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5843" w:rsidRPr="006F79E6" w:rsidRDefault="004B5843" w:rsidP="007464DA">
      <w:pPr>
        <w:keepNext/>
        <w:keepLines/>
        <w:spacing w:after="0" w:line="240" w:lineRule="auto"/>
        <w:jc w:val="right"/>
        <w:rPr>
          <w:rFonts w:ascii="Tahoma" w:hAnsi="Tahoma" w:cs="Tahoma"/>
        </w:rPr>
      </w:pPr>
      <w:r w:rsidRPr="006F79E6">
        <w:rPr>
          <w:rFonts w:ascii="Tahoma" w:hAnsi="Tahoma" w:cs="Tahoma"/>
        </w:rPr>
        <w:t>Priloga št. 4 k pogodbi</w:t>
      </w:r>
    </w:p>
    <w:p w:rsidR="004B5843" w:rsidRDefault="004B5843" w:rsidP="007464DA">
      <w:pPr>
        <w:keepNext/>
        <w:keepLines/>
        <w:spacing w:after="0" w:line="240" w:lineRule="auto"/>
        <w:jc w:val="center"/>
        <w:rPr>
          <w:rFonts w:ascii="Tahoma" w:hAnsi="Tahoma" w:cs="Tahoma"/>
          <w:b/>
          <w:sz w:val="28"/>
          <w:szCs w:val="28"/>
        </w:rPr>
      </w:pPr>
      <w:r w:rsidRPr="00140399">
        <w:rPr>
          <w:rFonts w:ascii="Tahoma" w:hAnsi="Tahoma" w:cs="Tahoma"/>
          <w:b/>
          <w:sz w:val="28"/>
          <w:szCs w:val="28"/>
        </w:rPr>
        <w:t>TEHNIČNI OPIS DEL</w:t>
      </w:r>
    </w:p>
    <w:p w:rsidR="007D49BB" w:rsidRPr="00140399" w:rsidRDefault="007D49BB" w:rsidP="007464DA">
      <w:pPr>
        <w:keepNext/>
        <w:keepLines/>
        <w:spacing w:after="0" w:line="240" w:lineRule="auto"/>
        <w:jc w:val="center"/>
        <w:rPr>
          <w:rFonts w:ascii="Tahoma" w:hAnsi="Tahoma" w:cs="Tahoma"/>
          <w:b/>
          <w:sz w:val="28"/>
          <w:szCs w:val="28"/>
        </w:rPr>
      </w:pPr>
    </w:p>
    <w:p w:rsidR="00A17FE6" w:rsidRPr="007D49BB" w:rsidRDefault="00A47243" w:rsidP="007464DA">
      <w:pPr>
        <w:pStyle w:val="Golobesedilo"/>
        <w:keepNext/>
        <w:keepLines/>
        <w:numPr>
          <w:ilvl w:val="0"/>
          <w:numId w:val="11"/>
        </w:numPr>
        <w:ind w:left="426" w:hanging="426"/>
        <w:rPr>
          <w:rFonts w:ascii="Tahoma" w:hAnsi="Tahoma" w:cs="Tahoma"/>
          <w:b/>
          <w:szCs w:val="24"/>
          <w:lang w:eastAsia="sl-SI"/>
        </w:rPr>
      </w:pPr>
      <w:r w:rsidRPr="007D49BB">
        <w:rPr>
          <w:rFonts w:ascii="Tahoma" w:hAnsi="Tahoma" w:cs="Tahoma"/>
          <w:b/>
          <w:szCs w:val="24"/>
          <w:lang w:eastAsia="sl-SI"/>
        </w:rPr>
        <w:t>SPLOŠNO</w:t>
      </w:r>
    </w:p>
    <w:p w:rsidR="00A17FE6" w:rsidRPr="006F79E6" w:rsidRDefault="00A17FE6" w:rsidP="007464DA">
      <w:pPr>
        <w:pStyle w:val="Golobesedilo"/>
        <w:keepNext/>
        <w:keepLines/>
        <w:rPr>
          <w:rFonts w:ascii="Tahoma" w:hAnsi="Tahoma" w:cs="Tahoma"/>
          <w:sz w:val="22"/>
          <w:szCs w:val="22"/>
          <w:lang w:eastAsia="sl-SI"/>
        </w:rPr>
      </w:pPr>
    </w:p>
    <w:p w:rsidR="00A96329" w:rsidRDefault="00A17FE6" w:rsidP="007464DA">
      <w:pPr>
        <w:pStyle w:val="Golobesedilo"/>
        <w:keepNext/>
        <w:keepLines/>
        <w:rPr>
          <w:rFonts w:ascii="Tahoma" w:hAnsi="Tahoma" w:cs="Tahoma"/>
          <w:sz w:val="22"/>
          <w:szCs w:val="22"/>
          <w:lang w:eastAsia="sl-SI"/>
        </w:rPr>
      </w:pPr>
      <w:r w:rsidRPr="006F79E6">
        <w:rPr>
          <w:rFonts w:ascii="Tahoma" w:hAnsi="Tahoma" w:cs="Tahoma"/>
          <w:sz w:val="22"/>
          <w:szCs w:val="22"/>
          <w:lang w:eastAsia="sl-SI"/>
        </w:rPr>
        <w:t>Zaradi dotrajanosti</w:t>
      </w:r>
      <w:r>
        <w:rPr>
          <w:rFonts w:ascii="Tahoma" w:hAnsi="Tahoma" w:cs="Tahoma"/>
          <w:sz w:val="22"/>
          <w:szCs w:val="22"/>
          <w:lang w:eastAsia="sl-SI"/>
        </w:rPr>
        <w:t xml:space="preserve"> in zastarelosti </w:t>
      </w:r>
      <w:r w:rsidRPr="006F79E6">
        <w:rPr>
          <w:rFonts w:ascii="Tahoma" w:hAnsi="Tahoma" w:cs="Tahoma"/>
          <w:sz w:val="22"/>
          <w:szCs w:val="22"/>
          <w:lang w:eastAsia="sl-SI"/>
        </w:rPr>
        <w:t xml:space="preserve">obstoječega </w:t>
      </w:r>
      <w:r w:rsidR="00DF4AFA">
        <w:rPr>
          <w:rFonts w:ascii="Tahoma" w:hAnsi="Tahoma" w:cs="Tahoma"/>
          <w:sz w:val="22"/>
          <w:szCs w:val="22"/>
          <w:lang w:eastAsia="sl-SI"/>
        </w:rPr>
        <w:t>sistema zaščite blok sistema 3</w:t>
      </w:r>
      <w:r>
        <w:rPr>
          <w:rFonts w:ascii="Tahoma" w:hAnsi="Tahoma" w:cs="Tahoma"/>
          <w:sz w:val="22"/>
          <w:szCs w:val="22"/>
          <w:lang w:eastAsia="sl-SI"/>
        </w:rPr>
        <w:t xml:space="preserve"> </w:t>
      </w:r>
      <w:r w:rsidRPr="006F79E6">
        <w:rPr>
          <w:rFonts w:ascii="Tahoma" w:hAnsi="Tahoma" w:cs="Tahoma"/>
          <w:sz w:val="22"/>
          <w:szCs w:val="22"/>
          <w:lang w:eastAsia="sl-SI"/>
        </w:rPr>
        <w:t>je potrebno izvesti zamenjavo le-tega z novim modernim digitalnim sistemom.</w:t>
      </w:r>
    </w:p>
    <w:p w:rsidR="00CB7896" w:rsidRPr="00CB7896" w:rsidRDefault="00CB7896" w:rsidP="007464DA">
      <w:pPr>
        <w:pStyle w:val="Golobesedilo"/>
        <w:keepNext/>
        <w:keepLines/>
        <w:ind w:left="720"/>
        <w:rPr>
          <w:rFonts w:ascii="Tahoma" w:hAnsi="Tahoma" w:cs="Tahoma"/>
          <w:b/>
          <w:sz w:val="22"/>
          <w:szCs w:val="22"/>
          <w:lang w:eastAsia="sl-SI"/>
        </w:rPr>
      </w:pPr>
    </w:p>
    <w:p w:rsidR="00CB7896" w:rsidRPr="006F79E6" w:rsidRDefault="00CB7896" w:rsidP="007464DA">
      <w:pPr>
        <w:pStyle w:val="Golobesedilo"/>
        <w:keepNext/>
        <w:keepLines/>
        <w:numPr>
          <w:ilvl w:val="1"/>
          <w:numId w:val="10"/>
        </w:numPr>
        <w:rPr>
          <w:rFonts w:ascii="Tahoma" w:hAnsi="Tahoma" w:cs="Tahoma"/>
          <w:b/>
          <w:sz w:val="22"/>
          <w:szCs w:val="22"/>
          <w:lang w:eastAsia="sl-SI"/>
        </w:rPr>
      </w:pPr>
      <w:r>
        <w:rPr>
          <w:rFonts w:ascii="Tahoma" w:hAnsi="Tahoma" w:cs="Tahoma"/>
          <w:b/>
          <w:sz w:val="22"/>
          <w:szCs w:val="22"/>
          <w:lang w:eastAsia="sl-SI"/>
        </w:rPr>
        <w:t>Tehnični podatki</w:t>
      </w:r>
    </w:p>
    <w:p w:rsidR="00CB7896" w:rsidRPr="006F79E6" w:rsidRDefault="00CB7896" w:rsidP="007464DA">
      <w:pPr>
        <w:pStyle w:val="Golobesedilo"/>
        <w:keepNext/>
        <w:keepLines/>
        <w:rPr>
          <w:rFonts w:ascii="Tahoma" w:hAnsi="Tahoma" w:cs="Tahoma"/>
          <w:sz w:val="22"/>
          <w:szCs w:val="22"/>
          <w:lang w:eastAsia="sl-SI"/>
        </w:rPr>
      </w:pPr>
    </w:p>
    <w:p w:rsidR="00A17FE6" w:rsidRPr="006F79E6" w:rsidRDefault="00A17FE6" w:rsidP="007464DA">
      <w:pPr>
        <w:pStyle w:val="Golobesedilo"/>
        <w:keepNext/>
        <w:keepLines/>
        <w:rPr>
          <w:rFonts w:ascii="Tahoma" w:hAnsi="Tahoma" w:cs="Tahoma"/>
          <w:sz w:val="22"/>
          <w:szCs w:val="22"/>
          <w:lang w:eastAsia="sl-SI"/>
        </w:rPr>
      </w:pPr>
      <w:r w:rsidRPr="001E6C60">
        <w:rPr>
          <w:rFonts w:ascii="Tahoma" w:hAnsi="Tahoma" w:cs="Tahoma"/>
          <w:b/>
          <w:sz w:val="22"/>
          <w:szCs w:val="22"/>
          <w:lang w:eastAsia="sl-SI"/>
        </w:rPr>
        <w:t>Generator 3</w:t>
      </w:r>
      <w:r w:rsidRPr="006F79E6">
        <w:rPr>
          <w:rFonts w:ascii="Tahoma" w:hAnsi="Tahoma" w:cs="Tahoma"/>
          <w:sz w:val="22"/>
          <w:szCs w:val="22"/>
          <w:lang w:eastAsia="sl-SI"/>
        </w:rPr>
        <w:t xml:space="preserve"> ima sledeče nazivne podatke:</w:t>
      </w:r>
    </w:p>
    <w:p w:rsidR="00A17FE6" w:rsidRPr="006F79E6" w:rsidRDefault="00A17FE6" w:rsidP="007464DA">
      <w:pPr>
        <w:pStyle w:val="Golobesedilo"/>
        <w:keepNext/>
        <w:keepLines/>
        <w:rPr>
          <w:rFonts w:ascii="Tahoma" w:hAnsi="Tahoma" w:cs="Tahoma"/>
          <w:sz w:val="22"/>
          <w:szCs w:val="22"/>
          <w:lang w:eastAsia="sl-SI"/>
        </w:rPr>
      </w:pPr>
      <w:r w:rsidRPr="006F79E6">
        <w:rPr>
          <w:rFonts w:ascii="Tahoma" w:hAnsi="Tahoma" w:cs="Tahoma"/>
          <w:sz w:val="22"/>
          <w:szCs w:val="22"/>
          <w:lang w:eastAsia="sl-SI"/>
        </w:rPr>
        <w:t>Nazivna moč generatorja: 63 MVA,</w:t>
      </w:r>
    </w:p>
    <w:p w:rsidR="00A17FE6" w:rsidRPr="006F79E6" w:rsidRDefault="00A17FE6" w:rsidP="007464DA">
      <w:pPr>
        <w:pStyle w:val="Golobesedilo"/>
        <w:keepNext/>
        <w:keepLines/>
        <w:rPr>
          <w:rFonts w:ascii="Tahoma" w:hAnsi="Tahoma" w:cs="Tahoma"/>
          <w:sz w:val="22"/>
          <w:szCs w:val="22"/>
          <w:lang w:eastAsia="sl-SI"/>
        </w:rPr>
      </w:pPr>
      <w:r w:rsidRPr="006F79E6">
        <w:rPr>
          <w:rFonts w:ascii="Tahoma" w:hAnsi="Tahoma" w:cs="Tahoma"/>
          <w:sz w:val="22"/>
          <w:szCs w:val="22"/>
          <w:lang w:eastAsia="sl-SI"/>
        </w:rPr>
        <w:t>Nazivna napetost generatorja: 10,5 kV,</w:t>
      </w:r>
    </w:p>
    <w:p w:rsidR="00A17FE6" w:rsidRPr="006F79E6" w:rsidRDefault="00A17FE6" w:rsidP="007464DA">
      <w:pPr>
        <w:pStyle w:val="Golobesedilo"/>
        <w:keepNext/>
        <w:keepLines/>
        <w:rPr>
          <w:rFonts w:ascii="Tahoma" w:hAnsi="Tahoma" w:cs="Tahoma"/>
          <w:sz w:val="22"/>
          <w:szCs w:val="22"/>
          <w:lang w:eastAsia="sl-SI"/>
        </w:rPr>
      </w:pPr>
      <w:r w:rsidRPr="006F79E6">
        <w:rPr>
          <w:rFonts w:ascii="Tahoma" w:hAnsi="Tahoma" w:cs="Tahoma"/>
          <w:sz w:val="22"/>
          <w:szCs w:val="22"/>
          <w:lang w:eastAsia="sl-SI"/>
        </w:rPr>
        <w:t>Nazivni tok generatorja: 3464 A</w:t>
      </w:r>
    </w:p>
    <w:p w:rsidR="00A17FE6" w:rsidRPr="006F79E6" w:rsidRDefault="00A17FE6" w:rsidP="007464DA">
      <w:pPr>
        <w:pStyle w:val="Golobesedilo"/>
        <w:keepNext/>
        <w:keepLines/>
        <w:rPr>
          <w:rFonts w:ascii="Tahoma" w:hAnsi="Tahoma" w:cs="Tahoma"/>
          <w:sz w:val="22"/>
          <w:szCs w:val="22"/>
          <w:lang w:eastAsia="sl-SI"/>
        </w:rPr>
      </w:pPr>
      <w:r w:rsidRPr="006F79E6">
        <w:rPr>
          <w:rFonts w:ascii="Tahoma" w:hAnsi="Tahoma" w:cs="Tahoma"/>
          <w:sz w:val="22"/>
          <w:szCs w:val="22"/>
          <w:lang w:eastAsia="sl-SI"/>
        </w:rPr>
        <w:t>Nazivni</w:t>
      </w:r>
      <w:r w:rsidR="003D5177">
        <w:rPr>
          <w:rFonts w:ascii="Tahoma" w:hAnsi="Tahoma" w:cs="Tahoma"/>
          <w:sz w:val="22"/>
          <w:szCs w:val="22"/>
          <w:lang w:eastAsia="sl-SI"/>
        </w:rPr>
        <w:t xml:space="preserve"> </w:t>
      </w:r>
      <w:proofErr w:type="spellStart"/>
      <w:r w:rsidRPr="006F79E6">
        <w:rPr>
          <w:rFonts w:ascii="Tahoma" w:hAnsi="Tahoma" w:cs="Tahoma"/>
          <w:sz w:val="22"/>
          <w:szCs w:val="22"/>
          <w:lang w:eastAsia="sl-SI"/>
        </w:rPr>
        <w:t>cosφ</w:t>
      </w:r>
      <w:proofErr w:type="spellEnd"/>
      <w:r w:rsidRPr="006F79E6">
        <w:rPr>
          <w:rFonts w:ascii="Tahoma" w:hAnsi="Tahoma" w:cs="Tahoma"/>
          <w:sz w:val="22"/>
          <w:szCs w:val="22"/>
          <w:lang w:eastAsia="sl-SI"/>
        </w:rPr>
        <w:t xml:space="preserve"> generatorja: 0,8,</w:t>
      </w:r>
    </w:p>
    <w:p w:rsidR="00A17FE6" w:rsidRPr="006F79E6" w:rsidRDefault="00A17FE6" w:rsidP="007464DA">
      <w:pPr>
        <w:pStyle w:val="Golobesedilo"/>
        <w:keepNext/>
        <w:keepLines/>
        <w:rPr>
          <w:rFonts w:ascii="Tahoma" w:hAnsi="Tahoma" w:cs="Tahoma"/>
          <w:sz w:val="22"/>
          <w:szCs w:val="22"/>
          <w:lang w:eastAsia="sl-SI"/>
        </w:rPr>
      </w:pPr>
      <w:r w:rsidRPr="006F79E6">
        <w:rPr>
          <w:rFonts w:ascii="Tahoma" w:hAnsi="Tahoma" w:cs="Tahoma"/>
          <w:sz w:val="22"/>
          <w:szCs w:val="22"/>
          <w:lang w:eastAsia="sl-SI"/>
        </w:rPr>
        <w:t>Nazivni vzbujalni tok</w:t>
      </w:r>
      <w:r w:rsidR="003D5177">
        <w:rPr>
          <w:rFonts w:ascii="Tahoma" w:hAnsi="Tahoma" w:cs="Tahoma"/>
          <w:sz w:val="22"/>
          <w:szCs w:val="22"/>
          <w:lang w:eastAsia="sl-SI"/>
        </w:rPr>
        <w:t xml:space="preserve"> </w:t>
      </w:r>
      <w:proofErr w:type="spellStart"/>
      <w:r w:rsidRPr="006F79E6">
        <w:rPr>
          <w:rFonts w:ascii="Tahoma" w:hAnsi="Tahoma" w:cs="Tahoma"/>
          <w:sz w:val="22"/>
          <w:szCs w:val="22"/>
          <w:lang w:eastAsia="sl-SI"/>
        </w:rPr>
        <w:t>Ivn</w:t>
      </w:r>
      <w:proofErr w:type="spellEnd"/>
      <w:r w:rsidRPr="006F79E6">
        <w:rPr>
          <w:rFonts w:ascii="Tahoma" w:hAnsi="Tahoma" w:cs="Tahoma"/>
          <w:sz w:val="22"/>
          <w:szCs w:val="22"/>
          <w:lang w:eastAsia="sl-SI"/>
        </w:rPr>
        <w:t xml:space="preserve"> = 476 A,</w:t>
      </w:r>
    </w:p>
    <w:p w:rsidR="00A17FE6" w:rsidRPr="006F79E6" w:rsidRDefault="00A17FE6" w:rsidP="007464DA">
      <w:pPr>
        <w:pStyle w:val="Golobesedilo"/>
        <w:keepNext/>
        <w:keepLines/>
        <w:rPr>
          <w:rFonts w:ascii="Tahoma" w:hAnsi="Tahoma" w:cs="Tahoma"/>
          <w:sz w:val="22"/>
          <w:szCs w:val="22"/>
          <w:lang w:eastAsia="sl-SI"/>
        </w:rPr>
      </w:pPr>
      <w:r w:rsidRPr="006F79E6">
        <w:rPr>
          <w:rFonts w:ascii="Tahoma" w:hAnsi="Tahoma" w:cs="Tahoma"/>
          <w:sz w:val="22"/>
          <w:szCs w:val="22"/>
          <w:lang w:eastAsia="sl-SI"/>
        </w:rPr>
        <w:t xml:space="preserve">Nazivna napetost vzbujanja: </w:t>
      </w:r>
      <w:proofErr w:type="spellStart"/>
      <w:r w:rsidRPr="006F79E6">
        <w:rPr>
          <w:rFonts w:ascii="Tahoma" w:hAnsi="Tahoma" w:cs="Tahoma"/>
          <w:sz w:val="22"/>
          <w:szCs w:val="22"/>
          <w:lang w:eastAsia="sl-SI"/>
        </w:rPr>
        <w:t>Uvn</w:t>
      </w:r>
      <w:proofErr w:type="spellEnd"/>
      <w:r w:rsidRPr="006F79E6">
        <w:rPr>
          <w:rFonts w:ascii="Tahoma" w:hAnsi="Tahoma" w:cs="Tahoma"/>
          <w:sz w:val="22"/>
          <w:szCs w:val="22"/>
          <w:lang w:eastAsia="sl-SI"/>
        </w:rPr>
        <w:t xml:space="preserve"> = 235 V,</w:t>
      </w:r>
    </w:p>
    <w:p w:rsidR="00A17FE6" w:rsidRPr="006F79E6" w:rsidRDefault="00A17FE6" w:rsidP="007464DA">
      <w:pPr>
        <w:pStyle w:val="Golobesedilo"/>
        <w:keepNext/>
        <w:keepLines/>
        <w:rPr>
          <w:rFonts w:ascii="Tahoma" w:hAnsi="Tahoma" w:cs="Tahoma"/>
          <w:sz w:val="22"/>
          <w:szCs w:val="22"/>
          <w:lang w:eastAsia="sl-SI"/>
        </w:rPr>
      </w:pPr>
      <w:r w:rsidRPr="006F79E6">
        <w:rPr>
          <w:rFonts w:ascii="Tahoma" w:hAnsi="Tahoma" w:cs="Tahoma"/>
          <w:sz w:val="22"/>
          <w:szCs w:val="22"/>
          <w:lang w:eastAsia="sl-SI"/>
        </w:rPr>
        <w:t>Maks.</w:t>
      </w:r>
      <w:r>
        <w:rPr>
          <w:rFonts w:ascii="Tahoma" w:hAnsi="Tahoma" w:cs="Tahoma"/>
          <w:sz w:val="22"/>
          <w:szCs w:val="22"/>
          <w:lang w:eastAsia="sl-SI"/>
        </w:rPr>
        <w:t xml:space="preserve"> </w:t>
      </w:r>
      <w:r w:rsidRPr="006F79E6">
        <w:rPr>
          <w:rFonts w:ascii="Tahoma" w:hAnsi="Tahoma" w:cs="Tahoma"/>
          <w:sz w:val="22"/>
          <w:szCs w:val="22"/>
          <w:lang w:eastAsia="sl-SI"/>
        </w:rPr>
        <w:t>trajni dovoljeni tok vzbujanja I</w:t>
      </w:r>
      <w:r w:rsidRPr="006F79E6">
        <w:rPr>
          <w:rFonts w:ascii="Tahoma" w:hAnsi="Tahoma" w:cs="Tahoma"/>
          <w:sz w:val="22"/>
          <w:szCs w:val="22"/>
          <w:vertAlign w:val="subscript"/>
          <w:lang w:eastAsia="sl-SI"/>
        </w:rPr>
        <w:t>MCR</w:t>
      </w:r>
      <w:r w:rsidRPr="006F79E6">
        <w:rPr>
          <w:rFonts w:ascii="Tahoma" w:hAnsi="Tahoma" w:cs="Tahoma"/>
          <w:sz w:val="22"/>
          <w:szCs w:val="22"/>
          <w:lang w:eastAsia="sl-SI"/>
        </w:rPr>
        <w:t xml:space="preserve"> = </w:t>
      </w:r>
      <w:r>
        <w:rPr>
          <w:rFonts w:ascii="Tahoma" w:hAnsi="Tahoma" w:cs="Tahoma"/>
          <w:sz w:val="22"/>
          <w:szCs w:val="22"/>
          <w:lang w:eastAsia="sl-SI"/>
        </w:rPr>
        <w:t>519</w:t>
      </w:r>
      <w:r w:rsidRPr="006F79E6">
        <w:rPr>
          <w:rFonts w:ascii="Tahoma" w:hAnsi="Tahoma" w:cs="Tahoma"/>
          <w:sz w:val="22"/>
          <w:szCs w:val="22"/>
          <w:lang w:eastAsia="sl-SI"/>
        </w:rPr>
        <w:t xml:space="preserve"> A in</w:t>
      </w:r>
    </w:p>
    <w:p w:rsidR="00A17FE6" w:rsidRDefault="00A17FE6" w:rsidP="007464DA">
      <w:pPr>
        <w:pStyle w:val="Golobesedilo"/>
        <w:keepNext/>
        <w:keepLines/>
        <w:rPr>
          <w:rFonts w:ascii="Tahoma" w:hAnsi="Tahoma" w:cs="Tahoma"/>
          <w:sz w:val="22"/>
          <w:szCs w:val="22"/>
          <w:lang w:eastAsia="sl-SI"/>
        </w:rPr>
      </w:pPr>
      <w:r w:rsidRPr="006F79E6">
        <w:rPr>
          <w:rFonts w:ascii="Tahoma" w:hAnsi="Tahoma" w:cs="Tahoma"/>
          <w:sz w:val="22"/>
          <w:szCs w:val="22"/>
          <w:lang w:eastAsia="sl-SI"/>
        </w:rPr>
        <w:t>Nazivni obrati generatorja: 3000 o/min.</w:t>
      </w:r>
    </w:p>
    <w:p w:rsidR="00A17FE6" w:rsidRDefault="00A17FE6" w:rsidP="007464DA">
      <w:pPr>
        <w:pStyle w:val="Golobesedilo"/>
        <w:keepNext/>
        <w:keepLines/>
        <w:rPr>
          <w:rFonts w:ascii="Tahoma" w:hAnsi="Tahoma" w:cs="Tahoma"/>
          <w:sz w:val="22"/>
          <w:szCs w:val="22"/>
          <w:lang w:eastAsia="sl-SI"/>
        </w:rPr>
      </w:pPr>
    </w:p>
    <w:p w:rsidR="00A17FE6" w:rsidRDefault="00A17FE6" w:rsidP="007464DA">
      <w:pPr>
        <w:pStyle w:val="Golobesedilo"/>
        <w:keepNext/>
        <w:keepLines/>
        <w:rPr>
          <w:rFonts w:ascii="Tahoma" w:hAnsi="Tahoma" w:cs="Tahoma"/>
          <w:sz w:val="22"/>
          <w:szCs w:val="22"/>
          <w:lang w:eastAsia="sl-SI"/>
        </w:rPr>
      </w:pPr>
      <w:r w:rsidRPr="001E6C60">
        <w:rPr>
          <w:rFonts w:ascii="Tahoma" w:hAnsi="Tahoma" w:cs="Tahoma"/>
          <w:b/>
          <w:sz w:val="22"/>
          <w:szCs w:val="22"/>
          <w:lang w:eastAsia="sl-SI"/>
        </w:rPr>
        <w:t>Transformator 3BAT13</w:t>
      </w:r>
      <w:r>
        <w:rPr>
          <w:rFonts w:ascii="Tahoma" w:hAnsi="Tahoma" w:cs="Tahoma"/>
          <w:sz w:val="22"/>
          <w:szCs w:val="22"/>
          <w:lang w:eastAsia="sl-SI"/>
        </w:rPr>
        <w:t xml:space="preserve"> ima sledeče nazivne podatke:</w:t>
      </w:r>
    </w:p>
    <w:p w:rsidR="00A17FE6" w:rsidRPr="006F79E6" w:rsidRDefault="00A17FE6" w:rsidP="007464DA">
      <w:pPr>
        <w:pStyle w:val="Golobesedilo"/>
        <w:keepNext/>
        <w:keepLines/>
        <w:rPr>
          <w:rFonts w:ascii="Tahoma" w:hAnsi="Tahoma" w:cs="Tahoma"/>
          <w:sz w:val="22"/>
          <w:szCs w:val="22"/>
          <w:lang w:eastAsia="sl-SI"/>
        </w:rPr>
      </w:pPr>
      <w:r w:rsidRPr="006F79E6">
        <w:rPr>
          <w:rFonts w:ascii="Tahoma" w:hAnsi="Tahoma" w:cs="Tahoma"/>
          <w:sz w:val="22"/>
          <w:szCs w:val="22"/>
          <w:lang w:eastAsia="sl-SI"/>
        </w:rPr>
        <w:t xml:space="preserve">Nazivna moč </w:t>
      </w:r>
      <w:r>
        <w:rPr>
          <w:rFonts w:ascii="Tahoma" w:hAnsi="Tahoma" w:cs="Tahoma"/>
          <w:sz w:val="22"/>
          <w:szCs w:val="22"/>
          <w:lang w:eastAsia="sl-SI"/>
        </w:rPr>
        <w:t>transformatorja</w:t>
      </w:r>
      <w:r w:rsidRPr="006F79E6">
        <w:rPr>
          <w:rFonts w:ascii="Tahoma" w:hAnsi="Tahoma" w:cs="Tahoma"/>
          <w:sz w:val="22"/>
          <w:szCs w:val="22"/>
          <w:lang w:eastAsia="sl-SI"/>
        </w:rPr>
        <w:t xml:space="preserve">: </w:t>
      </w:r>
      <w:r>
        <w:rPr>
          <w:rFonts w:ascii="Tahoma" w:hAnsi="Tahoma" w:cs="Tahoma"/>
          <w:sz w:val="22"/>
          <w:szCs w:val="22"/>
          <w:lang w:eastAsia="sl-SI"/>
        </w:rPr>
        <w:t>62,5</w:t>
      </w:r>
      <w:r w:rsidRPr="006F79E6">
        <w:rPr>
          <w:rFonts w:ascii="Tahoma" w:hAnsi="Tahoma" w:cs="Tahoma"/>
          <w:sz w:val="22"/>
          <w:szCs w:val="22"/>
          <w:lang w:eastAsia="sl-SI"/>
        </w:rPr>
        <w:t xml:space="preserve"> MVA,</w:t>
      </w:r>
    </w:p>
    <w:p w:rsidR="00A17FE6" w:rsidRPr="006F79E6" w:rsidRDefault="00A17FE6" w:rsidP="007464DA">
      <w:pPr>
        <w:pStyle w:val="Golobesedilo"/>
        <w:keepNext/>
        <w:keepLines/>
        <w:rPr>
          <w:rFonts w:ascii="Tahoma" w:hAnsi="Tahoma" w:cs="Tahoma"/>
          <w:sz w:val="22"/>
          <w:szCs w:val="22"/>
          <w:lang w:eastAsia="sl-SI"/>
        </w:rPr>
      </w:pPr>
      <w:r>
        <w:rPr>
          <w:rFonts w:ascii="Tahoma" w:hAnsi="Tahoma" w:cs="Tahoma"/>
          <w:sz w:val="22"/>
          <w:szCs w:val="22"/>
          <w:lang w:eastAsia="sl-SI"/>
        </w:rPr>
        <w:t xml:space="preserve">Nazivna napetost transformatorja: 115/10,5 </w:t>
      </w:r>
      <w:r w:rsidRPr="006F79E6">
        <w:rPr>
          <w:rFonts w:ascii="Tahoma" w:hAnsi="Tahoma" w:cs="Tahoma"/>
          <w:sz w:val="22"/>
          <w:szCs w:val="22"/>
          <w:lang w:eastAsia="sl-SI"/>
        </w:rPr>
        <w:t>kV,</w:t>
      </w:r>
    </w:p>
    <w:p w:rsidR="00A17FE6" w:rsidRPr="006F79E6" w:rsidRDefault="00A17FE6" w:rsidP="007464DA">
      <w:pPr>
        <w:pStyle w:val="Golobesedilo"/>
        <w:keepNext/>
        <w:keepLines/>
        <w:rPr>
          <w:rFonts w:ascii="Tahoma" w:hAnsi="Tahoma" w:cs="Tahoma"/>
          <w:sz w:val="22"/>
          <w:szCs w:val="22"/>
          <w:lang w:eastAsia="sl-SI"/>
        </w:rPr>
      </w:pPr>
      <w:r>
        <w:rPr>
          <w:rFonts w:ascii="Tahoma" w:hAnsi="Tahoma" w:cs="Tahoma"/>
          <w:sz w:val="22"/>
          <w:szCs w:val="22"/>
          <w:lang w:eastAsia="sl-SI"/>
        </w:rPr>
        <w:t xml:space="preserve">Vezalna skupina: YNd5 VEZANO YNd7, </w:t>
      </w:r>
    </w:p>
    <w:p w:rsidR="00A17FE6" w:rsidRPr="006F79E6" w:rsidRDefault="00A17FE6" w:rsidP="007464DA">
      <w:pPr>
        <w:pStyle w:val="Golobesedilo"/>
        <w:keepNext/>
        <w:keepLines/>
        <w:rPr>
          <w:rFonts w:ascii="Tahoma" w:hAnsi="Tahoma" w:cs="Tahoma"/>
          <w:sz w:val="22"/>
          <w:szCs w:val="22"/>
          <w:lang w:eastAsia="sl-SI"/>
        </w:rPr>
      </w:pPr>
      <w:r>
        <w:rPr>
          <w:rFonts w:ascii="Tahoma" w:hAnsi="Tahoma" w:cs="Tahoma"/>
          <w:sz w:val="22"/>
          <w:szCs w:val="22"/>
          <w:lang w:eastAsia="sl-SI"/>
        </w:rPr>
        <w:t>Kratkostična napetost uk: 10,21%</w:t>
      </w:r>
      <w:r w:rsidRPr="006F79E6">
        <w:rPr>
          <w:rFonts w:ascii="Tahoma" w:hAnsi="Tahoma" w:cs="Tahoma"/>
          <w:sz w:val="22"/>
          <w:szCs w:val="22"/>
          <w:lang w:eastAsia="sl-SI"/>
        </w:rPr>
        <w:t>,</w:t>
      </w:r>
    </w:p>
    <w:p w:rsidR="00A17FE6" w:rsidRDefault="00A17FE6" w:rsidP="007464DA">
      <w:pPr>
        <w:pStyle w:val="Golobesedilo"/>
        <w:keepNext/>
        <w:keepLines/>
        <w:rPr>
          <w:rFonts w:ascii="Tahoma" w:hAnsi="Tahoma" w:cs="Tahoma"/>
          <w:sz w:val="22"/>
          <w:szCs w:val="22"/>
          <w:lang w:eastAsia="sl-SI"/>
        </w:rPr>
      </w:pPr>
    </w:p>
    <w:p w:rsidR="00A17FE6" w:rsidRDefault="00A17FE6" w:rsidP="007464DA">
      <w:pPr>
        <w:pStyle w:val="Golobesedilo"/>
        <w:keepNext/>
        <w:keepLines/>
        <w:rPr>
          <w:rFonts w:ascii="Tahoma" w:hAnsi="Tahoma" w:cs="Tahoma"/>
          <w:sz w:val="22"/>
          <w:szCs w:val="22"/>
          <w:lang w:eastAsia="sl-SI"/>
        </w:rPr>
      </w:pPr>
      <w:r w:rsidRPr="00DC6750">
        <w:rPr>
          <w:rFonts w:ascii="Tahoma" w:hAnsi="Tahoma" w:cs="Tahoma"/>
          <w:b/>
          <w:sz w:val="22"/>
          <w:szCs w:val="22"/>
          <w:lang w:eastAsia="sl-SI"/>
        </w:rPr>
        <w:t>Tr</w:t>
      </w:r>
      <w:r w:rsidRPr="001E6C60">
        <w:rPr>
          <w:rFonts w:ascii="Tahoma" w:hAnsi="Tahoma" w:cs="Tahoma"/>
          <w:b/>
          <w:sz w:val="22"/>
          <w:szCs w:val="22"/>
          <w:lang w:eastAsia="sl-SI"/>
        </w:rPr>
        <w:t xml:space="preserve">ansformator 3BBT15 </w:t>
      </w:r>
      <w:r>
        <w:rPr>
          <w:rFonts w:ascii="Tahoma" w:hAnsi="Tahoma" w:cs="Tahoma"/>
          <w:sz w:val="22"/>
          <w:szCs w:val="22"/>
          <w:lang w:eastAsia="sl-SI"/>
        </w:rPr>
        <w:t>ima sledeče nazivne podatke:</w:t>
      </w:r>
    </w:p>
    <w:p w:rsidR="00A17FE6" w:rsidRPr="006F79E6" w:rsidRDefault="00A17FE6" w:rsidP="007464DA">
      <w:pPr>
        <w:pStyle w:val="Golobesedilo"/>
        <w:keepNext/>
        <w:keepLines/>
        <w:rPr>
          <w:rFonts w:ascii="Tahoma" w:hAnsi="Tahoma" w:cs="Tahoma"/>
          <w:sz w:val="22"/>
          <w:szCs w:val="22"/>
          <w:lang w:eastAsia="sl-SI"/>
        </w:rPr>
      </w:pPr>
      <w:r w:rsidRPr="006F79E6">
        <w:rPr>
          <w:rFonts w:ascii="Tahoma" w:hAnsi="Tahoma" w:cs="Tahoma"/>
          <w:sz w:val="22"/>
          <w:szCs w:val="22"/>
          <w:lang w:eastAsia="sl-SI"/>
        </w:rPr>
        <w:t xml:space="preserve">Nazivna moč </w:t>
      </w:r>
      <w:r>
        <w:rPr>
          <w:rFonts w:ascii="Tahoma" w:hAnsi="Tahoma" w:cs="Tahoma"/>
          <w:sz w:val="22"/>
          <w:szCs w:val="22"/>
          <w:lang w:eastAsia="sl-SI"/>
        </w:rPr>
        <w:t>transformatorja</w:t>
      </w:r>
      <w:r w:rsidRPr="006F79E6">
        <w:rPr>
          <w:rFonts w:ascii="Tahoma" w:hAnsi="Tahoma" w:cs="Tahoma"/>
          <w:sz w:val="22"/>
          <w:szCs w:val="22"/>
          <w:lang w:eastAsia="sl-SI"/>
        </w:rPr>
        <w:t xml:space="preserve">: </w:t>
      </w:r>
      <w:r>
        <w:rPr>
          <w:rFonts w:ascii="Tahoma" w:hAnsi="Tahoma" w:cs="Tahoma"/>
          <w:sz w:val="22"/>
          <w:szCs w:val="22"/>
          <w:lang w:eastAsia="sl-SI"/>
        </w:rPr>
        <w:t>8</w:t>
      </w:r>
      <w:r w:rsidRPr="006F79E6">
        <w:rPr>
          <w:rFonts w:ascii="Tahoma" w:hAnsi="Tahoma" w:cs="Tahoma"/>
          <w:sz w:val="22"/>
          <w:szCs w:val="22"/>
          <w:lang w:eastAsia="sl-SI"/>
        </w:rPr>
        <w:t xml:space="preserve"> MVA,</w:t>
      </w:r>
    </w:p>
    <w:p w:rsidR="00A17FE6" w:rsidRPr="006F79E6" w:rsidRDefault="00A17FE6" w:rsidP="007464DA">
      <w:pPr>
        <w:pStyle w:val="Golobesedilo"/>
        <w:keepNext/>
        <w:keepLines/>
        <w:rPr>
          <w:rFonts w:ascii="Tahoma" w:hAnsi="Tahoma" w:cs="Tahoma"/>
          <w:sz w:val="22"/>
          <w:szCs w:val="22"/>
          <w:lang w:eastAsia="sl-SI"/>
        </w:rPr>
      </w:pPr>
      <w:r>
        <w:rPr>
          <w:rFonts w:ascii="Tahoma" w:hAnsi="Tahoma" w:cs="Tahoma"/>
          <w:sz w:val="22"/>
          <w:szCs w:val="22"/>
          <w:lang w:eastAsia="sl-SI"/>
        </w:rPr>
        <w:t xml:space="preserve">Nazivna napetost transformatorja: 10,5+-10x1,5%/6,3kV, </w:t>
      </w:r>
    </w:p>
    <w:p w:rsidR="00A17FE6" w:rsidRPr="006F79E6" w:rsidRDefault="00A17FE6" w:rsidP="007464DA">
      <w:pPr>
        <w:pStyle w:val="Golobesedilo"/>
        <w:keepNext/>
        <w:keepLines/>
        <w:rPr>
          <w:rFonts w:ascii="Tahoma" w:hAnsi="Tahoma" w:cs="Tahoma"/>
          <w:sz w:val="22"/>
          <w:szCs w:val="22"/>
          <w:lang w:eastAsia="sl-SI"/>
        </w:rPr>
      </w:pPr>
      <w:r>
        <w:rPr>
          <w:rFonts w:ascii="Tahoma" w:hAnsi="Tahoma" w:cs="Tahoma"/>
          <w:sz w:val="22"/>
          <w:szCs w:val="22"/>
          <w:lang w:eastAsia="sl-SI"/>
        </w:rPr>
        <w:t>Vezalna skupina: Yy0,</w:t>
      </w:r>
    </w:p>
    <w:p w:rsidR="00A17FE6" w:rsidRDefault="00A17FE6" w:rsidP="007464DA">
      <w:pPr>
        <w:pStyle w:val="Golobesedilo"/>
        <w:keepNext/>
        <w:keepLines/>
        <w:rPr>
          <w:rFonts w:ascii="Tahoma" w:hAnsi="Tahoma" w:cs="Tahoma"/>
          <w:sz w:val="22"/>
          <w:szCs w:val="22"/>
          <w:lang w:eastAsia="sl-SI"/>
        </w:rPr>
      </w:pPr>
      <w:r>
        <w:rPr>
          <w:rFonts w:ascii="Tahoma" w:hAnsi="Tahoma" w:cs="Tahoma"/>
          <w:sz w:val="22"/>
          <w:szCs w:val="22"/>
          <w:lang w:eastAsia="sl-SI"/>
        </w:rPr>
        <w:t>Kratkostična napetost uk (11st): 7,93%.</w:t>
      </w:r>
    </w:p>
    <w:p w:rsidR="00C46FD6" w:rsidRDefault="00C46FD6" w:rsidP="007464DA">
      <w:pPr>
        <w:pStyle w:val="Golobesedilo"/>
        <w:keepNext/>
        <w:keepLines/>
        <w:rPr>
          <w:rFonts w:ascii="Tahoma" w:hAnsi="Tahoma" w:cs="Tahoma"/>
          <w:sz w:val="22"/>
          <w:szCs w:val="22"/>
          <w:lang w:eastAsia="sl-SI"/>
        </w:rPr>
      </w:pPr>
    </w:p>
    <w:p w:rsidR="00A17FE6" w:rsidRPr="006F79E6" w:rsidRDefault="00A17FE6" w:rsidP="007464DA">
      <w:pPr>
        <w:pStyle w:val="Golobesedilo"/>
        <w:keepNext/>
        <w:keepLines/>
        <w:rPr>
          <w:rFonts w:ascii="Tahoma" w:hAnsi="Tahoma" w:cs="Tahoma"/>
          <w:sz w:val="22"/>
          <w:szCs w:val="22"/>
          <w:lang w:eastAsia="sl-SI"/>
        </w:rPr>
      </w:pPr>
      <w:r>
        <w:rPr>
          <w:rFonts w:ascii="Tahoma" w:hAnsi="Tahoma" w:cs="Tahoma"/>
          <w:sz w:val="22"/>
          <w:szCs w:val="22"/>
          <w:lang w:eastAsia="sl-SI"/>
        </w:rPr>
        <w:t xml:space="preserve">Transformator 3BBT15 ima vgrajen </w:t>
      </w:r>
      <w:proofErr w:type="spellStart"/>
      <w:r>
        <w:rPr>
          <w:rFonts w:ascii="Tahoma" w:hAnsi="Tahoma" w:cs="Tahoma"/>
          <w:sz w:val="22"/>
          <w:szCs w:val="22"/>
          <w:lang w:eastAsia="sl-SI"/>
        </w:rPr>
        <w:t>OLTC</w:t>
      </w:r>
      <w:proofErr w:type="spellEnd"/>
      <w:r>
        <w:rPr>
          <w:rFonts w:ascii="Tahoma" w:hAnsi="Tahoma" w:cs="Tahoma"/>
          <w:sz w:val="22"/>
          <w:szCs w:val="22"/>
          <w:lang w:eastAsia="sl-SI"/>
        </w:rPr>
        <w:t xml:space="preserve"> (On-</w:t>
      </w:r>
      <w:proofErr w:type="spellStart"/>
      <w:r>
        <w:rPr>
          <w:rFonts w:ascii="Tahoma" w:hAnsi="Tahoma" w:cs="Tahoma"/>
          <w:sz w:val="22"/>
          <w:szCs w:val="22"/>
          <w:lang w:eastAsia="sl-SI"/>
        </w:rPr>
        <w:t>load</w:t>
      </w:r>
      <w:proofErr w:type="spellEnd"/>
      <w:r>
        <w:rPr>
          <w:rFonts w:ascii="Tahoma" w:hAnsi="Tahoma" w:cs="Tahoma"/>
          <w:sz w:val="22"/>
          <w:szCs w:val="22"/>
          <w:lang w:eastAsia="sl-SI"/>
        </w:rPr>
        <w:t xml:space="preserve"> tap </w:t>
      </w:r>
      <w:proofErr w:type="spellStart"/>
      <w:r>
        <w:rPr>
          <w:rFonts w:ascii="Tahoma" w:hAnsi="Tahoma" w:cs="Tahoma"/>
          <w:sz w:val="22"/>
          <w:szCs w:val="22"/>
          <w:lang w:eastAsia="sl-SI"/>
        </w:rPr>
        <w:t>changer</w:t>
      </w:r>
      <w:proofErr w:type="spellEnd"/>
      <w:r>
        <w:rPr>
          <w:rFonts w:ascii="Tahoma" w:hAnsi="Tahoma" w:cs="Tahoma"/>
          <w:sz w:val="22"/>
          <w:szCs w:val="22"/>
          <w:lang w:eastAsia="sl-SI"/>
        </w:rPr>
        <w:t xml:space="preserve">) proizvajalca </w:t>
      </w:r>
      <w:proofErr w:type="spellStart"/>
      <w:r>
        <w:rPr>
          <w:rFonts w:ascii="Tahoma" w:hAnsi="Tahoma" w:cs="Tahoma"/>
          <w:sz w:val="22"/>
          <w:szCs w:val="22"/>
          <w:lang w:eastAsia="sl-SI"/>
        </w:rPr>
        <w:t>MR</w:t>
      </w:r>
      <w:proofErr w:type="spellEnd"/>
      <w:r>
        <w:rPr>
          <w:rFonts w:ascii="Tahoma" w:hAnsi="Tahoma" w:cs="Tahoma"/>
          <w:sz w:val="22"/>
          <w:szCs w:val="22"/>
          <w:lang w:eastAsia="sl-SI"/>
        </w:rPr>
        <w:t xml:space="preserve"> (</w:t>
      </w:r>
      <w:proofErr w:type="spellStart"/>
      <w:r>
        <w:rPr>
          <w:rFonts w:ascii="Tahoma" w:hAnsi="Tahoma" w:cs="Tahoma"/>
          <w:sz w:val="22"/>
          <w:szCs w:val="22"/>
          <w:lang w:eastAsia="sl-SI"/>
        </w:rPr>
        <w:t>Maschinenfabrik</w:t>
      </w:r>
      <w:proofErr w:type="spellEnd"/>
      <w:r>
        <w:rPr>
          <w:rFonts w:ascii="Tahoma" w:hAnsi="Tahoma" w:cs="Tahoma"/>
          <w:sz w:val="22"/>
          <w:szCs w:val="22"/>
          <w:lang w:eastAsia="sl-SI"/>
        </w:rPr>
        <w:t xml:space="preserve"> </w:t>
      </w:r>
      <w:proofErr w:type="spellStart"/>
      <w:r>
        <w:rPr>
          <w:rFonts w:ascii="Tahoma" w:hAnsi="Tahoma" w:cs="Tahoma"/>
          <w:sz w:val="22"/>
          <w:szCs w:val="22"/>
          <w:lang w:eastAsia="sl-SI"/>
        </w:rPr>
        <w:t>Reinhausen</w:t>
      </w:r>
      <w:proofErr w:type="spellEnd"/>
      <w:r>
        <w:rPr>
          <w:rFonts w:ascii="Tahoma" w:hAnsi="Tahoma" w:cs="Tahoma"/>
          <w:sz w:val="22"/>
          <w:szCs w:val="22"/>
          <w:lang w:eastAsia="sl-SI"/>
        </w:rPr>
        <w:t>).</w:t>
      </w:r>
    </w:p>
    <w:p w:rsidR="00A47243" w:rsidRDefault="00A47243" w:rsidP="007464DA">
      <w:pPr>
        <w:keepNext/>
        <w:keepLines/>
        <w:spacing w:after="0" w:line="240" w:lineRule="auto"/>
        <w:ind w:right="424"/>
        <w:jc w:val="center"/>
        <w:rPr>
          <w:rFonts w:ascii="Tahoma" w:eastAsia="Times New Roman" w:hAnsi="Tahoma" w:cs="Tahoma"/>
          <w:lang w:eastAsia="sl-SI"/>
        </w:rPr>
      </w:pPr>
    </w:p>
    <w:p w:rsidR="009F6DAA" w:rsidRDefault="009F6DAA" w:rsidP="007464DA">
      <w:pPr>
        <w:keepNext/>
        <w:keepLines/>
        <w:spacing w:after="0" w:line="240" w:lineRule="auto"/>
        <w:rPr>
          <w:rFonts w:ascii="Tahoma" w:eastAsia="Times New Roman" w:hAnsi="Tahoma" w:cs="Tahoma"/>
          <w:b/>
          <w:sz w:val="24"/>
          <w:szCs w:val="24"/>
          <w:lang w:eastAsia="sl-SI"/>
        </w:rPr>
      </w:pPr>
      <w:r>
        <w:rPr>
          <w:rFonts w:ascii="Tahoma" w:hAnsi="Tahoma" w:cs="Tahoma"/>
          <w:b/>
          <w:szCs w:val="24"/>
          <w:lang w:eastAsia="sl-SI"/>
        </w:rPr>
        <w:br w:type="page"/>
      </w:r>
    </w:p>
    <w:p w:rsidR="001A256E" w:rsidRPr="009F6DAA" w:rsidRDefault="001A256E" w:rsidP="007464DA">
      <w:pPr>
        <w:pStyle w:val="Golobesedilo"/>
        <w:keepNext/>
        <w:keepLines/>
        <w:numPr>
          <w:ilvl w:val="0"/>
          <w:numId w:val="11"/>
        </w:numPr>
        <w:ind w:left="426" w:hanging="426"/>
        <w:rPr>
          <w:rFonts w:ascii="Tahoma" w:hAnsi="Tahoma" w:cs="Tahoma"/>
          <w:b/>
          <w:szCs w:val="24"/>
          <w:lang w:eastAsia="sl-SI"/>
        </w:rPr>
      </w:pPr>
      <w:r w:rsidRPr="007D49BB">
        <w:rPr>
          <w:rFonts w:ascii="Tahoma" w:hAnsi="Tahoma" w:cs="Tahoma"/>
          <w:b/>
          <w:szCs w:val="24"/>
          <w:lang w:eastAsia="sl-SI"/>
        </w:rPr>
        <w:t xml:space="preserve">ZAHTEVE ZA IZDELAVO </w:t>
      </w:r>
      <w:proofErr w:type="spellStart"/>
      <w:r w:rsidRPr="007D49BB">
        <w:rPr>
          <w:rFonts w:ascii="Tahoma" w:hAnsi="Tahoma" w:cs="Tahoma"/>
          <w:b/>
          <w:szCs w:val="24"/>
          <w:lang w:eastAsia="sl-SI"/>
        </w:rPr>
        <w:t>PZI</w:t>
      </w:r>
      <w:proofErr w:type="spellEnd"/>
      <w:r w:rsidRPr="007D49BB">
        <w:rPr>
          <w:rFonts w:ascii="Tahoma" w:hAnsi="Tahoma" w:cs="Tahoma"/>
          <w:b/>
          <w:szCs w:val="24"/>
          <w:lang w:eastAsia="sl-SI"/>
        </w:rPr>
        <w:t xml:space="preserve"> DOKUMENTACIJE</w:t>
      </w:r>
    </w:p>
    <w:p w:rsidR="001A256E" w:rsidRDefault="001A256E" w:rsidP="007464DA">
      <w:pPr>
        <w:keepNext/>
        <w:keepLines/>
        <w:spacing w:after="0" w:line="240" w:lineRule="auto"/>
        <w:ind w:right="424"/>
        <w:jc w:val="center"/>
        <w:rPr>
          <w:rFonts w:ascii="Tahoma" w:eastAsia="Times New Roman" w:hAnsi="Tahoma" w:cs="Tahoma"/>
          <w:lang w:eastAsia="sl-SI"/>
        </w:rPr>
      </w:pPr>
    </w:p>
    <w:p w:rsidR="00895F14" w:rsidRDefault="00895F14" w:rsidP="007464DA">
      <w:pPr>
        <w:keepNext/>
        <w:keepLines/>
        <w:spacing w:after="0" w:line="240" w:lineRule="auto"/>
        <w:jc w:val="both"/>
        <w:rPr>
          <w:rFonts w:ascii="Tahoma" w:eastAsia="Times New Roman" w:hAnsi="Tahoma" w:cs="Tahoma"/>
          <w:lang w:eastAsia="sl-SI"/>
        </w:rPr>
      </w:pPr>
      <w:r w:rsidRPr="006F79E6">
        <w:rPr>
          <w:rFonts w:ascii="Tahoma" w:eastAsia="Times New Roman" w:hAnsi="Tahoma" w:cs="Tahoma"/>
          <w:lang w:eastAsia="sl-SI"/>
        </w:rPr>
        <w:t>Projekt izdelati v skladu z zahtevami veljavnih standardov, predpisov in normativov. Upoštevati</w:t>
      </w:r>
      <w:r w:rsidR="00FA76D6">
        <w:rPr>
          <w:rFonts w:ascii="Tahoma" w:eastAsia="Times New Roman" w:hAnsi="Tahoma" w:cs="Tahoma"/>
          <w:lang w:eastAsia="sl-SI"/>
        </w:rPr>
        <w:t xml:space="preserve"> preračun nastavitev elektro zaščit blok sistema 3</w:t>
      </w:r>
      <w:r w:rsidR="00220A01">
        <w:rPr>
          <w:rFonts w:ascii="Tahoma" w:eastAsia="Times New Roman" w:hAnsi="Tahoma" w:cs="Tahoma"/>
          <w:lang w:eastAsia="sl-SI"/>
        </w:rPr>
        <w:t>,</w:t>
      </w:r>
      <w:r w:rsidR="00CC4A53">
        <w:rPr>
          <w:rFonts w:ascii="Tahoma" w:eastAsia="Times New Roman" w:hAnsi="Tahoma" w:cs="Tahoma"/>
          <w:lang w:eastAsia="sl-SI"/>
        </w:rPr>
        <w:t xml:space="preserve"> </w:t>
      </w:r>
      <w:r w:rsidRPr="006F79E6">
        <w:rPr>
          <w:rFonts w:ascii="Tahoma" w:eastAsia="Times New Roman" w:hAnsi="Tahoma" w:cs="Tahoma"/>
          <w:lang w:eastAsia="sl-SI"/>
        </w:rPr>
        <w:t xml:space="preserve">priporočila </w:t>
      </w:r>
      <w:proofErr w:type="spellStart"/>
      <w:r w:rsidRPr="006F79E6">
        <w:rPr>
          <w:rFonts w:ascii="Tahoma" w:eastAsia="Times New Roman" w:hAnsi="Tahoma" w:cs="Tahoma"/>
          <w:lang w:eastAsia="sl-SI"/>
        </w:rPr>
        <w:t>IEC</w:t>
      </w:r>
      <w:proofErr w:type="spellEnd"/>
      <w:r w:rsidRPr="006F79E6">
        <w:rPr>
          <w:rFonts w:ascii="Tahoma" w:eastAsia="Times New Roman" w:hAnsi="Tahoma" w:cs="Tahoma"/>
          <w:lang w:eastAsia="sl-SI"/>
        </w:rPr>
        <w:t>, podloge obstoječe projektne dokumentacije</w:t>
      </w:r>
      <w:r w:rsidR="001E3E4F">
        <w:rPr>
          <w:rFonts w:ascii="Tahoma" w:eastAsia="Times New Roman" w:hAnsi="Tahoma" w:cs="Tahoma"/>
          <w:lang w:eastAsia="sl-SI"/>
        </w:rPr>
        <w:t>.</w:t>
      </w:r>
      <w:r w:rsidRPr="006F79E6">
        <w:rPr>
          <w:rFonts w:ascii="Tahoma" w:eastAsia="Times New Roman" w:hAnsi="Tahoma" w:cs="Tahoma"/>
          <w:lang w:eastAsia="sl-SI"/>
        </w:rPr>
        <w:t xml:space="preserve"> </w:t>
      </w:r>
    </w:p>
    <w:p w:rsidR="00220A01" w:rsidRDefault="00220A01" w:rsidP="007464DA">
      <w:pPr>
        <w:keepNext/>
        <w:keepLines/>
        <w:spacing w:after="0" w:line="240" w:lineRule="auto"/>
        <w:jc w:val="both"/>
        <w:rPr>
          <w:rFonts w:ascii="Tahoma" w:eastAsia="Times New Roman" w:hAnsi="Tahoma" w:cs="Tahoma"/>
          <w:lang w:eastAsia="sl-SI"/>
        </w:rPr>
      </w:pPr>
    </w:p>
    <w:p w:rsidR="00220A01" w:rsidRDefault="00220A01" w:rsidP="007464DA">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Preračun nastavitev elektro zaščit blok sistema 3 mora biti izdelan v skladu z veljavno zakonodajo in tehničnimi predpisi.</w:t>
      </w:r>
    </w:p>
    <w:p w:rsidR="00220A01" w:rsidRPr="006F79E6" w:rsidRDefault="00220A01" w:rsidP="007464DA">
      <w:pPr>
        <w:keepNext/>
        <w:keepLines/>
        <w:spacing w:after="0" w:line="240" w:lineRule="auto"/>
        <w:jc w:val="both"/>
        <w:rPr>
          <w:rFonts w:ascii="Tahoma" w:eastAsia="Times New Roman" w:hAnsi="Tahoma" w:cs="Tahoma"/>
          <w:lang w:eastAsia="sl-SI"/>
        </w:rPr>
      </w:pPr>
    </w:p>
    <w:p w:rsidR="00895F14" w:rsidRPr="006F79E6" w:rsidRDefault="00895F14" w:rsidP="007464DA">
      <w:pPr>
        <w:keepNext/>
        <w:keepLines/>
        <w:spacing w:after="0" w:line="240" w:lineRule="auto"/>
        <w:ind w:left="142" w:hanging="142"/>
        <w:jc w:val="both"/>
        <w:rPr>
          <w:rFonts w:ascii="Tahoma" w:eastAsia="Times New Roman" w:hAnsi="Tahoma" w:cs="Tahoma"/>
          <w:lang w:eastAsia="sl-SI"/>
        </w:rPr>
      </w:pPr>
      <w:r w:rsidRPr="006F79E6">
        <w:rPr>
          <w:rFonts w:ascii="Tahoma" w:eastAsia="Times New Roman" w:hAnsi="Tahoma" w:cs="Tahoma"/>
          <w:lang w:eastAsia="sl-SI"/>
        </w:rPr>
        <w:t>Pri izdelavi PZI dokumentacije je potrebno upoštevati naslednje zakone, pravilnike in standarde:</w:t>
      </w:r>
    </w:p>
    <w:p w:rsidR="00895F14" w:rsidRPr="006F79E6" w:rsidRDefault="00895F14" w:rsidP="007464DA">
      <w:pPr>
        <w:keepNext/>
        <w:keepLines/>
        <w:spacing w:after="0" w:line="240" w:lineRule="auto"/>
        <w:jc w:val="both"/>
        <w:rPr>
          <w:rFonts w:ascii="Tahoma" w:eastAsia="Times New Roman" w:hAnsi="Tahoma" w:cs="Tahoma"/>
          <w:lang w:eastAsia="sl-SI"/>
        </w:rPr>
      </w:pPr>
    </w:p>
    <w:p w:rsidR="00895F14" w:rsidRPr="006F79E6" w:rsidRDefault="00895F14" w:rsidP="007464DA">
      <w:pPr>
        <w:keepNext/>
        <w:keepLines/>
        <w:spacing w:after="0" w:line="240" w:lineRule="auto"/>
        <w:jc w:val="both"/>
        <w:rPr>
          <w:rFonts w:ascii="Tahoma" w:eastAsia="Times New Roman" w:hAnsi="Tahoma" w:cs="Tahoma"/>
          <w:b/>
          <w:lang w:eastAsia="sl-SI"/>
        </w:rPr>
      </w:pPr>
      <w:r w:rsidRPr="006F79E6">
        <w:rPr>
          <w:rFonts w:ascii="Tahoma" w:eastAsia="Times New Roman" w:hAnsi="Tahoma" w:cs="Tahoma"/>
          <w:b/>
          <w:lang w:eastAsia="sl-SI"/>
        </w:rPr>
        <w:t>s področja požarne varnosti:</w:t>
      </w:r>
    </w:p>
    <w:p w:rsidR="00895F14" w:rsidRPr="007464DA" w:rsidRDefault="00895F14" w:rsidP="007464DA">
      <w:pPr>
        <w:pStyle w:val="Odstavekseznama"/>
        <w:keepNext/>
        <w:keepLines/>
        <w:numPr>
          <w:ilvl w:val="0"/>
          <w:numId w:val="13"/>
        </w:numPr>
        <w:ind w:left="284" w:hanging="284"/>
        <w:jc w:val="both"/>
        <w:rPr>
          <w:rFonts w:ascii="Tahoma" w:hAnsi="Tahoma" w:cs="Tahoma"/>
        </w:rPr>
      </w:pPr>
      <w:r w:rsidRPr="007464DA">
        <w:rPr>
          <w:rFonts w:ascii="Tahoma" w:hAnsi="Tahoma" w:cs="Tahoma"/>
        </w:rPr>
        <w:t>Zakon o varstvu pred požarom</w:t>
      </w:r>
      <w:r w:rsidR="003D5177">
        <w:rPr>
          <w:rFonts w:ascii="Tahoma" w:hAnsi="Tahoma" w:cs="Tahoma"/>
        </w:rPr>
        <w:t xml:space="preserve"> </w:t>
      </w:r>
      <w:r w:rsidRPr="007464DA">
        <w:rPr>
          <w:rFonts w:ascii="Tahoma" w:hAnsi="Tahoma" w:cs="Tahoma"/>
        </w:rPr>
        <w:t xml:space="preserve">(Ur. list RS št.: 3/07 – uradno prečiščeno besedilo, 9/11 popravek, 83/12 </w:t>
      </w:r>
      <w:proofErr w:type="spellStart"/>
      <w:r w:rsidRPr="007464DA">
        <w:rPr>
          <w:rFonts w:ascii="Tahoma" w:hAnsi="Tahoma" w:cs="Tahoma"/>
        </w:rPr>
        <w:t>popr</w:t>
      </w:r>
      <w:proofErr w:type="spellEnd"/>
      <w:r w:rsidRPr="007464DA">
        <w:rPr>
          <w:rFonts w:ascii="Tahoma" w:hAnsi="Tahoma" w:cs="Tahoma"/>
        </w:rPr>
        <w:t xml:space="preserve">.) </w:t>
      </w:r>
    </w:p>
    <w:p w:rsidR="00895F14" w:rsidRPr="007464DA" w:rsidRDefault="00895F14" w:rsidP="007464DA">
      <w:pPr>
        <w:pStyle w:val="Odstavekseznama"/>
        <w:keepNext/>
        <w:keepLines/>
        <w:numPr>
          <w:ilvl w:val="0"/>
          <w:numId w:val="13"/>
        </w:numPr>
        <w:ind w:left="284" w:hanging="284"/>
        <w:jc w:val="both"/>
        <w:rPr>
          <w:rFonts w:ascii="Tahoma" w:hAnsi="Tahoma" w:cs="Tahoma"/>
        </w:rPr>
      </w:pPr>
      <w:r w:rsidRPr="007464DA">
        <w:rPr>
          <w:rFonts w:ascii="Tahoma" w:hAnsi="Tahoma" w:cs="Tahoma"/>
        </w:rPr>
        <w:t>Močnostne inštalacije, ki presegajo 1 kV izmenične napetosti - SIST EN 61936-1:2011</w:t>
      </w:r>
    </w:p>
    <w:p w:rsidR="00895F14" w:rsidRPr="006F79E6" w:rsidRDefault="00895F14" w:rsidP="007464DA">
      <w:pPr>
        <w:keepNext/>
        <w:keepLines/>
        <w:spacing w:after="0" w:line="240" w:lineRule="auto"/>
        <w:jc w:val="both"/>
        <w:rPr>
          <w:rFonts w:ascii="Tahoma" w:eastAsia="Times New Roman" w:hAnsi="Tahoma" w:cs="Tahoma"/>
          <w:b/>
          <w:lang w:eastAsia="sl-SI"/>
        </w:rPr>
      </w:pPr>
    </w:p>
    <w:p w:rsidR="007464DA" w:rsidRDefault="00895F14" w:rsidP="007464DA">
      <w:pPr>
        <w:keepNext/>
        <w:keepLines/>
        <w:spacing w:after="0" w:line="240" w:lineRule="auto"/>
        <w:jc w:val="both"/>
        <w:rPr>
          <w:rFonts w:ascii="Tahoma" w:eastAsia="Times New Roman" w:hAnsi="Tahoma" w:cs="Tahoma"/>
          <w:b/>
          <w:lang w:eastAsia="sl-SI"/>
        </w:rPr>
      </w:pPr>
      <w:r w:rsidRPr="006F79E6">
        <w:rPr>
          <w:rFonts w:ascii="Tahoma" w:eastAsia="Times New Roman" w:hAnsi="Tahoma" w:cs="Tahoma"/>
          <w:b/>
          <w:lang w:eastAsia="sl-SI"/>
        </w:rPr>
        <w:t>s področja varstva pri delu:</w:t>
      </w:r>
    </w:p>
    <w:p w:rsidR="00895F14" w:rsidRPr="007464DA" w:rsidRDefault="00895F14" w:rsidP="007464DA">
      <w:pPr>
        <w:pStyle w:val="Odstavekseznama"/>
        <w:keepNext/>
        <w:keepLines/>
        <w:numPr>
          <w:ilvl w:val="0"/>
          <w:numId w:val="13"/>
        </w:numPr>
        <w:ind w:left="284" w:hanging="284"/>
        <w:jc w:val="both"/>
        <w:rPr>
          <w:rFonts w:ascii="Tahoma" w:hAnsi="Tahoma" w:cs="Tahoma"/>
        </w:rPr>
      </w:pPr>
      <w:r w:rsidRPr="007464DA">
        <w:rPr>
          <w:rFonts w:ascii="Tahoma" w:hAnsi="Tahoma" w:cs="Tahoma"/>
        </w:rPr>
        <w:t>Pravilnik o varstvu pri delu pred nevarnostjo električnega toka ( Ur. list RS št.: 29/92),</w:t>
      </w:r>
    </w:p>
    <w:p w:rsidR="00895F14" w:rsidRPr="006F79E6" w:rsidRDefault="00895F14" w:rsidP="007464DA">
      <w:pPr>
        <w:pStyle w:val="Odstavekseznama"/>
        <w:keepNext/>
        <w:keepLines/>
        <w:numPr>
          <w:ilvl w:val="0"/>
          <w:numId w:val="13"/>
        </w:numPr>
        <w:ind w:left="284" w:hanging="284"/>
        <w:jc w:val="both"/>
        <w:rPr>
          <w:rFonts w:ascii="Tahoma" w:hAnsi="Tahoma" w:cs="Tahoma"/>
        </w:rPr>
      </w:pPr>
      <w:r w:rsidRPr="00FE7860">
        <w:rPr>
          <w:rFonts w:ascii="Tahoma" w:hAnsi="Tahoma" w:cs="Tahoma"/>
        </w:rPr>
        <w:t xml:space="preserve">Gradbeni zakon (Uradni list RS, št. 61/17, 72/17 – </w:t>
      </w:r>
      <w:proofErr w:type="spellStart"/>
      <w:r w:rsidRPr="00FE7860">
        <w:rPr>
          <w:rFonts w:ascii="Tahoma" w:hAnsi="Tahoma" w:cs="Tahoma"/>
        </w:rPr>
        <w:t>popr</w:t>
      </w:r>
      <w:proofErr w:type="spellEnd"/>
      <w:r w:rsidRPr="00FE7860">
        <w:rPr>
          <w:rFonts w:ascii="Tahoma" w:hAnsi="Tahoma" w:cs="Tahoma"/>
        </w:rPr>
        <w:t>., 65/20 in 15/21 – ZDUOP)</w:t>
      </w:r>
      <w:r>
        <w:rPr>
          <w:rFonts w:ascii="Tahoma" w:hAnsi="Tahoma" w:cs="Tahoma"/>
        </w:rPr>
        <w:t>,</w:t>
      </w:r>
    </w:p>
    <w:p w:rsidR="00895F14" w:rsidRPr="006F79E6" w:rsidRDefault="00895F14" w:rsidP="007464DA">
      <w:pPr>
        <w:pStyle w:val="Odstavekseznama"/>
        <w:keepNext/>
        <w:keepLines/>
        <w:numPr>
          <w:ilvl w:val="0"/>
          <w:numId w:val="13"/>
        </w:numPr>
        <w:ind w:left="284" w:hanging="284"/>
        <w:jc w:val="both"/>
        <w:rPr>
          <w:rFonts w:ascii="Tahoma" w:hAnsi="Tahoma" w:cs="Tahoma"/>
        </w:rPr>
      </w:pPr>
      <w:r w:rsidRPr="00FE7860">
        <w:rPr>
          <w:rFonts w:ascii="Tahoma" w:hAnsi="Tahoma" w:cs="Tahoma"/>
        </w:rPr>
        <w:t>Pravilnik o zahtevah za nizkonapetostne električne inštalacije v stavbah (Uradni list RS, št. 41/09, 2/12 in 61/17 – GZ)</w:t>
      </w:r>
      <w:r>
        <w:rPr>
          <w:rFonts w:ascii="Tahoma" w:hAnsi="Tahoma" w:cs="Tahoma"/>
        </w:rPr>
        <w:t>,</w:t>
      </w:r>
    </w:p>
    <w:p w:rsidR="00895F14" w:rsidRPr="006F79E6" w:rsidRDefault="00895F14" w:rsidP="007464DA">
      <w:pPr>
        <w:pStyle w:val="Odstavekseznama"/>
        <w:keepNext/>
        <w:keepLines/>
        <w:numPr>
          <w:ilvl w:val="0"/>
          <w:numId w:val="13"/>
        </w:numPr>
        <w:ind w:left="284" w:hanging="284"/>
        <w:jc w:val="both"/>
        <w:rPr>
          <w:rFonts w:ascii="Tahoma" w:hAnsi="Tahoma" w:cs="Tahoma"/>
        </w:rPr>
      </w:pPr>
      <w:r w:rsidRPr="006F79E6">
        <w:rPr>
          <w:rFonts w:ascii="Tahoma" w:hAnsi="Tahoma" w:cs="Tahoma"/>
        </w:rPr>
        <w:t>Tehnična smernica TSG-N-002:201</w:t>
      </w:r>
      <w:r>
        <w:rPr>
          <w:rFonts w:ascii="Tahoma" w:hAnsi="Tahoma" w:cs="Tahoma"/>
        </w:rPr>
        <w:t>3 NIZKONAPETOSTNE ELEKTRIČNE IN</w:t>
      </w:r>
      <w:r w:rsidRPr="006F79E6">
        <w:rPr>
          <w:rFonts w:ascii="Tahoma" w:hAnsi="Tahoma" w:cs="Tahoma"/>
        </w:rPr>
        <w:t>ŠTALACIJE (Ministrstvo za infrastrukturo in prostor 31.12.2013)</w:t>
      </w:r>
      <w:r>
        <w:rPr>
          <w:rFonts w:ascii="Tahoma" w:hAnsi="Tahoma" w:cs="Tahoma"/>
        </w:rPr>
        <w:t>,</w:t>
      </w:r>
    </w:p>
    <w:p w:rsidR="00895F14" w:rsidRDefault="00895F14" w:rsidP="007464DA">
      <w:pPr>
        <w:pStyle w:val="Odstavekseznama"/>
        <w:keepNext/>
        <w:keepLines/>
        <w:numPr>
          <w:ilvl w:val="0"/>
          <w:numId w:val="13"/>
        </w:numPr>
        <w:ind w:left="284" w:hanging="284"/>
        <w:jc w:val="both"/>
        <w:rPr>
          <w:rFonts w:ascii="Tahoma" w:hAnsi="Tahoma" w:cs="Tahoma"/>
        </w:rPr>
      </w:pPr>
      <w:r w:rsidRPr="00B03447">
        <w:rPr>
          <w:rFonts w:ascii="Tahoma" w:hAnsi="Tahoma" w:cs="Tahoma"/>
        </w:rPr>
        <w:t>Zakon o varnosti in zdravju pri delu (Uradni list RS, št. 43/11)</w:t>
      </w:r>
      <w:r>
        <w:rPr>
          <w:rFonts w:ascii="Tahoma" w:hAnsi="Tahoma" w:cs="Tahoma"/>
        </w:rPr>
        <w:t>.</w:t>
      </w:r>
    </w:p>
    <w:p w:rsidR="00895F14" w:rsidRDefault="00895F14" w:rsidP="007464DA">
      <w:pPr>
        <w:keepNext/>
        <w:keepLines/>
        <w:spacing w:after="0" w:line="240" w:lineRule="auto"/>
        <w:jc w:val="both"/>
        <w:rPr>
          <w:rFonts w:ascii="Tahoma" w:hAnsi="Tahoma" w:cs="Tahoma"/>
          <w:lang w:eastAsia="sl-SI"/>
        </w:rPr>
      </w:pPr>
    </w:p>
    <w:p w:rsidR="00895F14" w:rsidRPr="007464DA" w:rsidRDefault="00895F14" w:rsidP="007464DA">
      <w:pPr>
        <w:pStyle w:val="Odstavekseznama"/>
        <w:keepNext/>
        <w:keepLines/>
        <w:numPr>
          <w:ilvl w:val="1"/>
          <w:numId w:val="11"/>
        </w:numPr>
        <w:ind w:left="709" w:hanging="709"/>
        <w:jc w:val="both"/>
        <w:rPr>
          <w:rFonts w:ascii="Tahoma" w:hAnsi="Tahoma" w:cs="Tahoma"/>
          <w:b/>
          <w:sz w:val="22"/>
        </w:rPr>
      </w:pPr>
      <w:r w:rsidRPr="007464DA">
        <w:rPr>
          <w:rFonts w:ascii="Tahoma" w:hAnsi="Tahoma" w:cs="Tahoma"/>
          <w:b/>
          <w:sz w:val="22"/>
        </w:rPr>
        <w:t>Splošne zahteve za zaščito pred električnim udarom in ozemljitve</w:t>
      </w:r>
    </w:p>
    <w:p w:rsidR="00895F14" w:rsidRPr="006F79E6" w:rsidRDefault="00895F14" w:rsidP="007464DA">
      <w:pPr>
        <w:keepNext/>
        <w:keepLines/>
        <w:spacing w:after="0" w:line="240" w:lineRule="auto"/>
        <w:jc w:val="both"/>
        <w:rPr>
          <w:rFonts w:ascii="Tahoma" w:eastAsia="Times New Roman" w:hAnsi="Tahoma" w:cs="Tahoma"/>
          <w:lang w:eastAsia="sl-SI"/>
        </w:rPr>
      </w:pPr>
    </w:p>
    <w:p w:rsidR="00895F14" w:rsidRDefault="00895F14" w:rsidP="007464DA">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Dobavitelj naprav mora pri montaži omare izvesti ozemljitev naprav, ki morajo v celoti zagotoviti:</w:t>
      </w:r>
    </w:p>
    <w:p w:rsidR="00895F14" w:rsidRDefault="00820FBE" w:rsidP="007464DA">
      <w:pPr>
        <w:pStyle w:val="Odstavekseznama"/>
        <w:keepNext/>
        <w:keepLines/>
        <w:numPr>
          <w:ilvl w:val="0"/>
          <w:numId w:val="13"/>
        </w:numPr>
        <w:ind w:left="284" w:hanging="284"/>
        <w:jc w:val="both"/>
        <w:rPr>
          <w:rFonts w:ascii="Tahoma" w:hAnsi="Tahoma" w:cs="Tahoma"/>
        </w:rPr>
      </w:pPr>
      <w:r>
        <w:rPr>
          <w:rFonts w:ascii="Tahoma" w:hAnsi="Tahoma" w:cs="Tahoma"/>
        </w:rPr>
        <w:t>z</w:t>
      </w:r>
      <w:r w:rsidR="00895F14">
        <w:rPr>
          <w:rFonts w:ascii="Tahoma" w:hAnsi="Tahoma" w:cs="Tahoma"/>
        </w:rPr>
        <w:t>aščito ljudi, ki prihajajo v stik z napravami,</w:t>
      </w:r>
    </w:p>
    <w:p w:rsidR="00895F14" w:rsidRDefault="00895F14" w:rsidP="007464DA">
      <w:pPr>
        <w:pStyle w:val="Odstavekseznama"/>
        <w:keepNext/>
        <w:keepLines/>
        <w:numPr>
          <w:ilvl w:val="0"/>
          <w:numId w:val="13"/>
        </w:numPr>
        <w:ind w:left="284" w:hanging="284"/>
        <w:jc w:val="both"/>
        <w:rPr>
          <w:rFonts w:ascii="Tahoma" w:hAnsi="Tahoma" w:cs="Tahoma"/>
        </w:rPr>
      </w:pPr>
      <w:r>
        <w:rPr>
          <w:rFonts w:ascii="Tahoma" w:hAnsi="Tahoma" w:cs="Tahoma"/>
        </w:rPr>
        <w:t xml:space="preserve">zaščita same naprave in ostalih naprav, ki so z njimi povezane in </w:t>
      </w:r>
    </w:p>
    <w:p w:rsidR="00895F14" w:rsidRDefault="00895F14" w:rsidP="007464DA">
      <w:pPr>
        <w:pStyle w:val="Odstavekseznama"/>
        <w:keepNext/>
        <w:keepLines/>
        <w:numPr>
          <w:ilvl w:val="0"/>
          <w:numId w:val="13"/>
        </w:numPr>
        <w:ind w:left="284" w:hanging="284"/>
        <w:jc w:val="both"/>
        <w:rPr>
          <w:rFonts w:ascii="Tahoma" w:hAnsi="Tahoma" w:cs="Tahoma"/>
        </w:rPr>
      </w:pPr>
      <w:r>
        <w:rPr>
          <w:rFonts w:ascii="Tahoma" w:hAnsi="Tahoma" w:cs="Tahoma"/>
        </w:rPr>
        <w:t>zmanjšanje električnih motenj.</w:t>
      </w:r>
    </w:p>
    <w:p w:rsidR="00895F14" w:rsidRDefault="00895F14" w:rsidP="007464DA">
      <w:pPr>
        <w:keepNext/>
        <w:keepLines/>
        <w:spacing w:after="0" w:line="240" w:lineRule="auto"/>
        <w:jc w:val="both"/>
        <w:rPr>
          <w:rFonts w:ascii="Tahoma" w:eastAsia="Times New Roman" w:hAnsi="Tahoma" w:cs="Tahoma"/>
          <w:lang w:eastAsia="sl-SI"/>
        </w:rPr>
      </w:pPr>
    </w:p>
    <w:p w:rsidR="00895F14" w:rsidRDefault="00895F14" w:rsidP="007464DA">
      <w:pPr>
        <w:keepNext/>
        <w:keepLines/>
        <w:spacing w:after="0" w:line="240" w:lineRule="auto"/>
        <w:jc w:val="both"/>
        <w:rPr>
          <w:rFonts w:ascii="Tahoma" w:eastAsia="Times New Roman" w:hAnsi="Tahoma" w:cs="Tahoma"/>
          <w:lang w:eastAsia="sl-SI"/>
        </w:rPr>
      </w:pPr>
      <w:r w:rsidRPr="00680D06">
        <w:rPr>
          <w:rFonts w:ascii="Tahoma" w:eastAsia="Times New Roman" w:hAnsi="Tahoma" w:cs="Tahoma"/>
          <w:lang w:eastAsia="sl-SI"/>
        </w:rPr>
        <w:t>Ozemljitev omar mora biti izvedena z E-Cu izoliranimi vodniki 95mm2 (IEC 60228).</w:t>
      </w:r>
    </w:p>
    <w:p w:rsidR="00895F14" w:rsidRPr="006F79E6" w:rsidRDefault="00895F14" w:rsidP="007464DA">
      <w:pPr>
        <w:keepNext/>
        <w:keepLines/>
        <w:spacing w:after="0" w:line="240" w:lineRule="auto"/>
        <w:jc w:val="both"/>
        <w:rPr>
          <w:rFonts w:ascii="Tahoma" w:eastAsia="Times New Roman" w:hAnsi="Tahoma" w:cs="Tahoma"/>
          <w:lang w:eastAsia="sl-SI"/>
        </w:rPr>
      </w:pPr>
    </w:p>
    <w:p w:rsidR="00895F14" w:rsidRPr="007464DA" w:rsidRDefault="00895F14" w:rsidP="007464DA">
      <w:pPr>
        <w:pStyle w:val="Odstavekseznama"/>
        <w:keepNext/>
        <w:keepLines/>
        <w:numPr>
          <w:ilvl w:val="1"/>
          <w:numId w:val="11"/>
        </w:numPr>
        <w:ind w:left="709" w:hanging="709"/>
        <w:jc w:val="both"/>
        <w:rPr>
          <w:rFonts w:ascii="Tahoma" w:hAnsi="Tahoma" w:cs="Tahoma"/>
          <w:b/>
          <w:sz w:val="22"/>
        </w:rPr>
      </w:pPr>
      <w:r w:rsidRPr="007464DA">
        <w:rPr>
          <w:rFonts w:ascii="Tahoma" w:hAnsi="Tahoma" w:cs="Tahoma"/>
          <w:b/>
          <w:sz w:val="22"/>
        </w:rPr>
        <w:t>Priporočila in zahteve za označevanje in montažo opreme</w:t>
      </w:r>
    </w:p>
    <w:p w:rsidR="00895F14" w:rsidRPr="006F79E6" w:rsidRDefault="00895F14" w:rsidP="007464DA">
      <w:pPr>
        <w:keepNext/>
        <w:keepLines/>
        <w:spacing w:after="0" w:line="240" w:lineRule="auto"/>
        <w:jc w:val="both"/>
        <w:rPr>
          <w:rFonts w:ascii="Tahoma" w:eastAsia="Times New Roman" w:hAnsi="Tahoma" w:cs="Tahoma"/>
          <w:lang w:eastAsia="sl-SI"/>
        </w:rPr>
      </w:pPr>
    </w:p>
    <w:p w:rsidR="00895F14" w:rsidRPr="006F79E6" w:rsidRDefault="00895F14" w:rsidP="007464DA">
      <w:pPr>
        <w:keepNext/>
        <w:keepLines/>
        <w:spacing w:after="0" w:line="240" w:lineRule="auto"/>
        <w:jc w:val="both"/>
        <w:rPr>
          <w:rFonts w:ascii="Tahoma" w:eastAsia="Times New Roman" w:hAnsi="Tahoma" w:cs="Tahoma"/>
          <w:lang w:eastAsia="sl-SI"/>
        </w:rPr>
      </w:pPr>
      <w:r w:rsidRPr="006F79E6">
        <w:rPr>
          <w:rFonts w:ascii="Tahoma" w:eastAsia="Times New Roman" w:hAnsi="Tahoma" w:cs="Tahoma"/>
          <w:lang w:eastAsia="sl-SI"/>
        </w:rPr>
        <w:t>Na čelni plošči omare morajo biti sledeče označbe:</w:t>
      </w:r>
    </w:p>
    <w:p w:rsidR="00895F14" w:rsidRPr="006F79E6" w:rsidRDefault="00895F14" w:rsidP="007464DA">
      <w:pPr>
        <w:keepNext/>
        <w:keepLines/>
        <w:spacing w:after="0" w:line="240" w:lineRule="auto"/>
        <w:jc w:val="both"/>
        <w:rPr>
          <w:rFonts w:ascii="Tahoma" w:eastAsia="Times New Roman" w:hAnsi="Tahoma" w:cs="Tahoma"/>
          <w:lang w:eastAsia="sl-SI"/>
        </w:rPr>
      </w:pPr>
    </w:p>
    <w:p w:rsidR="00895F14" w:rsidRPr="006F79E6" w:rsidRDefault="00895F14" w:rsidP="007464DA">
      <w:pPr>
        <w:keepNext/>
        <w:keepLines/>
        <w:spacing w:after="0" w:line="240" w:lineRule="auto"/>
        <w:jc w:val="both"/>
        <w:rPr>
          <w:rFonts w:ascii="Tahoma" w:eastAsia="Times New Roman" w:hAnsi="Tahoma" w:cs="Tahoma"/>
          <w:lang w:eastAsia="sl-SI"/>
        </w:rPr>
      </w:pPr>
      <w:r w:rsidRPr="006F79E6">
        <w:rPr>
          <w:rFonts w:ascii="Tahoma" w:eastAsia="Times New Roman" w:hAnsi="Tahoma" w:cs="Tahoma"/>
          <w:lang w:eastAsia="sl-SI"/>
        </w:rPr>
        <w:t>Oznaka omare in podatki o proizvajalcu ( Nalepka )</w:t>
      </w:r>
    </w:p>
    <w:p w:rsidR="00895F14" w:rsidRPr="006F79E6" w:rsidRDefault="00895F14" w:rsidP="007464DA">
      <w:pPr>
        <w:keepNext/>
        <w:keepLines/>
        <w:spacing w:after="0" w:line="240" w:lineRule="auto"/>
        <w:ind w:left="4962" w:hanging="4962"/>
        <w:jc w:val="both"/>
        <w:rPr>
          <w:rFonts w:ascii="Tahoma" w:eastAsia="Times New Roman" w:hAnsi="Tahoma" w:cs="Tahoma"/>
          <w:lang w:eastAsia="sl-SI"/>
        </w:rPr>
      </w:pPr>
      <w:r w:rsidRPr="006F79E6">
        <w:rPr>
          <w:rFonts w:ascii="Tahoma" w:eastAsia="Times New Roman" w:hAnsi="Tahoma" w:cs="Tahoma"/>
          <w:lang w:eastAsia="sl-SI"/>
        </w:rPr>
        <w:t>Sistem zaščite : Primer: TN-C-S ( Nalepka )</w:t>
      </w:r>
    </w:p>
    <w:p w:rsidR="00895F14" w:rsidRPr="006F79E6" w:rsidRDefault="00895F14" w:rsidP="007464DA">
      <w:pPr>
        <w:keepNext/>
        <w:keepLines/>
        <w:spacing w:after="0" w:line="240" w:lineRule="auto"/>
        <w:jc w:val="both"/>
        <w:rPr>
          <w:rFonts w:ascii="Tahoma" w:eastAsia="Times New Roman" w:hAnsi="Tahoma" w:cs="Tahoma"/>
          <w:lang w:eastAsia="sl-SI"/>
        </w:rPr>
      </w:pPr>
      <w:r w:rsidRPr="006F79E6">
        <w:rPr>
          <w:rFonts w:ascii="Tahoma" w:eastAsia="Times New Roman" w:hAnsi="Tahoma" w:cs="Tahoma"/>
          <w:lang w:eastAsia="sl-SI"/>
        </w:rPr>
        <w:t>Opozorilo za nevarnost pred električnim udarom ( Nalepka )</w:t>
      </w:r>
    </w:p>
    <w:p w:rsidR="00895F14" w:rsidRPr="006F79E6" w:rsidRDefault="00895F14" w:rsidP="007464DA">
      <w:pPr>
        <w:keepNext/>
        <w:keepLines/>
        <w:spacing w:after="0" w:line="240" w:lineRule="auto"/>
        <w:jc w:val="both"/>
        <w:rPr>
          <w:rFonts w:ascii="Tahoma" w:eastAsia="Times New Roman" w:hAnsi="Tahoma" w:cs="Tahoma"/>
          <w:lang w:eastAsia="sl-SI"/>
        </w:rPr>
      </w:pPr>
    </w:p>
    <w:p w:rsidR="00895F14" w:rsidRPr="006F79E6" w:rsidRDefault="00895F14" w:rsidP="007464DA">
      <w:pPr>
        <w:keepNext/>
        <w:keepLines/>
        <w:spacing w:after="0" w:line="240" w:lineRule="auto"/>
        <w:jc w:val="both"/>
        <w:rPr>
          <w:rFonts w:ascii="Tahoma" w:eastAsia="Times New Roman" w:hAnsi="Tahoma" w:cs="Tahoma"/>
          <w:lang w:eastAsia="sl-SI"/>
        </w:rPr>
      </w:pPr>
      <w:r w:rsidRPr="006F79E6">
        <w:rPr>
          <w:rFonts w:ascii="Tahoma" w:eastAsia="Times New Roman" w:hAnsi="Tahoma" w:cs="Tahoma"/>
          <w:lang w:eastAsia="sl-SI"/>
        </w:rPr>
        <w:t xml:space="preserve">Oznake za namembnost in posluževanje morajo biti gravirane v kontrastni barvi na trdo plastično ali kovinsko ploščico in kvalitetno pritrjene ob elementu. </w:t>
      </w:r>
    </w:p>
    <w:p w:rsidR="00895F14" w:rsidRPr="006F79E6" w:rsidRDefault="00895F14" w:rsidP="007464DA">
      <w:pPr>
        <w:keepNext/>
        <w:keepLines/>
        <w:spacing w:after="0" w:line="240" w:lineRule="auto"/>
        <w:jc w:val="both"/>
        <w:rPr>
          <w:rFonts w:ascii="Tahoma" w:eastAsia="Times New Roman" w:hAnsi="Tahoma" w:cs="Tahoma"/>
          <w:lang w:eastAsia="sl-SI"/>
        </w:rPr>
      </w:pPr>
      <w:r w:rsidRPr="006F79E6">
        <w:rPr>
          <w:rFonts w:ascii="Tahoma" w:eastAsia="Times New Roman" w:hAnsi="Tahoma" w:cs="Tahoma"/>
          <w:lang w:eastAsia="sl-SI"/>
        </w:rPr>
        <w:t xml:space="preserve">Višina črk min. 4mm </w:t>
      </w:r>
    </w:p>
    <w:p w:rsidR="009A005E" w:rsidRPr="006F79E6" w:rsidRDefault="009A005E" w:rsidP="007464DA">
      <w:pPr>
        <w:keepNext/>
        <w:keepLines/>
        <w:spacing w:after="0" w:line="240" w:lineRule="auto"/>
        <w:jc w:val="both"/>
        <w:rPr>
          <w:rFonts w:ascii="Tahoma" w:eastAsia="Times New Roman" w:hAnsi="Tahoma" w:cs="Tahoma"/>
          <w:lang w:eastAsia="sl-SI"/>
        </w:rPr>
      </w:pPr>
    </w:p>
    <w:p w:rsidR="00895F14" w:rsidRPr="007464DA" w:rsidRDefault="00895F14" w:rsidP="007464DA">
      <w:pPr>
        <w:keepNext/>
        <w:keepLines/>
        <w:spacing w:after="0" w:line="240" w:lineRule="auto"/>
        <w:jc w:val="both"/>
        <w:rPr>
          <w:rFonts w:ascii="Tahoma" w:eastAsia="Times New Roman" w:hAnsi="Tahoma" w:cs="Tahoma"/>
          <w:lang w:eastAsia="sl-SI"/>
        </w:rPr>
      </w:pPr>
      <w:r w:rsidRPr="007464DA">
        <w:rPr>
          <w:rFonts w:ascii="Tahoma" w:eastAsia="Times New Roman" w:hAnsi="Tahoma" w:cs="Tahoma"/>
          <w:lang w:eastAsia="sl-SI"/>
        </w:rPr>
        <w:t xml:space="preserve">Ožičenje za moč in krmiljenje mora biti izvedeno za različne napetosti z različnimi barvami </w:t>
      </w:r>
    </w:p>
    <w:p w:rsidR="00895F14" w:rsidRPr="007464DA" w:rsidRDefault="00895F14" w:rsidP="007464DA">
      <w:pPr>
        <w:keepNext/>
        <w:keepLines/>
        <w:spacing w:after="0" w:line="240" w:lineRule="auto"/>
        <w:jc w:val="both"/>
        <w:rPr>
          <w:rFonts w:ascii="Tahoma" w:eastAsia="Times New Roman" w:hAnsi="Tahoma" w:cs="Tahoma"/>
          <w:lang w:eastAsia="sl-SI"/>
        </w:rPr>
      </w:pPr>
      <w:r w:rsidRPr="007464DA">
        <w:rPr>
          <w:rFonts w:ascii="Tahoma" w:eastAsia="Times New Roman" w:hAnsi="Tahoma" w:cs="Tahoma"/>
          <w:lang w:eastAsia="sl-SI"/>
        </w:rPr>
        <w:t>( IEC-204-1-1981) in sicer:</w:t>
      </w:r>
    </w:p>
    <w:p w:rsidR="009A005E" w:rsidRPr="007464DA" w:rsidRDefault="009A005E" w:rsidP="007464DA">
      <w:pPr>
        <w:keepNext/>
        <w:keepLines/>
        <w:spacing w:after="0" w:line="240" w:lineRule="auto"/>
        <w:jc w:val="both"/>
        <w:rPr>
          <w:rFonts w:ascii="Tahoma" w:eastAsia="Times New Roman" w:hAnsi="Tahoma" w:cs="Tahoma"/>
          <w:lang w:eastAsia="sl-SI"/>
        </w:rPr>
      </w:pPr>
    </w:p>
    <w:p w:rsidR="00895F14" w:rsidRPr="007464DA" w:rsidRDefault="00895F14" w:rsidP="007464DA">
      <w:pPr>
        <w:pStyle w:val="Odstavekseznama"/>
        <w:keepNext/>
        <w:keepLines/>
        <w:numPr>
          <w:ilvl w:val="0"/>
          <w:numId w:val="15"/>
        </w:numPr>
        <w:tabs>
          <w:tab w:val="left" w:pos="3544"/>
        </w:tabs>
        <w:ind w:left="284" w:hanging="284"/>
        <w:jc w:val="both"/>
        <w:rPr>
          <w:rFonts w:ascii="Tahoma" w:hAnsi="Tahoma" w:cs="Tahoma"/>
          <w:sz w:val="22"/>
          <w:szCs w:val="22"/>
        </w:rPr>
      </w:pPr>
      <w:r w:rsidRPr="007464DA">
        <w:rPr>
          <w:rFonts w:ascii="Tahoma" w:hAnsi="Tahoma" w:cs="Tahoma"/>
          <w:sz w:val="22"/>
          <w:szCs w:val="22"/>
        </w:rPr>
        <w:t>AC</w:t>
      </w:r>
      <w:r w:rsidR="000F3D86" w:rsidRPr="007464DA">
        <w:rPr>
          <w:rFonts w:ascii="Tahoma" w:hAnsi="Tahoma" w:cs="Tahoma"/>
          <w:sz w:val="22"/>
          <w:szCs w:val="22"/>
        </w:rPr>
        <w:t xml:space="preserve"> ali DC močnostni tokokrogi </w:t>
      </w:r>
      <w:r w:rsidR="007464DA" w:rsidRPr="007464DA">
        <w:rPr>
          <w:rFonts w:ascii="Tahoma" w:hAnsi="Tahoma" w:cs="Tahoma"/>
          <w:sz w:val="22"/>
          <w:szCs w:val="22"/>
        </w:rPr>
        <w:tab/>
      </w:r>
      <w:r w:rsidRPr="007464DA">
        <w:rPr>
          <w:rFonts w:ascii="Tahoma" w:hAnsi="Tahoma" w:cs="Tahoma"/>
          <w:sz w:val="22"/>
          <w:szCs w:val="22"/>
        </w:rPr>
        <w:t>- črna</w:t>
      </w:r>
    </w:p>
    <w:p w:rsidR="00895F14" w:rsidRPr="007464DA" w:rsidRDefault="007464DA" w:rsidP="007464DA">
      <w:pPr>
        <w:pStyle w:val="Odstavekseznama"/>
        <w:keepNext/>
        <w:keepLines/>
        <w:numPr>
          <w:ilvl w:val="0"/>
          <w:numId w:val="15"/>
        </w:numPr>
        <w:tabs>
          <w:tab w:val="left" w:pos="3544"/>
        </w:tabs>
        <w:ind w:left="284" w:hanging="284"/>
        <w:jc w:val="both"/>
        <w:rPr>
          <w:rFonts w:ascii="Tahoma" w:hAnsi="Tahoma" w:cs="Tahoma"/>
          <w:sz w:val="22"/>
          <w:szCs w:val="22"/>
        </w:rPr>
      </w:pPr>
      <w:r w:rsidRPr="007464DA">
        <w:rPr>
          <w:rFonts w:ascii="Tahoma" w:hAnsi="Tahoma" w:cs="Tahoma"/>
          <w:sz w:val="22"/>
          <w:szCs w:val="22"/>
        </w:rPr>
        <w:t>N nični vodnik</w:t>
      </w:r>
      <w:r w:rsidRPr="007464DA">
        <w:rPr>
          <w:rFonts w:ascii="Tahoma" w:hAnsi="Tahoma" w:cs="Tahoma"/>
          <w:sz w:val="22"/>
          <w:szCs w:val="22"/>
        </w:rPr>
        <w:tab/>
      </w:r>
      <w:r w:rsidR="00895F14" w:rsidRPr="007464DA">
        <w:rPr>
          <w:rFonts w:ascii="Tahoma" w:hAnsi="Tahoma" w:cs="Tahoma"/>
          <w:sz w:val="22"/>
          <w:szCs w:val="22"/>
        </w:rPr>
        <w:t>- svetlo modra</w:t>
      </w:r>
    </w:p>
    <w:p w:rsidR="00895F14" w:rsidRPr="007464DA" w:rsidRDefault="00895F14" w:rsidP="007464DA">
      <w:pPr>
        <w:pStyle w:val="Odstavekseznama"/>
        <w:keepNext/>
        <w:keepLines/>
        <w:numPr>
          <w:ilvl w:val="0"/>
          <w:numId w:val="15"/>
        </w:numPr>
        <w:tabs>
          <w:tab w:val="left" w:pos="3544"/>
        </w:tabs>
        <w:ind w:left="284" w:hanging="284"/>
        <w:jc w:val="both"/>
        <w:rPr>
          <w:rFonts w:ascii="Tahoma" w:hAnsi="Tahoma" w:cs="Tahoma"/>
          <w:sz w:val="22"/>
          <w:szCs w:val="22"/>
        </w:rPr>
      </w:pPr>
      <w:proofErr w:type="spellStart"/>
      <w:r w:rsidRPr="007464DA">
        <w:rPr>
          <w:rFonts w:ascii="Tahoma" w:hAnsi="Tahoma" w:cs="Tahoma"/>
          <w:sz w:val="22"/>
          <w:szCs w:val="22"/>
        </w:rPr>
        <w:t>PE</w:t>
      </w:r>
      <w:proofErr w:type="spellEnd"/>
      <w:r w:rsidRPr="007464DA">
        <w:rPr>
          <w:rFonts w:ascii="Tahoma" w:hAnsi="Tahoma" w:cs="Tahoma"/>
          <w:sz w:val="22"/>
          <w:szCs w:val="22"/>
        </w:rPr>
        <w:t xml:space="preserve"> zaščitni vodnik</w:t>
      </w:r>
      <w:r w:rsidR="007464DA" w:rsidRPr="007464DA">
        <w:rPr>
          <w:rFonts w:ascii="Tahoma" w:hAnsi="Tahoma" w:cs="Tahoma"/>
          <w:sz w:val="22"/>
          <w:szCs w:val="22"/>
        </w:rPr>
        <w:tab/>
      </w:r>
      <w:r w:rsidRPr="007464DA">
        <w:rPr>
          <w:rFonts w:ascii="Tahoma" w:hAnsi="Tahoma" w:cs="Tahoma"/>
          <w:sz w:val="22"/>
          <w:szCs w:val="22"/>
        </w:rPr>
        <w:t>- rumeno zelena</w:t>
      </w:r>
    </w:p>
    <w:p w:rsidR="00895F14" w:rsidRPr="007464DA" w:rsidRDefault="00895F14" w:rsidP="007464DA">
      <w:pPr>
        <w:keepNext/>
        <w:keepLines/>
        <w:tabs>
          <w:tab w:val="left" w:pos="3544"/>
        </w:tabs>
        <w:spacing w:after="0" w:line="240" w:lineRule="auto"/>
        <w:jc w:val="both"/>
        <w:rPr>
          <w:rFonts w:ascii="Tahoma" w:eastAsia="Times New Roman" w:hAnsi="Tahoma" w:cs="Tahoma"/>
          <w:lang w:eastAsia="sl-SI"/>
        </w:rPr>
      </w:pPr>
    </w:p>
    <w:p w:rsidR="00895F14" w:rsidRPr="007464DA" w:rsidRDefault="00895F14" w:rsidP="007464DA">
      <w:pPr>
        <w:pStyle w:val="Odstavekseznama"/>
        <w:keepNext/>
        <w:keepLines/>
        <w:numPr>
          <w:ilvl w:val="0"/>
          <w:numId w:val="15"/>
        </w:numPr>
        <w:tabs>
          <w:tab w:val="left" w:pos="3544"/>
        </w:tabs>
        <w:ind w:left="284" w:hanging="284"/>
        <w:jc w:val="both"/>
        <w:rPr>
          <w:rFonts w:ascii="Tahoma" w:hAnsi="Tahoma" w:cs="Tahoma"/>
          <w:sz w:val="22"/>
          <w:szCs w:val="22"/>
        </w:rPr>
      </w:pPr>
      <w:r w:rsidRPr="007464DA">
        <w:rPr>
          <w:rFonts w:ascii="Tahoma" w:hAnsi="Tahoma" w:cs="Tahoma"/>
          <w:sz w:val="22"/>
          <w:szCs w:val="22"/>
        </w:rPr>
        <w:t>AC krmilni tokokrogi</w:t>
      </w:r>
      <w:r w:rsidR="007464DA">
        <w:rPr>
          <w:rFonts w:ascii="Tahoma" w:hAnsi="Tahoma" w:cs="Tahoma"/>
          <w:sz w:val="22"/>
          <w:szCs w:val="22"/>
        </w:rPr>
        <w:tab/>
      </w:r>
      <w:r w:rsidRPr="007464DA">
        <w:rPr>
          <w:rFonts w:ascii="Tahoma" w:hAnsi="Tahoma" w:cs="Tahoma"/>
          <w:sz w:val="22"/>
          <w:szCs w:val="22"/>
        </w:rPr>
        <w:t>- rdeča</w:t>
      </w:r>
    </w:p>
    <w:p w:rsidR="00895F14" w:rsidRPr="007464DA" w:rsidRDefault="00895F14" w:rsidP="007464DA">
      <w:pPr>
        <w:pStyle w:val="Odstavekseznama"/>
        <w:keepNext/>
        <w:keepLines/>
        <w:numPr>
          <w:ilvl w:val="0"/>
          <w:numId w:val="15"/>
        </w:numPr>
        <w:tabs>
          <w:tab w:val="left" w:pos="3544"/>
        </w:tabs>
        <w:ind w:left="284" w:hanging="284"/>
        <w:jc w:val="both"/>
        <w:rPr>
          <w:rFonts w:ascii="Tahoma" w:hAnsi="Tahoma" w:cs="Tahoma"/>
          <w:sz w:val="22"/>
          <w:szCs w:val="22"/>
        </w:rPr>
      </w:pPr>
      <w:r w:rsidRPr="007464DA">
        <w:rPr>
          <w:rFonts w:ascii="Tahoma" w:hAnsi="Tahoma" w:cs="Tahoma"/>
          <w:sz w:val="22"/>
          <w:szCs w:val="22"/>
        </w:rPr>
        <w:t>DC krmilni tokokrogi</w:t>
      </w:r>
      <w:r w:rsidR="007464DA">
        <w:rPr>
          <w:rFonts w:ascii="Tahoma" w:hAnsi="Tahoma" w:cs="Tahoma"/>
          <w:sz w:val="22"/>
          <w:szCs w:val="22"/>
        </w:rPr>
        <w:tab/>
      </w:r>
      <w:r w:rsidRPr="007464DA">
        <w:rPr>
          <w:rFonts w:ascii="Tahoma" w:hAnsi="Tahoma" w:cs="Tahoma"/>
          <w:sz w:val="22"/>
          <w:szCs w:val="22"/>
        </w:rPr>
        <w:t>- temno modra</w:t>
      </w:r>
    </w:p>
    <w:p w:rsidR="00895F14" w:rsidRPr="007464DA" w:rsidRDefault="00895F14" w:rsidP="007464DA">
      <w:pPr>
        <w:pStyle w:val="Odstavekseznama"/>
        <w:keepNext/>
        <w:keepLines/>
        <w:numPr>
          <w:ilvl w:val="0"/>
          <w:numId w:val="15"/>
        </w:numPr>
        <w:tabs>
          <w:tab w:val="left" w:pos="3261"/>
          <w:tab w:val="left" w:pos="3544"/>
        </w:tabs>
        <w:ind w:left="284" w:hanging="284"/>
        <w:jc w:val="both"/>
        <w:rPr>
          <w:rFonts w:ascii="Tahoma" w:hAnsi="Tahoma" w:cs="Tahoma"/>
          <w:sz w:val="22"/>
          <w:szCs w:val="22"/>
        </w:rPr>
      </w:pPr>
      <w:r w:rsidRPr="007464DA">
        <w:rPr>
          <w:rFonts w:ascii="Tahoma" w:hAnsi="Tahoma" w:cs="Tahoma"/>
          <w:sz w:val="22"/>
          <w:szCs w:val="22"/>
        </w:rPr>
        <w:t>AC/DC tokokrogi blokad</w:t>
      </w:r>
      <w:r w:rsidR="007464DA">
        <w:rPr>
          <w:rFonts w:ascii="Tahoma" w:hAnsi="Tahoma" w:cs="Tahoma"/>
          <w:sz w:val="22"/>
          <w:szCs w:val="22"/>
        </w:rPr>
        <w:tab/>
      </w:r>
      <w:r w:rsidRPr="007464DA">
        <w:rPr>
          <w:rFonts w:ascii="Tahoma" w:hAnsi="Tahoma" w:cs="Tahoma"/>
          <w:sz w:val="22"/>
          <w:szCs w:val="22"/>
        </w:rPr>
        <w:t>- oranžna</w:t>
      </w:r>
    </w:p>
    <w:p w:rsidR="00895F14" w:rsidRPr="006F79E6" w:rsidRDefault="00895F14" w:rsidP="007464DA">
      <w:pPr>
        <w:keepNext/>
        <w:keepLines/>
        <w:spacing w:after="0" w:line="240" w:lineRule="auto"/>
        <w:jc w:val="both"/>
        <w:rPr>
          <w:rFonts w:ascii="Tahoma" w:eastAsia="Times New Roman" w:hAnsi="Tahoma" w:cs="Tahoma"/>
          <w:lang w:eastAsia="sl-SI"/>
        </w:rPr>
      </w:pPr>
    </w:p>
    <w:p w:rsidR="00895F14" w:rsidRPr="006F79E6" w:rsidRDefault="00895F14" w:rsidP="007464DA">
      <w:pPr>
        <w:keepNext/>
        <w:keepLines/>
        <w:spacing w:after="0" w:line="240" w:lineRule="auto"/>
        <w:jc w:val="both"/>
        <w:rPr>
          <w:rFonts w:ascii="Tahoma" w:eastAsia="Times New Roman" w:hAnsi="Tahoma" w:cs="Tahoma"/>
          <w:lang w:eastAsia="sl-SI"/>
        </w:rPr>
      </w:pPr>
      <w:r w:rsidRPr="006F79E6">
        <w:rPr>
          <w:rFonts w:ascii="Tahoma" w:eastAsia="Times New Roman" w:hAnsi="Tahoma" w:cs="Tahoma"/>
          <w:lang w:eastAsia="sl-SI"/>
        </w:rPr>
        <w:t xml:space="preserve">V kolikor je uporabljenih več napetostnih nivojev istega sistema DC ali AC se uporabijo dodatne barve. Vsi priključki ožičenja na sponke naprave oziroma vrstne sponke, morajo biti označeni z oznako priključnega mesta ( primer za </w:t>
      </w:r>
      <w:proofErr w:type="spellStart"/>
      <w:r w:rsidRPr="006F79E6">
        <w:rPr>
          <w:rFonts w:ascii="Tahoma" w:eastAsia="Times New Roman" w:hAnsi="Tahoma" w:cs="Tahoma"/>
          <w:lang w:eastAsia="sl-SI"/>
        </w:rPr>
        <w:t>spončno</w:t>
      </w:r>
      <w:proofErr w:type="spellEnd"/>
      <w:r w:rsidRPr="006F79E6">
        <w:rPr>
          <w:rFonts w:ascii="Tahoma" w:eastAsia="Times New Roman" w:hAnsi="Tahoma" w:cs="Tahoma"/>
          <w:lang w:eastAsia="sl-SI"/>
        </w:rPr>
        <w:t xml:space="preserve"> letev - X1:100 ). Sekundarno sponko tokovnikov</w:t>
      </w:r>
      <w:r w:rsidR="003D5177">
        <w:rPr>
          <w:rFonts w:ascii="Tahoma" w:eastAsia="Times New Roman" w:hAnsi="Tahoma" w:cs="Tahoma"/>
          <w:lang w:eastAsia="sl-SI"/>
        </w:rPr>
        <w:t xml:space="preserve"> </w:t>
      </w:r>
      <w:r w:rsidRPr="006F79E6">
        <w:rPr>
          <w:rFonts w:ascii="Tahoma" w:eastAsia="Times New Roman" w:hAnsi="Tahoma" w:cs="Tahoma"/>
          <w:lang w:eastAsia="sl-SI"/>
        </w:rPr>
        <w:t>( k )</w:t>
      </w:r>
      <w:r w:rsidR="003D5177">
        <w:rPr>
          <w:rFonts w:ascii="Tahoma" w:eastAsia="Times New Roman" w:hAnsi="Tahoma" w:cs="Tahoma"/>
          <w:lang w:eastAsia="sl-SI"/>
        </w:rPr>
        <w:t xml:space="preserve"> </w:t>
      </w:r>
      <w:r w:rsidRPr="006F79E6">
        <w:rPr>
          <w:rFonts w:ascii="Tahoma" w:eastAsia="Times New Roman" w:hAnsi="Tahoma" w:cs="Tahoma"/>
          <w:lang w:eastAsia="sl-SI"/>
        </w:rPr>
        <w:t>ozemljiti.</w:t>
      </w:r>
    </w:p>
    <w:p w:rsidR="00895F14" w:rsidRPr="006F79E6" w:rsidRDefault="00895F14" w:rsidP="007464DA">
      <w:pPr>
        <w:keepNext/>
        <w:keepLines/>
        <w:spacing w:after="0" w:line="240" w:lineRule="auto"/>
        <w:jc w:val="both"/>
        <w:rPr>
          <w:rFonts w:ascii="Tahoma" w:eastAsia="Times New Roman" w:hAnsi="Tahoma" w:cs="Tahoma"/>
          <w:lang w:eastAsia="sl-SI"/>
        </w:rPr>
      </w:pPr>
    </w:p>
    <w:p w:rsidR="00895F14" w:rsidRPr="006F79E6" w:rsidRDefault="00895F14" w:rsidP="007464DA">
      <w:pPr>
        <w:keepNext/>
        <w:keepLines/>
        <w:spacing w:after="0" w:line="240" w:lineRule="auto"/>
        <w:jc w:val="both"/>
        <w:rPr>
          <w:rFonts w:ascii="Tahoma" w:eastAsia="Times New Roman" w:hAnsi="Tahoma" w:cs="Tahoma"/>
          <w:lang w:eastAsia="sl-SI"/>
        </w:rPr>
      </w:pPr>
      <w:r w:rsidRPr="006F79E6">
        <w:rPr>
          <w:rFonts w:ascii="Tahoma" w:eastAsia="Times New Roman" w:hAnsi="Tahoma" w:cs="Tahoma"/>
          <w:lang w:eastAsia="sl-SI"/>
        </w:rPr>
        <w:t>Vsak element vgrajen v razdelilni omari mora imeti oznako po projektu nameščeno na vidnem in fiksnem mestu ob in na napravi.</w:t>
      </w:r>
    </w:p>
    <w:p w:rsidR="00895F14" w:rsidRPr="006F79E6" w:rsidRDefault="00895F14" w:rsidP="007464DA">
      <w:pPr>
        <w:keepNext/>
        <w:keepLines/>
        <w:spacing w:after="0" w:line="240" w:lineRule="auto"/>
        <w:jc w:val="both"/>
        <w:rPr>
          <w:rFonts w:ascii="Tahoma" w:eastAsia="Times New Roman" w:hAnsi="Tahoma" w:cs="Tahoma"/>
          <w:lang w:eastAsia="sl-SI"/>
        </w:rPr>
      </w:pPr>
    </w:p>
    <w:p w:rsidR="00895F14" w:rsidRPr="006F79E6" w:rsidRDefault="00895F14" w:rsidP="007464DA">
      <w:pPr>
        <w:keepNext/>
        <w:keepLines/>
        <w:spacing w:after="0" w:line="240" w:lineRule="auto"/>
        <w:jc w:val="both"/>
        <w:rPr>
          <w:rFonts w:ascii="Tahoma" w:eastAsia="Times New Roman" w:hAnsi="Tahoma" w:cs="Tahoma"/>
          <w:lang w:eastAsia="sl-SI"/>
        </w:rPr>
      </w:pPr>
      <w:r w:rsidRPr="006F79E6">
        <w:rPr>
          <w:rFonts w:ascii="Tahoma" w:eastAsia="Times New Roman" w:hAnsi="Tahoma" w:cs="Tahoma"/>
          <w:lang w:eastAsia="sl-SI"/>
        </w:rPr>
        <w:t xml:space="preserve">Za ožičenje morajo biti uporabljeni </w:t>
      </w:r>
      <w:proofErr w:type="spellStart"/>
      <w:r w:rsidRPr="006F79E6">
        <w:rPr>
          <w:rFonts w:ascii="Tahoma" w:eastAsia="Times New Roman" w:hAnsi="Tahoma" w:cs="Tahoma"/>
          <w:lang w:eastAsia="sl-SI"/>
        </w:rPr>
        <w:t>finožični</w:t>
      </w:r>
      <w:proofErr w:type="spellEnd"/>
      <w:r w:rsidRPr="006F79E6">
        <w:rPr>
          <w:rFonts w:ascii="Tahoma" w:eastAsia="Times New Roman" w:hAnsi="Tahoma" w:cs="Tahoma"/>
          <w:lang w:eastAsia="sl-SI"/>
        </w:rPr>
        <w:t xml:space="preserve"> vodniki. Priključki morajo biti zaključeni s </w:t>
      </w:r>
      <w:proofErr w:type="spellStart"/>
      <w:r w:rsidRPr="006F79E6">
        <w:rPr>
          <w:rFonts w:ascii="Tahoma" w:eastAsia="Times New Roman" w:hAnsi="Tahoma" w:cs="Tahoma"/>
          <w:lang w:eastAsia="sl-SI"/>
        </w:rPr>
        <w:t>pin</w:t>
      </w:r>
      <w:proofErr w:type="spellEnd"/>
      <w:r w:rsidRPr="006F79E6">
        <w:rPr>
          <w:rFonts w:ascii="Tahoma" w:eastAsia="Times New Roman" w:hAnsi="Tahoma" w:cs="Tahoma"/>
          <w:lang w:eastAsia="sl-SI"/>
        </w:rPr>
        <w:t xml:space="preserve"> vložki. Priključne sponke morajo biti ustrezne/dimenzionirana z ozirom na prisotnost </w:t>
      </w:r>
      <w:proofErr w:type="spellStart"/>
      <w:r w:rsidRPr="006F79E6">
        <w:rPr>
          <w:rFonts w:ascii="Tahoma" w:eastAsia="Times New Roman" w:hAnsi="Tahoma" w:cs="Tahoma"/>
          <w:lang w:eastAsia="sl-SI"/>
        </w:rPr>
        <w:t>mikrovibracij</w:t>
      </w:r>
      <w:proofErr w:type="spellEnd"/>
      <w:r w:rsidRPr="006F79E6">
        <w:rPr>
          <w:rFonts w:ascii="Tahoma" w:eastAsia="Times New Roman" w:hAnsi="Tahoma" w:cs="Tahoma"/>
          <w:lang w:eastAsia="sl-SI"/>
        </w:rPr>
        <w:t xml:space="preserve"> povzročenih z obratovanjem </w:t>
      </w:r>
      <w:proofErr w:type="spellStart"/>
      <w:r w:rsidRPr="006F79E6">
        <w:rPr>
          <w:rFonts w:ascii="Tahoma" w:eastAsia="Times New Roman" w:hAnsi="Tahoma" w:cs="Tahoma"/>
          <w:lang w:eastAsia="sl-SI"/>
        </w:rPr>
        <w:t>turboagregatov</w:t>
      </w:r>
      <w:proofErr w:type="spellEnd"/>
      <w:r w:rsidRPr="006F79E6">
        <w:rPr>
          <w:rFonts w:ascii="Tahoma" w:eastAsia="Times New Roman" w:hAnsi="Tahoma" w:cs="Tahoma"/>
          <w:lang w:eastAsia="sl-SI"/>
        </w:rPr>
        <w:t xml:space="preserve"> in ostale rotirajočih strojev v elektrarni. Po montaži morajo biti vodniki povezani skupaj s plastičnimi zateznimi vezmi ali vijačnim plastičnim trakom. Kabelski kanali morajo biti pokriti.</w:t>
      </w:r>
      <w:r w:rsidR="00844482">
        <w:rPr>
          <w:rFonts w:ascii="Tahoma" w:eastAsia="Times New Roman" w:hAnsi="Tahoma" w:cs="Tahoma"/>
          <w:lang w:eastAsia="sl-SI"/>
        </w:rPr>
        <w:t xml:space="preserve"> Vsi kabelske povezave morajo biti v omari ustrezno pritajene s kabelsko objemko na kabelsko letev.</w:t>
      </w:r>
      <w:r w:rsidRPr="006F79E6">
        <w:rPr>
          <w:rFonts w:ascii="Tahoma" w:eastAsia="Times New Roman" w:hAnsi="Tahoma" w:cs="Tahoma"/>
          <w:lang w:eastAsia="sl-SI"/>
        </w:rPr>
        <w:t xml:space="preserve"> </w:t>
      </w:r>
    </w:p>
    <w:p w:rsidR="00895F14" w:rsidRPr="006F79E6" w:rsidRDefault="00895F14" w:rsidP="007464DA">
      <w:pPr>
        <w:keepNext/>
        <w:keepLines/>
        <w:spacing w:after="0" w:line="240" w:lineRule="auto"/>
        <w:jc w:val="both"/>
        <w:rPr>
          <w:rFonts w:ascii="Tahoma" w:eastAsia="Times New Roman" w:hAnsi="Tahoma" w:cs="Tahoma"/>
          <w:lang w:eastAsia="sl-SI"/>
        </w:rPr>
      </w:pPr>
    </w:p>
    <w:p w:rsidR="00895F14" w:rsidRDefault="00895F14" w:rsidP="007464DA">
      <w:pPr>
        <w:keepNext/>
        <w:keepLines/>
        <w:spacing w:after="0" w:line="240" w:lineRule="auto"/>
        <w:jc w:val="both"/>
        <w:rPr>
          <w:rFonts w:ascii="Tahoma" w:eastAsia="Times New Roman" w:hAnsi="Tahoma" w:cs="Tahoma"/>
          <w:lang w:eastAsia="sl-SI"/>
        </w:rPr>
      </w:pPr>
      <w:r w:rsidRPr="006F79E6">
        <w:rPr>
          <w:rFonts w:ascii="Tahoma" w:eastAsia="Times New Roman" w:hAnsi="Tahoma" w:cs="Tahoma"/>
          <w:lang w:eastAsia="sl-SI"/>
        </w:rPr>
        <w:t xml:space="preserve">Vse spremembe in dopolnitve PZI dokumentacije morajo biti </w:t>
      </w:r>
      <w:r w:rsidR="00904B13">
        <w:rPr>
          <w:rFonts w:ascii="Tahoma" w:eastAsia="Times New Roman" w:hAnsi="Tahoma" w:cs="Tahoma"/>
          <w:lang w:eastAsia="sl-SI"/>
        </w:rPr>
        <w:t>potrjene s strani odgovornega projektanta in med montažo ter</w:t>
      </w:r>
      <w:r w:rsidRPr="006F79E6">
        <w:rPr>
          <w:rFonts w:ascii="Tahoma" w:eastAsia="Times New Roman" w:hAnsi="Tahoma" w:cs="Tahoma"/>
          <w:lang w:eastAsia="sl-SI"/>
        </w:rPr>
        <w:t xml:space="preserve"> ob izvajanju funkcionalnih preskusov sproti vne</w:t>
      </w:r>
      <w:r>
        <w:rPr>
          <w:rFonts w:ascii="Tahoma" w:eastAsia="Times New Roman" w:hAnsi="Tahoma" w:cs="Tahoma"/>
          <w:lang w:eastAsia="sl-SI"/>
        </w:rPr>
        <w:t>s</w:t>
      </w:r>
      <w:r w:rsidRPr="006F79E6">
        <w:rPr>
          <w:rFonts w:ascii="Tahoma" w:eastAsia="Times New Roman" w:hAnsi="Tahoma" w:cs="Tahoma"/>
          <w:lang w:eastAsia="sl-SI"/>
        </w:rPr>
        <w:t>ene v projektno dokumentacijo in so podlaga za izdelavo projekta izvedenih del (PID).</w:t>
      </w:r>
      <w:r>
        <w:rPr>
          <w:rFonts w:ascii="Tahoma" w:eastAsia="Times New Roman" w:hAnsi="Tahoma" w:cs="Tahoma"/>
          <w:lang w:eastAsia="sl-SI"/>
        </w:rPr>
        <w:t xml:space="preserve"> </w:t>
      </w:r>
      <w:r w:rsidRPr="00B901CE">
        <w:rPr>
          <w:rFonts w:ascii="Tahoma" w:eastAsia="Times New Roman" w:hAnsi="Tahoma" w:cs="Tahoma"/>
          <w:lang w:eastAsia="sl-SI"/>
        </w:rPr>
        <w:t xml:space="preserve">PID dokumentacije </w:t>
      </w:r>
      <w:r>
        <w:rPr>
          <w:rFonts w:ascii="Tahoma" w:eastAsia="Times New Roman" w:hAnsi="Tahoma" w:cs="Tahoma"/>
          <w:lang w:eastAsia="sl-SI"/>
        </w:rPr>
        <w:t>mora</w:t>
      </w:r>
      <w:r w:rsidR="00D33F20">
        <w:rPr>
          <w:rFonts w:ascii="Tahoma" w:eastAsia="Times New Roman" w:hAnsi="Tahoma" w:cs="Tahoma"/>
          <w:lang w:eastAsia="sl-SI"/>
        </w:rPr>
        <w:t>jo</w:t>
      </w:r>
      <w:r>
        <w:rPr>
          <w:rFonts w:ascii="Tahoma" w:eastAsia="Times New Roman" w:hAnsi="Tahoma" w:cs="Tahoma"/>
          <w:lang w:eastAsia="sl-SI"/>
        </w:rPr>
        <w:t xml:space="preserve"> zajemati tudi vse</w:t>
      </w:r>
      <w:r w:rsidRPr="00B901CE">
        <w:rPr>
          <w:rFonts w:ascii="Tahoma" w:eastAsia="Times New Roman" w:hAnsi="Tahoma" w:cs="Tahoma"/>
          <w:lang w:eastAsia="sl-SI"/>
        </w:rPr>
        <w:t xml:space="preserve"> sprememb</w:t>
      </w:r>
      <w:r>
        <w:rPr>
          <w:rFonts w:ascii="Tahoma" w:eastAsia="Times New Roman" w:hAnsi="Tahoma" w:cs="Tahoma"/>
          <w:lang w:eastAsia="sl-SI"/>
        </w:rPr>
        <w:t>e</w:t>
      </w:r>
      <w:r w:rsidRPr="00B901CE">
        <w:rPr>
          <w:rFonts w:ascii="Tahoma" w:eastAsia="Times New Roman" w:hAnsi="Tahoma" w:cs="Tahoma"/>
          <w:lang w:eastAsia="sl-SI"/>
        </w:rPr>
        <w:t xml:space="preserve"> </w:t>
      </w:r>
      <w:r w:rsidR="00D33F20">
        <w:rPr>
          <w:rFonts w:ascii="Tahoma" w:eastAsia="Times New Roman" w:hAnsi="Tahoma" w:cs="Tahoma"/>
          <w:lang w:eastAsia="sl-SI"/>
        </w:rPr>
        <w:t xml:space="preserve">in popravke </w:t>
      </w:r>
      <w:r w:rsidRPr="00B901CE">
        <w:rPr>
          <w:rFonts w:ascii="Tahoma" w:eastAsia="Times New Roman" w:hAnsi="Tahoma" w:cs="Tahoma"/>
          <w:lang w:eastAsia="sl-SI"/>
        </w:rPr>
        <w:t>v obstoječih PID dokumentaci</w:t>
      </w:r>
      <w:r>
        <w:rPr>
          <w:rFonts w:ascii="Tahoma" w:eastAsia="Times New Roman" w:hAnsi="Tahoma" w:cs="Tahoma"/>
          <w:lang w:eastAsia="sl-SI"/>
        </w:rPr>
        <w:t>jah, ki so nastale oz. so vezane na zamenjavo zaščit blok sistema 3.</w:t>
      </w:r>
    </w:p>
    <w:p w:rsidR="001A256E" w:rsidRDefault="001A256E" w:rsidP="007464DA">
      <w:pPr>
        <w:keepNext/>
        <w:keepLines/>
        <w:spacing w:after="0" w:line="240" w:lineRule="auto"/>
        <w:ind w:right="424"/>
        <w:jc w:val="center"/>
        <w:rPr>
          <w:rFonts w:ascii="Tahoma" w:eastAsia="Times New Roman" w:hAnsi="Tahoma" w:cs="Tahoma"/>
          <w:lang w:eastAsia="sl-SI"/>
        </w:rPr>
      </w:pPr>
    </w:p>
    <w:p w:rsidR="003D5177" w:rsidRDefault="003D5177">
      <w:pPr>
        <w:spacing w:after="0" w:line="240" w:lineRule="auto"/>
        <w:rPr>
          <w:rFonts w:ascii="Tahoma" w:eastAsia="Times New Roman" w:hAnsi="Tahoma" w:cs="Tahoma"/>
          <w:b/>
          <w:sz w:val="24"/>
          <w:szCs w:val="24"/>
          <w:lang w:eastAsia="sl-SI"/>
        </w:rPr>
      </w:pPr>
      <w:r>
        <w:rPr>
          <w:rFonts w:ascii="Tahoma" w:hAnsi="Tahoma" w:cs="Tahoma"/>
          <w:b/>
          <w:szCs w:val="24"/>
          <w:lang w:eastAsia="sl-SI"/>
        </w:rPr>
        <w:br w:type="page"/>
      </w:r>
    </w:p>
    <w:p w:rsidR="00A47243" w:rsidRPr="007D49BB" w:rsidRDefault="00A47243" w:rsidP="007464DA">
      <w:pPr>
        <w:pStyle w:val="Golobesedilo"/>
        <w:keepNext/>
        <w:keepLines/>
        <w:numPr>
          <w:ilvl w:val="0"/>
          <w:numId w:val="11"/>
        </w:numPr>
        <w:ind w:left="426" w:hanging="426"/>
        <w:rPr>
          <w:rFonts w:ascii="Tahoma" w:hAnsi="Tahoma" w:cs="Tahoma"/>
          <w:b/>
          <w:szCs w:val="24"/>
          <w:lang w:eastAsia="sl-SI"/>
        </w:rPr>
      </w:pPr>
      <w:r w:rsidRPr="007D49BB">
        <w:rPr>
          <w:rFonts w:ascii="Tahoma" w:hAnsi="Tahoma" w:cs="Tahoma"/>
          <w:b/>
          <w:szCs w:val="24"/>
          <w:lang w:eastAsia="sl-SI"/>
        </w:rPr>
        <w:t>ZAHTEVE ZA NOVO OPREMO IN NOVE ELEKTROINSTALACIJE</w:t>
      </w:r>
    </w:p>
    <w:p w:rsidR="00A47243" w:rsidRDefault="00A47243" w:rsidP="007464DA">
      <w:pPr>
        <w:pStyle w:val="Golobesedilo"/>
        <w:keepNext/>
        <w:keepLines/>
        <w:rPr>
          <w:rFonts w:ascii="Tahoma" w:hAnsi="Tahoma" w:cs="Tahoma"/>
          <w:b/>
          <w:sz w:val="22"/>
          <w:szCs w:val="22"/>
          <w:lang w:eastAsia="sl-SI"/>
        </w:rPr>
      </w:pPr>
    </w:p>
    <w:p w:rsidR="009A6F7A" w:rsidRDefault="009A6F7A" w:rsidP="007464DA">
      <w:pPr>
        <w:pStyle w:val="Golobesedilo"/>
        <w:keepNext/>
        <w:keepLines/>
        <w:rPr>
          <w:rFonts w:ascii="Tahoma" w:hAnsi="Tahoma" w:cs="Tahoma"/>
          <w:sz w:val="22"/>
          <w:szCs w:val="22"/>
          <w:lang w:eastAsia="sl-SI"/>
        </w:rPr>
      </w:pPr>
      <w:r>
        <w:rPr>
          <w:rFonts w:ascii="Tahoma" w:hAnsi="Tahoma" w:cs="Tahoma"/>
          <w:sz w:val="22"/>
          <w:szCs w:val="22"/>
          <w:lang w:eastAsia="sl-SI"/>
        </w:rPr>
        <w:t>Tehnične zahteve za novo opremo in nove elektroinštalacije</w:t>
      </w:r>
      <w:r w:rsidRPr="00A96329">
        <w:rPr>
          <w:rFonts w:ascii="Tahoma" w:hAnsi="Tahoma" w:cs="Tahoma"/>
          <w:sz w:val="22"/>
          <w:szCs w:val="22"/>
          <w:lang w:eastAsia="sl-SI"/>
        </w:rPr>
        <w:t xml:space="preserve"> obravnava</w:t>
      </w:r>
      <w:r>
        <w:rPr>
          <w:rFonts w:ascii="Tahoma" w:hAnsi="Tahoma" w:cs="Tahoma"/>
          <w:sz w:val="22"/>
          <w:szCs w:val="22"/>
          <w:lang w:eastAsia="sl-SI"/>
        </w:rPr>
        <w:t>jo</w:t>
      </w:r>
      <w:r w:rsidRPr="00A96329">
        <w:rPr>
          <w:rFonts w:ascii="Tahoma" w:hAnsi="Tahoma" w:cs="Tahoma"/>
          <w:sz w:val="22"/>
          <w:szCs w:val="22"/>
          <w:lang w:eastAsia="sl-SI"/>
        </w:rPr>
        <w:t xml:space="preserve"> dobavo, montažo, </w:t>
      </w:r>
      <w:proofErr w:type="spellStart"/>
      <w:r w:rsidRPr="00A96329">
        <w:rPr>
          <w:rFonts w:ascii="Tahoma" w:hAnsi="Tahoma" w:cs="Tahoma"/>
          <w:sz w:val="22"/>
          <w:szCs w:val="22"/>
          <w:lang w:eastAsia="sl-SI"/>
        </w:rPr>
        <w:t>kabliranje</w:t>
      </w:r>
      <w:proofErr w:type="spellEnd"/>
      <w:r w:rsidRPr="00A96329">
        <w:rPr>
          <w:rFonts w:ascii="Tahoma" w:hAnsi="Tahoma" w:cs="Tahoma"/>
          <w:sz w:val="22"/>
          <w:szCs w:val="22"/>
          <w:lang w:eastAsia="sl-SI"/>
        </w:rPr>
        <w:t xml:space="preserve"> in spuščanje v obratovanje nove zaščitne in regulacijske opreme.</w:t>
      </w:r>
      <w:r w:rsidRPr="006F79E6">
        <w:rPr>
          <w:rFonts w:ascii="Tahoma" w:hAnsi="Tahoma" w:cs="Tahoma"/>
          <w:sz w:val="22"/>
          <w:szCs w:val="22"/>
          <w:lang w:eastAsia="sl-SI"/>
        </w:rPr>
        <w:t xml:space="preserve"> </w:t>
      </w:r>
    </w:p>
    <w:p w:rsidR="003E2D9F" w:rsidRDefault="003E2D9F" w:rsidP="007464DA">
      <w:pPr>
        <w:pStyle w:val="Golobesedilo"/>
        <w:keepNext/>
        <w:keepLines/>
        <w:rPr>
          <w:rFonts w:ascii="Tahoma" w:hAnsi="Tahoma" w:cs="Tahoma"/>
          <w:sz w:val="22"/>
          <w:szCs w:val="22"/>
          <w:lang w:eastAsia="sl-SI"/>
        </w:rPr>
      </w:pPr>
    </w:p>
    <w:p w:rsidR="003E2D9F" w:rsidRDefault="003E2D9F" w:rsidP="007464DA">
      <w:pPr>
        <w:pStyle w:val="Golobesedilo"/>
        <w:keepNext/>
        <w:keepLines/>
        <w:rPr>
          <w:rFonts w:ascii="Tahoma" w:hAnsi="Tahoma" w:cs="Tahoma"/>
          <w:sz w:val="22"/>
          <w:szCs w:val="22"/>
          <w:lang w:eastAsia="sl-SI"/>
        </w:rPr>
      </w:pPr>
      <w:r w:rsidRPr="006F79E6">
        <w:rPr>
          <w:rFonts w:ascii="Tahoma" w:hAnsi="Tahoma" w:cs="Tahoma"/>
          <w:sz w:val="22"/>
          <w:szCs w:val="22"/>
          <w:lang w:eastAsia="sl-SI"/>
        </w:rPr>
        <w:t>Ponudnik mora ponuditi opremo najsodobnejše</w:t>
      </w:r>
      <w:r>
        <w:rPr>
          <w:rFonts w:ascii="Tahoma" w:hAnsi="Tahoma" w:cs="Tahoma"/>
          <w:sz w:val="22"/>
          <w:szCs w:val="22"/>
          <w:lang w:eastAsia="sl-SI"/>
        </w:rPr>
        <w:t xml:space="preserve"> (najnovejše serije)</w:t>
      </w:r>
      <w:r w:rsidRPr="006F79E6">
        <w:rPr>
          <w:rFonts w:ascii="Tahoma" w:hAnsi="Tahoma" w:cs="Tahoma"/>
          <w:sz w:val="22"/>
          <w:szCs w:val="22"/>
          <w:lang w:eastAsia="sl-SI"/>
        </w:rPr>
        <w:t xml:space="preserve"> izvedbe, zahtevanih</w:t>
      </w:r>
      <w:r w:rsidR="003D5177">
        <w:rPr>
          <w:rFonts w:ascii="Tahoma" w:hAnsi="Tahoma" w:cs="Tahoma"/>
          <w:sz w:val="22"/>
          <w:szCs w:val="22"/>
          <w:lang w:eastAsia="sl-SI"/>
        </w:rPr>
        <w:t xml:space="preserve"> </w:t>
      </w:r>
      <w:r w:rsidRPr="006F79E6">
        <w:rPr>
          <w:rFonts w:ascii="Tahoma" w:hAnsi="Tahoma" w:cs="Tahoma"/>
          <w:sz w:val="22"/>
          <w:szCs w:val="22"/>
          <w:lang w:eastAsia="sl-SI"/>
        </w:rPr>
        <w:t xml:space="preserve">funkcionalnih ter tehničnih karakteristik, kot so zahtevane v razpisni dokumentaciji. </w:t>
      </w:r>
    </w:p>
    <w:p w:rsidR="003E2D9F" w:rsidRDefault="003E2D9F" w:rsidP="007464DA">
      <w:pPr>
        <w:pStyle w:val="Golobesedilo"/>
        <w:keepNext/>
        <w:keepLines/>
        <w:rPr>
          <w:rFonts w:ascii="Tahoma" w:hAnsi="Tahoma" w:cs="Tahoma"/>
          <w:sz w:val="22"/>
          <w:szCs w:val="22"/>
          <w:lang w:eastAsia="sl-SI"/>
        </w:rPr>
      </w:pPr>
    </w:p>
    <w:p w:rsidR="003E2D9F" w:rsidRDefault="003E2D9F" w:rsidP="007464DA">
      <w:pPr>
        <w:pStyle w:val="Golobesedilo"/>
        <w:keepNext/>
        <w:keepLines/>
        <w:rPr>
          <w:rFonts w:ascii="Tahoma" w:hAnsi="Tahoma" w:cs="Tahoma"/>
          <w:sz w:val="22"/>
          <w:szCs w:val="22"/>
          <w:lang w:eastAsia="sl-SI"/>
        </w:rPr>
      </w:pPr>
      <w:r w:rsidRPr="003E2D9F">
        <w:rPr>
          <w:rFonts w:ascii="Tahoma" w:hAnsi="Tahoma" w:cs="Tahoma"/>
          <w:sz w:val="22"/>
          <w:szCs w:val="22"/>
          <w:lang w:eastAsia="sl-SI"/>
        </w:rPr>
        <w:t xml:space="preserve">Ponudnik mora zagotoviti, da glavne </w:t>
      </w:r>
      <w:r w:rsidR="001A6A7B">
        <w:rPr>
          <w:rFonts w:ascii="Tahoma" w:hAnsi="Tahoma" w:cs="Tahoma"/>
          <w:sz w:val="22"/>
          <w:szCs w:val="22"/>
          <w:lang w:eastAsia="sl-SI"/>
        </w:rPr>
        <w:t xml:space="preserve">tehnične </w:t>
      </w:r>
      <w:r w:rsidRPr="003E2D9F">
        <w:rPr>
          <w:rFonts w:ascii="Tahoma" w:hAnsi="Tahoma" w:cs="Tahoma"/>
          <w:sz w:val="22"/>
          <w:szCs w:val="22"/>
          <w:lang w:eastAsia="sl-SI"/>
        </w:rPr>
        <w:t xml:space="preserve">karakteristike dobavljene opreme ne bodo odstopale od zahtevanih vrednosti. Odstopanja so možna samo v najmanjših nebistvenih tehničnih detajlih, na katere mora </w:t>
      </w:r>
      <w:r w:rsidR="00BF27AE">
        <w:rPr>
          <w:rFonts w:ascii="Tahoma" w:hAnsi="Tahoma" w:cs="Tahoma"/>
          <w:sz w:val="22"/>
          <w:szCs w:val="22"/>
          <w:lang w:eastAsia="sl-SI"/>
        </w:rPr>
        <w:t>P</w:t>
      </w:r>
      <w:r w:rsidRPr="003E2D9F">
        <w:rPr>
          <w:rFonts w:ascii="Tahoma" w:hAnsi="Tahoma" w:cs="Tahoma"/>
          <w:sz w:val="22"/>
          <w:szCs w:val="22"/>
          <w:lang w:eastAsia="sl-SI"/>
        </w:rPr>
        <w:t>onudnik opozoriti v podrobnem tehničnem opisu opreme in delovanja ter funkcij opreme zaščit in regulacijske opreme.</w:t>
      </w:r>
    </w:p>
    <w:p w:rsidR="00A47243" w:rsidRDefault="00A47243" w:rsidP="007464DA">
      <w:pPr>
        <w:pStyle w:val="Golobesedilo"/>
        <w:keepNext/>
        <w:keepLines/>
        <w:rPr>
          <w:rFonts w:ascii="Tahoma" w:hAnsi="Tahoma" w:cs="Tahoma"/>
          <w:b/>
          <w:sz w:val="22"/>
          <w:szCs w:val="22"/>
          <w:lang w:eastAsia="sl-SI"/>
        </w:rPr>
      </w:pPr>
    </w:p>
    <w:p w:rsidR="009272A5" w:rsidRDefault="00211E31" w:rsidP="007464DA">
      <w:pPr>
        <w:pStyle w:val="Golobesedilo"/>
        <w:keepNext/>
        <w:keepLines/>
        <w:rPr>
          <w:rFonts w:ascii="Tahoma" w:hAnsi="Tahoma" w:cs="Tahoma"/>
          <w:sz w:val="22"/>
          <w:szCs w:val="22"/>
          <w:lang w:eastAsia="sl-SI"/>
        </w:rPr>
      </w:pPr>
      <w:r w:rsidRPr="004A0FD9">
        <w:rPr>
          <w:rFonts w:ascii="Tahoma" w:hAnsi="Tahoma" w:cs="Tahoma"/>
          <w:sz w:val="22"/>
          <w:szCs w:val="22"/>
          <w:lang w:eastAsia="sl-SI"/>
        </w:rPr>
        <w:t xml:space="preserve">Ponudnik, ki ne bo ponudil opreme skladno z določili </w:t>
      </w:r>
      <w:r w:rsidR="006003E8" w:rsidRPr="004A0FD9">
        <w:rPr>
          <w:rFonts w:ascii="Tahoma" w:hAnsi="Tahoma" w:cs="Tahoma"/>
          <w:sz w:val="22"/>
          <w:szCs w:val="22"/>
          <w:lang w:eastAsia="sl-SI"/>
        </w:rPr>
        <w:t>točke 3</w:t>
      </w:r>
      <w:r w:rsidRPr="004A0FD9">
        <w:rPr>
          <w:rFonts w:ascii="Tahoma" w:hAnsi="Tahoma" w:cs="Tahoma"/>
          <w:sz w:val="22"/>
          <w:szCs w:val="22"/>
          <w:lang w:eastAsia="sl-SI"/>
        </w:rPr>
        <w:t xml:space="preserve"> »Zahteve za novo opremo in nove </w:t>
      </w:r>
      <w:proofErr w:type="spellStart"/>
      <w:r w:rsidRPr="004A0FD9">
        <w:rPr>
          <w:rFonts w:ascii="Tahoma" w:hAnsi="Tahoma" w:cs="Tahoma"/>
          <w:sz w:val="22"/>
          <w:szCs w:val="22"/>
          <w:lang w:eastAsia="sl-SI"/>
        </w:rPr>
        <w:t>elektroinstalacije</w:t>
      </w:r>
      <w:proofErr w:type="spellEnd"/>
      <w:r w:rsidRPr="004A0FD9">
        <w:rPr>
          <w:rFonts w:ascii="Tahoma" w:hAnsi="Tahoma" w:cs="Tahoma"/>
          <w:sz w:val="22"/>
          <w:szCs w:val="22"/>
          <w:lang w:eastAsia="sl-SI"/>
        </w:rPr>
        <w:t>« bo izločen.</w:t>
      </w:r>
    </w:p>
    <w:p w:rsidR="007464DA" w:rsidRDefault="007464DA" w:rsidP="007464DA">
      <w:pPr>
        <w:pStyle w:val="Golobesedilo"/>
        <w:keepNext/>
        <w:keepLines/>
        <w:rPr>
          <w:rFonts w:ascii="Tahoma" w:hAnsi="Tahoma" w:cs="Tahoma"/>
          <w:b/>
          <w:sz w:val="22"/>
          <w:szCs w:val="22"/>
          <w:lang w:eastAsia="sl-SI"/>
        </w:rPr>
      </w:pPr>
    </w:p>
    <w:p w:rsidR="0012006A" w:rsidRDefault="0012006A" w:rsidP="007464DA">
      <w:pPr>
        <w:pStyle w:val="Golobesedilo"/>
        <w:keepNext/>
        <w:keepLines/>
        <w:numPr>
          <w:ilvl w:val="1"/>
          <w:numId w:val="11"/>
        </w:numPr>
        <w:ind w:left="851" w:hanging="851"/>
        <w:rPr>
          <w:rFonts w:ascii="Tahoma" w:hAnsi="Tahoma" w:cs="Tahoma"/>
          <w:sz w:val="22"/>
          <w:szCs w:val="22"/>
          <w:lang w:eastAsia="sl-SI"/>
        </w:rPr>
      </w:pPr>
      <w:r w:rsidRPr="0012006A">
        <w:rPr>
          <w:rFonts w:ascii="Tahoma" w:hAnsi="Tahoma" w:cs="Tahoma"/>
          <w:b/>
          <w:sz w:val="22"/>
          <w:szCs w:val="22"/>
          <w:lang w:eastAsia="sl-SI"/>
        </w:rPr>
        <w:t>Zahteve za nov</w:t>
      </w:r>
      <w:r w:rsidR="00233BBF">
        <w:rPr>
          <w:rFonts w:ascii="Tahoma" w:hAnsi="Tahoma" w:cs="Tahoma"/>
          <w:b/>
          <w:sz w:val="22"/>
          <w:szCs w:val="22"/>
          <w:lang w:eastAsia="sl-SI"/>
        </w:rPr>
        <w:t>e</w:t>
      </w:r>
      <w:r w:rsidRPr="0012006A">
        <w:rPr>
          <w:rFonts w:ascii="Tahoma" w:hAnsi="Tahoma" w:cs="Tahoma"/>
          <w:b/>
          <w:sz w:val="22"/>
          <w:szCs w:val="22"/>
          <w:lang w:eastAsia="sl-SI"/>
        </w:rPr>
        <w:t xml:space="preserve"> omar</w:t>
      </w:r>
      <w:r w:rsidR="00233BBF">
        <w:rPr>
          <w:rFonts w:ascii="Tahoma" w:hAnsi="Tahoma" w:cs="Tahoma"/>
          <w:b/>
          <w:sz w:val="22"/>
          <w:szCs w:val="22"/>
          <w:lang w:eastAsia="sl-SI"/>
        </w:rPr>
        <w:t>e</w:t>
      </w:r>
      <w:r w:rsidRPr="0012006A">
        <w:rPr>
          <w:rFonts w:ascii="Tahoma" w:hAnsi="Tahoma" w:cs="Tahoma"/>
          <w:b/>
          <w:sz w:val="22"/>
          <w:szCs w:val="22"/>
          <w:lang w:eastAsia="sl-SI"/>
        </w:rPr>
        <w:t xml:space="preserve"> zaščit blok sistema 3</w:t>
      </w:r>
    </w:p>
    <w:p w:rsidR="0009477A" w:rsidRDefault="0009477A" w:rsidP="007464DA">
      <w:pPr>
        <w:pStyle w:val="Golobesedilo"/>
        <w:keepNext/>
        <w:keepLines/>
        <w:rPr>
          <w:rFonts w:ascii="Tahoma" w:hAnsi="Tahoma" w:cs="Tahoma"/>
          <w:b/>
          <w:sz w:val="22"/>
          <w:szCs w:val="22"/>
          <w:lang w:eastAsia="sl-SI"/>
        </w:rPr>
      </w:pPr>
    </w:p>
    <w:p w:rsidR="0009477A" w:rsidRPr="00BE6315" w:rsidRDefault="0009477A" w:rsidP="007464DA">
      <w:pPr>
        <w:pStyle w:val="Golobesedilo"/>
        <w:keepNext/>
        <w:keepLines/>
        <w:numPr>
          <w:ilvl w:val="2"/>
          <w:numId w:val="11"/>
        </w:numPr>
        <w:ind w:left="851" w:hanging="851"/>
        <w:rPr>
          <w:rFonts w:ascii="Tahoma" w:hAnsi="Tahoma" w:cs="Tahoma"/>
          <w:b/>
          <w:sz w:val="22"/>
          <w:szCs w:val="22"/>
          <w:lang w:eastAsia="sl-SI"/>
        </w:rPr>
      </w:pPr>
      <w:r w:rsidRPr="00BE6315">
        <w:rPr>
          <w:rFonts w:ascii="Tahoma" w:hAnsi="Tahoma" w:cs="Tahoma"/>
          <w:b/>
          <w:sz w:val="22"/>
          <w:szCs w:val="22"/>
          <w:lang w:eastAsia="sl-SI"/>
        </w:rPr>
        <w:t xml:space="preserve">Zahteve </w:t>
      </w:r>
      <w:r w:rsidR="00233BBF">
        <w:rPr>
          <w:rFonts w:ascii="Tahoma" w:hAnsi="Tahoma" w:cs="Tahoma"/>
          <w:b/>
          <w:sz w:val="22"/>
          <w:szCs w:val="22"/>
          <w:lang w:eastAsia="sl-SI"/>
        </w:rPr>
        <w:t>za izdelavo novih omar</w:t>
      </w:r>
      <w:r w:rsidR="003D5177">
        <w:rPr>
          <w:rFonts w:ascii="Tahoma" w:hAnsi="Tahoma" w:cs="Tahoma"/>
          <w:b/>
          <w:sz w:val="22"/>
          <w:szCs w:val="22"/>
          <w:lang w:eastAsia="sl-SI"/>
        </w:rPr>
        <w:t xml:space="preserve"> </w:t>
      </w:r>
      <w:r w:rsidRPr="00BE6315">
        <w:rPr>
          <w:rFonts w:ascii="Tahoma" w:hAnsi="Tahoma" w:cs="Tahoma"/>
          <w:b/>
          <w:sz w:val="22"/>
          <w:szCs w:val="22"/>
          <w:lang w:eastAsia="sl-SI"/>
        </w:rPr>
        <w:t>zaščit blok sistema 3:</w:t>
      </w:r>
    </w:p>
    <w:p w:rsidR="0009477A" w:rsidRPr="0009477A" w:rsidRDefault="0009477A" w:rsidP="003D5177">
      <w:pPr>
        <w:pStyle w:val="Golobesedilo"/>
        <w:keepNext/>
        <w:keepLines/>
        <w:numPr>
          <w:ilvl w:val="0"/>
          <w:numId w:val="4"/>
        </w:numPr>
        <w:ind w:left="284" w:hanging="284"/>
        <w:rPr>
          <w:rFonts w:ascii="Tahoma" w:hAnsi="Tahoma" w:cs="Tahoma"/>
          <w:sz w:val="22"/>
          <w:szCs w:val="22"/>
          <w:lang w:eastAsia="sl-SI"/>
        </w:rPr>
      </w:pPr>
      <w:r w:rsidRPr="0009477A">
        <w:rPr>
          <w:rFonts w:ascii="Tahoma" w:hAnsi="Tahoma" w:cs="Tahoma"/>
          <w:sz w:val="22"/>
          <w:szCs w:val="22"/>
          <w:lang w:eastAsia="sl-SI"/>
        </w:rPr>
        <w:t>proizvajalec in tip</w:t>
      </w:r>
      <w:r w:rsidR="00FC1661">
        <w:rPr>
          <w:rFonts w:ascii="Tahoma" w:hAnsi="Tahoma" w:cs="Tahoma"/>
          <w:sz w:val="22"/>
          <w:szCs w:val="22"/>
          <w:lang w:eastAsia="sl-SI"/>
        </w:rPr>
        <w:t xml:space="preserve"> omare</w:t>
      </w:r>
      <w:r w:rsidRPr="0009477A">
        <w:rPr>
          <w:rFonts w:ascii="Tahoma" w:hAnsi="Tahoma" w:cs="Tahoma"/>
          <w:sz w:val="22"/>
          <w:szCs w:val="22"/>
          <w:lang w:eastAsia="sl-SI"/>
        </w:rPr>
        <w:t xml:space="preserve">: </w:t>
      </w:r>
      <w:proofErr w:type="spellStart"/>
      <w:r w:rsidRPr="0009477A">
        <w:rPr>
          <w:rFonts w:ascii="Tahoma" w:hAnsi="Tahoma" w:cs="Tahoma"/>
          <w:sz w:val="22"/>
          <w:szCs w:val="22"/>
          <w:lang w:eastAsia="sl-SI"/>
        </w:rPr>
        <w:t>Rittal</w:t>
      </w:r>
      <w:proofErr w:type="spellEnd"/>
      <w:r w:rsidRPr="0009477A">
        <w:rPr>
          <w:rFonts w:ascii="Tahoma" w:hAnsi="Tahoma" w:cs="Tahoma"/>
          <w:sz w:val="22"/>
          <w:szCs w:val="22"/>
          <w:lang w:eastAsia="sl-SI"/>
        </w:rPr>
        <w:t xml:space="preserve"> ali primerljive kvalitete drugega proizvajalca</w:t>
      </w:r>
      <w:r>
        <w:rPr>
          <w:rFonts w:ascii="Tahoma" w:hAnsi="Tahoma" w:cs="Tahoma"/>
          <w:sz w:val="22"/>
          <w:szCs w:val="22"/>
          <w:lang w:eastAsia="sl-SI"/>
        </w:rPr>
        <w:t>,</w:t>
      </w:r>
    </w:p>
    <w:p w:rsidR="0009477A" w:rsidRPr="0009477A" w:rsidRDefault="0009477A" w:rsidP="003D5177">
      <w:pPr>
        <w:pStyle w:val="Golobesedilo"/>
        <w:keepNext/>
        <w:keepLines/>
        <w:numPr>
          <w:ilvl w:val="0"/>
          <w:numId w:val="4"/>
        </w:numPr>
        <w:ind w:left="284" w:hanging="284"/>
        <w:rPr>
          <w:rFonts w:ascii="Tahoma" w:hAnsi="Tahoma" w:cs="Tahoma"/>
          <w:sz w:val="22"/>
          <w:szCs w:val="22"/>
          <w:lang w:eastAsia="sl-SI"/>
        </w:rPr>
      </w:pPr>
      <w:r w:rsidRPr="0009477A">
        <w:rPr>
          <w:rFonts w:ascii="Tahoma" w:hAnsi="Tahoma" w:cs="Tahoma"/>
          <w:sz w:val="22"/>
          <w:szCs w:val="22"/>
          <w:lang w:eastAsia="sl-SI"/>
        </w:rPr>
        <w:t xml:space="preserve">dimenzije </w:t>
      </w:r>
      <w:r w:rsidR="00B86B58" w:rsidRPr="001062FE">
        <w:rPr>
          <w:rFonts w:ascii="Tahoma" w:hAnsi="Tahoma" w:cs="Tahoma"/>
          <w:sz w:val="22"/>
          <w:szCs w:val="22"/>
          <w:lang w:eastAsia="sl-SI"/>
        </w:rPr>
        <w:t>omare</w:t>
      </w:r>
      <w:r w:rsidR="00B86B58" w:rsidRPr="00B86B58">
        <w:rPr>
          <w:rFonts w:ascii="Tahoma" w:hAnsi="Tahoma" w:cs="Tahoma"/>
          <w:color w:val="FF0000"/>
          <w:sz w:val="22"/>
          <w:szCs w:val="22"/>
          <w:lang w:eastAsia="sl-SI"/>
        </w:rPr>
        <w:t xml:space="preserve"> </w:t>
      </w:r>
      <w:r w:rsidRPr="0009477A">
        <w:rPr>
          <w:rFonts w:ascii="Tahoma" w:hAnsi="Tahoma" w:cs="Tahoma"/>
          <w:sz w:val="22"/>
          <w:szCs w:val="22"/>
          <w:lang w:eastAsia="sl-SI"/>
        </w:rPr>
        <w:t>2000 x 800 x 800 mm (</w:t>
      </w:r>
      <w:proofErr w:type="spellStart"/>
      <w:r w:rsidRPr="0009477A">
        <w:rPr>
          <w:rFonts w:ascii="Tahoma" w:hAnsi="Tahoma" w:cs="Tahoma"/>
          <w:sz w:val="22"/>
          <w:szCs w:val="22"/>
          <w:lang w:eastAsia="sl-SI"/>
        </w:rPr>
        <w:t>VxŠxG</w:t>
      </w:r>
      <w:proofErr w:type="spellEnd"/>
      <w:r w:rsidRPr="0009477A">
        <w:rPr>
          <w:rFonts w:ascii="Tahoma" w:hAnsi="Tahoma" w:cs="Tahoma"/>
          <w:sz w:val="22"/>
          <w:szCs w:val="22"/>
          <w:lang w:eastAsia="sl-SI"/>
        </w:rPr>
        <w:t>) in podstavek 100 mm,</w:t>
      </w:r>
    </w:p>
    <w:p w:rsidR="0009477A" w:rsidRPr="0009477A" w:rsidRDefault="0009477A" w:rsidP="003D5177">
      <w:pPr>
        <w:pStyle w:val="Golobesedilo"/>
        <w:keepNext/>
        <w:keepLines/>
        <w:numPr>
          <w:ilvl w:val="0"/>
          <w:numId w:val="4"/>
        </w:numPr>
        <w:ind w:left="284" w:hanging="284"/>
        <w:rPr>
          <w:rFonts w:ascii="Tahoma" w:hAnsi="Tahoma" w:cs="Tahoma"/>
          <w:sz w:val="22"/>
          <w:szCs w:val="22"/>
          <w:lang w:eastAsia="sl-SI"/>
        </w:rPr>
      </w:pPr>
      <w:r w:rsidRPr="0009477A">
        <w:rPr>
          <w:rFonts w:ascii="Tahoma" w:hAnsi="Tahoma" w:cs="Tahoma"/>
          <w:sz w:val="22"/>
          <w:szCs w:val="22"/>
          <w:lang w:eastAsia="sl-SI"/>
        </w:rPr>
        <w:t>barva RAL 7035,</w:t>
      </w:r>
    </w:p>
    <w:p w:rsidR="0009477A" w:rsidRPr="0009477A" w:rsidRDefault="0009477A" w:rsidP="003D5177">
      <w:pPr>
        <w:pStyle w:val="Golobesedilo"/>
        <w:keepNext/>
        <w:keepLines/>
        <w:numPr>
          <w:ilvl w:val="0"/>
          <w:numId w:val="4"/>
        </w:numPr>
        <w:ind w:left="284" w:hanging="284"/>
        <w:rPr>
          <w:rFonts w:ascii="Tahoma" w:hAnsi="Tahoma" w:cs="Tahoma"/>
          <w:sz w:val="22"/>
          <w:szCs w:val="22"/>
          <w:lang w:eastAsia="sl-SI"/>
        </w:rPr>
      </w:pPr>
      <w:r w:rsidRPr="0009477A">
        <w:rPr>
          <w:rFonts w:ascii="Tahoma" w:hAnsi="Tahoma" w:cs="Tahoma"/>
          <w:sz w:val="22"/>
          <w:szCs w:val="22"/>
          <w:lang w:eastAsia="sl-SI"/>
        </w:rPr>
        <w:t>vrtljivi 19'' okvir višine 40 HE za vgradnjo opreme (prostor v okviru, ki ni zaseden z opremo mora biti v celoti zapolnjen s prekrivnimi ploščami),</w:t>
      </w:r>
    </w:p>
    <w:p w:rsidR="0009477A" w:rsidRPr="0009477A" w:rsidRDefault="0009477A" w:rsidP="003D5177">
      <w:pPr>
        <w:pStyle w:val="Golobesedilo"/>
        <w:keepNext/>
        <w:keepLines/>
        <w:numPr>
          <w:ilvl w:val="0"/>
          <w:numId w:val="4"/>
        </w:numPr>
        <w:ind w:left="284" w:hanging="284"/>
        <w:rPr>
          <w:rFonts w:ascii="Tahoma" w:hAnsi="Tahoma" w:cs="Tahoma"/>
          <w:sz w:val="22"/>
          <w:szCs w:val="22"/>
          <w:lang w:eastAsia="sl-SI"/>
        </w:rPr>
      </w:pPr>
      <w:r w:rsidRPr="0009477A">
        <w:rPr>
          <w:rFonts w:ascii="Tahoma" w:hAnsi="Tahoma" w:cs="Tahoma"/>
          <w:sz w:val="22"/>
          <w:szCs w:val="22"/>
          <w:lang w:eastAsia="sl-SI"/>
        </w:rPr>
        <w:t>odpiranje spredaj in zadaj s tipko za odpiranje brez ključavnice,</w:t>
      </w:r>
    </w:p>
    <w:p w:rsidR="0009477A" w:rsidRPr="0009477A" w:rsidRDefault="0009477A" w:rsidP="003D5177">
      <w:pPr>
        <w:pStyle w:val="Golobesedilo"/>
        <w:keepNext/>
        <w:keepLines/>
        <w:numPr>
          <w:ilvl w:val="0"/>
          <w:numId w:val="4"/>
        </w:numPr>
        <w:ind w:left="284" w:hanging="284"/>
        <w:rPr>
          <w:rFonts w:ascii="Tahoma" w:hAnsi="Tahoma" w:cs="Tahoma"/>
          <w:sz w:val="22"/>
          <w:szCs w:val="22"/>
          <w:lang w:eastAsia="sl-SI"/>
        </w:rPr>
      </w:pPr>
      <w:r w:rsidRPr="0009477A">
        <w:rPr>
          <w:rFonts w:ascii="Tahoma" w:hAnsi="Tahoma" w:cs="Tahoma"/>
          <w:sz w:val="22"/>
          <w:szCs w:val="22"/>
          <w:lang w:eastAsia="sl-SI"/>
        </w:rPr>
        <w:t xml:space="preserve">s </w:t>
      </w:r>
      <w:proofErr w:type="spellStart"/>
      <w:r w:rsidRPr="0009477A">
        <w:rPr>
          <w:rFonts w:ascii="Tahoma" w:hAnsi="Tahoma" w:cs="Tahoma"/>
          <w:sz w:val="22"/>
          <w:szCs w:val="22"/>
          <w:lang w:eastAsia="sl-SI"/>
        </w:rPr>
        <w:t>pleksi</w:t>
      </w:r>
      <w:proofErr w:type="spellEnd"/>
      <w:r w:rsidRPr="0009477A">
        <w:rPr>
          <w:rFonts w:ascii="Tahoma" w:hAnsi="Tahoma" w:cs="Tahoma"/>
          <w:sz w:val="22"/>
          <w:szCs w:val="22"/>
          <w:lang w:eastAsia="sl-SI"/>
        </w:rPr>
        <w:t xml:space="preserve"> steklom na sprednji</w:t>
      </w:r>
      <w:r w:rsidR="001F4CE8">
        <w:rPr>
          <w:rFonts w:ascii="Tahoma" w:hAnsi="Tahoma" w:cs="Tahoma"/>
          <w:sz w:val="22"/>
          <w:szCs w:val="22"/>
          <w:lang w:eastAsia="sl-SI"/>
        </w:rPr>
        <w:t xml:space="preserve"> strani in z vrtljivim okvirjem,</w:t>
      </w:r>
    </w:p>
    <w:p w:rsidR="0009477A" w:rsidRPr="0009477A" w:rsidRDefault="0009477A" w:rsidP="003D5177">
      <w:pPr>
        <w:pStyle w:val="Golobesedilo"/>
        <w:keepNext/>
        <w:keepLines/>
        <w:numPr>
          <w:ilvl w:val="0"/>
          <w:numId w:val="4"/>
        </w:numPr>
        <w:ind w:left="284" w:hanging="284"/>
        <w:rPr>
          <w:rFonts w:ascii="Tahoma" w:hAnsi="Tahoma" w:cs="Tahoma"/>
          <w:sz w:val="22"/>
          <w:szCs w:val="22"/>
          <w:lang w:eastAsia="sl-SI"/>
        </w:rPr>
      </w:pPr>
      <w:r w:rsidRPr="0009477A">
        <w:rPr>
          <w:rFonts w:ascii="Tahoma" w:hAnsi="Tahoma" w:cs="Tahoma"/>
          <w:sz w:val="22"/>
          <w:szCs w:val="22"/>
          <w:lang w:eastAsia="sl-SI"/>
        </w:rPr>
        <w:t xml:space="preserve">uvod kablov skozi </w:t>
      </w:r>
      <w:r w:rsidR="0092440F">
        <w:rPr>
          <w:rFonts w:ascii="Tahoma" w:hAnsi="Tahoma" w:cs="Tahoma"/>
          <w:sz w:val="22"/>
          <w:szCs w:val="22"/>
          <w:lang w:eastAsia="sl-SI"/>
        </w:rPr>
        <w:t xml:space="preserve">kovinske </w:t>
      </w:r>
      <w:proofErr w:type="spellStart"/>
      <w:r w:rsidRPr="0009477A">
        <w:rPr>
          <w:rFonts w:ascii="Tahoma" w:hAnsi="Tahoma" w:cs="Tahoma"/>
          <w:sz w:val="22"/>
          <w:szCs w:val="22"/>
          <w:lang w:eastAsia="sl-SI"/>
        </w:rPr>
        <w:t>uvodnice</w:t>
      </w:r>
      <w:proofErr w:type="spellEnd"/>
      <w:r w:rsidRPr="0009477A">
        <w:rPr>
          <w:rFonts w:ascii="Tahoma" w:hAnsi="Tahoma" w:cs="Tahoma"/>
          <w:sz w:val="22"/>
          <w:szCs w:val="22"/>
          <w:lang w:eastAsia="sl-SI"/>
        </w:rPr>
        <w:t xml:space="preserve"> v ploščah s spodnje strani,</w:t>
      </w:r>
    </w:p>
    <w:p w:rsidR="009E42A5" w:rsidRPr="0009477A" w:rsidRDefault="0009477A" w:rsidP="003D5177">
      <w:pPr>
        <w:pStyle w:val="Golobesedilo"/>
        <w:keepNext/>
        <w:keepLines/>
        <w:numPr>
          <w:ilvl w:val="0"/>
          <w:numId w:val="4"/>
        </w:numPr>
        <w:ind w:left="284" w:hanging="284"/>
        <w:rPr>
          <w:rFonts w:ascii="Tahoma" w:hAnsi="Tahoma" w:cs="Tahoma"/>
          <w:sz w:val="22"/>
          <w:szCs w:val="22"/>
          <w:lang w:eastAsia="sl-SI"/>
        </w:rPr>
      </w:pPr>
      <w:r w:rsidRPr="0009477A">
        <w:rPr>
          <w:rFonts w:ascii="Tahoma" w:hAnsi="Tahoma" w:cs="Tahoma"/>
          <w:sz w:val="22"/>
          <w:szCs w:val="22"/>
          <w:lang w:eastAsia="sl-SI"/>
        </w:rPr>
        <w:t>urejeno naravno hlajenje in zaščita</w:t>
      </w:r>
      <w:r w:rsidR="009E42A5">
        <w:rPr>
          <w:rFonts w:ascii="Tahoma" w:hAnsi="Tahoma" w:cs="Tahoma"/>
          <w:sz w:val="22"/>
          <w:szCs w:val="22"/>
          <w:lang w:eastAsia="sl-SI"/>
        </w:rPr>
        <w:t xml:space="preserve"> za</w:t>
      </w:r>
      <w:r w:rsidR="003D5177">
        <w:rPr>
          <w:rFonts w:ascii="Tahoma" w:hAnsi="Tahoma" w:cs="Tahoma"/>
          <w:sz w:val="22"/>
          <w:szCs w:val="22"/>
          <w:lang w:eastAsia="sl-SI"/>
        </w:rPr>
        <w:t xml:space="preserve"> </w:t>
      </w:r>
      <w:r w:rsidR="009E42A5">
        <w:rPr>
          <w:rFonts w:ascii="Tahoma" w:hAnsi="Tahoma" w:cs="Tahoma"/>
          <w:sz w:val="22"/>
          <w:szCs w:val="22"/>
          <w:lang w:eastAsia="sl-SI"/>
        </w:rPr>
        <w:t xml:space="preserve">zaščito pred udorom vode, </w:t>
      </w:r>
    </w:p>
    <w:p w:rsidR="0009477A" w:rsidRPr="0009477A" w:rsidRDefault="0009477A" w:rsidP="003D5177">
      <w:pPr>
        <w:pStyle w:val="Golobesedilo"/>
        <w:keepNext/>
        <w:keepLines/>
        <w:numPr>
          <w:ilvl w:val="0"/>
          <w:numId w:val="4"/>
        </w:numPr>
        <w:ind w:left="284" w:hanging="284"/>
        <w:rPr>
          <w:rFonts w:ascii="Tahoma" w:hAnsi="Tahoma" w:cs="Tahoma"/>
          <w:sz w:val="22"/>
          <w:szCs w:val="22"/>
          <w:lang w:eastAsia="sl-SI"/>
        </w:rPr>
      </w:pPr>
      <w:r w:rsidRPr="0009477A">
        <w:rPr>
          <w:rFonts w:ascii="Tahoma" w:hAnsi="Tahoma" w:cs="Tahoma"/>
          <w:sz w:val="22"/>
          <w:szCs w:val="22"/>
          <w:lang w:eastAsia="sl-SI"/>
        </w:rPr>
        <w:t>e</w:t>
      </w:r>
      <w:r w:rsidR="00FA19E8">
        <w:rPr>
          <w:rFonts w:ascii="Tahoma" w:hAnsi="Tahoma" w:cs="Tahoma"/>
          <w:sz w:val="22"/>
          <w:szCs w:val="22"/>
          <w:lang w:eastAsia="sl-SI"/>
        </w:rPr>
        <w:t>note vodenja, zaščitni terminali in vrtljivi okvir</w:t>
      </w:r>
      <w:r w:rsidR="009E1D2F">
        <w:rPr>
          <w:rFonts w:ascii="Tahoma" w:hAnsi="Tahoma" w:cs="Tahoma"/>
          <w:sz w:val="22"/>
          <w:szCs w:val="22"/>
          <w:lang w:eastAsia="sl-SI"/>
        </w:rPr>
        <w:t>j</w:t>
      </w:r>
      <w:r w:rsidR="00FA19E8">
        <w:rPr>
          <w:rFonts w:ascii="Tahoma" w:hAnsi="Tahoma" w:cs="Tahoma"/>
          <w:sz w:val="22"/>
          <w:szCs w:val="22"/>
          <w:lang w:eastAsia="sl-SI"/>
        </w:rPr>
        <w:t xml:space="preserve">i </w:t>
      </w:r>
      <w:r w:rsidRPr="0009477A">
        <w:rPr>
          <w:rFonts w:ascii="Tahoma" w:hAnsi="Tahoma" w:cs="Tahoma"/>
          <w:sz w:val="22"/>
          <w:szCs w:val="22"/>
          <w:lang w:eastAsia="sl-SI"/>
        </w:rPr>
        <w:t>morajo biti ozemljeni s pletenicami,</w:t>
      </w:r>
    </w:p>
    <w:p w:rsidR="0009477A" w:rsidRPr="0009477A" w:rsidRDefault="0009477A" w:rsidP="003D5177">
      <w:pPr>
        <w:pStyle w:val="Golobesedilo"/>
        <w:keepNext/>
        <w:keepLines/>
        <w:numPr>
          <w:ilvl w:val="0"/>
          <w:numId w:val="4"/>
        </w:numPr>
        <w:ind w:left="284" w:hanging="284"/>
        <w:rPr>
          <w:rFonts w:ascii="Tahoma" w:hAnsi="Tahoma" w:cs="Tahoma"/>
          <w:sz w:val="22"/>
          <w:szCs w:val="22"/>
          <w:lang w:eastAsia="sl-SI"/>
        </w:rPr>
      </w:pPr>
      <w:proofErr w:type="spellStart"/>
      <w:r w:rsidRPr="0009477A">
        <w:rPr>
          <w:rFonts w:ascii="Tahoma" w:hAnsi="Tahoma" w:cs="Tahoma"/>
          <w:sz w:val="22"/>
          <w:szCs w:val="22"/>
          <w:lang w:eastAsia="sl-SI"/>
        </w:rPr>
        <w:t>EMC</w:t>
      </w:r>
      <w:proofErr w:type="spellEnd"/>
      <w:r w:rsidRPr="0009477A">
        <w:rPr>
          <w:rFonts w:ascii="Tahoma" w:hAnsi="Tahoma" w:cs="Tahoma"/>
          <w:sz w:val="22"/>
          <w:szCs w:val="22"/>
          <w:lang w:eastAsia="sl-SI"/>
        </w:rPr>
        <w:t xml:space="preserve"> </w:t>
      </w:r>
      <w:proofErr w:type="spellStart"/>
      <w:r w:rsidRPr="0009477A">
        <w:rPr>
          <w:rFonts w:ascii="Tahoma" w:hAnsi="Tahoma" w:cs="Tahoma"/>
          <w:sz w:val="22"/>
          <w:szCs w:val="22"/>
          <w:lang w:eastAsia="sl-SI"/>
        </w:rPr>
        <w:t>uvodnice</w:t>
      </w:r>
      <w:proofErr w:type="spellEnd"/>
      <w:r w:rsidRPr="0009477A">
        <w:rPr>
          <w:rFonts w:ascii="Tahoma" w:hAnsi="Tahoma" w:cs="Tahoma"/>
          <w:sz w:val="22"/>
          <w:szCs w:val="22"/>
          <w:lang w:eastAsia="sl-SI"/>
        </w:rPr>
        <w:t xml:space="preserve"> za obseg del + 10% rezerve,</w:t>
      </w:r>
    </w:p>
    <w:p w:rsidR="0009477A" w:rsidRPr="0009477A" w:rsidRDefault="009C4F4B" w:rsidP="003D5177">
      <w:pPr>
        <w:pStyle w:val="Golobesedilo"/>
        <w:keepNext/>
        <w:keepLines/>
        <w:numPr>
          <w:ilvl w:val="0"/>
          <w:numId w:val="4"/>
        </w:numPr>
        <w:ind w:left="284" w:hanging="284"/>
        <w:rPr>
          <w:rFonts w:ascii="Tahoma" w:hAnsi="Tahoma" w:cs="Tahoma"/>
          <w:sz w:val="22"/>
          <w:szCs w:val="22"/>
          <w:lang w:eastAsia="sl-SI"/>
        </w:rPr>
      </w:pPr>
      <w:r>
        <w:rPr>
          <w:rFonts w:ascii="Tahoma" w:hAnsi="Tahoma" w:cs="Tahoma"/>
          <w:sz w:val="22"/>
          <w:szCs w:val="22"/>
          <w:lang w:eastAsia="sl-SI"/>
        </w:rPr>
        <w:t>LED razsvetljava in enofazna servisna vtičnica</w:t>
      </w:r>
      <w:r w:rsidR="0009477A" w:rsidRPr="0009477A">
        <w:rPr>
          <w:rFonts w:ascii="Tahoma" w:hAnsi="Tahoma" w:cs="Tahoma"/>
          <w:sz w:val="22"/>
          <w:szCs w:val="22"/>
          <w:lang w:eastAsia="sl-SI"/>
        </w:rPr>
        <w:t>,</w:t>
      </w:r>
    </w:p>
    <w:p w:rsidR="0009477A" w:rsidRPr="0009477A" w:rsidRDefault="0009477A" w:rsidP="003D5177">
      <w:pPr>
        <w:pStyle w:val="Golobesedilo"/>
        <w:keepNext/>
        <w:keepLines/>
        <w:numPr>
          <w:ilvl w:val="0"/>
          <w:numId w:val="4"/>
        </w:numPr>
        <w:ind w:left="284" w:hanging="284"/>
        <w:rPr>
          <w:rFonts w:ascii="Tahoma" w:hAnsi="Tahoma" w:cs="Tahoma"/>
          <w:sz w:val="22"/>
          <w:szCs w:val="22"/>
          <w:lang w:eastAsia="sl-SI"/>
        </w:rPr>
      </w:pPr>
      <w:r w:rsidRPr="0009477A">
        <w:rPr>
          <w:rFonts w:ascii="Tahoma" w:hAnsi="Tahoma" w:cs="Tahoma"/>
          <w:sz w:val="22"/>
          <w:szCs w:val="22"/>
          <w:lang w:eastAsia="sl-SI"/>
        </w:rPr>
        <w:t>Cu zbiralnica po celi širini omare, dimenzij min 30x5 mm, montirana na izolatorjih,</w:t>
      </w:r>
    </w:p>
    <w:p w:rsidR="0009477A" w:rsidRPr="0009477A" w:rsidRDefault="00BF27AE" w:rsidP="003D5177">
      <w:pPr>
        <w:pStyle w:val="Golobesedilo"/>
        <w:keepNext/>
        <w:keepLines/>
        <w:numPr>
          <w:ilvl w:val="0"/>
          <w:numId w:val="4"/>
        </w:numPr>
        <w:autoSpaceDE w:val="0"/>
        <w:autoSpaceDN w:val="0"/>
        <w:adjustRightInd w:val="0"/>
        <w:ind w:left="284" w:hanging="284"/>
        <w:rPr>
          <w:rFonts w:ascii="Tahoma" w:hAnsi="Tahoma" w:cs="Tahoma"/>
          <w:sz w:val="22"/>
          <w:szCs w:val="22"/>
          <w:lang w:eastAsia="sl-SI"/>
        </w:rPr>
      </w:pPr>
      <w:r>
        <w:rPr>
          <w:rFonts w:ascii="Tahoma" w:hAnsi="Tahoma" w:cs="Tahoma"/>
          <w:sz w:val="22"/>
          <w:szCs w:val="22"/>
          <w:lang w:eastAsia="sl-SI"/>
        </w:rPr>
        <w:t>P</w:t>
      </w:r>
      <w:r w:rsidR="0009477A" w:rsidRPr="0009477A">
        <w:rPr>
          <w:rFonts w:ascii="Tahoma" w:hAnsi="Tahoma" w:cs="Tahoma"/>
          <w:sz w:val="22"/>
          <w:szCs w:val="22"/>
          <w:lang w:eastAsia="sl-SI"/>
        </w:rPr>
        <w:t>onudnik mora poleg omare dobaviti tudi vse sestavne dele omare, ki so s strani proizvajalca standardno predvideni za montažo posameznih sklopov omare,</w:t>
      </w:r>
    </w:p>
    <w:p w:rsidR="0009477A" w:rsidRPr="0009477A" w:rsidRDefault="0009477A" w:rsidP="003D5177">
      <w:pPr>
        <w:pStyle w:val="Golobesedilo"/>
        <w:keepNext/>
        <w:keepLines/>
        <w:numPr>
          <w:ilvl w:val="0"/>
          <w:numId w:val="4"/>
        </w:numPr>
        <w:autoSpaceDE w:val="0"/>
        <w:autoSpaceDN w:val="0"/>
        <w:adjustRightInd w:val="0"/>
        <w:ind w:left="284" w:hanging="284"/>
        <w:rPr>
          <w:rFonts w:ascii="Tahoma" w:hAnsi="Tahoma" w:cs="Tahoma"/>
          <w:sz w:val="22"/>
          <w:szCs w:val="22"/>
          <w:lang w:eastAsia="sl-SI"/>
        </w:rPr>
      </w:pPr>
      <w:r w:rsidRPr="0009477A">
        <w:rPr>
          <w:rFonts w:ascii="Tahoma" w:hAnsi="Tahoma" w:cs="Tahoma"/>
          <w:sz w:val="22"/>
          <w:szCs w:val="22"/>
          <w:lang w:eastAsia="sl-SI"/>
        </w:rPr>
        <w:t>vsa vrata morajo imeti prevodna gumijasta tesnila,</w:t>
      </w:r>
    </w:p>
    <w:p w:rsidR="0009477A" w:rsidRPr="0009477A" w:rsidRDefault="0009477A" w:rsidP="003D5177">
      <w:pPr>
        <w:pStyle w:val="Golobesedilo"/>
        <w:keepNext/>
        <w:keepLines/>
        <w:numPr>
          <w:ilvl w:val="0"/>
          <w:numId w:val="4"/>
        </w:numPr>
        <w:autoSpaceDE w:val="0"/>
        <w:autoSpaceDN w:val="0"/>
        <w:adjustRightInd w:val="0"/>
        <w:ind w:left="284" w:hanging="284"/>
        <w:rPr>
          <w:rFonts w:ascii="Tahoma" w:hAnsi="Tahoma" w:cs="Tahoma"/>
          <w:sz w:val="22"/>
          <w:szCs w:val="22"/>
          <w:lang w:eastAsia="sl-SI"/>
        </w:rPr>
      </w:pPr>
      <w:r w:rsidRPr="0009477A">
        <w:rPr>
          <w:rFonts w:ascii="Tahoma" w:hAnsi="Tahoma" w:cs="Tahoma"/>
          <w:sz w:val="22"/>
          <w:szCs w:val="22"/>
          <w:lang w:eastAsia="sl-SI"/>
        </w:rPr>
        <w:t>vsa vrata in obe stranici morajo biti enostavno snemljive,</w:t>
      </w:r>
    </w:p>
    <w:p w:rsidR="0009477A" w:rsidRPr="0009477A" w:rsidRDefault="0009477A" w:rsidP="003D5177">
      <w:pPr>
        <w:pStyle w:val="Golobesedilo"/>
        <w:keepNext/>
        <w:keepLines/>
        <w:numPr>
          <w:ilvl w:val="0"/>
          <w:numId w:val="4"/>
        </w:numPr>
        <w:autoSpaceDE w:val="0"/>
        <w:autoSpaceDN w:val="0"/>
        <w:adjustRightInd w:val="0"/>
        <w:ind w:left="284" w:hanging="284"/>
        <w:rPr>
          <w:rFonts w:ascii="Tahoma" w:hAnsi="Tahoma" w:cs="Tahoma"/>
          <w:sz w:val="22"/>
          <w:szCs w:val="22"/>
          <w:lang w:eastAsia="sl-SI"/>
        </w:rPr>
      </w:pPr>
      <w:r w:rsidRPr="0009477A">
        <w:rPr>
          <w:rFonts w:ascii="Tahoma" w:hAnsi="Tahoma" w:cs="Tahoma"/>
          <w:sz w:val="22"/>
          <w:szCs w:val="22"/>
          <w:lang w:eastAsia="sl-SI"/>
        </w:rPr>
        <w:t>zgornja plošča mora biti primerna za hlajenje - kroženje zraka,</w:t>
      </w:r>
    </w:p>
    <w:p w:rsidR="0009477A" w:rsidRPr="0009477A" w:rsidRDefault="0009477A" w:rsidP="003D5177">
      <w:pPr>
        <w:pStyle w:val="Golobesedilo"/>
        <w:keepNext/>
        <w:keepLines/>
        <w:numPr>
          <w:ilvl w:val="0"/>
          <w:numId w:val="4"/>
        </w:numPr>
        <w:autoSpaceDE w:val="0"/>
        <w:autoSpaceDN w:val="0"/>
        <w:adjustRightInd w:val="0"/>
        <w:ind w:left="284" w:hanging="284"/>
        <w:rPr>
          <w:rFonts w:ascii="Tahoma" w:hAnsi="Tahoma" w:cs="Tahoma"/>
          <w:sz w:val="22"/>
          <w:szCs w:val="22"/>
          <w:lang w:eastAsia="sl-SI"/>
        </w:rPr>
      </w:pPr>
      <w:r w:rsidRPr="0009477A">
        <w:rPr>
          <w:rFonts w:ascii="Tahoma" w:hAnsi="Tahoma" w:cs="Tahoma"/>
          <w:sz w:val="22"/>
          <w:szCs w:val="22"/>
          <w:lang w:eastAsia="sl-SI"/>
        </w:rPr>
        <w:t>omara mora imeti na desni in levi strani vertikalne urejevalce kablov/ožičenja,</w:t>
      </w:r>
    </w:p>
    <w:p w:rsidR="0009477A" w:rsidRPr="0009477A" w:rsidRDefault="00E851D0" w:rsidP="003D5177">
      <w:pPr>
        <w:pStyle w:val="Golobesedilo"/>
        <w:keepNext/>
        <w:keepLines/>
        <w:numPr>
          <w:ilvl w:val="0"/>
          <w:numId w:val="4"/>
        </w:numPr>
        <w:autoSpaceDE w:val="0"/>
        <w:autoSpaceDN w:val="0"/>
        <w:adjustRightInd w:val="0"/>
        <w:ind w:left="284" w:hanging="284"/>
        <w:rPr>
          <w:rFonts w:ascii="Tahoma" w:hAnsi="Tahoma" w:cs="Tahoma"/>
          <w:sz w:val="22"/>
          <w:szCs w:val="22"/>
          <w:lang w:eastAsia="sl-SI"/>
        </w:rPr>
      </w:pPr>
      <w:r>
        <w:rPr>
          <w:rFonts w:ascii="Tahoma" w:hAnsi="Tahoma" w:cs="Tahoma"/>
          <w:sz w:val="22"/>
          <w:szCs w:val="22"/>
          <w:lang w:eastAsia="sl-SI"/>
        </w:rPr>
        <w:t>vsi vijačni spoj</w:t>
      </w:r>
      <w:r w:rsidR="0009477A" w:rsidRPr="0009477A">
        <w:rPr>
          <w:rFonts w:ascii="Tahoma" w:hAnsi="Tahoma" w:cs="Tahoma"/>
          <w:sz w:val="22"/>
          <w:szCs w:val="22"/>
          <w:lang w:eastAsia="sl-SI"/>
        </w:rPr>
        <w:t>i (namenjeni sestavi omare) morajo imeti vzmetne podložke ter korozijska zaščita mesta spojev brez opleska,</w:t>
      </w:r>
    </w:p>
    <w:p w:rsidR="0009477A" w:rsidRPr="0009477A" w:rsidRDefault="0009477A" w:rsidP="003D5177">
      <w:pPr>
        <w:pStyle w:val="Golobesedilo"/>
        <w:keepNext/>
        <w:keepLines/>
        <w:numPr>
          <w:ilvl w:val="0"/>
          <w:numId w:val="4"/>
        </w:numPr>
        <w:autoSpaceDE w:val="0"/>
        <w:autoSpaceDN w:val="0"/>
        <w:adjustRightInd w:val="0"/>
        <w:ind w:left="284" w:hanging="284"/>
        <w:rPr>
          <w:rFonts w:ascii="Tahoma" w:hAnsi="Tahoma" w:cs="Tahoma"/>
          <w:sz w:val="22"/>
          <w:szCs w:val="22"/>
          <w:lang w:eastAsia="sl-SI"/>
        </w:rPr>
      </w:pPr>
      <w:r w:rsidRPr="0009477A">
        <w:rPr>
          <w:rFonts w:ascii="Tahoma" w:hAnsi="Tahoma" w:cs="Tahoma"/>
          <w:sz w:val="22"/>
          <w:szCs w:val="22"/>
          <w:lang w:eastAsia="sl-SI"/>
        </w:rPr>
        <w:t>interna razsvetlja</w:t>
      </w:r>
      <w:r w:rsidR="00B83AB1">
        <w:rPr>
          <w:rFonts w:ascii="Tahoma" w:hAnsi="Tahoma" w:cs="Tahoma"/>
          <w:sz w:val="22"/>
          <w:szCs w:val="22"/>
          <w:lang w:eastAsia="sl-SI"/>
        </w:rPr>
        <w:t>va s končnim</w:t>
      </w:r>
      <w:r w:rsidR="00901CCD">
        <w:rPr>
          <w:rFonts w:ascii="Tahoma" w:hAnsi="Tahoma" w:cs="Tahoma"/>
          <w:sz w:val="22"/>
          <w:szCs w:val="22"/>
          <w:lang w:eastAsia="sl-SI"/>
        </w:rPr>
        <w:t xml:space="preserve"> stikalom na vratih,</w:t>
      </w:r>
    </w:p>
    <w:p w:rsidR="0009477A" w:rsidRPr="0009477A" w:rsidRDefault="0009477A" w:rsidP="003D5177">
      <w:pPr>
        <w:pStyle w:val="Golobesedilo"/>
        <w:keepNext/>
        <w:keepLines/>
        <w:numPr>
          <w:ilvl w:val="0"/>
          <w:numId w:val="4"/>
        </w:numPr>
        <w:autoSpaceDE w:val="0"/>
        <w:autoSpaceDN w:val="0"/>
        <w:adjustRightInd w:val="0"/>
        <w:ind w:left="284" w:hanging="284"/>
        <w:rPr>
          <w:rFonts w:ascii="Tahoma" w:hAnsi="Tahoma" w:cs="Tahoma"/>
          <w:sz w:val="22"/>
          <w:szCs w:val="22"/>
          <w:lang w:eastAsia="sl-SI"/>
        </w:rPr>
      </w:pPr>
      <w:r w:rsidRPr="0009477A">
        <w:rPr>
          <w:rFonts w:ascii="Tahoma" w:hAnsi="Tahoma" w:cs="Tahoma"/>
          <w:sz w:val="22"/>
          <w:szCs w:val="22"/>
          <w:lang w:eastAsia="sl-SI"/>
        </w:rPr>
        <w:t>deli naprav, ki bodo stalno ali občasno na nevarnem potencialu, morajo biti zaščiteni pred slučajnim dotikom in vidno označeni po predpisih,</w:t>
      </w:r>
    </w:p>
    <w:p w:rsidR="0009477A" w:rsidRPr="0009477A" w:rsidRDefault="0009477A" w:rsidP="003D5177">
      <w:pPr>
        <w:pStyle w:val="Golobesedilo"/>
        <w:keepNext/>
        <w:keepLines/>
        <w:numPr>
          <w:ilvl w:val="0"/>
          <w:numId w:val="4"/>
        </w:numPr>
        <w:autoSpaceDE w:val="0"/>
        <w:autoSpaceDN w:val="0"/>
        <w:adjustRightInd w:val="0"/>
        <w:ind w:left="284" w:hanging="284"/>
        <w:rPr>
          <w:rFonts w:ascii="Tahoma" w:hAnsi="Tahoma" w:cs="Tahoma"/>
          <w:sz w:val="22"/>
          <w:szCs w:val="22"/>
          <w:lang w:eastAsia="sl-SI"/>
        </w:rPr>
      </w:pPr>
      <w:r w:rsidRPr="0009477A">
        <w:rPr>
          <w:rFonts w:ascii="Tahoma" w:hAnsi="Tahoma" w:cs="Tahoma"/>
          <w:sz w:val="22"/>
          <w:szCs w:val="22"/>
          <w:lang w:eastAsia="sl-SI"/>
        </w:rPr>
        <w:t>vsa oprema mora biti nameščena in zaščitena tako, da živali ne morejo povzročati kr</w:t>
      </w:r>
      <w:r w:rsidR="00BB205B">
        <w:rPr>
          <w:rFonts w:ascii="Tahoma" w:hAnsi="Tahoma" w:cs="Tahoma"/>
          <w:sz w:val="22"/>
          <w:szCs w:val="22"/>
          <w:lang w:eastAsia="sl-SI"/>
        </w:rPr>
        <w:t>atkih stikov,</w:t>
      </w:r>
    </w:p>
    <w:p w:rsidR="0009477A" w:rsidRPr="0009477A" w:rsidRDefault="00BB205B" w:rsidP="003D5177">
      <w:pPr>
        <w:pStyle w:val="Golobesedilo"/>
        <w:keepNext/>
        <w:keepLines/>
        <w:numPr>
          <w:ilvl w:val="0"/>
          <w:numId w:val="4"/>
        </w:numPr>
        <w:autoSpaceDE w:val="0"/>
        <w:autoSpaceDN w:val="0"/>
        <w:adjustRightInd w:val="0"/>
        <w:ind w:left="284" w:hanging="284"/>
        <w:rPr>
          <w:rFonts w:ascii="Tahoma" w:hAnsi="Tahoma" w:cs="Tahoma"/>
          <w:sz w:val="22"/>
          <w:szCs w:val="22"/>
          <w:lang w:eastAsia="sl-SI"/>
        </w:rPr>
      </w:pPr>
      <w:r>
        <w:rPr>
          <w:rFonts w:ascii="Tahoma" w:hAnsi="Tahoma" w:cs="Tahoma"/>
          <w:sz w:val="22"/>
          <w:szCs w:val="22"/>
          <w:lang w:eastAsia="sl-SI"/>
        </w:rPr>
        <w:t>v</w:t>
      </w:r>
      <w:r w:rsidR="0009477A" w:rsidRPr="0009477A">
        <w:rPr>
          <w:rFonts w:ascii="Tahoma" w:hAnsi="Tahoma" w:cs="Tahoma"/>
          <w:sz w:val="22"/>
          <w:szCs w:val="22"/>
          <w:lang w:eastAsia="sl-SI"/>
        </w:rPr>
        <w:t>se naprave, povezave in kabelski dovodi morajo biti izdelani tako, da se prepreči izbruh požara, njegovo razširjanje ali kakršn</w:t>
      </w:r>
      <w:r w:rsidR="00820834">
        <w:rPr>
          <w:rFonts w:ascii="Tahoma" w:hAnsi="Tahoma" w:cs="Tahoma"/>
          <w:sz w:val="22"/>
          <w:szCs w:val="22"/>
          <w:lang w:eastAsia="sl-SI"/>
        </w:rPr>
        <w:t>okoli škodo povzročeno z ognjem,</w:t>
      </w:r>
    </w:p>
    <w:p w:rsidR="0009477A" w:rsidRPr="0009477A" w:rsidRDefault="00BB205B" w:rsidP="003D5177">
      <w:pPr>
        <w:pStyle w:val="Golobesedilo"/>
        <w:keepNext/>
        <w:keepLines/>
        <w:numPr>
          <w:ilvl w:val="0"/>
          <w:numId w:val="4"/>
        </w:numPr>
        <w:autoSpaceDE w:val="0"/>
        <w:autoSpaceDN w:val="0"/>
        <w:adjustRightInd w:val="0"/>
        <w:ind w:left="284" w:hanging="284"/>
        <w:rPr>
          <w:rFonts w:ascii="Tahoma" w:hAnsi="Tahoma" w:cs="Tahoma"/>
          <w:sz w:val="22"/>
          <w:szCs w:val="22"/>
          <w:lang w:eastAsia="sl-SI"/>
        </w:rPr>
      </w:pPr>
      <w:r>
        <w:rPr>
          <w:rFonts w:ascii="Tahoma" w:hAnsi="Tahoma" w:cs="Tahoma"/>
          <w:sz w:val="22"/>
          <w:szCs w:val="22"/>
          <w:lang w:eastAsia="sl-SI"/>
        </w:rPr>
        <w:t>a</w:t>
      </w:r>
      <w:r w:rsidR="0009477A" w:rsidRPr="0009477A">
        <w:rPr>
          <w:rFonts w:ascii="Tahoma" w:hAnsi="Tahoma" w:cs="Tahoma"/>
          <w:sz w:val="22"/>
          <w:szCs w:val="22"/>
          <w:lang w:eastAsia="sl-SI"/>
        </w:rPr>
        <w:t>ktivne naprave morajo biti vgrajene na način, ki preprečuje njihovo prekomerno segrevanje in prekomerno segrevanje okolice zar</w:t>
      </w:r>
      <w:r w:rsidR="00820834">
        <w:rPr>
          <w:rFonts w:ascii="Tahoma" w:hAnsi="Tahoma" w:cs="Tahoma"/>
          <w:sz w:val="22"/>
          <w:szCs w:val="22"/>
          <w:lang w:eastAsia="sl-SI"/>
        </w:rPr>
        <w:t>adi njihovega oddajanja toplote,</w:t>
      </w:r>
    </w:p>
    <w:p w:rsidR="0009477A" w:rsidRPr="0009477A" w:rsidRDefault="00BB205B" w:rsidP="003D5177">
      <w:pPr>
        <w:pStyle w:val="Golobesedilo"/>
        <w:keepNext/>
        <w:keepLines/>
        <w:numPr>
          <w:ilvl w:val="0"/>
          <w:numId w:val="4"/>
        </w:numPr>
        <w:autoSpaceDE w:val="0"/>
        <w:autoSpaceDN w:val="0"/>
        <w:adjustRightInd w:val="0"/>
        <w:ind w:left="284" w:hanging="284"/>
        <w:rPr>
          <w:rFonts w:ascii="Tahoma" w:hAnsi="Tahoma" w:cs="Tahoma"/>
          <w:sz w:val="22"/>
          <w:szCs w:val="22"/>
          <w:lang w:eastAsia="sl-SI"/>
        </w:rPr>
      </w:pPr>
      <w:r>
        <w:rPr>
          <w:rFonts w:ascii="Tahoma" w:hAnsi="Tahoma" w:cs="Tahoma"/>
          <w:sz w:val="22"/>
          <w:szCs w:val="22"/>
          <w:lang w:eastAsia="sl-SI"/>
        </w:rPr>
        <w:t>v</w:t>
      </w:r>
      <w:r w:rsidR="0009477A" w:rsidRPr="0009477A">
        <w:rPr>
          <w:rFonts w:ascii="Tahoma" w:hAnsi="Tahoma" w:cs="Tahoma"/>
          <w:sz w:val="22"/>
          <w:szCs w:val="22"/>
          <w:lang w:eastAsia="sl-SI"/>
        </w:rPr>
        <w:t xml:space="preserve">grajena oprema v omarah mora po svoji proizvodni kvaliteti dosegati nivo kvalitete, kot ga dosegajo npr. proizvajalci </w:t>
      </w:r>
      <w:proofErr w:type="spellStart"/>
      <w:r w:rsidR="0009477A" w:rsidRPr="0009477A">
        <w:rPr>
          <w:rFonts w:ascii="Tahoma" w:hAnsi="Tahoma" w:cs="Tahoma"/>
          <w:sz w:val="22"/>
          <w:szCs w:val="22"/>
          <w:lang w:eastAsia="sl-SI"/>
        </w:rPr>
        <w:t>Reinhausen</w:t>
      </w:r>
      <w:proofErr w:type="spellEnd"/>
      <w:r w:rsidR="0009477A" w:rsidRPr="0009477A">
        <w:rPr>
          <w:rFonts w:ascii="Tahoma" w:hAnsi="Tahoma" w:cs="Tahoma"/>
          <w:sz w:val="22"/>
          <w:szCs w:val="22"/>
          <w:lang w:eastAsia="sl-SI"/>
        </w:rPr>
        <w:t xml:space="preserve">, </w:t>
      </w:r>
      <w:proofErr w:type="spellStart"/>
      <w:r w:rsidR="0009477A" w:rsidRPr="0009477A">
        <w:rPr>
          <w:rFonts w:ascii="Tahoma" w:hAnsi="Tahoma" w:cs="Tahoma"/>
          <w:sz w:val="22"/>
          <w:szCs w:val="22"/>
          <w:lang w:eastAsia="sl-SI"/>
        </w:rPr>
        <w:t>Schneider</w:t>
      </w:r>
      <w:proofErr w:type="spellEnd"/>
      <w:r w:rsidR="0009477A" w:rsidRPr="0009477A">
        <w:rPr>
          <w:rFonts w:ascii="Tahoma" w:hAnsi="Tahoma" w:cs="Tahoma"/>
          <w:sz w:val="22"/>
          <w:szCs w:val="22"/>
          <w:lang w:eastAsia="sl-SI"/>
        </w:rPr>
        <w:t xml:space="preserve">, Siemens, </w:t>
      </w:r>
      <w:proofErr w:type="spellStart"/>
      <w:r w:rsidR="0009477A" w:rsidRPr="0009477A">
        <w:rPr>
          <w:rFonts w:ascii="Tahoma" w:hAnsi="Tahoma" w:cs="Tahoma"/>
          <w:sz w:val="22"/>
          <w:szCs w:val="22"/>
          <w:lang w:eastAsia="sl-SI"/>
        </w:rPr>
        <w:t>ABB</w:t>
      </w:r>
      <w:proofErr w:type="spellEnd"/>
      <w:r w:rsidR="0009477A" w:rsidRPr="0009477A">
        <w:rPr>
          <w:rFonts w:ascii="Tahoma" w:hAnsi="Tahoma" w:cs="Tahoma"/>
          <w:sz w:val="22"/>
          <w:szCs w:val="22"/>
          <w:lang w:eastAsia="sl-SI"/>
        </w:rPr>
        <w:t>.</w:t>
      </w:r>
    </w:p>
    <w:p w:rsidR="0009477A" w:rsidRPr="0009477A" w:rsidRDefault="0009477A" w:rsidP="003D5177">
      <w:pPr>
        <w:pStyle w:val="Golobesedilo"/>
        <w:keepNext/>
        <w:keepLines/>
        <w:numPr>
          <w:ilvl w:val="0"/>
          <w:numId w:val="4"/>
        </w:numPr>
        <w:autoSpaceDE w:val="0"/>
        <w:autoSpaceDN w:val="0"/>
        <w:adjustRightInd w:val="0"/>
        <w:ind w:left="284" w:hanging="284"/>
        <w:rPr>
          <w:rFonts w:ascii="Tahoma" w:hAnsi="Tahoma" w:cs="Tahoma"/>
          <w:sz w:val="22"/>
          <w:szCs w:val="22"/>
          <w:lang w:eastAsia="sl-SI"/>
        </w:rPr>
      </w:pPr>
      <w:r w:rsidRPr="0009477A">
        <w:rPr>
          <w:rFonts w:ascii="Tahoma" w:hAnsi="Tahoma" w:cs="Tahoma"/>
          <w:sz w:val="22"/>
          <w:szCs w:val="22"/>
          <w:lang w:eastAsia="sl-SI"/>
        </w:rPr>
        <w:t>Vse interno ožičenje mora biti izvedeno:</w:t>
      </w:r>
    </w:p>
    <w:p w:rsidR="0009477A" w:rsidRPr="0009477A" w:rsidRDefault="0009477A" w:rsidP="003D5177">
      <w:pPr>
        <w:pStyle w:val="Golobesedilo"/>
        <w:keepNext/>
        <w:keepLines/>
        <w:numPr>
          <w:ilvl w:val="0"/>
          <w:numId w:val="4"/>
        </w:numPr>
        <w:autoSpaceDE w:val="0"/>
        <w:autoSpaceDN w:val="0"/>
        <w:adjustRightInd w:val="0"/>
        <w:rPr>
          <w:rFonts w:ascii="Tahoma" w:hAnsi="Tahoma" w:cs="Tahoma"/>
          <w:sz w:val="22"/>
          <w:szCs w:val="22"/>
          <w:lang w:eastAsia="sl-SI"/>
        </w:rPr>
      </w:pPr>
      <w:r w:rsidRPr="0009477A">
        <w:rPr>
          <w:rFonts w:ascii="Tahoma" w:hAnsi="Tahoma" w:cs="Tahoma"/>
          <w:sz w:val="22"/>
          <w:szCs w:val="22"/>
          <w:lang w:eastAsia="sl-SI"/>
        </w:rPr>
        <w:t>s pletenimi bakrenimi vodniki različnih barv izolacije,</w:t>
      </w:r>
    </w:p>
    <w:p w:rsidR="0009477A" w:rsidRPr="0009477A" w:rsidRDefault="0009477A" w:rsidP="003D5177">
      <w:pPr>
        <w:pStyle w:val="Golobesedilo"/>
        <w:keepNext/>
        <w:keepLines/>
        <w:numPr>
          <w:ilvl w:val="0"/>
          <w:numId w:val="4"/>
        </w:numPr>
        <w:autoSpaceDE w:val="0"/>
        <w:autoSpaceDN w:val="0"/>
        <w:adjustRightInd w:val="0"/>
        <w:rPr>
          <w:rFonts w:ascii="Tahoma" w:hAnsi="Tahoma" w:cs="Tahoma"/>
          <w:sz w:val="22"/>
          <w:szCs w:val="22"/>
          <w:lang w:eastAsia="sl-SI"/>
        </w:rPr>
      </w:pPr>
      <w:r w:rsidRPr="0009477A">
        <w:rPr>
          <w:rFonts w:ascii="Tahoma" w:hAnsi="Tahoma" w:cs="Tahoma"/>
          <w:sz w:val="22"/>
          <w:szCs w:val="22"/>
          <w:lang w:eastAsia="sl-SI"/>
        </w:rPr>
        <w:t xml:space="preserve">izolacija mora biti iz materiala, ki zavira ogenj in je brez </w:t>
      </w:r>
      <w:proofErr w:type="spellStart"/>
      <w:r w:rsidRPr="0009477A">
        <w:rPr>
          <w:rFonts w:ascii="Tahoma" w:hAnsi="Tahoma" w:cs="Tahoma"/>
          <w:sz w:val="22"/>
          <w:szCs w:val="22"/>
          <w:lang w:eastAsia="sl-SI"/>
        </w:rPr>
        <w:t>halogenov</w:t>
      </w:r>
      <w:proofErr w:type="spellEnd"/>
      <w:r w:rsidRPr="0009477A">
        <w:rPr>
          <w:rFonts w:ascii="Tahoma" w:hAnsi="Tahoma" w:cs="Tahoma"/>
          <w:sz w:val="22"/>
          <w:szCs w:val="22"/>
          <w:lang w:eastAsia="sl-SI"/>
        </w:rPr>
        <w:t xml:space="preserve"> (</w:t>
      </w:r>
      <w:proofErr w:type="spellStart"/>
      <w:r w:rsidRPr="0009477A">
        <w:rPr>
          <w:rFonts w:ascii="Tahoma" w:hAnsi="Tahoma" w:cs="Tahoma"/>
          <w:sz w:val="22"/>
          <w:szCs w:val="22"/>
          <w:lang w:eastAsia="sl-SI"/>
        </w:rPr>
        <w:t>LSFRZH</w:t>
      </w:r>
      <w:proofErr w:type="spellEnd"/>
      <w:r w:rsidRPr="0009477A">
        <w:rPr>
          <w:rFonts w:ascii="Tahoma" w:hAnsi="Tahoma" w:cs="Tahoma"/>
          <w:sz w:val="22"/>
          <w:szCs w:val="22"/>
          <w:lang w:eastAsia="sl-SI"/>
        </w:rPr>
        <w:t xml:space="preserve"> - malo dima, zaviranje ognja, nič </w:t>
      </w:r>
      <w:proofErr w:type="spellStart"/>
      <w:r w:rsidRPr="0009477A">
        <w:rPr>
          <w:rFonts w:ascii="Tahoma" w:hAnsi="Tahoma" w:cs="Tahoma"/>
          <w:sz w:val="22"/>
          <w:szCs w:val="22"/>
          <w:lang w:eastAsia="sl-SI"/>
        </w:rPr>
        <w:t>halogenov</w:t>
      </w:r>
      <w:proofErr w:type="spellEnd"/>
      <w:r w:rsidRPr="0009477A">
        <w:rPr>
          <w:rFonts w:ascii="Tahoma" w:hAnsi="Tahoma" w:cs="Tahoma"/>
          <w:sz w:val="22"/>
          <w:szCs w:val="22"/>
          <w:lang w:eastAsia="sl-SI"/>
        </w:rPr>
        <w:t>),</w:t>
      </w:r>
    </w:p>
    <w:p w:rsidR="0009477A" w:rsidRPr="0009477A" w:rsidRDefault="0009477A" w:rsidP="003D5177">
      <w:pPr>
        <w:pStyle w:val="Golobesedilo"/>
        <w:keepNext/>
        <w:keepLines/>
        <w:numPr>
          <w:ilvl w:val="0"/>
          <w:numId w:val="4"/>
        </w:numPr>
        <w:autoSpaceDE w:val="0"/>
        <w:autoSpaceDN w:val="0"/>
        <w:adjustRightInd w:val="0"/>
        <w:rPr>
          <w:rFonts w:ascii="Tahoma" w:hAnsi="Tahoma" w:cs="Tahoma"/>
          <w:sz w:val="22"/>
          <w:szCs w:val="22"/>
          <w:lang w:eastAsia="sl-SI"/>
        </w:rPr>
      </w:pPr>
      <w:r w:rsidRPr="0009477A">
        <w:rPr>
          <w:rFonts w:ascii="Tahoma" w:hAnsi="Tahoma" w:cs="Tahoma"/>
          <w:sz w:val="22"/>
          <w:szCs w:val="22"/>
          <w:lang w:eastAsia="sl-SI"/>
        </w:rPr>
        <w:t>konci vodnikov z odstranjeno izolacijo morajo biti opremljeni z izoliranimi žičnimi tulci (</w:t>
      </w:r>
      <w:proofErr w:type="spellStart"/>
      <w:r w:rsidRPr="0009477A">
        <w:rPr>
          <w:rFonts w:ascii="Tahoma" w:hAnsi="Tahoma" w:cs="Tahoma"/>
          <w:sz w:val="22"/>
          <w:szCs w:val="22"/>
          <w:lang w:eastAsia="sl-SI"/>
        </w:rPr>
        <w:t>t.i</w:t>
      </w:r>
      <w:proofErr w:type="spellEnd"/>
      <w:r w:rsidRPr="0009477A">
        <w:rPr>
          <w:rFonts w:ascii="Tahoma" w:hAnsi="Tahoma" w:cs="Tahoma"/>
          <w:sz w:val="22"/>
          <w:szCs w:val="22"/>
          <w:lang w:eastAsia="sl-SI"/>
        </w:rPr>
        <w:t>. "</w:t>
      </w:r>
      <w:proofErr w:type="spellStart"/>
      <w:r w:rsidRPr="0009477A">
        <w:rPr>
          <w:rFonts w:ascii="Tahoma" w:hAnsi="Tahoma" w:cs="Tahoma"/>
          <w:sz w:val="22"/>
          <w:szCs w:val="22"/>
          <w:lang w:eastAsia="sl-SI"/>
        </w:rPr>
        <w:t>ferrules</w:t>
      </w:r>
      <w:proofErr w:type="spellEnd"/>
      <w:r w:rsidRPr="0009477A">
        <w:rPr>
          <w:rFonts w:ascii="Tahoma" w:hAnsi="Tahoma" w:cs="Tahoma"/>
          <w:sz w:val="22"/>
          <w:szCs w:val="22"/>
          <w:lang w:eastAsia="sl-SI"/>
        </w:rPr>
        <w:t>"),</w:t>
      </w:r>
    </w:p>
    <w:p w:rsidR="0009477A" w:rsidRPr="0009477A" w:rsidRDefault="0009477A" w:rsidP="003D5177">
      <w:pPr>
        <w:pStyle w:val="Golobesedilo"/>
        <w:keepNext/>
        <w:keepLines/>
        <w:numPr>
          <w:ilvl w:val="0"/>
          <w:numId w:val="4"/>
        </w:numPr>
        <w:autoSpaceDE w:val="0"/>
        <w:autoSpaceDN w:val="0"/>
        <w:adjustRightInd w:val="0"/>
        <w:rPr>
          <w:rFonts w:ascii="Tahoma" w:hAnsi="Tahoma" w:cs="Tahoma"/>
          <w:sz w:val="22"/>
          <w:szCs w:val="22"/>
          <w:lang w:eastAsia="sl-SI"/>
        </w:rPr>
      </w:pPr>
      <w:r w:rsidRPr="0009477A">
        <w:rPr>
          <w:rFonts w:ascii="Tahoma" w:hAnsi="Tahoma" w:cs="Tahoma"/>
          <w:sz w:val="22"/>
          <w:szCs w:val="22"/>
          <w:lang w:eastAsia="sl-SI"/>
        </w:rPr>
        <w:t>v eni sponki sta dovoljeni največ dve žični povezavi, ki morata biti zaključeni v skupnem izoliranem žičnem tulcu, ki je namensko predviden za tovrstno povezavo (</w:t>
      </w:r>
      <w:proofErr w:type="spellStart"/>
      <w:r w:rsidRPr="0009477A">
        <w:rPr>
          <w:rFonts w:ascii="Tahoma" w:hAnsi="Tahoma" w:cs="Tahoma"/>
          <w:sz w:val="22"/>
          <w:szCs w:val="22"/>
          <w:lang w:eastAsia="sl-SI"/>
        </w:rPr>
        <w:t>t.i</w:t>
      </w:r>
      <w:proofErr w:type="spellEnd"/>
      <w:r w:rsidRPr="0009477A">
        <w:rPr>
          <w:rFonts w:ascii="Tahoma" w:hAnsi="Tahoma" w:cs="Tahoma"/>
          <w:sz w:val="22"/>
          <w:szCs w:val="22"/>
          <w:lang w:eastAsia="sl-SI"/>
        </w:rPr>
        <w:t>. "</w:t>
      </w:r>
      <w:proofErr w:type="spellStart"/>
      <w:r w:rsidRPr="0009477A">
        <w:rPr>
          <w:rFonts w:ascii="Tahoma" w:hAnsi="Tahoma" w:cs="Tahoma"/>
          <w:sz w:val="22"/>
          <w:szCs w:val="22"/>
          <w:lang w:eastAsia="sl-SI"/>
        </w:rPr>
        <w:t>twin</w:t>
      </w:r>
      <w:proofErr w:type="spellEnd"/>
      <w:r w:rsidRPr="0009477A">
        <w:rPr>
          <w:rFonts w:ascii="Tahoma" w:hAnsi="Tahoma" w:cs="Tahoma"/>
          <w:sz w:val="22"/>
          <w:szCs w:val="22"/>
          <w:lang w:eastAsia="sl-SI"/>
        </w:rPr>
        <w:t xml:space="preserve"> </w:t>
      </w:r>
      <w:proofErr w:type="spellStart"/>
      <w:r w:rsidRPr="0009477A">
        <w:rPr>
          <w:rFonts w:ascii="Tahoma" w:hAnsi="Tahoma" w:cs="Tahoma"/>
          <w:sz w:val="22"/>
          <w:szCs w:val="22"/>
          <w:lang w:eastAsia="sl-SI"/>
        </w:rPr>
        <w:t>entry</w:t>
      </w:r>
      <w:proofErr w:type="spellEnd"/>
      <w:r w:rsidRPr="0009477A">
        <w:rPr>
          <w:rFonts w:ascii="Tahoma" w:hAnsi="Tahoma" w:cs="Tahoma"/>
          <w:sz w:val="22"/>
          <w:szCs w:val="22"/>
          <w:lang w:eastAsia="sl-SI"/>
        </w:rPr>
        <w:t xml:space="preserve"> </w:t>
      </w:r>
      <w:proofErr w:type="spellStart"/>
      <w:r w:rsidRPr="0009477A">
        <w:rPr>
          <w:rFonts w:ascii="Tahoma" w:hAnsi="Tahoma" w:cs="Tahoma"/>
          <w:sz w:val="22"/>
          <w:szCs w:val="22"/>
          <w:lang w:eastAsia="sl-SI"/>
        </w:rPr>
        <w:t>ferrules</w:t>
      </w:r>
      <w:proofErr w:type="spellEnd"/>
      <w:r w:rsidRPr="0009477A">
        <w:rPr>
          <w:rFonts w:ascii="Tahoma" w:hAnsi="Tahoma" w:cs="Tahoma"/>
          <w:sz w:val="22"/>
          <w:szCs w:val="22"/>
          <w:lang w:eastAsia="sl-SI"/>
        </w:rPr>
        <w:t>"),</w:t>
      </w:r>
    </w:p>
    <w:p w:rsidR="0009477A" w:rsidRPr="0009477A" w:rsidRDefault="0009477A" w:rsidP="003D5177">
      <w:pPr>
        <w:pStyle w:val="Golobesedilo"/>
        <w:keepNext/>
        <w:keepLines/>
        <w:numPr>
          <w:ilvl w:val="0"/>
          <w:numId w:val="4"/>
        </w:numPr>
        <w:autoSpaceDE w:val="0"/>
        <w:autoSpaceDN w:val="0"/>
        <w:adjustRightInd w:val="0"/>
        <w:rPr>
          <w:rFonts w:ascii="Tahoma" w:hAnsi="Tahoma" w:cs="Tahoma"/>
          <w:sz w:val="22"/>
          <w:szCs w:val="22"/>
          <w:lang w:eastAsia="sl-SI"/>
        </w:rPr>
      </w:pPr>
      <w:r w:rsidRPr="0009477A">
        <w:rPr>
          <w:rFonts w:ascii="Tahoma" w:hAnsi="Tahoma" w:cs="Tahoma"/>
          <w:sz w:val="22"/>
          <w:szCs w:val="22"/>
          <w:lang w:eastAsia="sl-SI"/>
        </w:rPr>
        <w:t>kabelski končniki/tulci morajo biti prilagojeni priključnim sponkam na napravi in debelini ožičenja,</w:t>
      </w:r>
    </w:p>
    <w:p w:rsidR="0009477A" w:rsidRPr="0009477A" w:rsidRDefault="0009477A" w:rsidP="003D5177">
      <w:pPr>
        <w:pStyle w:val="Golobesedilo"/>
        <w:keepNext/>
        <w:keepLines/>
        <w:numPr>
          <w:ilvl w:val="0"/>
          <w:numId w:val="4"/>
        </w:numPr>
        <w:autoSpaceDE w:val="0"/>
        <w:autoSpaceDN w:val="0"/>
        <w:adjustRightInd w:val="0"/>
        <w:rPr>
          <w:rFonts w:ascii="Tahoma" w:hAnsi="Tahoma" w:cs="Tahoma"/>
          <w:sz w:val="22"/>
          <w:szCs w:val="22"/>
          <w:lang w:eastAsia="sl-SI"/>
        </w:rPr>
      </w:pPr>
      <w:r w:rsidRPr="0009477A">
        <w:rPr>
          <w:rFonts w:ascii="Tahoma" w:hAnsi="Tahoma" w:cs="Tahoma"/>
          <w:sz w:val="22"/>
          <w:szCs w:val="22"/>
          <w:lang w:eastAsia="sl-SI"/>
        </w:rPr>
        <w:t>Minimalni preseki vodnikov (nevezano na spodnje usmeritve mora izvajalec preveriti usklajenost presekov s tokovnimi obremenitvami in po potrebi prilagoditi ožičenje):</w:t>
      </w:r>
    </w:p>
    <w:p w:rsidR="0009477A" w:rsidRPr="0009477A" w:rsidRDefault="0009477A" w:rsidP="003D5177">
      <w:pPr>
        <w:pStyle w:val="Odstavekseznama"/>
        <w:keepNext/>
        <w:keepLines/>
        <w:numPr>
          <w:ilvl w:val="2"/>
          <w:numId w:val="5"/>
        </w:numPr>
        <w:autoSpaceDE w:val="0"/>
        <w:autoSpaceDN w:val="0"/>
        <w:adjustRightInd w:val="0"/>
        <w:ind w:left="1134"/>
        <w:contextualSpacing/>
        <w:jc w:val="both"/>
        <w:rPr>
          <w:rFonts w:ascii="Tahoma" w:hAnsi="Tahoma" w:cs="Tahoma"/>
          <w:sz w:val="22"/>
          <w:szCs w:val="22"/>
        </w:rPr>
      </w:pPr>
      <w:r w:rsidRPr="0009477A">
        <w:rPr>
          <w:rFonts w:ascii="Tahoma" w:hAnsi="Tahoma" w:cs="Tahoma"/>
          <w:sz w:val="22"/>
          <w:szCs w:val="22"/>
        </w:rPr>
        <w:lastRenderedPageBreak/>
        <w:t>2,5 mm2 VT in CT merilni tokokrogi,</w:t>
      </w:r>
    </w:p>
    <w:p w:rsidR="0009477A" w:rsidRPr="0009477A" w:rsidRDefault="0009477A" w:rsidP="003D5177">
      <w:pPr>
        <w:pStyle w:val="Odstavekseznama"/>
        <w:keepNext/>
        <w:keepLines/>
        <w:numPr>
          <w:ilvl w:val="2"/>
          <w:numId w:val="5"/>
        </w:numPr>
        <w:autoSpaceDE w:val="0"/>
        <w:autoSpaceDN w:val="0"/>
        <w:adjustRightInd w:val="0"/>
        <w:ind w:left="1134"/>
        <w:contextualSpacing/>
        <w:jc w:val="both"/>
        <w:rPr>
          <w:rFonts w:ascii="Tahoma" w:hAnsi="Tahoma" w:cs="Tahoma"/>
          <w:sz w:val="22"/>
          <w:szCs w:val="22"/>
        </w:rPr>
      </w:pPr>
      <w:r w:rsidRPr="0009477A">
        <w:rPr>
          <w:rFonts w:ascii="Tahoma" w:hAnsi="Tahoma" w:cs="Tahoma"/>
          <w:sz w:val="22"/>
          <w:szCs w:val="22"/>
        </w:rPr>
        <w:t>1,5 mm2 krmilni in napajalni tokokrogi ter</w:t>
      </w:r>
    </w:p>
    <w:p w:rsidR="0009477A" w:rsidRPr="0009477A" w:rsidRDefault="0009477A" w:rsidP="003D5177">
      <w:pPr>
        <w:pStyle w:val="Odstavekseznama"/>
        <w:keepNext/>
        <w:keepLines/>
        <w:numPr>
          <w:ilvl w:val="2"/>
          <w:numId w:val="5"/>
        </w:numPr>
        <w:autoSpaceDE w:val="0"/>
        <w:autoSpaceDN w:val="0"/>
        <w:adjustRightInd w:val="0"/>
        <w:ind w:left="1134"/>
        <w:contextualSpacing/>
        <w:jc w:val="both"/>
        <w:rPr>
          <w:rFonts w:ascii="Tahoma" w:hAnsi="Tahoma" w:cs="Tahoma"/>
          <w:sz w:val="22"/>
          <w:szCs w:val="22"/>
        </w:rPr>
      </w:pPr>
      <w:r w:rsidRPr="0009477A">
        <w:rPr>
          <w:rFonts w:ascii="Tahoma" w:hAnsi="Tahoma" w:cs="Tahoma"/>
          <w:sz w:val="22"/>
          <w:szCs w:val="22"/>
        </w:rPr>
        <w:t>1,0 mm2 ostala procesna signalizacija.</w:t>
      </w:r>
    </w:p>
    <w:p w:rsidR="0009477A" w:rsidRPr="0009477A" w:rsidRDefault="0009477A" w:rsidP="003D5177">
      <w:pPr>
        <w:keepNext/>
        <w:keepLines/>
        <w:numPr>
          <w:ilvl w:val="0"/>
          <w:numId w:val="5"/>
        </w:numPr>
        <w:autoSpaceDE w:val="0"/>
        <w:autoSpaceDN w:val="0"/>
        <w:adjustRightInd w:val="0"/>
        <w:spacing w:after="0" w:line="240" w:lineRule="auto"/>
        <w:jc w:val="both"/>
        <w:rPr>
          <w:rFonts w:ascii="Tahoma" w:eastAsia="Times New Roman" w:hAnsi="Tahoma" w:cs="Tahoma"/>
          <w:lang w:eastAsia="sl-SI"/>
        </w:rPr>
      </w:pPr>
      <w:r w:rsidRPr="0009477A">
        <w:rPr>
          <w:rFonts w:ascii="Tahoma" w:eastAsia="Times New Roman" w:hAnsi="Tahoma" w:cs="Tahoma"/>
          <w:lang w:eastAsia="sl-SI"/>
        </w:rPr>
        <w:t xml:space="preserve">Za identifikacijo žičnih zvez morajo biti vodniki opremljeni </w:t>
      </w:r>
      <w:r w:rsidR="00820834">
        <w:rPr>
          <w:rFonts w:ascii="Tahoma" w:eastAsia="Times New Roman" w:hAnsi="Tahoma" w:cs="Tahoma"/>
          <w:lang w:eastAsia="sl-SI"/>
        </w:rPr>
        <w:t xml:space="preserve">s </w:t>
      </w:r>
      <w:r w:rsidRPr="0009477A">
        <w:rPr>
          <w:rFonts w:ascii="Tahoma" w:eastAsia="Times New Roman" w:hAnsi="Tahoma" w:cs="Tahoma"/>
          <w:lang w:eastAsia="sl-SI"/>
        </w:rPr>
        <w:t>trajnimi oznakami. Oznake morajo biti nameščene na tak način, da se ne snamejo, ko vodnik odvijemo in/ali iztaknemo iz priključne sponke.</w:t>
      </w:r>
    </w:p>
    <w:p w:rsidR="0009477A" w:rsidRPr="0009477A" w:rsidRDefault="0009477A" w:rsidP="003D5177">
      <w:pPr>
        <w:keepNext/>
        <w:keepLines/>
        <w:numPr>
          <w:ilvl w:val="0"/>
          <w:numId w:val="5"/>
        </w:numPr>
        <w:autoSpaceDE w:val="0"/>
        <w:autoSpaceDN w:val="0"/>
        <w:adjustRightInd w:val="0"/>
        <w:spacing w:after="0" w:line="240" w:lineRule="auto"/>
        <w:jc w:val="both"/>
        <w:rPr>
          <w:rFonts w:ascii="Tahoma" w:eastAsia="Times New Roman" w:hAnsi="Tahoma" w:cs="Tahoma"/>
          <w:lang w:eastAsia="sl-SI"/>
        </w:rPr>
      </w:pPr>
      <w:r w:rsidRPr="0009477A">
        <w:rPr>
          <w:rFonts w:ascii="Tahoma" w:eastAsia="Times New Roman" w:hAnsi="Tahoma" w:cs="Tahoma"/>
          <w:lang w:eastAsia="sl-SI"/>
        </w:rPr>
        <w:t xml:space="preserve">Vrstne sponke v omarah morajo po svoji proizvodni kvaliteti dosegati nivo kvalitete kot ga dosega npr. proizvajalec </w:t>
      </w:r>
      <w:proofErr w:type="spellStart"/>
      <w:r w:rsidRPr="0009477A">
        <w:rPr>
          <w:rFonts w:ascii="Tahoma" w:eastAsia="Times New Roman" w:hAnsi="Tahoma" w:cs="Tahoma"/>
          <w:lang w:eastAsia="sl-SI"/>
        </w:rPr>
        <w:t>Weidmüller</w:t>
      </w:r>
      <w:proofErr w:type="spellEnd"/>
      <w:r w:rsidRPr="0009477A">
        <w:rPr>
          <w:rFonts w:ascii="Tahoma" w:eastAsia="Times New Roman" w:hAnsi="Tahoma" w:cs="Tahoma"/>
          <w:lang w:eastAsia="sl-SI"/>
        </w:rPr>
        <w:t>,</w:t>
      </w:r>
    </w:p>
    <w:p w:rsidR="0009477A" w:rsidRPr="00AC76A8" w:rsidRDefault="00AC76A8" w:rsidP="003D5177">
      <w:pPr>
        <w:keepNext/>
        <w:keepLines/>
        <w:numPr>
          <w:ilvl w:val="0"/>
          <w:numId w:val="5"/>
        </w:numPr>
        <w:autoSpaceDE w:val="0"/>
        <w:autoSpaceDN w:val="0"/>
        <w:adjustRightInd w:val="0"/>
        <w:spacing w:after="0" w:line="240" w:lineRule="auto"/>
        <w:jc w:val="both"/>
        <w:rPr>
          <w:rFonts w:ascii="Tahoma" w:eastAsia="Times New Roman" w:hAnsi="Tahoma" w:cs="Tahoma"/>
          <w:lang w:eastAsia="sl-SI"/>
        </w:rPr>
      </w:pPr>
      <w:r>
        <w:rPr>
          <w:rFonts w:ascii="Tahoma" w:eastAsia="Times New Roman" w:hAnsi="Tahoma" w:cs="Tahoma"/>
          <w:lang w:eastAsia="sl-SI"/>
        </w:rPr>
        <w:t>o</w:t>
      </w:r>
      <w:r w:rsidR="0009477A" w:rsidRPr="0009477A">
        <w:rPr>
          <w:rFonts w:ascii="Tahoma" w:eastAsia="Times New Roman" w:hAnsi="Tahoma" w:cs="Tahoma"/>
          <w:lang w:eastAsia="sl-SI"/>
        </w:rPr>
        <w:t xml:space="preserve">žičenje na </w:t>
      </w:r>
      <w:r>
        <w:rPr>
          <w:rFonts w:ascii="Tahoma" w:eastAsia="Times New Roman" w:hAnsi="Tahoma" w:cs="Tahoma"/>
          <w:lang w:eastAsia="sl-SI"/>
        </w:rPr>
        <w:t xml:space="preserve">napravah na </w:t>
      </w:r>
      <w:r w:rsidR="0009477A" w:rsidRPr="0009477A">
        <w:rPr>
          <w:rFonts w:ascii="Tahoma" w:eastAsia="Times New Roman" w:hAnsi="Tahoma" w:cs="Tahoma"/>
          <w:lang w:eastAsia="sl-SI"/>
        </w:rPr>
        <w:t xml:space="preserve">vrtljivem okviru </w:t>
      </w:r>
      <w:r>
        <w:rPr>
          <w:rFonts w:ascii="Tahoma" w:eastAsia="Times New Roman" w:hAnsi="Tahoma" w:cs="Tahoma"/>
          <w:lang w:eastAsia="sl-SI"/>
        </w:rPr>
        <w:t xml:space="preserve">in </w:t>
      </w:r>
      <w:r w:rsidR="0009477A" w:rsidRPr="0009477A">
        <w:rPr>
          <w:rFonts w:ascii="Tahoma" w:eastAsia="Times New Roman" w:hAnsi="Tahoma" w:cs="Tahoma"/>
          <w:lang w:eastAsia="sl-SI"/>
        </w:rPr>
        <w:t>med</w:t>
      </w:r>
      <w:r>
        <w:rPr>
          <w:rFonts w:ascii="Tahoma" w:eastAsia="Times New Roman" w:hAnsi="Tahoma" w:cs="Tahoma"/>
          <w:lang w:eastAsia="sl-SI"/>
        </w:rPr>
        <w:t xml:space="preserve"> ostalo opremo v omari </w:t>
      </w:r>
      <w:r w:rsidR="0009477A" w:rsidRPr="0009477A">
        <w:rPr>
          <w:rFonts w:ascii="Tahoma" w:eastAsia="Times New Roman" w:hAnsi="Tahoma" w:cs="Tahoma"/>
          <w:lang w:eastAsia="sl-SI"/>
        </w:rPr>
        <w:t>mora biti izvedeno v snopih, ki morajo biti zaščiteni s pleteno cevjo vse do instalacijskega kanala v fiksnem delu omare. Pletena</w:t>
      </w:r>
      <w:r>
        <w:rPr>
          <w:rFonts w:ascii="Tahoma" w:eastAsia="Times New Roman" w:hAnsi="Tahoma" w:cs="Tahoma"/>
          <w:lang w:eastAsia="sl-SI"/>
        </w:rPr>
        <w:t xml:space="preserve"> </w:t>
      </w:r>
      <w:r w:rsidR="0009477A" w:rsidRPr="00AC76A8">
        <w:rPr>
          <w:rFonts w:ascii="Tahoma" w:eastAsia="Times New Roman" w:hAnsi="Tahoma" w:cs="Tahoma"/>
          <w:lang w:eastAsia="sl-SI"/>
        </w:rPr>
        <w:t>cev mora biti dimenzijsko prilagojena žičnemu snopu.</w:t>
      </w:r>
    </w:p>
    <w:p w:rsidR="0009477A" w:rsidRPr="0009477A" w:rsidRDefault="00AC76A8" w:rsidP="003D5177">
      <w:pPr>
        <w:keepNext/>
        <w:keepLines/>
        <w:numPr>
          <w:ilvl w:val="0"/>
          <w:numId w:val="5"/>
        </w:numPr>
        <w:autoSpaceDE w:val="0"/>
        <w:autoSpaceDN w:val="0"/>
        <w:adjustRightInd w:val="0"/>
        <w:spacing w:after="0" w:line="240" w:lineRule="auto"/>
        <w:jc w:val="both"/>
        <w:rPr>
          <w:rFonts w:ascii="Tahoma" w:eastAsia="Times New Roman" w:hAnsi="Tahoma" w:cs="Tahoma"/>
          <w:lang w:eastAsia="sl-SI"/>
        </w:rPr>
      </w:pPr>
      <w:r>
        <w:rPr>
          <w:rFonts w:ascii="Tahoma" w:eastAsia="Times New Roman" w:hAnsi="Tahoma" w:cs="Tahoma"/>
          <w:lang w:eastAsia="sl-SI"/>
        </w:rPr>
        <w:t>o</w:t>
      </w:r>
      <w:r w:rsidR="0009477A" w:rsidRPr="0009477A">
        <w:rPr>
          <w:rFonts w:ascii="Tahoma" w:eastAsia="Times New Roman" w:hAnsi="Tahoma" w:cs="Tahoma"/>
          <w:lang w:eastAsia="sl-SI"/>
        </w:rPr>
        <w:t>žičenje med vrtljivim okvirom in fiksnim delom omare mora omogočati nemoteno</w:t>
      </w:r>
    </w:p>
    <w:p w:rsidR="0009477A" w:rsidRPr="0009477A" w:rsidRDefault="0009477A" w:rsidP="003D5177">
      <w:pPr>
        <w:keepNext/>
        <w:keepLines/>
        <w:autoSpaceDE w:val="0"/>
        <w:autoSpaceDN w:val="0"/>
        <w:adjustRightInd w:val="0"/>
        <w:spacing w:after="0" w:line="240" w:lineRule="auto"/>
        <w:ind w:left="720"/>
        <w:jc w:val="both"/>
        <w:rPr>
          <w:rFonts w:ascii="Tahoma" w:eastAsia="Times New Roman" w:hAnsi="Tahoma" w:cs="Tahoma"/>
          <w:lang w:eastAsia="sl-SI"/>
        </w:rPr>
      </w:pPr>
      <w:r w:rsidRPr="0009477A">
        <w:rPr>
          <w:rFonts w:ascii="Tahoma" w:eastAsia="Times New Roman" w:hAnsi="Tahoma" w:cs="Tahoma"/>
          <w:lang w:eastAsia="sl-SI"/>
        </w:rPr>
        <w:t>odpiranje/zapiranje vrtljivega okvira,</w:t>
      </w:r>
    </w:p>
    <w:p w:rsidR="0009477A" w:rsidRPr="0009477A" w:rsidRDefault="0009477A" w:rsidP="003D5177">
      <w:pPr>
        <w:keepNext/>
        <w:keepLines/>
        <w:numPr>
          <w:ilvl w:val="0"/>
          <w:numId w:val="4"/>
        </w:numPr>
        <w:autoSpaceDE w:val="0"/>
        <w:autoSpaceDN w:val="0"/>
        <w:adjustRightInd w:val="0"/>
        <w:spacing w:after="0" w:line="240" w:lineRule="auto"/>
        <w:jc w:val="both"/>
        <w:rPr>
          <w:rFonts w:ascii="Tahoma" w:eastAsia="Times New Roman" w:hAnsi="Tahoma" w:cs="Tahoma"/>
          <w:lang w:eastAsia="sl-SI"/>
        </w:rPr>
      </w:pPr>
      <w:r w:rsidRPr="0009477A">
        <w:rPr>
          <w:rFonts w:ascii="Tahoma" w:eastAsia="Times New Roman" w:hAnsi="Tahoma" w:cs="Tahoma"/>
          <w:lang w:eastAsia="sl-SI"/>
        </w:rPr>
        <w:t>ožičenje mora biti izvedeno na način, da ne preprečuje hlajenja naprav,</w:t>
      </w:r>
    </w:p>
    <w:p w:rsidR="0009477A" w:rsidRPr="0009477A" w:rsidRDefault="000D5022" w:rsidP="003D5177">
      <w:pPr>
        <w:keepNext/>
        <w:keepLines/>
        <w:numPr>
          <w:ilvl w:val="0"/>
          <w:numId w:val="4"/>
        </w:numPr>
        <w:autoSpaceDE w:val="0"/>
        <w:autoSpaceDN w:val="0"/>
        <w:adjustRightInd w:val="0"/>
        <w:spacing w:after="0" w:line="240" w:lineRule="auto"/>
        <w:jc w:val="both"/>
        <w:rPr>
          <w:rFonts w:ascii="Tahoma" w:eastAsia="Times New Roman" w:hAnsi="Tahoma" w:cs="Tahoma"/>
          <w:lang w:eastAsia="sl-SI"/>
        </w:rPr>
      </w:pPr>
      <w:r>
        <w:rPr>
          <w:rFonts w:ascii="Tahoma" w:eastAsia="Times New Roman" w:hAnsi="Tahoma" w:cs="Tahoma"/>
          <w:lang w:eastAsia="sl-SI"/>
        </w:rPr>
        <w:t>k</w:t>
      </w:r>
      <w:r w:rsidR="0009477A" w:rsidRPr="0009477A">
        <w:rPr>
          <w:rFonts w:ascii="Tahoma" w:eastAsia="Times New Roman" w:hAnsi="Tahoma" w:cs="Tahoma"/>
          <w:lang w:eastAsia="sl-SI"/>
        </w:rPr>
        <w:t xml:space="preserve">abelski kanali morajo biti iz ognje odpornega materiala in brez </w:t>
      </w:r>
      <w:proofErr w:type="spellStart"/>
      <w:r w:rsidR="0009477A" w:rsidRPr="0009477A">
        <w:rPr>
          <w:rFonts w:ascii="Tahoma" w:eastAsia="Times New Roman" w:hAnsi="Tahoma" w:cs="Tahoma"/>
          <w:lang w:eastAsia="sl-SI"/>
        </w:rPr>
        <w:t>halogenov</w:t>
      </w:r>
      <w:proofErr w:type="spellEnd"/>
      <w:r w:rsidR="0009477A" w:rsidRPr="0009477A">
        <w:rPr>
          <w:rFonts w:ascii="Tahoma" w:eastAsia="Times New Roman" w:hAnsi="Tahoma" w:cs="Tahoma"/>
          <w:lang w:eastAsia="sl-SI"/>
        </w:rPr>
        <w:t xml:space="preserve"> (halogen-</w:t>
      </w:r>
      <w:proofErr w:type="spellStart"/>
      <w:r w:rsidR="0009477A" w:rsidRPr="0009477A">
        <w:rPr>
          <w:rFonts w:ascii="Tahoma" w:eastAsia="Times New Roman" w:hAnsi="Tahoma" w:cs="Tahoma"/>
          <w:lang w:eastAsia="sl-SI"/>
        </w:rPr>
        <w:t>free</w:t>
      </w:r>
      <w:proofErr w:type="spellEnd"/>
      <w:r w:rsidR="0009477A" w:rsidRPr="0009477A">
        <w:rPr>
          <w:rFonts w:ascii="Tahoma" w:eastAsia="Times New Roman" w:hAnsi="Tahoma" w:cs="Tahoma"/>
          <w:lang w:eastAsia="sl-SI"/>
        </w:rPr>
        <w:t>). Projektirani morajo biti tako, da ožičenje zase</w:t>
      </w:r>
      <w:r>
        <w:rPr>
          <w:rFonts w:ascii="Tahoma" w:eastAsia="Times New Roman" w:hAnsi="Tahoma" w:cs="Tahoma"/>
          <w:lang w:eastAsia="sl-SI"/>
        </w:rPr>
        <w:t>da največ 2/3 kabelskega kanala,</w:t>
      </w:r>
    </w:p>
    <w:p w:rsidR="0009477A" w:rsidRDefault="000D5022" w:rsidP="003D5177">
      <w:pPr>
        <w:keepNext/>
        <w:keepLines/>
        <w:numPr>
          <w:ilvl w:val="0"/>
          <w:numId w:val="4"/>
        </w:numPr>
        <w:autoSpaceDE w:val="0"/>
        <w:autoSpaceDN w:val="0"/>
        <w:adjustRightInd w:val="0"/>
        <w:spacing w:after="0" w:line="240" w:lineRule="auto"/>
        <w:jc w:val="both"/>
        <w:rPr>
          <w:rFonts w:ascii="Tahoma" w:eastAsia="Times New Roman" w:hAnsi="Tahoma" w:cs="Tahoma"/>
          <w:lang w:eastAsia="sl-SI"/>
        </w:rPr>
      </w:pPr>
      <w:r>
        <w:rPr>
          <w:rFonts w:ascii="Tahoma" w:eastAsia="Times New Roman" w:hAnsi="Tahoma" w:cs="Tahoma"/>
          <w:lang w:eastAsia="sl-SI"/>
        </w:rPr>
        <w:t>i</w:t>
      </w:r>
      <w:r w:rsidR="0009477A" w:rsidRPr="0009477A">
        <w:rPr>
          <w:rFonts w:ascii="Tahoma" w:eastAsia="Times New Roman" w:hAnsi="Tahoma" w:cs="Tahoma"/>
          <w:lang w:eastAsia="sl-SI"/>
        </w:rPr>
        <w:t xml:space="preserve">zvedba oz. izdelava ožičenja opreme v omari v omari mora biti v skladu s PZI dokumentacijo. V primeru, da izdelavo ožičenja tehnično ni možno izvesti v skladu s PZI dokumentacijo je potrebno le-to uskladiti z </w:t>
      </w:r>
      <w:r>
        <w:rPr>
          <w:rFonts w:ascii="Tahoma" w:eastAsia="Times New Roman" w:hAnsi="Tahoma" w:cs="Tahoma"/>
          <w:lang w:eastAsia="sl-SI"/>
        </w:rPr>
        <w:t xml:space="preserve">odgovornim projektantom in </w:t>
      </w:r>
      <w:r w:rsidR="0009477A" w:rsidRPr="0009477A">
        <w:rPr>
          <w:rFonts w:ascii="Tahoma" w:eastAsia="Times New Roman" w:hAnsi="Tahoma" w:cs="Tahoma"/>
          <w:lang w:eastAsia="sl-SI"/>
        </w:rPr>
        <w:t xml:space="preserve">naročnikom. </w:t>
      </w:r>
    </w:p>
    <w:p w:rsidR="00A63A95" w:rsidRDefault="00A63A95" w:rsidP="007464DA">
      <w:pPr>
        <w:keepNext/>
        <w:keepLines/>
        <w:autoSpaceDE w:val="0"/>
        <w:autoSpaceDN w:val="0"/>
        <w:adjustRightInd w:val="0"/>
        <w:spacing w:after="0" w:line="240" w:lineRule="auto"/>
        <w:rPr>
          <w:rFonts w:ascii="Tahoma" w:eastAsia="Times New Roman" w:hAnsi="Tahoma" w:cs="Tahoma"/>
          <w:lang w:eastAsia="sl-SI"/>
        </w:rPr>
      </w:pPr>
    </w:p>
    <w:p w:rsidR="00E57382" w:rsidRPr="00431630" w:rsidRDefault="00BE6315" w:rsidP="00431630">
      <w:pPr>
        <w:pStyle w:val="Golobesedilo"/>
        <w:keepNext/>
        <w:keepLines/>
        <w:numPr>
          <w:ilvl w:val="2"/>
          <w:numId w:val="11"/>
        </w:numPr>
        <w:ind w:left="851" w:hanging="851"/>
        <w:rPr>
          <w:rFonts w:ascii="Tahoma" w:hAnsi="Tahoma" w:cs="Tahoma"/>
          <w:b/>
          <w:sz w:val="22"/>
          <w:szCs w:val="22"/>
          <w:lang w:eastAsia="sl-SI"/>
        </w:rPr>
      </w:pPr>
      <w:r w:rsidRPr="00431630">
        <w:rPr>
          <w:rFonts w:ascii="Tahoma" w:hAnsi="Tahoma" w:cs="Tahoma"/>
          <w:b/>
          <w:sz w:val="22"/>
          <w:szCs w:val="22"/>
          <w:lang w:eastAsia="sl-SI"/>
        </w:rPr>
        <w:t xml:space="preserve">Zahteve </w:t>
      </w:r>
      <w:r w:rsidR="00E57382" w:rsidRPr="00431630">
        <w:rPr>
          <w:rFonts w:ascii="Tahoma" w:hAnsi="Tahoma" w:cs="Tahoma"/>
          <w:b/>
          <w:sz w:val="22"/>
          <w:szCs w:val="22"/>
          <w:lang w:eastAsia="sl-SI"/>
        </w:rPr>
        <w:t>za povezavo na napravo PMU v omari zaščit =1ARA01+R1</w:t>
      </w:r>
    </w:p>
    <w:p w:rsidR="00E57382" w:rsidRDefault="00E57382" w:rsidP="007464DA">
      <w:pPr>
        <w:keepNext/>
        <w:keepLines/>
        <w:autoSpaceDE w:val="0"/>
        <w:autoSpaceDN w:val="0"/>
        <w:adjustRightInd w:val="0"/>
        <w:spacing w:after="0" w:line="240" w:lineRule="auto"/>
        <w:rPr>
          <w:rFonts w:ascii="Tahoma" w:hAnsi="Tahoma" w:cs="Tahoma"/>
          <w:b/>
          <w:lang w:eastAsia="sl-SI"/>
        </w:rPr>
      </w:pPr>
    </w:p>
    <w:p w:rsidR="00E57382" w:rsidRDefault="00E57382" w:rsidP="003D5177">
      <w:pPr>
        <w:keepNext/>
        <w:keepLines/>
        <w:autoSpaceDE w:val="0"/>
        <w:autoSpaceDN w:val="0"/>
        <w:adjustRightInd w:val="0"/>
        <w:spacing w:after="0" w:line="240" w:lineRule="auto"/>
        <w:jc w:val="both"/>
        <w:rPr>
          <w:rFonts w:ascii="Tahoma" w:hAnsi="Tahoma" w:cs="Tahoma"/>
          <w:lang w:eastAsia="sl-SI"/>
        </w:rPr>
      </w:pPr>
      <w:r>
        <w:rPr>
          <w:rFonts w:ascii="Tahoma" w:hAnsi="Tahoma" w:cs="Tahoma"/>
          <w:lang w:eastAsia="sl-SI"/>
        </w:rPr>
        <w:t xml:space="preserve">V omari zaščit =1ARA01+R1 je vgrajena PMU enota G3. Tokovne in napetostne meritve generatorja 3, katere meri PMU enota, se zajemajo preko tokovnih in napetostnih sponk v omari zaščite =3ARA01+R1. </w:t>
      </w:r>
    </w:p>
    <w:p w:rsidR="003233A9" w:rsidRDefault="003233A9" w:rsidP="003D5177">
      <w:pPr>
        <w:keepNext/>
        <w:keepLines/>
        <w:autoSpaceDE w:val="0"/>
        <w:autoSpaceDN w:val="0"/>
        <w:adjustRightInd w:val="0"/>
        <w:spacing w:after="0" w:line="240" w:lineRule="auto"/>
        <w:jc w:val="both"/>
        <w:rPr>
          <w:rFonts w:ascii="Tahoma" w:hAnsi="Tahoma" w:cs="Tahoma"/>
          <w:lang w:eastAsia="sl-SI"/>
        </w:rPr>
      </w:pPr>
      <w:r>
        <w:rPr>
          <w:rFonts w:ascii="Tahoma" w:hAnsi="Tahoma" w:cs="Tahoma"/>
          <w:lang w:eastAsia="sl-SI"/>
        </w:rPr>
        <w:t xml:space="preserve">Enak način zajema meritev se </w:t>
      </w:r>
      <w:r w:rsidR="007B39E1">
        <w:rPr>
          <w:rFonts w:ascii="Tahoma" w:hAnsi="Tahoma" w:cs="Tahoma"/>
          <w:lang w:eastAsia="sl-SI"/>
        </w:rPr>
        <w:t xml:space="preserve">predvidi </w:t>
      </w:r>
      <w:r>
        <w:rPr>
          <w:rFonts w:ascii="Tahoma" w:hAnsi="Tahoma" w:cs="Tahoma"/>
          <w:lang w:eastAsia="sl-SI"/>
        </w:rPr>
        <w:t>in izvede v novi omari zaščit blok sistema 3.</w:t>
      </w:r>
    </w:p>
    <w:p w:rsidR="004A0FD9" w:rsidRPr="005E0350" w:rsidRDefault="004A0FD9" w:rsidP="007464DA">
      <w:pPr>
        <w:keepNext/>
        <w:keepLines/>
        <w:autoSpaceDE w:val="0"/>
        <w:autoSpaceDN w:val="0"/>
        <w:adjustRightInd w:val="0"/>
        <w:spacing w:after="0" w:line="240" w:lineRule="auto"/>
        <w:rPr>
          <w:rFonts w:ascii="Tahoma" w:eastAsia="Times New Roman" w:hAnsi="Tahoma" w:cs="Tahoma"/>
          <w:color w:val="FF0000"/>
          <w:sz w:val="24"/>
          <w:szCs w:val="24"/>
          <w:lang w:eastAsia="sl-SI"/>
        </w:rPr>
      </w:pPr>
    </w:p>
    <w:p w:rsidR="004A0FD9" w:rsidRDefault="004A0FD9" w:rsidP="00431630">
      <w:pPr>
        <w:pStyle w:val="Golobesedilo"/>
        <w:keepNext/>
        <w:keepLines/>
        <w:numPr>
          <w:ilvl w:val="1"/>
          <w:numId w:val="11"/>
        </w:numPr>
        <w:ind w:left="851" w:hanging="851"/>
        <w:rPr>
          <w:rFonts w:ascii="Tahoma" w:hAnsi="Tahoma" w:cs="Tahoma"/>
          <w:b/>
          <w:sz w:val="22"/>
          <w:szCs w:val="22"/>
          <w:lang w:eastAsia="sl-SI"/>
        </w:rPr>
      </w:pPr>
      <w:r w:rsidRPr="007D49BB">
        <w:rPr>
          <w:rFonts w:ascii="Tahoma" w:hAnsi="Tahoma" w:cs="Tahoma"/>
          <w:b/>
          <w:sz w:val="22"/>
          <w:szCs w:val="22"/>
          <w:lang w:eastAsia="sl-SI"/>
        </w:rPr>
        <w:t>Zahteve glede zaščitnih relejev in regulatorja napetosti</w:t>
      </w:r>
    </w:p>
    <w:p w:rsidR="001A1C0D" w:rsidRDefault="001A1C0D" w:rsidP="007464DA">
      <w:pPr>
        <w:pStyle w:val="Golobesedilo"/>
        <w:keepNext/>
        <w:keepLines/>
        <w:rPr>
          <w:rFonts w:ascii="Tahoma" w:hAnsi="Tahoma" w:cs="Tahoma"/>
          <w:b/>
          <w:sz w:val="22"/>
          <w:szCs w:val="22"/>
          <w:lang w:eastAsia="sl-SI"/>
        </w:rPr>
      </w:pPr>
    </w:p>
    <w:p w:rsidR="001A1C0D" w:rsidRDefault="001A1C0D" w:rsidP="00431630">
      <w:pPr>
        <w:pStyle w:val="Golobesedilo"/>
        <w:keepNext/>
        <w:keepLines/>
        <w:numPr>
          <w:ilvl w:val="2"/>
          <w:numId w:val="11"/>
        </w:numPr>
        <w:ind w:left="1134" w:hanging="1134"/>
        <w:rPr>
          <w:rFonts w:ascii="Tahoma" w:hAnsi="Tahoma" w:cs="Tahoma"/>
          <w:b/>
          <w:sz w:val="22"/>
          <w:szCs w:val="22"/>
          <w:lang w:eastAsia="sl-SI"/>
        </w:rPr>
      </w:pPr>
      <w:r>
        <w:rPr>
          <w:rFonts w:ascii="Tahoma" w:hAnsi="Tahoma" w:cs="Tahoma"/>
          <w:b/>
          <w:sz w:val="22"/>
          <w:szCs w:val="22"/>
          <w:lang w:eastAsia="sl-SI"/>
        </w:rPr>
        <w:t>Osnovne zahteve za relejne zaščite</w:t>
      </w:r>
    </w:p>
    <w:p w:rsidR="001A1C0D" w:rsidRPr="005742E5" w:rsidRDefault="001A1C0D" w:rsidP="007464DA">
      <w:pPr>
        <w:pStyle w:val="Golobesedilo"/>
        <w:keepNext/>
        <w:keepLines/>
        <w:rPr>
          <w:rFonts w:ascii="Tahoma" w:hAnsi="Tahoma" w:cs="Tahoma"/>
          <w:b/>
          <w:sz w:val="22"/>
          <w:szCs w:val="22"/>
          <w:lang w:eastAsia="sl-SI"/>
        </w:rPr>
      </w:pPr>
    </w:p>
    <w:p w:rsidR="001A1C0D" w:rsidRPr="005742E5" w:rsidRDefault="005C3C00" w:rsidP="003D5177">
      <w:pPr>
        <w:pStyle w:val="Golobesedilo"/>
        <w:keepNext/>
        <w:keepLines/>
        <w:numPr>
          <w:ilvl w:val="0"/>
          <w:numId w:val="4"/>
        </w:numPr>
        <w:ind w:left="284" w:hanging="284"/>
        <w:rPr>
          <w:rStyle w:val="fontstyle21"/>
          <w:rFonts w:ascii="Tahoma" w:hAnsi="Tahoma" w:cs="Tahoma"/>
        </w:rPr>
      </w:pPr>
      <w:r>
        <w:rPr>
          <w:rStyle w:val="fontstyle21"/>
          <w:rFonts w:ascii="Tahoma" w:hAnsi="Tahoma" w:cs="Tahoma"/>
        </w:rPr>
        <w:t>v</w:t>
      </w:r>
      <w:r w:rsidR="001A1C0D" w:rsidRPr="005742E5">
        <w:rPr>
          <w:rStyle w:val="fontstyle21"/>
          <w:rFonts w:ascii="Tahoma" w:hAnsi="Tahoma" w:cs="Tahoma"/>
        </w:rPr>
        <w:t>se zaščite morajo biti mikroprocesorske izvedbe, standardni proizvod, načrtovan in izdelan za z</w:t>
      </w:r>
      <w:r>
        <w:rPr>
          <w:rStyle w:val="fontstyle21"/>
          <w:rFonts w:ascii="Tahoma" w:hAnsi="Tahoma" w:cs="Tahoma"/>
        </w:rPr>
        <w:t>aščito visokonapetostnih naprav,</w:t>
      </w:r>
    </w:p>
    <w:p w:rsidR="001A1C0D" w:rsidRPr="005742E5" w:rsidRDefault="005C3C00" w:rsidP="003D5177">
      <w:pPr>
        <w:pStyle w:val="Golobesedilo"/>
        <w:keepNext/>
        <w:keepLines/>
        <w:numPr>
          <w:ilvl w:val="0"/>
          <w:numId w:val="4"/>
        </w:numPr>
        <w:ind w:left="284" w:hanging="284"/>
        <w:rPr>
          <w:rStyle w:val="fontstyle21"/>
          <w:rFonts w:ascii="Tahoma" w:hAnsi="Tahoma" w:cs="Tahoma"/>
          <w:lang w:eastAsia="sl-SI"/>
        </w:rPr>
      </w:pPr>
      <w:r>
        <w:rPr>
          <w:rStyle w:val="fontstyle21"/>
          <w:rFonts w:ascii="Tahoma" w:hAnsi="Tahoma" w:cs="Tahoma"/>
        </w:rPr>
        <w:t>p</w:t>
      </w:r>
      <w:r w:rsidR="001A1C0D" w:rsidRPr="005742E5">
        <w:rPr>
          <w:rStyle w:val="fontstyle21"/>
          <w:rFonts w:ascii="Tahoma" w:hAnsi="Tahoma" w:cs="Tahoma"/>
        </w:rPr>
        <w:t>odpora, popravila, dobava rezervnih delov in rezervnih naprav za ponujeni model in tip</w:t>
      </w:r>
      <w:r w:rsidR="003D5177">
        <w:rPr>
          <w:rStyle w:val="fontstyle21"/>
          <w:rFonts w:ascii="Tahoma" w:hAnsi="Tahoma" w:cs="Tahoma"/>
        </w:rPr>
        <w:t xml:space="preserve"> </w:t>
      </w:r>
      <w:r w:rsidR="001A1C0D" w:rsidRPr="005742E5">
        <w:rPr>
          <w:rStyle w:val="fontstyle21"/>
          <w:rFonts w:ascii="Tahoma" w:hAnsi="Tahoma" w:cs="Tahoma"/>
        </w:rPr>
        <w:t xml:space="preserve">naprave mora </w:t>
      </w:r>
      <w:r w:rsidR="0092736A">
        <w:rPr>
          <w:rStyle w:val="fontstyle21"/>
          <w:rFonts w:ascii="Tahoma" w:hAnsi="Tahoma" w:cs="Tahoma"/>
        </w:rPr>
        <w:t>biti na voljo še najmanj 10 let,</w:t>
      </w:r>
    </w:p>
    <w:p w:rsidR="001A1C0D" w:rsidRPr="005742E5" w:rsidRDefault="000250A8" w:rsidP="003D5177">
      <w:pPr>
        <w:pStyle w:val="Golobesedilo"/>
        <w:keepNext/>
        <w:keepLines/>
        <w:numPr>
          <w:ilvl w:val="0"/>
          <w:numId w:val="4"/>
        </w:numPr>
        <w:ind w:left="284" w:hanging="284"/>
        <w:rPr>
          <w:rStyle w:val="fontstyle21"/>
          <w:rFonts w:ascii="Tahoma" w:hAnsi="Tahoma" w:cs="Tahoma"/>
          <w:lang w:eastAsia="sl-SI"/>
        </w:rPr>
      </w:pPr>
      <w:r>
        <w:rPr>
          <w:rStyle w:val="fontstyle21"/>
          <w:rFonts w:ascii="Tahoma" w:hAnsi="Tahoma" w:cs="Tahoma"/>
        </w:rPr>
        <w:t>o</w:t>
      </w:r>
      <w:r w:rsidR="001A1C0D" w:rsidRPr="005742E5">
        <w:rPr>
          <w:rStyle w:val="fontstyle21"/>
          <w:rFonts w:ascii="Tahoma" w:hAnsi="Tahoma" w:cs="Tahoma"/>
        </w:rPr>
        <w:t>hišje mora biti kovinsko, zaščiteno pred korozijo, odporno proti prahu in vodi spredaj</w:t>
      </w:r>
      <w:r w:rsidR="003D5177">
        <w:rPr>
          <w:rStyle w:val="fontstyle21"/>
          <w:rFonts w:ascii="Tahoma" w:hAnsi="Tahoma" w:cs="Tahoma"/>
        </w:rPr>
        <w:t xml:space="preserve"> </w:t>
      </w:r>
      <w:r w:rsidR="007C125F">
        <w:rPr>
          <w:rStyle w:val="fontstyle21"/>
          <w:rFonts w:ascii="Tahoma" w:hAnsi="Tahoma" w:cs="Tahoma"/>
        </w:rPr>
        <w:t xml:space="preserve">in zadaj, </w:t>
      </w:r>
    </w:p>
    <w:p w:rsidR="001A1C0D" w:rsidRPr="005742E5" w:rsidRDefault="0092736A" w:rsidP="003D5177">
      <w:pPr>
        <w:pStyle w:val="Golobesedilo"/>
        <w:keepNext/>
        <w:keepLines/>
        <w:numPr>
          <w:ilvl w:val="0"/>
          <w:numId w:val="4"/>
        </w:numPr>
        <w:ind w:left="284" w:hanging="284"/>
        <w:rPr>
          <w:rStyle w:val="fontstyle21"/>
          <w:rFonts w:ascii="Tahoma" w:hAnsi="Tahoma" w:cs="Tahoma"/>
          <w:lang w:eastAsia="sl-SI"/>
        </w:rPr>
      </w:pPr>
      <w:r>
        <w:rPr>
          <w:rStyle w:val="fontstyle21"/>
          <w:rFonts w:ascii="Tahoma" w:hAnsi="Tahoma" w:cs="Tahoma"/>
        </w:rPr>
        <w:t>o</w:t>
      </w:r>
      <w:r w:rsidR="001A1C0D" w:rsidRPr="005742E5">
        <w:rPr>
          <w:rStyle w:val="fontstyle21"/>
          <w:rFonts w:ascii="Tahoma" w:hAnsi="Tahoma" w:cs="Tahoma"/>
        </w:rPr>
        <w:t>hišje mora nuditi dobro elektromagnetno zaščito vsem sklopom v notranjosti. Vsi kovinski deli ohišja morajo biti galvansko povezani med seboj in z priključnim mestom za ozemljitev</w:t>
      </w:r>
      <w:r>
        <w:rPr>
          <w:rStyle w:val="fontstyle21"/>
          <w:rFonts w:ascii="Tahoma" w:hAnsi="Tahoma" w:cs="Tahoma"/>
        </w:rPr>
        <w:t>,</w:t>
      </w:r>
    </w:p>
    <w:p w:rsidR="001A1C0D" w:rsidRPr="005742E5" w:rsidRDefault="0092736A" w:rsidP="003D5177">
      <w:pPr>
        <w:pStyle w:val="Golobesedilo"/>
        <w:keepNext/>
        <w:keepLines/>
        <w:numPr>
          <w:ilvl w:val="0"/>
          <w:numId w:val="4"/>
        </w:numPr>
        <w:ind w:left="284" w:hanging="284"/>
        <w:rPr>
          <w:rStyle w:val="fontstyle21"/>
          <w:rFonts w:ascii="Tahoma" w:hAnsi="Tahoma" w:cs="Tahoma"/>
          <w:lang w:eastAsia="sl-SI"/>
        </w:rPr>
      </w:pPr>
      <w:r>
        <w:rPr>
          <w:rStyle w:val="fontstyle21"/>
          <w:rFonts w:ascii="Tahoma" w:hAnsi="Tahoma" w:cs="Tahoma"/>
        </w:rPr>
        <w:t>o</w:t>
      </w:r>
      <w:r w:rsidR="001A1C0D" w:rsidRPr="005742E5">
        <w:rPr>
          <w:rStyle w:val="fontstyle21"/>
          <w:rFonts w:ascii="Tahoma" w:hAnsi="Tahoma" w:cs="Tahoma"/>
        </w:rPr>
        <w:t>hišje mora biti izdelano za vgradnjo v 19'' vrtljivi okvir, višina je lahko največ 6U, globina</w:t>
      </w:r>
      <w:r w:rsidR="003D5177">
        <w:rPr>
          <w:rStyle w:val="fontstyle21"/>
          <w:rFonts w:ascii="Tahoma" w:hAnsi="Tahoma" w:cs="Tahoma"/>
        </w:rPr>
        <w:t xml:space="preserve"> </w:t>
      </w:r>
      <w:r w:rsidR="001A1C0D" w:rsidRPr="005742E5">
        <w:rPr>
          <w:rStyle w:val="fontstyle21"/>
          <w:rFonts w:ascii="Tahoma" w:hAnsi="Tahoma" w:cs="Tahoma"/>
        </w:rPr>
        <w:t xml:space="preserve">pa mora omogočati neovirano odpiranje vrtljivega </w:t>
      </w:r>
      <w:r>
        <w:rPr>
          <w:rStyle w:val="fontstyle21"/>
          <w:rFonts w:ascii="Tahoma" w:hAnsi="Tahoma" w:cs="Tahoma"/>
        </w:rPr>
        <w:t>okvirja pri širini omare 800 mm,</w:t>
      </w:r>
    </w:p>
    <w:p w:rsidR="001A1C0D" w:rsidRPr="005742E5" w:rsidRDefault="0092736A" w:rsidP="003D5177">
      <w:pPr>
        <w:pStyle w:val="Golobesedilo"/>
        <w:keepNext/>
        <w:keepLines/>
        <w:numPr>
          <w:ilvl w:val="0"/>
          <w:numId w:val="4"/>
        </w:numPr>
        <w:ind w:left="284" w:hanging="284"/>
        <w:rPr>
          <w:rStyle w:val="fontstyle21"/>
          <w:rFonts w:ascii="Tahoma" w:hAnsi="Tahoma" w:cs="Tahoma"/>
          <w:lang w:eastAsia="sl-SI"/>
        </w:rPr>
      </w:pPr>
      <w:proofErr w:type="spellStart"/>
      <w:r>
        <w:rPr>
          <w:rStyle w:val="fontstyle21"/>
          <w:rFonts w:ascii="Tahoma" w:hAnsi="Tahoma" w:cs="Tahoma"/>
        </w:rPr>
        <w:t>s</w:t>
      </w:r>
      <w:r w:rsidR="001A1C0D" w:rsidRPr="005742E5">
        <w:rPr>
          <w:rStyle w:val="fontstyle21"/>
          <w:rFonts w:ascii="Tahoma" w:hAnsi="Tahoma" w:cs="Tahoma"/>
        </w:rPr>
        <w:t>pončni</w:t>
      </w:r>
      <w:proofErr w:type="spellEnd"/>
      <w:r w:rsidR="001A1C0D" w:rsidRPr="005742E5">
        <w:rPr>
          <w:rStyle w:val="fontstyle21"/>
          <w:rFonts w:ascii="Tahoma" w:hAnsi="Tahoma" w:cs="Tahoma"/>
        </w:rPr>
        <w:t xml:space="preserve"> priključki za napajalne, signalne, krmilne in merilne tokokroge morajo biti vijačni</w:t>
      </w:r>
      <w:r>
        <w:rPr>
          <w:rStyle w:val="fontstyle21"/>
          <w:rFonts w:ascii="Tahoma" w:hAnsi="Tahoma" w:cs="Tahoma"/>
        </w:rPr>
        <w:t>,</w:t>
      </w:r>
    </w:p>
    <w:p w:rsidR="001A1C0D" w:rsidRPr="005742E5" w:rsidRDefault="0092736A" w:rsidP="003D5177">
      <w:pPr>
        <w:pStyle w:val="Golobesedilo"/>
        <w:keepNext/>
        <w:keepLines/>
        <w:numPr>
          <w:ilvl w:val="0"/>
          <w:numId w:val="4"/>
        </w:numPr>
        <w:ind w:left="284" w:hanging="284"/>
        <w:rPr>
          <w:rStyle w:val="fontstyle21"/>
          <w:rFonts w:ascii="Tahoma" w:hAnsi="Tahoma" w:cs="Tahoma"/>
          <w:lang w:eastAsia="sl-SI"/>
        </w:rPr>
      </w:pPr>
      <w:r>
        <w:rPr>
          <w:rStyle w:val="fontstyle21"/>
          <w:rFonts w:ascii="Tahoma" w:hAnsi="Tahoma" w:cs="Tahoma"/>
        </w:rPr>
        <w:t>n</w:t>
      </w:r>
      <w:r w:rsidR="001A1C0D" w:rsidRPr="005742E5">
        <w:rPr>
          <w:rStyle w:val="fontstyle21"/>
          <w:rFonts w:ascii="Tahoma" w:hAnsi="Tahoma" w:cs="Tahoma"/>
        </w:rPr>
        <w:t>a sprednji strani ohišja mora biti osvetljen LCD prikazovalnik, ki je dovolj velik, da lahko</w:t>
      </w:r>
      <w:r w:rsidR="003D5177">
        <w:rPr>
          <w:rStyle w:val="fontstyle21"/>
          <w:rFonts w:ascii="Tahoma" w:hAnsi="Tahoma" w:cs="Tahoma"/>
        </w:rPr>
        <w:t xml:space="preserve"> </w:t>
      </w:r>
      <w:r w:rsidR="001A1C0D" w:rsidRPr="005742E5">
        <w:rPr>
          <w:rStyle w:val="fontstyle21"/>
          <w:rFonts w:ascii="Tahoma" w:hAnsi="Tahoma" w:cs="Tahoma"/>
        </w:rPr>
        <w:t xml:space="preserve">prikaže pomembne informacije o delovanju zaščitnih funkcij, diagnostične in </w:t>
      </w:r>
      <w:r w:rsidR="001A1C0D" w:rsidRPr="005742E5">
        <w:rPr>
          <w:rStyle w:val="fontstyle21"/>
          <w:rFonts w:ascii="Tahoma" w:hAnsi="Tahoma" w:cs="Tahoma"/>
        </w:rPr>
        <w:lastRenderedPageBreak/>
        <w:t>procesne</w:t>
      </w:r>
      <w:r w:rsidR="003D5177">
        <w:rPr>
          <w:rStyle w:val="fontstyle21"/>
          <w:rFonts w:ascii="Tahoma" w:hAnsi="Tahoma" w:cs="Tahoma"/>
        </w:rPr>
        <w:t xml:space="preserve"> </w:t>
      </w:r>
      <w:r w:rsidR="001A1C0D" w:rsidRPr="005742E5">
        <w:rPr>
          <w:rStyle w:val="fontstyle21"/>
          <w:rFonts w:ascii="Tahoma" w:hAnsi="Tahoma" w:cs="Tahoma"/>
        </w:rPr>
        <w:t>informacije ter omogoča pregledovanje zaščitnih nastavitev.</w:t>
      </w:r>
    </w:p>
    <w:p w:rsidR="001A1C0D" w:rsidRPr="002338EA" w:rsidRDefault="0092736A" w:rsidP="003D5177">
      <w:pPr>
        <w:pStyle w:val="Golobesedilo"/>
        <w:keepNext/>
        <w:keepLines/>
        <w:numPr>
          <w:ilvl w:val="0"/>
          <w:numId w:val="4"/>
        </w:numPr>
        <w:ind w:left="284" w:hanging="284"/>
        <w:rPr>
          <w:rStyle w:val="fontstyle21"/>
          <w:rFonts w:ascii="Tahoma" w:hAnsi="Tahoma" w:cs="Tahoma"/>
          <w:lang w:eastAsia="sl-SI"/>
        </w:rPr>
      </w:pPr>
      <w:r w:rsidRPr="002338EA">
        <w:rPr>
          <w:rStyle w:val="fontstyle21"/>
          <w:rFonts w:ascii="Tahoma" w:hAnsi="Tahoma" w:cs="Tahoma"/>
        </w:rPr>
        <w:t>n</w:t>
      </w:r>
      <w:r w:rsidR="001A1C0D" w:rsidRPr="002338EA">
        <w:rPr>
          <w:rStyle w:val="fontstyle21"/>
          <w:rFonts w:ascii="Tahoma" w:hAnsi="Tahoma" w:cs="Tahoma"/>
        </w:rPr>
        <w:t>a sprednji strani ohišja mora</w:t>
      </w:r>
      <w:r w:rsidR="002338EA" w:rsidRPr="002338EA">
        <w:rPr>
          <w:rStyle w:val="fontstyle21"/>
          <w:rFonts w:ascii="Tahoma" w:hAnsi="Tahoma" w:cs="Tahoma"/>
        </w:rPr>
        <w:t>jo</w:t>
      </w:r>
      <w:r w:rsidR="001A1C0D" w:rsidRPr="002338EA">
        <w:rPr>
          <w:rStyle w:val="fontstyle21"/>
          <w:rFonts w:ascii="Tahoma" w:hAnsi="Tahoma" w:cs="Tahoma"/>
        </w:rPr>
        <w:t xml:space="preserve"> biti</w:t>
      </w:r>
      <w:r w:rsidR="001A1C0D" w:rsidRPr="00D21971">
        <w:rPr>
          <w:rStyle w:val="fontstyle21"/>
          <w:rFonts w:ascii="Tahoma" w:hAnsi="Tahoma" w:cs="Tahoma"/>
          <w:color w:val="auto"/>
        </w:rPr>
        <w:t xml:space="preserve"> signaln</w:t>
      </w:r>
      <w:r w:rsidR="002338EA" w:rsidRPr="00D21971">
        <w:rPr>
          <w:rStyle w:val="fontstyle21"/>
          <w:rFonts w:ascii="Tahoma" w:hAnsi="Tahoma" w:cs="Tahoma"/>
          <w:color w:val="auto"/>
        </w:rPr>
        <w:t>e</w:t>
      </w:r>
      <w:r w:rsidR="001A1C0D" w:rsidRPr="00D21971">
        <w:rPr>
          <w:rStyle w:val="fontstyle21"/>
          <w:rFonts w:ascii="Tahoma" w:hAnsi="Tahoma" w:cs="Tahoma"/>
          <w:color w:val="auto"/>
        </w:rPr>
        <w:t xml:space="preserve"> svetilk</w:t>
      </w:r>
      <w:r w:rsidR="002338EA" w:rsidRPr="00D21971">
        <w:rPr>
          <w:rStyle w:val="fontstyle21"/>
          <w:rFonts w:ascii="Tahoma" w:hAnsi="Tahoma" w:cs="Tahoma"/>
          <w:color w:val="auto"/>
        </w:rPr>
        <w:t>e</w:t>
      </w:r>
      <w:r w:rsidR="001A1C0D" w:rsidRPr="00D21971">
        <w:rPr>
          <w:rStyle w:val="fontstyle21"/>
          <w:rFonts w:ascii="Tahoma" w:hAnsi="Tahoma" w:cs="Tahoma"/>
          <w:color w:val="auto"/>
        </w:rPr>
        <w:t xml:space="preserve"> </w:t>
      </w:r>
      <w:r w:rsidR="001A1C0D" w:rsidRPr="002338EA">
        <w:rPr>
          <w:rStyle w:val="fontstyle21"/>
          <w:rFonts w:ascii="Tahoma" w:hAnsi="Tahoma" w:cs="Tahoma"/>
        </w:rPr>
        <w:t>za prikaz prosto</w:t>
      </w:r>
      <w:r w:rsidR="002338EA" w:rsidRPr="002338EA">
        <w:rPr>
          <w:rFonts w:ascii="Tahoma" w:hAnsi="Tahoma" w:cs="Tahoma"/>
          <w:color w:val="000000"/>
          <w:sz w:val="22"/>
          <w:szCs w:val="22"/>
        </w:rPr>
        <w:t xml:space="preserve"> </w:t>
      </w:r>
      <w:r w:rsidR="001A1C0D" w:rsidRPr="002338EA">
        <w:rPr>
          <w:rStyle w:val="fontstyle21"/>
          <w:rFonts w:ascii="Tahoma" w:hAnsi="Tahoma" w:cs="Tahoma"/>
        </w:rPr>
        <w:t>nastavljivi</w:t>
      </w:r>
      <w:r w:rsidRPr="002338EA">
        <w:rPr>
          <w:rStyle w:val="fontstyle21"/>
          <w:rFonts w:ascii="Tahoma" w:hAnsi="Tahoma" w:cs="Tahoma"/>
        </w:rPr>
        <w:t>h binarnih statusov ali alarmov,</w:t>
      </w:r>
    </w:p>
    <w:p w:rsidR="001A1C0D" w:rsidRPr="005742E5" w:rsidRDefault="0095672A" w:rsidP="003D5177">
      <w:pPr>
        <w:pStyle w:val="Golobesedilo"/>
        <w:keepNext/>
        <w:keepLines/>
        <w:numPr>
          <w:ilvl w:val="0"/>
          <w:numId w:val="4"/>
        </w:numPr>
        <w:ind w:left="284" w:hanging="284"/>
        <w:rPr>
          <w:rStyle w:val="fontstyle21"/>
          <w:rFonts w:ascii="Tahoma" w:hAnsi="Tahoma" w:cs="Tahoma"/>
          <w:lang w:eastAsia="sl-SI"/>
        </w:rPr>
      </w:pPr>
      <w:r>
        <w:rPr>
          <w:rStyle w:val="fontstyle21"/>
          <w:rFonts w:ascii="Tahoma" w:hAnsi="Tahoma" w:cs="Tahoma"/>
        </w:rPr>
        <w:t>n</w:t>
      </w:r>
      <w:r w:rsidR="001A1C0D" w:rsidRPr="005742E5">
        <w:rPr>
          <w:rStyle w:val="fontstyle21"/>
          <w:rFonts w:ascii="Tahoma" w:hAnsi="Tahoma" w:cs="Tahoma"/>
        </w:rPr>
        <w:t>a sprednji strani ohišja mora biti komunikacijski vmesnik za priključitev osebnega</w:t>
      </w:r>
      <w:r w:rsidR="003D5177">
        <w:rPr>
          <w:rStyle w:val="fontstyle21"/>
          <w:rFonts w:ascii="Tahoma" w:hAnsi="Tahoma" w:cs="Tahoma"/>
        </w:rPr>
        <w:t xml:space="preserve"> </w:t>
      </w:r>
      <w:r w:rsidR="001A1C0D" w:rsidRPr="005742E5">
        <w:rPr>
          <w:rStyle w:val="fontstyle21"/>
          <w:rFonts w:ascii="Tahoma" w:hAnsi="Tahoma" w:cs="Tahoma"/>
        </w:rPr>
        <w:t xml:space="preserve">računalnika z orodjem za celovit nadzor in </w:t>
      </w:r>
      <w:proofErr w:type="spellStart"/>
      <w:r w:rsidR="001A1C0D" w:rsidRPr="005742E5">
        <w:rPr>
          <w:rStyle w:val="fontstyle21"/>
          <w:rFonts w:ascii="Tahoma" w:hAnsi="Tahoma" w:cs="Tahoma"/>
        </w:rPr>
        <w:t>parametriranje</w:t>
      </w:r>
      <w:proofErr w:type="spellEnd"/>
      <w:r w:rsidR="001A1C0D" w:rsidRPr="005742E5">
        <w:rPr>
          <w:rStyle w:val="fontstyle21"/>
          <w:rFonts w:ascii="Tahoma" w:hAnsi="Tahoma" w:cs="Tahoma"/>
        </w:rPr>
        <w:t xml:space="preserve"> zaščitne naprave</w:t>
      </w:r>
      <w:r>
        <w:rPr>
          <w:rStyle w:val="fontstyle21"/>
          <w:rFonts w:ascii="Tahoma" w:hAnsi="Tahoma" w:cs="Tahoma"/>
        </w:rPr>
        <w:t>,</w:t>
      </w:r>
    </w:p>
    <w:p w:rsidR="003D5177" w:rsidRDefault="0095672A" w:rsidP="003D5177">
      <w:pPr>
        <w:pStyle w:val="Golobesedilo"/>
        <w:keepNext/>
        <w:keepLines/>
        <w:numPr>
          <w:ilvl w:val="0"/>
          <w:numId w:val="4"/>
        </w:numPr>
        <w:ind w:left="284" w:hanging="284"/>
        <w:rPr>
          <w:rStyle w:val="fontstyle21"/>
          <w:rFonts w:ascii="Tahoma" w:hAnsi="Tahoma" w:cs="Tahoma"/>
        </w:rPr>
      </w:pPr>
      <w:r>
        <w:rPr>
          <w:rStyle w:val="fontstyle21"/>
          <w:rFonts w:ascii="Tahoma" w:hAnsi="Tahoma" w:cs="Tahoma"/>
        </w:rPr>
        <w:t>o</w:t>
      </w:r>
      <w:r w:rsidR="001A1C0D" w:rsidRPr="005742E5">
        <w:rPr>
          <w:rStyle w:val="fontstyle21"/>
          <w:rFonts w:ascii="Tahoma" w:hAnsi="Tahoma" w:cs="Tahoma"/>
        </w:rPr>
        <w:t>dpornost na elektromagnetne motnje (EMC) mora biti enaka ali boljša kot je določeno s</w:t>
      </w:r>
      <w:r w:rsidR="003D5177">
        <w:rPr>
          <w:rStyle w:val="fontstyle21"/>
          <w:rFonts w:ascii="Tahoma" w:hAnsi="Tahoma" w:cs="Tahoma"/>
        </w:rPr>
        <w:t xml:space="preserve"> </w:t>
      </w:r>
      <w:r w:rsidR="001A1C0D" w:rsidRPr="005742E5">
        <w:rPr>
          <w:rStyle w:val="fontstyle21"/>
          <w:rFonts w:ascii="Tahoma" w:hAnsi="Tahoma" w:cs="Tahoma"/>
        </w:rPr>
        <w:t>standardi:</w:t>
      </w:r>
      <w:r w:rsidR="003D5177">
        <w:rPr>
          <w:rStyle w:val="fontstyle21"/>
          <w:rFonts w:ascii="Tahoma" w:hAnsi="Tahoma" w:cs="Tahoma"/>
        </w:rPr>
        <w:t xml:space="preserve"> </w:t>
      </w:r>
    </w:p>
    <w:p w:rsidR="003D5177" w:rsidRDefault="001A1C0D" w:rsidP="003D5177">
      <w:pPr>
        <w:pStyle w:val="Golobesedilo"/>
        <w:keepNext/>
        <w:keepLines/>
        <w:numPr>
          <w:ilvl w:val="0"/>
          <w:numId w:val="16"/>
        </w:numPr>
        <w:rPr>
          <w:rStyle w:val="fontstyle21"/>
          <w:rFonts w:ascii="Tahoma" w:hAnsi="Tahoma" w:cs="Tahoma"/>
        </w:rPr>
      </w:pPr>
      <w:proofErr w:type="spellStart"/>
      <w:r w:rsidRPr="005742E5">
        <w:rPr>
          <w:rStyle w:val="fontstyle21"/>
          <w:rFonts w:ascii="Tahoma" w:hAnsi="Tahoma" w:cs="Tahoma"/>
        </w:rPr>
        <w:t>IEC</w:t>
      </w:r>
      <w:proofErr w:type="spellEnd"/>
      <w:r w:rsidRPr="005742E5">
        <w:rPr>
          <w:rStyle w:val="fontstyle21"/>
          <w:rFonts w:ascii="Tahoma" w:hAnsi="Tahoma" w:cs="Tahoma"/>
        </w:rPr>
        <w:t xml:space="preserve"> 61000-4-18, razred 3, za dušenje oscilacije 1Mhz, 2,5 kV,</w:t>
      </w:r>
      <w:r w:rsidR="003D5177">
        <w:rPr>
          <w:rStyle w:val="fontstyle21"/>
          <w:rFonts w:ascii="Tahoma" w:hAnsi="Tahoma" w:cs="Tahoma"/>
        </w:rPr>
        <w:t xml:space="preserve"> </w:t>
      </w:r>
    </w:p>
    <w:p w:rsidR="003D5177" w:rsidRDefault="001A1C0D" w:rsidP="003D5177">
      <w:pPr>
        <w:pStyle w:val="Golobesedilo"/>
        <w:keepNext/>
        <w:keepLines/>
        <w:numPr>
          <w:ilvl w:val="0"/>
          <w:numId w:val="16"/>
        </w:numPr>
        <w:rPr>
          <w:rStyle w:val="fontstyle21"/>
          <w:rFonts w:ascii="Tahoma" w:hAnsi="Tahoma" w:cs="Tahoma"/>
        </w:rPr>
      </w:pPr>
      <w:proofErr w:type="spellStart"/>
      <w:r w:rsidRPr="005742E5">
        <w:rPr>
          <w:rStyle w:val="fontstyle21"/>
          <w:rFonts w:ascii="Tahoma" w:hAnsi="Tahoma" w:cs="Tahoma"/>
        </w:rPr>
        <w:t>IEC</w:t>
      </w:r>
      <w:proofErr w:type="spellEnd"/>
      <w:r w:rsidRPr="005742E5">
        <w:rPr>
          <w:rStyle w:val="fontstyle21"/>
          <w:rFonts w:ascii="Tahoma" w:hAnsi="Tahoma" w:cs="Tahoma"/>
        </w:rPr>
        <w:t xml:space="preserve"> 61000-4-2, razred 4, za elektrostatične razelektritve,</w:t>
      </w:r>
    </w:p>
    <w:p w:rsidR="003D5177" w:rsidRDefault="001A1C0D" w:rsidP="003D5177">
      <w:pPr>
        <w:pStyle w:val="Golobesedilo"/>
        <w:keepNext/>
        <w:keepLines/>
        <w:numPr>
          <w:ilvl w:val="0"/>
          <w:numId w:val="16"/>
        </w:numPr>
        <w:rPr>
          <w:rStyle w:val="fontstyle21"/>
          <w:rFonts w:ascii="Tahoma" w:hAnsi="Tahoma" w:cs="Tahoma"/>
        </w:rPr>
      </w:pPr>
      <w:proofErr w:type="spellStart"/>
      <w:r w:rsidRPr="005742E5">
        <w:rPr>
          <w:rStyle w:val="fontstyle21"/>
          <w:rFonts w:ascii="Tahoma" w:hAnsi="Tahoma" w:cs="Tahoma"/>
        </w:rPr>
        <w:t>IEC</w:t>
      </w:r>
      <w:proofErr w:type="spellEnd"/>
      <w:r w:rsidRPr="005742E5">
        <w:rPr>
          <w:rStyle w:val="fontstyle21"/>
          <w:rFonts w:ascii="Tahoma" w:hAnsi="Tahoma" w:cs="Tahoma"/>
        </w:rPr>
        <w:t xml:space="preserve"> 61000-4-3, razred 3, za sevana radio-frekvenčna elektromagnetna polja,</w:t>
      </w:r>
    </w:p>
    <w:p w:rsidR="003D5177" w:rsidRDefault="001A1C0D" w:rsidP="003D5177">
      <w:pPr>
        <w:pStyle w:val="Golobesedilo"/>
        <w:keepNext/>
        <w:keepLines/>
        <w:numPr>
          <w:ilvl w:val="0"/>
          <w:numId w:val="16"/>
        </w:numPr>
        <w:rPr>
          <w:rStyle w:val="fontstyle21"/>
          <w:rFonts w:ascii="Tahoma" w:hAnsi="Tahoma" w:cs="Tahoma"/>
        </w:rPr>
      </w:pPr>
      <w:proofErr w:type="spellStart"/>
      <w:r w:rsidRPr="005742E5">
        <w:rPr>
          <w:rStyle w:val="fontstyle21"/>
          <w:rFonts w:ascii="Tahoma" w:hAnsi="Tahoma" w:cs="Tahoma"/>
        </w:rPr>
        <w:t>IEC</w:t>
      </w:r>
      <w:proofErr w:type="spellEnd"/>
      <w:r w:rsidRPr="005742E5">
        <w:rPr>
          <w:rStyle w:val="fontstyle21"/>
          <w:rFonts w:ascii="Tahoma" w:hAnsi="Tahoma" w:cs="Tahoma"/>
        </w:rPr>
        <w:t xml:space="preserve"> 61000-4-4, razred 4, za hitre električne prehodne pojave,</w:t>
      </w:r>
    </w:p>
    <w:p w:rsidR="003D5177" w:rsidRDefault="001A1C0D" w:rsidP="003D5177">
      <w:pPr>
        <w:pStyle w:val="Golobesedilo"/>
        <w:keepNext/>
        <w:keepLines/>
        <w:numPr>
          <w:ilvl w:val="0"/>
          <w:numId w:val="16"/>
        </w:numPr>
        <w:rPr>
          <w:rStyle w:val="fontstyle21"/>
          <w:rFonts w:ascii="Tahoma" w:hAnsi="Tahoma" w:cs="Tahoma"/>
        </w:rPr>
      </w:pPr>
      <w:proofErr w:type="spellStart"/>
      <w:r w:rsidRPr="005742E5">
        <w:rPr>
          <w:rStyle w:val="fontstyle21"/>
          <w:rFonts w:ascii="Tahoma" w:hAnsi="Tahoma" w:cs="Tahoma"/>
        </w:rPr>
        <w:t>IEC</w:t>
      </w:r>
      <w:proofErr w:type="spellEnd"/>
      <w:r w:rsidRPr="005742E5">
        <w:rPr>
          <w:rStyle w:val="fontstyle21"/>
          <w:rFonts w:ascii="Tahoma" w:hAnsi="Tahoma" w:cs="Tahoma"/>
        </w:rPr>
        <w:t xml:space="preserve"> 61000-4-5, razred 3, za napetostni udar,</w:t>
      </w:r>
    </w:p>
    <w:p w:rsidR="0095789B" w:rsidRDefault="001A1C0D" w:rsidP="003D5177">
      <w:pPr>
        <w:pStyle w:val="Golobesedilo"/>
        <w:keepNext/>
        <w:keepLines/>
        <w:numPr>
          <w:ilvl w:val="0"/>
          <w:numId w:val="16"/>
        </w:numPr>
        <w:rPr>
          <w:rStyle w:val="fontstyle21"/>
          <w:rFonts w:ascii="Tahoma" w:hAnsi="Tahoma" w:cs="Tahoma"/>
        </w:rPr>
      </w:pPr>
      <w:proofErr w:type="spellStart"/>
      <w:r w:rsidRPr="005742E5">
        <w:rPr>
          <w:rStyle w:val="fontstyle21"/>
          <w:rFonts w:ascii="Tahoma" w:hAnsi="Tahoma" w:cs="Tahoma"/>
        </w:rPr>
        <w:t>IEC</w:t>
      </w:r>
      <w:proofErr w:type="spellEnd"/>
      <w:r w:rsidRPr="005742E5">
        <w:rPr>
          <w:rStyle w:val="fontstyle21"/>
          <w:rFonts w:ascii="Tahoma" w:hAnsi="Tahoma" w:cs="Tahoma"/>
        </w:rPr>
        <w:t xml:space="preserve"> 61000-4-6, razred 3, za motnje po vodnikih, ki jih inducirajo </w:t>
      </w:r>
      <w:proofErr w:type="spellStart"/>
      <w:r w:rsidRPr="005742E5">
        <w:rPr>
          <w:rStyle w:val="fontstyle21"/>
          <w:rFonts w:ascii="Tahoma" w:hAnsi="Tahoma" w:cs="Tahoma"/>
        </w:rPr>
        <w:t>radiofrekvenčna</w:t>
      </w:r>
      <w:proofErr w:type="spellEnd"/>
      <w:r w:rsidRPr="005742E5">
        <w:rPr>
          <w:rStyle w:val="fontstyle21"/>
          <w:rFonts w:ascii="Tahoma" w:hAnsi="Tahoma" w:cs="Tahoma"/>
        </w:rPr>
        <w:t xml:space="preserve"> polja,</w:t>
      </w:r>
    </w:p>
    <w:p w:rsidR="001A1C0D" w:rsidRPr="007665F6" w:rsidRDefault="00144F9A" w:rsidP="003D5177">
      <w:pPr>
        <w:pStyle w:val="Golobesedilo"/>
        <w:keepNext/>
        <w:keepLines/>
        <w:numPr>
          <w:ilvl w:val="0"/>
          <w:numId w:val="4"/>
        </w:numPr>
        <w:ind w:left="284" w:hanging="284"/>
        <w:rPr>
          <w:rStyle w:val="fontstyle21"/>
          <w:rFonts w:ascii="Tahoma" w:hAnsi="Tahoma" w:cs="Tahoma"/>
          <w:lang w:eastAsia="sl-SI"/>
        </w:rPr>
      </w:pPr>
      <w:r w:rsidRPr="007665F6">
        <w:rPr>
          <w:rStyle w:val="fontstyle21"/>
          <w:rFonts w:ascii="Tahoma" w:hAnsi="Tahoma" w:cs="Tahoma"/>
        </w:rPr>
        <w:t>i</w:t>
      </w:r>
      <w:r w:rsidR="001A1C0D" w:rsidRPr="007665F6">
        <w:rPr>
          <w:rStyle w:val="fontstyle21"/>
          <w:rFonts w:ascii="Tahoma" w:hAnsi="Tahoma" w:cs="Tahoma"/>
        </w:rPr>
        <w:t>zolacijska sposobnost električnih vhodov in izhodov (razen komunikacijskih) mora biti</w:t>
      </w:r>
      <w:r w:rsidR="003D5177">
        <w:rPr>
          <w:rStyle w:val="fontstyle21"/>
          <w:rFonts w:ascii="Tahoma" w:hAnsi="Tahoma" w:cs="Tahoma"/>
        </w:rPr>
        <w:t xml:space="preserve"> </w:t>
      </w:r>
      <w:r w:rsidR="001A1C0D" w:rsidRPr="007665F6">
        <w:rPr>
          <w:rStyle w:val="fontstyle21"/>
          <w:rFonts w:ascii="Tahoma" w:hAnsi="Tahoma" w:cs="Tahoma"/>
        </w:rPr>
        <w:t>enaka ali boljša, kot je določeno s standardi IEC 60255-5 ali IEC 60255-27 (dielektrični test z izmenično (</w:t>
      </w:r>
      <w:proofErr w:type="spellStart"/>
      <w:r w:rsidR="001A1C0D" w:rsidRPr="007665F6">
        <w:rPr>
          <w:rStyle w:val="fontstyle21"/>
          <w:rFonts w:ascii="Tahoma" w:hAnsi="Tahoma" w:cs="Tahoma"/>
        </w:rPr>
        <w:t>rms</w:t>
      </w:r>
      <w:proofErr w:type="spellEnd"/>
      <w:r w:rsidR="001A1C0D" w:rsidRPr="007665F6">
        <w:rPr>
          <w:rStyle w:val="fontstyle21"/>
          <w:rFonts w:ascii="Tahoma" w:hAnsi="Tahoma" w:cs="Tahoma"/>
        </w:rPr>
        <w:t xml:space="preserve">) oz. enosmerno napetostjo najmanj 2 kV in test z impulzno napetostjo najmanj 5 kV, 1,2/50 </w:t>
      </w:r>
      <w:proofErr w:type="spellStart"/>
      <w:r w:rsidR="001A1C0D" w:rsidRPr="007665F6">
        <w:rPr>
          <w:rStyle w:val="fontstyle21"/>
          <w:rFonts w:ascii="Tahoma" w:hAnsi="Tahoma" w:cs="Tahoma"/>
        </w:rPr>
        <w:t>μs</w:t>
      </w:r>
      <w:proofErr w:type="spellEnd"/>
      <w:r w:rsidR="001A1C0D" w:rsidRPr="007665F6">
        <w:rPr>
          <w:rStyle w:val="fontstyle21"/>
          <w:rFonts w:ascii="Tahoma" w:hAnsi="Tahoma" w:cs="Tahoma"/>
        </w:rPr>
        <w:t>, 0,5 J))</w:t>
      </w:r>
      <w:r w:rsidRPr="007665F6">
        <w:rPr>
          <w:rStyle w:val="fontstyle21"/>
          <w:rFonts w:ascii="Tahoma" w:hAnsi="Tahoma" w:cs="Tahoma"/>
        </w:rPr>
        <w:t>,</w:t>
      </w:r>
    </w:p>
    <w:p w:rsidR="001A1C0D" w:rsidRPr="005742E5" w:rsidRDefault="001A1C0D" w:rsidP="003D5177">
      <w:pPr>
        <w:pStyle w:val="Golobesedilo"/>
        <w:keepNext/>
        <w:keepLines/>
        <w:numPr>
          <w:ilvl w:val="0"/>
          <w:numId w:val="4"/>
        </w:numPr>
        <w:ind w:left="284" w:hanging="284"/>
        <w:rPr>
          <w:rStyle w:val="fontstyle21"/>
          <w:rFonts w:ascii="Tahoma" w:hAnsi="Tahoma" w:cs="Tahoma"/>
          <w:lang w:eastAsia="sl-SI"/>
        </w:rPr>
      </w:pPr>
      <w:r w:rsidRPr="005742E5">
        <w:rPr>
          <w:rStyle w:val="fontstyle21"/>
          <w:rFonts w:ascii="Tahoma" w:hAnsi="Tahoma" w:cs="Tahoma"/>
        </w:rPr>
        <w:t>Odpornost na vibracije mora biti enaka ali boljša, kot je določeno s standardom IEC 60255-21-1 razred 1 ali IEC 60068-2-6, odpornost na potres pa kot je določeno s standardom IEC60255-21-3 razred 1.</w:t>
      </w:r>
    </w:p>
    <w:p w:rsidR="001A1C0D" w:rsidRPr="007665F6" w:rsidRDefault="001A1C0D" w:rsidP="003D5177">
      <w:pPr>
        <w:pStyle w:val="Golobesedilo"/>
        <w:keepNext/>
        <w:keepLines/>
        <w:numPr>
          <w:ilvl w:val="0"/>
          <w:numId w:val="4"/>
        </w:numPr>
        <w:ind w:left="284" w:hanging="284"/>
        <w:rPr>
          <w:rStyle w:val="fontstyle21"/>
          <w:rFonts w:ascii="Tahoma" w:hAnsi="Tahoma" w:cs="Tahoma"/>
          <w:lang w:eastAsia="sl-SI"/>
        </w:rPr>
      </w:pPr>
      <w:r w:rsidRPr="007665F6">
        <w:rPr>
          <w:rStyle w:val="fontstyle21"/>
          <w:rFonts w:ascii="Tahoma" w:hAnsi="Tahoma" w:cs="Tahoma"/>
        </w:rPr>
        <w:t>Temperaturno območje delovanja mora biti med 0 in 55 °C, skladiščenja pa med 0 in min.</w:t>
      </w:r>
      <w:r w:rsidRPr="007665F6">
        <w:rPr>
          <w:rFonts w:ascii="Tahoma" w:hAnsi="Tahoma" w:cs="Tahoma"/>
          <w:color w:val="000000"/>
          <w:sz w:val="22"/>
          <w:szCs w:val="22"/>
        </w:rPr>
        <w:t xml:space="preserve"> </w:t>
      </w:r>
      <w:r w:rsidRPr="007665F6">
        <w:rPr>
          <w:rStyle w:val="fontstyle21"/>
          <w:rFonts w:ascii="Tahoma" w:hAnsi="Tahoma" w:cs="Tahoma"/>
        </w:rPr>
        <w:t>55°C.</w:t>
      </w:r>
    </w:p>
    <w:p w:rsidR="001A1C0D" w:rsidRPr="005742E5" w:rsidRDefault="00144F9A" w:rsidP="003D5177">
      <w:pPr>
        <w:pStyle w:val="Golobesedilo"/>
        <w:keepNext/>
        <w:keepLines/>
        <w:numPr>
          <w:ilvl w:val="0"/>
          <w:numId w:val="4"/>
        </w:numPr>
        <w:ind w:left="284" w:hanging="284"/>
        <w:rPr>
          <w:rStyle w:val="fontstyle21"/>
          <w:rFonts w:ascii="Tahoma" w:hAnsi="Tahoma" w:cs="Tahoma"/>
          <w:lang w:eastAsia="sl-SI"/>
        </w:rPr>
      </w:pPr>
      <w:r>
        <w:rPr>
          <w:rStyle w:val="fontstyle21"/>
          <w:rFonts w:ascii="Tahoma" w:hAnsi="Tahoma" w:cs="Tahoma"/>
        </w:rPr>
        <w:t>n</w:t>
      </w:r>
      <w:r w:rsidR="001A1C0D" w:rsidRPr="005742E5">
        <w:rPr>
          <w:rStyle w:val="fontstyle21"/>
          <w:rFonts w:ascii="Tahoma" w:hAnsi="Tahoma" w:cs="Tahoma"/>
        </w:rPr>
        <w:t>apajalnik mora biti ustrezen za priključitev na napetost</w:t>
      </w:r>
      <w:r w:rsidR="00884E61">
        <w:rPr>
          <w:rStyle w:val="fontstyle21"/>
          <w:rFonts w:ascii="Tahoma" w:hAnsi="Tahoma" w:cs="Tahoma"/>
        </w:rPr>
        <w:t xml:space="preserve"> 220 V DC s toleranco vsaj ±</w:t>
      </w:r>
      <w:r w:rsidR="00B63F24">
        <w:rPr>
          <w:rStyle w:val="fontstyle21"/>
          <w:rFonts w:ascii="Tahoma" w:hAnsi="Tahoma" w:cs="Tahoma"/>
        </w:rPr>
        <w:t>20</w:t>
      </w:r>
      <w:r w:rsidR="00884E61">
        <w:rPr>
          <w:rStyle w:val="fontstyle21"/>
          <w:rFonts w:ascii="Tahoma" w:hAnsi="Tahoma" w:cs="Tahoma"/>
        </w:rPr>
        <w:t>%,</w:t>
      </w:r>
      <w:r w:rsidR="003D5177">
        <w:rPr>
          <w:rStyle w:val="fontstyle21"/>
          <w:rFonts w:ascii="Tahoma" w:hAnsi="Tahoma" w:cs="Tahoma"/>
        </w:rPr>
        <w:t xml:space="preserve"> </w:t>
      </w:r>
      <w:r w:rsidR="001A1C0D" w:rsidRPr="005742E5">
        <w:rPr>
          <w:rStyle w:val="fontstyle21"/>
          <w:rFonts w:ascii="Tahoma" w:hAnsi="Tahoma" w:cs="Tahoma"/>
        </w:rPr>
        <w:t>Naprava mora brez vpliva na delovanje prenesti prekinitev napetosti v trajanju do 20 ms</w:t>
      </w:r>
      <w:r w:rsidR="003D5177">
        <w:rPr>
          <w:rStyle w:val="fontstyle21"/>
          <w:rFonts w:ascii="Tahoma" w:hAnsi="Tahoma" w:cs="Tahoma"/>
        </w:rPr>
        <w:t xml:space="preserve"> </w:t>
      </w:r>
      <w:r w:rsidR="001A1C0D" w:rsidRPr="005742E5">
        <w:rPr>
          <w:rStyle w:val="fontstyle21"/>
          <w:rFonts w:ascii="Tahoma" w:hAnsi="Tahoma" w:cs="Tahoma"/>
        </w:rPr>
        <w:t>ter superponirano izmenično napetost (</w:t>
      </w:r>
      <w:proofErr w:type="spellStart"/>
      <w:r w:rsidR="001A1C0D" w:rsidRPr="005742E5">
        <w:rPr>
          <w:rStyle w:val="fontstyle21"/>
          <w:rFonts w:ascii="Tahoma" w:hAnsi="Tahoma" w:cs="Tahoma"/>
        </w:rPr>
        <w:t>ripple</w:t>
      </w:r>
      <w:proofErr w:type="spellEnd"/>
      <w:r w:rsidR="001A1C0D" w:rsidRPr="005742E5">
        <w:rPr>
          <w:rStyle w:val="fontstyle21"/>
          <w:rFonts w:ascii="Tahoma" w:hAnsi="Tahoma" w:cs="Tahoma"/>
        </w:rPr>
        <w:t>) v višini do 15% nazivne napajalne napetosti.</w:t>
      </w:r>
    </w:p>
    <w:p w:rsidR="001A1C0D" w:rsidRPr="005742E5" w:rsidRDefault="001A1C0D" w:rsidP="003D5177">
      <w:pPr>
        <w:pStyle w:val="Golobesedilo"/>
        <w:keepNext/>
        <w:keepLines/>
        <w:numPr>
          <w:ilvl w:val="0"/>
          <w:numId w:val="4"/>
        </w:numPr>
        <w:ind w:left="284" w:hanging="284"/>
        <w:rPr>
          <w:rStyle w:val="fontstyle21"/>
          <w:rFonts w:ascii="Tahoma" w:hAnsi="Tahoma" w:cs="Tahoma"/>
          <w:lang w:eastAsia="sl-SI"/>
        </w:rPr>
      </w:pPr>
      <w:r w:rsidRPr="005742E5">
        <w:rPr>
          <w:rStyle w:val="fontstyle21"/>
          <w:rFonts w:ascii="Tahoma" w:hAnsi="Tahoma" w:cs="Tahoma"/>
        </w:rPr>
        <w:t>Na voljo mora biti ustrezno število prosto programirljivih, proti procesu galvansko izoliranih</w:t>
      </w:r>
      <w:r w:rsidR="003D5177">
        <w:rPr>
          <w:rStyle w:val="fontstyle21"/>
          <w:rFonts w:ascii="Tahoma" w:hAnsi="Tahoma" w:cs="Tahoma"/>
        </w:rPr>
        <w:t xml:space="preserve"> </w:t>
      </w:r>
      <w:r w:rsidRPr="005742E5">
        <w:rPr>
          <w:rStyle w:val="fontstyle21"/>
          <w:rFonts w:ascii="Tahoma" w:hAnsi="Tahoma" w:cs="Tahoma"/>
        </w:rPr>
        <w:t>binarnih vhodov, kot je po posameznih poljih določeno v drugih delih tehnične razpisne</w:t>
      </w:r>
      <w:r w:rsidR="003D5177">
        <w:rPr>
          <w:rStyle w:val="fontstyle21"/>
          <w:rFonts w:ascii="Tahoma" w:hAnsi="Tahoma" w:cs="Tahoma"/>
        </w:rPr>
        <w:t xml:space="preserve"> </w:t>
      </w:r>
      <w:r w:rsidRPr="005742E5">
        <w:rPr>
          <w:rStyle w:val="fontstyle21"/>
          <w:rFonts w:ascii="Tahoma" w:hAnsi="Tahoma" w:cs="Tahoma"/>
        </w:rPr>
        <w:t>dokumentacije.</w:t>
      </w:r>
    </w:p>
    <w:p w:rsidR="001A1C0D" w:rsidRPr="005742E5" w:rsidRDefault="001A1C0D" w:rsidP="003D5177">
      <w:pPr>
        <w:pStyle w:val="Golobesedilo"/>
        <w:keepNext/>
        <w:keepLines/>
        <w:numPr>
          <w:ilvl w:val="0"/>
          <w:numId w:val="4"/>
        </w:numPr>
        <w:ind w:left="284" w:hanging="284"/>
        <w:rPr>
          <w:rStyle w:val="fontstyle21"/>
          <w:rFonts w:ascii="Tahoma" w:hAnsi="Tahoma" w:cs="Tahoma"/>
          <w:lang w:eastAsia="sl-SI"/>
        </w:rPr>
      </w:pPr>
      <w:r w:rsidRPr="007665F6">
        <w:rPr>
          <w:rStyle w:val="fontstyle21"/>
          <w:rFonts w:ascii="Tahoma" w:hAnsi="Tahoma" w:cs="Tahoma"/>
        </w:rPr>
        <w:t>Binarni vhodi</w:t>
      </w:r>
      <w:r w:rsidR="00B06315">
        <w:rPr>
          <w:rStyle w:val="fontstyle21"/>
          <w:rFonts w:ascii="Tahoma" w:hAnsi="Tahoma" w:cs="Tahoma"/>
        </w:rPr>
        <w:t xml:space="preserve"> </w:t>
      </w:r>
      <w:r w:rsidRPr="005742E5">
        <w:rPr>
          <w:rStyle w:val="fontstyle21"/>
          <w:rFonts w:ascii="Tahoma" w:hAnsi="Tahoma" w:cs="Tahoma"/>
        </w:rPr>
        <w:t>morajo biti dimenzionirani za signalizacijsko napetost 220 V DC ±</w:t>
      </w:r>
      <w:r w:rsidR="00B63F24">
        <w:rPr>
          <w:rStyle w:val="fontstyle21"/>
          <w:rFonts w:ascii="Tahoma" w:hAnsi="Tahoma" w:cs="Tahoma"/>
        </w:rPr>
        <w:t>2</w:t>
      </w:r>
      <w:r w:rsidR="00B63F24" w:rsidRPr="005742E5">
        <w:rPr>
          <w:rStyle w:val="fontstyle21"/>
          <w:rFonts w:ascii="Tahoma" w:hAnsi="Tahoma" w:cs="Tahoma"/>
        </w:rPr>
        <w:t>0</w:t>
      </w:r>
      <w:r w:rsidRPr="005742E5">
        <w:rPr>
          <w:rStyle w:val="fontstyle21"/>
          <w:rFonts w:ascii="Tahoma" w:hAnsi="Tahoma" w:cs="Tahoma"/>
        </w:rPr>
        <w:t>% in</w:t>
      </w:r>
      <w:r w:rsidR="00B06315">
        <w:rPr>
          <w:rFonts w:ascii="Tahoma" w:hAnsi="Tahoma" w:cs="Tahoma"/>
          <w:color w:val="000000"/>
          <w:sz w:val="22"/>
          <w:szCs w:val="22"/>
        </w:rPr>
        <w:t xml:space="preserve"> </w:t>
      </w:r>
      <w:r w:rsidRPr="005742E5">
        <w:rPr>
          <w:rStyle w:val="fontstyle21"/>
          <w:rFonts w:ascii="Tahoma" w:hAnsi="Tahoma" w:cs="Tahoma"/>
        </w:rPr>
        <w:t>morajo imeti vhodni filter proti motnjam. Galvansko sme biti med seboj povezanih največ</w:t>
      </w:r>
      <w:r w:rsidR="00B06315">
        <w:rPr>
          <w:rFonts w:ascii="Tahoma" w:hAnsi="Tahoma" w:cs="Tahoma"/>
          <w:color w:val="000000"/>
          <w:sz w:val="22"/>
          <w:szCs w:val="22"/>
        </w:rPr>
        <w:t xml:space="preserve"> </w:t>
      </w:r>
      <w:r w:rsidRPr="005742E5">
        <w:rPr>
          <w:rStyle w:val="fontstyle21"/>
          <w:rFonts w:ascii="Tahoma" w:hAnsi="Tahoma" w:cs="Tahoma"/>
        </w:rPr>
        <w:t>8 binarnih vhodov (binarni vhodi s skupno priključno točko na pozitivno ali negativno</w:t>
      </w:r>
      <w:r w:rsidR="003D5177">
        <w:rPr>
          <w:rStyle w:val="fontstyle21"/>
          <w:rFonts w:ascii="Tahoma" w:hAnsi="Tahoma" w:cs="Tahoma"/>
        </w:rPr>
        <w:t xml:space="preserve"> </w:t>
      </w:r>
      <w:r w:rsidRPr="005742E5">
        <w:rPr>
          <w:rStyle w:val="fontstyle21"/>
          <w:rFonts w:ascii="Tahoma" w:hAnsi="Tahoma" w:cs="Tahoma"/>
        </w:rPr>
        <w:t>signalizacijsko napetost)</w:t>
      </w:r>
      <w:r w:rsidR="00B06315">
        <w:rPr>
          <w:rStyle w:val="fontstyle21"/>
          <w:rFonts w:ascii="Tahoma" w:hAnsi="Tahoma" w:cs="Tahoma"/>
        </w:rPr>
        <w:t>,</w:t>
      </w:r>
    </w:p>
    <w:p w:rsidR="001A1C0D" w:rsidRPr="007665F6" w:rsidRDefault="001A1C0D" w:rsidP="003D5177">
      <w:pPr>
        <w:pStyle w:val="Golobesedilo"/>
        <w:keepNext/>
        <w:keepLines/>
        <w:numPr>
          <w:ilvl w:val="0"/>
          <w:numId w:val="4"/>
        </w:numPr>
        <w:ind w:left="284" w:hanging="284"/>
        <w:rPr>
          <w:rFonts w:ascii="Tahoma" w:hAnsi="Tahoma" w:cs="Tahoma"/>
          <w:sz w:val="22"/>
          <w:szCs w:val="22"/>
          <w:lang w:eastAsia="sl-SI"/>
        </w:rPr>
      </w:pPr>
      <w:r w:rsidRPr="007665F6">
        <w:rPr>
          <w:rFonts w:ascii="Tahoma" w:eastAsia="Calibri" w:hAnsi="Tahoma" w:cs="Tahoma"/>
          <w:color w:val="000000"/>
          <w:sz w:val="22"/>
          <w:szCs w:val="22"/>
        </w:rPr>
        <w:t>Na voljo mora biti ustrezno število prosto programirljivih relejskih izhodov</w:t>
      </w:r>
      <w:r w:rsidR="00B06315" w:rsidRPr="007665F6">
        <w:rPr>
          <w:rFonts w:ascii="Tahoma" w:eastAsia="Calibri" w:hAnsi="Tahoma" w:cs="Tahoma"/>
          <w:color w:val="000000"/>
          <w:sz w:val="22"/>
          <w:szCs w:val="22"/>
        </w:rPr>
        <w:t>,</w:t>
      </w:r>
    </w:p>
    <w:p w:rsidR="001A1C0D" w:rsidRPr="005742E5" w:rsidRDefault="001A1C0D" w:rsidP="003D5177">
      <w:pPr>
        <w:pStyle w:val="Golobesedilo"/>
        <w:keepNext/>
        <w:keepLines/>
        <w:numPr>
          <w:ilvl w:val="0"/>
          <w:numId w:val="4"/>
        </w:numPr>
        <w:ind w:left="284" w:hanging="284"/>
        <w:rPr>
          <w:rFonts w:ascii="Tahoma" w:hAnsi="Tahoma" w:cs="Tahoma"/>
          <w:sz w:val="22"/>
          <w:szCs w:val="22"/>
          <w:lang w:eastAsia="sl-SI"/>
        </w:rPr>
      </w:pPr>
      <w:r w:rsidRPr="005742E5">
        <w:rPr>
          <w:rFonts w:ascii="Tahoma" w:eastAsia="Calibri" w:hAnsi="Tahoma" w:cs="Tahoma"/>
          <w:color w:val="000000"/>
          <w:sz w:val="22"/>
          <w:szCs w:val="22"/>
        </w:rPr>
        <w:t>Relejski izhodi morajo biti dimenzionirani za krmilno napetost 220 V DC ±</w:t>
      </w:r>
      <w:r w:rsidR="000322D0">
        <w:rPr>
          <w:rFonts w:ascii="Tahoma" w:eastAsia="Calibri" w:hAnsi="Tahoma" w:cs="Tahoma"/>
          <w:color w:val="000000"/>
          <w:sz w:val="22"/>
          <w:szCs w:val="22"/>
        </w:rPr>
        <w:t>20</w:t>
      </w:r>
      <w:r w:rsidRPr="005742E5">
        <w:rPr>
          <w:rFonts w:ascii="Tahoma" w:eastAsia="Calibri" w:hAnsi="Tahoma" w:cs="Tahoma"/>
          <w:color w:val="000000"/>
          <w:sz w:val="22"/>
          <w:szCs w:val="22"/>
        </w:rPr>
        <w:t>%.</w:t>
      </w:r>
    </w:p>
    <w:p w:rsidR="001A1C0D" w:rsidRPr="005742E5" w:rsidRDefault="001A1C0D" w:rsidP="003D5177">
      <w:pPr>
        <w:pStyle w:val="Golobesedilo"/>
        <w:keepNext/>
        <w:keepLines/>
        <w:numPr>
          <w:ilvl w:val="0"/>
          <w:numId w:val="4"/>
        </w:numPr>
        <w:ind w:left="284" w:hanging="284"/>
        <w:rPr>
          <w:rFonts w:ascii="Tahoma" w:hAnsi="Tahoma" w:cs="Tahoma"/>
          <w:sz w:val="22"/>
          <w:szCs w:val="22"/>
          <w:lang w:eastAsia="sl-SI"/>
        </w:rPr>
      </w:pPr>
      <w:r w:rsidRPr="005742E5">
        <w:rPr>
          <w:rFonts w:ascii="Tahoma" w:eastAsia="Calibri" w:hAnsi="Tahoma" w:cs="Tahoma"/>
          <w:color w:val="000000"/>
          <w:sz w:val="22"/>
          <w:szCs w:val="22"/>
        </w:rPr>
        <w:t>Zmogljivost relejskih izhodov mora biti vsaj 5 A za stalni tok, za kratkotrajni vklopni tok vsaj 20 A, 0,2 s ter za izklopni tok vsaj 0,1 A pri L/R &lt; 40 ms.</w:t>
      </w:r>
    </w:p>
    <w:p w:rsidR="001A1C0D" w:rsidRPr="005742E5" w:rsidRDefault="001A1C0D" w:rsidP="003D5177">
      <w:pPr>
        <w:pStyle w:val="Golobesedilo"/>
        <w:keepNext/>
        <w:keepLines/>
        <w:numPr>
          <w:ilvl w:val="0"/>
          <w:numId w:val="4"/>
        </w:numPr>
        <w:ind w:left="284" w:hanging="284"/>
        <w:rPr>
          <w:rFonts w:ascii="Tahoma" w:hAnsi="Tahoma" w:cs="Tahoma"/>
          <w:sz w:val="22"/>
          <w:szCs w:val="22"/>
          <w:lang w:eastAsia="sl-SI"/>
        </w:rPr>
      </w:pPr>
      <w:r w:rsidRPr="005742E5">
        <w:rPr>
          <w:rFonts w:ascii="Tahoma" w:eastAsia="Calibri" w:hAnsi="Tahoma" w:cs="Tahoma"/>
          <w:color w:val="000000"/>
          <w:sz w:val="22"/>
          <w:szCs w:val="22"/>
        </w:rPr>
        <w:t>Dodatno mora biti na voljo statusni izhod z enakimi lastnostmi, kot ostali relejski izhodi, ki</w:t>
      </w:r>
      <w:r w:rsidR="003D5177">
        <w:rPr>
          <w:rFonts w:ascii="Tahoma" w:eastAsia="Calibri" w:hAnsi="Tahoma" w:cs="Tahoma"/>
          <w:color w:val="000000"/>
          <w:sz w:val="22"/>
          <w:szCs w:val="22"/>
        </w:rPr>
        <w:t xml:space="preserve"> </w:t>
      </w:r>
      <w:r w:rsidRPr="005742E5">
        <w:rPr>
          <w:rFonts w:ascii="Tahoma" w:eastAsia="Calibri" w:hAnsi="Tahoma" w:cs="Tahoma"/>
          <w:color w:val="000000"/>
          <w:sz w:val="22"/>
          <w:szCs w:val="22"/>
        </w:rPr>
        <w:t>signalizira okvaro naprave ali napako v delovanju</w:t>
      </w:r>
      <w:r w:rsidR="00463650">
        <w:rPr>
          <w:rFonts w:ascii="Tahoma" w:eastAsia="Calibri" w:hAnsi="Tahoma" w:cs="Tahoma"/>
          <w:color w:val="000000"/>
          <w:sz w:val="22"/>
          <w:szCs w:val="22"/>
        </w:rPr>
        <w:t>,</w:t>
      </w:r>
    </w:p>
    <w:p w:rsidR="00033297" w:rsidRPr="006E6CB4" w:rsidRDefault="001A1C0D" w:rsidP="003D5177">
      <w:pPr>
        <w:pStyle w:val="Golobesedilo"/>
        <w:keepNext/>
        <w:keepLines/>
        <w:numPr>
          <w:ilvl w:val="0"/>
          <w:numId w:val="4"/>
        </w:numPr>
        <w:ind w:left="284" w:hanging="284"/>
        <w:rPr>
          <w:rFonts w:ascii="Tahoma" w:eastAsia="Calibri" w:hAnsi="Tahoma" w:cs="Tahoma"/>
          <w:color w:val="000000"/>
          <w:sz w:val="22"/>
          <w:szCs w:val="22"/>
        </w:rPr>
      </w:pPr>
      <w:r w:rsidRPr="005742E5">
        <w:rPr>
          <w:rFonts w:ascii="Tahoma" w:eastAsia="Calibri" w:hAnsi="Tahoma" w:cs="Tahoma"/>
          <w:color w:val="000000"/>
          <w:sz w:val="22"/>
          <w:szCs w:val="22"/>
        </w:rPr>
        <w:t>Analogni vhodi morajo biti primerni za neposredno priključitev na trifazna sekundarna</w:t>
      </w:r>
      <w:r w:rsidR="003D5177">
        <w:rPr>
          <w:rFonts w:ascii="Tahoma" w:eastAsia="Calibri" w:hAnsi="Tahoma" w:cs="Tahoma"/>
          <w:color w:val="000000"/>
          <w:sz w:val="22"/>
          <w:szCs w:val="22"/>
        </w:rPr>
        <w:t xml:space="preserve"> </w:t>
      </w:r>
      <w:r w:rsidRPr="005742E5">
        <w:rPr>
          <w:rFonts w:ascii="Tahoma" w:eastAsia="Calibri" w:hAnsi="Tahoma" w:cs="Tahoma"/>
          <w:color w:val="000000"/>
          <w:sz w:val="22"/>
          <w:szCs w:val="22"/>
        </w:rPr>
        <w:t xml:space="preserve">navitja napetostnih transformatorjev z nazivno sekundarno napetostjo 100 V in </w:t>
      </w:r>
      <w:r w:rsidRPr="005742E5">
        <w:rPr>
          <w:rFonts w:ascii="Tahoma" w:eastAsia="Calibri" w:hAnsi="Tahoma" w:cs="Tahoma"/>
          <w:color w:val="000000"/>
          <w:sz w:val="22"/>
          <w:szCs w:val="22"/>
        </w:rPr>
        <w:lastRenderedPageBreak/>
        <w:t xml:space="preserve">sekundarna </w:t>
      </w:r>
      <w:r w:rsidR="00AF7CEA">
        <w:rPr>
          <w:rFonts w:ascii="Tahoma" w:eastAsia="Calibri" w:hAnsi="Tahoma" w:cs="Tahoma"/>
          <w:color w:val="000000"/>
          <w:sz w:val="22"/>
          <w:szCs w:val="22"/>
        </w:rPr>
        <w:t>jedra</w:t>
      </w:r>
      <w:r w:rsidRPr="005742E5">
        <w:rPr>
          <w:rFonts w:ascii="Tahoma" w:eastAsia="Calibri" w:hAnsi="Tahoma" w:cs="Tahoma"/>
          <w:color w:val="000000"/>
          <w:sz w:val="22"/>
          <w:szCs w:val="22"/>
        </w:rPr>
        <w:t xml:space="preserve"> tokovnih transformatorjev z nazivnim tokom In = 5 A</w:t>
      </w:r>
      <w:r w:rsidR="003A5200">
        <w:rPr>
          <w:rFonts w:ascii="Tahoma" w:eastAsia="Calibri" w:hAnsi="Tahoma" w:cs="Tahoma"/>
          <w:color w:val="000000"/>
          <w:sz w:val="22"/>
          <w:szCs w:val="22"/>
        </w:rPr>
        <w:t>/1A</w:t>
      </w:r>
      <w:r w:rsidRPr="005742E5">
        <w:rPr>
          <w:rFonts w:ascii="Tahoma" w:eastAsia="Calibri" w:hAnsi="Tahoma" w:cs="Tahoma"/>
          <w:color w:val="000000"/>
          <w:sz w:val="22"/>
          <w:szCs w:val="22"/>
        </w:rPr>
        <w:t xml:space="preserve"> in termično </w:t>
      </w:r>
      <w:proofErr w:type="spellStart"/>
      <w:r w:rsidRPr="005742E5">
        <w:rPr>
          <w:rFonts w:ascii="Tahoma" w:eastAsia="Calibri" w:hAnsi="Tahoma" w:cs="Tahoma"/>
          <w:color w:val="000000"/>
          <w:sz w:val="22"/>
          <w:szCs w:val="22"/>
        </w:rPr>
        <w:t>obremenljivostjo</w:t>
      </w:r>
      <w:proofErr w:type="spellEnd"/>
      <w:r w:rsidRPr="005742E5">
        <w:rPr>
          <w:rFonts w:ascii="Tahoma" w:eastAsia="Calibri" w:hAnsi="Tahoma" w:cs="Tahoma"/>
          <w:color w:val="000000"/>
          <w:sz w:val="22"/>
          <w:szCs w:val="22"/>
        </w:rPr>
        <w:t xml:space="preserve"> 20 x In, 5 s.</w:t>
      </w:r>
    </w:p>
    <w:p w:rsidR="006E6CB4" w:rsidRDefault="006E6CB4" w:rsidP="007464DA">
      <w:pPr>
        <w:pStyle w:val="Golobesedilo"/>
        <w:keepNext/>
        <w:keepLines/>
        <w:jc w:val="left"/>
        <w:rPr>
          <w:rFonts w:ascii="Tahoma" w:eastAsia="Calibri" w:hAnsi="Tahoma" w:cs="Tahoma"/>
          <w:color w:val="000000"/>
          <w:sz w:val="22"/>
          <w:szCs w:val="22"/>
        </w:rPr>
      </w:pPr>
    </w:p>
    <w:p w:rsidR="007D49BB" w:rsidRPr="00E64D5F" w:rsidRDefault="007D49BB" w:rsidP="00431630">
      <w:pPr>
        <w:pStyle w:val="Golobesedilo"/>
        <w:keepNext/>
        <w:keepLines/>
        <w:numPr>
          <w:ilvl w:val="2"/>
          <w:numId w:val="11"/>
        </w:numPr>
        <w:ind w:left="1134" w:hanging="1134"/>
        <w:rPr>
          <w:rFonts w:ascii="Tahoma" w:hAnsi="Tahoma" w:cs="Tahoma"/>
          <w:b/>
          <w:sz w:val="22"/>
          <w:szCs w:val="22"/>
          <w:lang w:eastAsia="sl-SI"/>
        </w:rPr>
      </w:pPr>
      <w:r w:rsidRPr="00E64D5F">
        <w:rPr>
          <w:rFonts w:ascii="Tahoma" w:hAnsi="Tahoma" w:cs="Tahoma"/>
          <w:b/>
          <w:sz w:val="22"/>
          <w:szCs w:val="22"/>
          <w:lang w:eastAsia="sl-SI"/>
        </w:rPr>
        <w:t>Zaščitne sheme</w:t>
      </w:r>
    </w:p>
    <w:p w:rsidR="007D49BB" w:rsidRDefault="007D49BB" w:rsidP="007464DA">
      <w:pPr>
        <w:pStyle w:val="Golobesedilo"/>
        <w:keepNext/>
        <w:keepLines/>
        <w:rPr>
          <w:rFonts w:ascii="Tahoma" w:hAnsi="Tahoma" w:cs="Tahoma"/>
          <w:b/>
          <w:sz w:val="20"/>
          <w:lang w:eastAsia="sl-SI"/>
        </w:rPr>
      </w:pPr>
    </w:p>
    <w:p w:rsidR="007D49BB" w:rsidRPr="00730A9F" w:rsidRDefault="007D49BB" w:rsidP="00431630">
      <w:pPr>
        <w:pStyle w:val="Golobesedilo"/>
        <w:keepNext/>
        <w:keepLines/>
        <w:numPr>
          <w:ilvl w:val="3"/>
          <w:numId w:val="11"/>
        </w:numPr>
        <w:ind w:left="1134" w:hanging="1134"/>
        <w:rPr>
          <w:rFonts w:ascii="Tahoma" w:hAnsi="Tahoma" w:cs="Tahoma"/>
          <w:b/>
          <w:sz w:val="22"/>
          <w:szCs w:val="22"/>
          <w:lang w:eastAsia="sl-SI"/>
        </w:rPr>
      </w:pPr>
      <w:r w:rsidRPr="00730A9F">
        <w:rPr>
          <w:rFonts w:ascii="Tahoma" w:hAnsi="Tahoma" w:cs="Tahoma"/>
          <w:b/>
          <w:sz w:val="22"/>
          <w:szCs w:val="22"/>
          <w:lang w:eastAsia="sl-SI"/>
        </w:rPr>
        <w:t>Zaščitna shema generatorja</w:t>
      </w:r>
    </w:p>
    <w:p w:rsidR="007D49BB" w:rsidRPr="00033297" w:rsidRDefault="007D49BB" w:rsidP="007464DA">
      <w:pPr>
        <w:pStyle w:val="Golobesedilo"/>
        <w:keepNext/>
        <w:keepLines/>
        <w:rPr>
          <w:rFonts w:ascii="Tahoma" w:hAnsi="Tahoma" w:cs="Tahoma"/>
          <w:b/>
          <w:sz w:val="22"/>
          <w:szCs w:val="22"/>
          <w:lang w:eastAsia="sl-SI"/>
        </w:rPr>
      </w:pPr>
    </w:p>
    <w:p w:rsidR="007D49BB" w:rsidRDefault="007D49BB" w:rsidP="007464DA">
      <w:pPr>
        <w:keepNext/>
        <w:keepLines/>
        <w:tabs>
          <w:tab w:val="num" w:pos="1440"/>
        </w:tabs>
        <w:spacing w:after="0" w:line="240" w:lineRule="auto"/>
        <w:jc w:val="both"/>
        <w:rPr>
          <w:rFonts w:ascii="Tahoma" w:hAnsi="Tahoma" w:cs="Tahoma"/>
          <w:lang w:eastAsia="sl-SI"/>
        </w:rPr>
      </w:pPr>
      <w:r w:rsidRPr="00A270B2">
        <w:rPr>
          <w:rFonts w:ascii="Tahoma" w:eastAsia="Times New Roman" w:hAnsi="Tahoma" w:cs="Tahoma"/>
          <w:lang w:eastAsia="sl-SI"/>
        </w:rPr>
        <w:t xml:space="preserve">Generator mora biti ščiten z dvema ločenima </w:t>
      </w:r>
      <w:proofErr w:type="spellStart"/>
      <w:r w:rsidRPr="00A270B2">
        <w:rPr>
          <w:rFonts w:ascii="Tahoma" w:eastAsia="Times New Roman" w:hAnsi="Tahoma" w:cs="Tahoma"/>
          <w:lang w:eastAsia="sl-SI"/>
        </w:rPr>
        <w:t>večfunkcijskima</w:t>
      </w:r>
      <w:proofErr w:type="spellEnd"/>
      <w:r w:rsidRPr="00A270B2">
        <w:rPr>
          <w:rFonts w:ascii="Tahoma" w:eastAsia="Times New Roman" w:hAnsi="Tahoma" w:cs="Tahoma"/>
          <w:lang w:eastAsia="sl-SI"/>
        </w:rPr>
        <w:t xml:space="preserve"> zaščitnima relejema v </w:t>
      </w:r>
      <w:proofErr w:type="spellStart"/>
      <w:r w:rsidRPr="00A270B2">
        <w:rPr>
          <w:rFonts w:ascii="Tahoma" w:eastAsia="Times New Roman" w:hAnsi="Tahoma" w:cs="Tahoma"/>
          <w:lang w:eastAsia="sl-SI"/>
        </w:rPr>
        <w:t>redundančni</w:t>
      </w:r>
      <w:proofErr w:type="spellEnd"/>
      <w:r w:rsidRPr="00A270B2">
        <w:rPr>
          <w:rFonts w:ascii="Tahoma" w:eastAsia="Times New Roman" w:hAnsi="Tahoma" w:cs="Tahoma"/>
          <w:lang w:eastAsia="sl-SI"/>
        </w:rPr>
        <w:t xml:space="preserve"> shemi, njuni izklopni matriki morata med seboj biti ločeni. Zahtevana je podvojitev vseh zaščitnih</w:t>
      </w:r>
      <w:r w:rsidR="003D5177">
        <w:rPr>
          <w:rFonts w:ascii="Tahoma" w:eastAsia="Times New Roman" w:hAnsi="Tahoma" w:cs="Tahoma"/>
          <w:lang w:eastAsia="sl-SI"/>
        </w:rPr>
        <w:t xml:space="preserve"> </w:t>
      </w:r>
      <w:r w:rsidRPr="00A270B2">
        <w:rPr>
          <w:rFonts w:ascii="Tahoma" w:eastAsia="Times New Roman" w:hAnsi="Tahoma" w:cs="Tahoma"/>
          <w:lang w:eastAsia="sl-SI"/>
        </w:rPr>
        <w:t>funkcij, razen injekcijske rotorske in injekcijske statorske zaščite (vsaka se lahko izvede le v enem od ponujenih relejev v generatorski zaščitni shemi).</w:t>
      </w:r>
      <w:r w:rsidR="00A270B2">
        <w:rPr>
          <w:rFonts w:ascii="Tahoma" w:eastAsia="Times New Roman" w:hAnsi="Tahoma" w:cs="Tahoma"/>
          <w:lang w:eastAsia="sl-SI"/>
        </w:rPr>
        <w:t xml:space="preserve"> </w:t>
      </w:r>
      <w:r w:rsidRPr="00033297">
        <w:rPr>
          <w:rFonts w:ascii="Tahoma" w:hAnsi="Tahoma" w:cs="Tahoma"/>
          <w:lang w:eastAsia="sl-SI"/>
        </w:rPr>
        <w:t>Zaščitni releji morajo biti zmožni ščititi generator z zvezdiščem ozemljenim preko transformatorja. Vse zahtevane zaščitne funkcije morajo delovati selektivno</w:t>
      </w:r>
      <w:r w:rsidR="00A270B2">
        <w:rPr>
          <w:rFonts w:ascii="Tahoma" w:hAnsi="Tahoma" w:cs="Tahoma"/>
          <w:lang w:eastAsia="sl-SI"/>
        </w:rPr>
        <w:t>.</w:t>
      </w:r>
    </w:p>
    <w:p w:rsidR="00AA0156" w:rsidRPr="00A270B2" w:rsidRDefault="00AA0156" w:rsidP="007464DA">
      <w:pPr>
        <w:keepNext/>
        <w:keepLines/>
        <w:tabs>
          <w:tab w:val="num" w:pos="1440"/>
        </w:tabs>
        <w:spacing w:after="0" w:line="240" w:lineRule="auto"/>
        <w:jc w:val="both"/>
        <w:rPr>
          <w:rFonts w:ascii="Tahoma" w:eastAsia="Times New Roman" w:hAnsi="Tahoma" w:cs="Tahoma"/>
          <w:lang w:eastAsia="sl-SI"/>
        </w:rPr>
      </w:pPr>
    </w:p>
    <w:p w:rsidR="007D49BB" w:rsidRPr="00730A9F" w:rsidRDefault="007D49BB" w:rsidP="00431630">
      <w:pPr>
        <w:pStyle w:val="Golobesedilo"/>
        <w:keepNext/>
        <w:keepLines/>
        <w:numPr>
          <w:ilvl w:val="3"/>
          <w:numId w:val="11"/>
        </w:numPr>
        <w:ind w:left="1134" w:hanging="1134"/>
        <w:rPr>
          <w:rFonts w:ascii="Tahoma" w:hAnsi="Tahoma" w:cs="Tahoma"/>
          <w:b/>
          <w:sz w:val="22"/>
          <w:szCs w:val="22"/>
          <w:lang w:eastAsia="sl-SI"/>
        </w:rPr>
      </w:pPr>
      <w:r w:rsidRPr="00730A9F">
        <w:rPr>
          <w:rFonts w:ascii="Tahoma" w:hAnsi="Tahoma" w:cs="Tahoma"/>
          <w:b/>
          <w:sz w:val="22"/>
          <w:szCs w:val="22"/>
          <w:lang w:eastAsia="sl-SI"/>
        </w:rPr>
        <w:t>Zaščitna shema bloka</w:t>
      </w:r>
    </w:p>
    <w:p w:rsidR="004A0FD9" w:rsidRPr="00033297" w:rsidRDefault="004A0FD9" w:rsidP="007464DA">
      <w:pPr>
        <w:pStyle w:val="Golobesedilo"/>
        <w:keepNext/>
        <w:keepLines/>
        <w:rPr>
          <w:rFonts w:ascii="Tahoma" w:hAnsi="Tahoma" w:cs="Tahoma"/>
          <w:b/>
          <w:sz w:val="22"/>
          <w:szCs w:val="22"/>
          <w:lang w:eastAsia="sl-SI"/>
        </w:rPr>
      </w:pPr>
    </w:p>
    <w:p w:rsidR="00926B31" w:rsidRPr="00033297" w:rsidRDefault="00926B31" w:rsidP="007464DA">
      <w:pPr>
        <w:pStyle w:val="Golobesedilo"/>
        <w:keepNext/>
        <w:keepLines/>
        <w:rPr>
          <w:rFonts w:ascii="Tahoma" w:hAnsi="Tahoma" w:cs="Tahoma"/>
          <w:sz w:val="22"/>
          <w:szCs w:val="22"/>
          <w:lang w:eastAsia="sl-SI"/>
        </w:rPr>
      </w:pPr>
      <w:r w:rsidRPr="00033297">
        <w:rPr>
          <w:rFonts w:ascii="Tahoma" w:hAnsi="Tahoma" w:cs="Tahoma"/>
          <w:sz w:val="22"/>
          <w:szCs w:val="22"/>
          <w:lang w:eastAsia="sl-SI"/>
        </w:rPr>
        <w:t xml:space="preserve">Blok (generator / blok transformator / transformator blokovne lastne rabe) mora biti ščiten z dvema </w:t>
      </w:r>
      <w:proofErr w:type="spellStart"/>
      <w:r w:rsidRPr="00033297">
        <w:rPr>
          <w:rFonts w:ascii="Tahoma" w:hAnsi="Tahoma" w:cs="Tahoma"/>
          <w:sz w:val="22"/>
          <w:szCs w:val="22"/>
          <w:lang w:eastAsia="sl-SI"/>
        </w:rPr>
        <w:t>večfunkcijskima</w:t>
      </w:r>
      <w:proofErr w:type="spellEnd"/>
      <w:r w:rsidRPr="00033297">
        <w:rPr>
          <w:rFonts w:ascii="Tahoma" w:hAnsi="Tahoma" w:cs="Tahoma"/>
          <w:sz w:val="22"/>
          <w:szCs w:val="22"/>
          <w:lang w:eastAsia="sl-SI"/>
        </w:rPr>
        <w:t xml:space="preserve"> zaščitnimi relejema. Zahtevana je podvojitev vseh zaščitnih funkcij.</w:t>
      </w:r>
    </w:p>
    <w:p w:rsidR="0009477A" w:rsidRPr="00033297" w:rsidRDefault="00926B31" w:rsidP="007464DA">
      <w:pPr>
        <w:pStyle w:val="Golobesedilo"/>
        <w:keepNext/>
        <w:keepLines/>
        <w:rPr>
          <w:rFonts w:ascii="Tahoma" w:hAnsi="Tahoma" w:cs="Tahoma"/>
          <w:sz w:val="22"/>
          <w:szCs w:val="22"/>
          <w:lang w:eastAsia="sl-SI"/>
        </w:rPr>
      </w:pPr>
      <w:r w:rsidRPr="00033297">
        <w:rPr>
          <w:rFonts w:ascii="Tahoma" w:hAnsi="Tahoma" w:cs="Tahoma"/>
          <w:sz w:val="22"/>
          <w:szCs w:val="22"/>
          <w:lang w:eastAsia="sl-SI"/>
        </w:rPr>
        <w:t>Vsak zaščitni rele mora imeti svojo izklopno matriko, vse zahtevane zaščitne funkcije morajo delovati selektivno.</w:t>
      </w:r>
    </w:p>
    <w:p w:rsidR="0009477A" w:rsidRDefault="0009477A" w:rsidP="007464DA">
      <w:pPr>
        <w:pStyle w:val="Golobesedilo"/>
        <w:keepNext/>
        <w:keepLines/>
        <w:rPr>
          <w:rFonts w:ascii="Tahoma" w:hAnsi="Tahoma" w:cs="Tahoma"/>
          <w:b/>
          <w:sz w:val="22"/>
          <w:szCs w:val="22"/>
          <w:lang w:eastAsia="sl-SI"/>
        </w:rPr>
      </w:pPr>
    </w:p>
    <w:p w:rsidR="00081A8A" w:rsidRPr="00E64D5F" w:rsidRDefault="00081A8A" w:rsidP="00431630">
      <w:pPr>
        <w:pStyle w:val="Golobesedilo"/>
        <w:keepNext/>
        <w:keepLines/>
        <w:numPr>
          <w:ilvl w:val="2"/>
          <w:numId w:val="11"/>
        </w:numPr>
        <w:ind w:left="1134" w:hanging="1134"/>
        <w:rPr>
          <w:rFonts w:ascii="Tahoma" w:hAnsi="Tahoma" w:cs="Tahoma"/>
          <w:b/>
          <w:sz w:val="22"/>
          <w:szCs w:val="22"/>
          <w:lang w:eastAsia="sl-SI"/>
        </w:rPr>
      </w:pPr>
      <w:r w:rsidRPr="00E64D5F">
        <w:rPr>
          <w:rFonts w:ascii="Tahoma" w:hAnsi="Tahoma" w:cs="Tahoma"/>
          <w:b/>
          <w:sz w:val="22"/>
          <w:szCs w:val="22"/>
          <w:lang w:eastAsia="sl-SI"/>
        </w:rPr>
        <w:t>Regulacija napetosti</w:t>
      </w:r>
    </w:p>
    <w:p w:rsidR="00081A8A" w:rsidRDefault="00081A8A" w:rsidP="007464DA">
      <w:pPr>
        <w:pStyle w:val="Golobesedilo"/>
        <w:keepNext/>
        <w:keepLines/>
        <w:rPr>
          <w:rFonts w:ascii="Tahoma" w:hAnsi="Tahoma" w:cs="Tahoma"/>
          <w:b/>
          <w:sz w:val="20"/>
          <w:lang w:eastAsia="sl-SI"/>
        </w:rPr>
      </w:pPr>
    </w:p>
    <w:p w:rsidR="00081A8A" w:rsidRDefault="00081A8A" w:rsidP="007464DA">
      <w:pPr>
        <w:pStyle w:val="Golobesedilo"/>
        <w:keepNext/>
        <w:keepLines/>
        <w:rPr>
          <w:rFonts w:ascii="Tahoma" w:hAnsi="Tahoma" w:cs="Tahoma"/>
          <w:sz w:val="22"/>
          <w:szCs w:val="22"/>
          <w:lang w:eastAsia="sl-SI"/>
        </w:rPr>
      </w:pPr>
      <w:r w:rsidRPr="00C439FA">
        <w:rPr>
          <w:rFonts w:ascii="Tahoma" w:hAnsi="Tahoma" w:cs="Tahoma"/>
          <w:sz w:val="22"/>
          <w:szCs w:val="22"/>
          <w:lang w:eastAsia="sl-SI"/>
        </w:rPr>
        <w:t>Transformator 3BBT15 je regulacijski, vgrajeno ima regulacijsko sklopko. Za krmiljenje napetos</w:t>
      </w:r>
      <w:r w:rsidR="0058503A">
        <w:rPr>
          <w:rFonts w:ascii="Tahoma" w:hAnsi="Tahoma" w:cs="Tahoma"/>
          <w:sz w:val="22"/>
          <w:szCs w:val="22"/>
          <w:lang w:eastAsia="sl-SI"/>
        </w:rPr>
        <w:t xml:space="preserve">ti na 6,3kV zbiralki 3BBA mora </w:t>
      </w:r>
      <w:r w:rsidR="00BF27AE">
        <w:rPr>
          <w:rFonts w:ascii="Tahoma" w:hAnsi="Tahoma" w:cs="Tahoma"/>
          <w:sz w:val="22"/>
          <w:szCs w:val="22"/>
          <w:lang w:eastAsia="sl-SI"/>
        </w:rPr>
        <w:t>P</w:t>
      </w:r>
      <w:r w:rsidRPr="00C439FA">
        <w:rPr>
          <w:rFonts w:ascii="Tahoma" w:hAnsi="Tahoma" w:cs="Tahoma"/>
          <w:sz w:val="22"/>
          <w:szCs w:val="22"/>
          <w:lang w:eastAsia="sl-SI"/>
        </w:rPr>
        <w:t>onudnik dobaviti moderen regulator napetosti.</w:t>
      </w:r>
    </w:p>
    <w:p w:rsidR="00677081" w:rsidRDefault="00677081" w:rsidP="007464DA">
      <w:pPr>
        <w:pStyle w:val="Golobesedilo"/>
        <w:keepNext/>
        <w:keepLines/>
        <w:rPr>
          <w:rFonts w:ascii="Tahoma" w:hAnsi="Tahoma" w:cs="Tahoma"/>
          <w:sz w:val="22"/>
          <w:szCs w:val="22"/>
          <w:lang w:eastAsia="sl-SI"/>
        </w:rPr>
      </w:pPr>
    </w:p>
    <w:p w:rsidR="00410D8E" w:rsidRDefault="00410D8E" w:rsidP="007464DA">
      <w:pPr>
        <w:pStyle w:val="Golobesedilo"/>
        <w:keepNext/>
        <w:keepLines/>
        <w:rPr>
          <w:rFonts w:ascii="Tahoma" w:hAnsi="Tahoma" w:cs="Tahoma"/>
          <w:sz w:val="22"/>
          <w:szCs w:val="22"/>
          <w:lang w:eastAsia="sl-SI"/>
        </w:rPr>
      </w:pPr>
      <w:r>
        <w:rPr>
          <w:rFonts w:ascii="Tahoma" w:hAnsi="Tahoma" w:cs="Tahoma"/>
          <w:sz w:val="22"/>
          <w:szCs w:val="22"/>
          <w:lang w:eastAsia="sl-SI"/>
        </w:rPr>
        <w:t>Regulator napetosti mora omogočati zajem položaja re</w:t>
      </w:r>
      <w:r w:rsidR="00A646D7">
        <w:rPr>
          <w:rFonts w:ascii="Tahoma" w:hAnsi="Tahoma" w:cs="Tahoma"/>
          <w:sz w:val="22"/>
          <w:szCs w:val="22"/>
          <w:lang w:eastAsia="sl-SI"/>
        </w:rPr>
        <w:t>gulacijskega stikala z BCD kodo</w:t>
      </w:r>
      <w:r w:rsidR="00AE334F">
        <w:rPr>
          <w:rFonts w:ascii="Tahoma" w:hAnsi="Tahoma" w:cs="Tahoma"/>
          <w:sz w:val="22"/>
          <w:szCs w:val="22"/>
          <w:lang w:eastAsia="sl-SI"/>
        </w:rPr>
        <w:t xml:space="preserve"> </w:t>
      </w:r>
      <w:r>
        <w:rPr>
          <w:rFonts w:ascii="Tahoma" w:hAnsi="Tahoma" w:cs="Tahoma"/>
          <w:sz w:val="22"/>
          <w:szCs w:val="22"/>
          <w:lang w:eastAsia="sl-SI"/>
        </w:rPr>
        <w:t xml:space="preserve">in nekodiran položaj (vsaka stopnja svoj binarni vhod). Regulator napetosti mora omogočati možnost vključitve v sistem vodenja preko komunikacijskega protokola IEC </w:t>
      </w:r>
      <w:r w:rsidRPr="005552E5">
        <w:rPr>
          <w:rFonts w:ascii="Tahoma" w:hAnsi="Tahoma" w:cs="Tahoma"/>
          <w:sz w:val="22"/>
          <w:szCs w:val="22"/>
          <w:lang w:eastAsia="sl-SI"/>
        </w:rPr>
        <w:t>60870-5-103.</w:t>
      </w:r>
      <w:r>
        <w:rPr>
          <w:rFonts w:ascii="Tahoma" w:hAnsi="Tahoma" w:cs="Tahoma"/>
          <w:sz w:val="22"/>
          <w:szCs w:val="22"/>
          <w:lang w:eastAsia="sl-SI"/>
        </w:rPr>
        <w:t xml:space="preserve"> Povezava v sistem vodenja je preko optičnega vlakna. Za vključitev regulatorja napetosti v bodoče sisteme vodenja, mora le-ta brez posega v strojno opremo podpirati </w:t>
      </w:r>
      <w:proofErr w:type="spellStart"/>
      <w:r>
        <w:rPr>
          <w:rFonts w:ascii="Tahoma" w:hAnsi="Tahoma" w:cs="Tahoma"/>
          <w:sz w:val="22"/>
          <w:szCs w:val="22"/>
          <w:lang w:eastAsia="sl-SI"/>
        </w:rPr>
        <w:t>komunikcijski</w:t>
      </w:r>
      <w:proofErr w:type="spellEnd"/>
      <w:r>
        <w:rPr>
          <w:rFonts w:ascii="Tahoma" w:hAnsi="Tahoma" w:cs="Tahoma"/>
          <w:sz w:val="22"/>
          <w:szCs w:val="22"/>
          <w:lang w:eastAsia="sl-SI"/>
        </w:rPr>
        <w:t xml:space="preserve"> protokol IEC61850 v </w:t>
      </w:r>
      <w:proofErr w:type="spellStart"/>
      <w:r>
        <w:rPr>
          <w:rFonts w:ascii="Tahoma" w:hAnsi="Tahoma" w:cs="Tahoma"/>
          <w:sz w:val="22"/>
          <w:szCs w:val="22"/>
          <w:lang w:eastAsia="sl-SI"/>
        </w:rPr>
        <w:t>redundančni</w:t>
      </w:r>
      <w:proofErr w:type="spellEnd"/>
      <w:r>
        <w:rPr>
          <w:rFonts w:ascii="Tahoma" w:hAnsi="Tahoma" w:cs="Tahoma"/>
          <w:sz w:val="22"/>
          <w:szCs w:val="22"/>
          <w:lang w:eastAsia="sl-SI"/>
        </w:rPr>
        <w:t xml:space="preserve"> izvedbi </w:t>
      </w:r>
      <w:r w:rsidRPr="000B5F84">
        <w:rPr>
          <w:rFonts w:ascii="Tahoma" w:hAnsi="Tahoma" w:cs="Tahoma"/>
          <w:sz w:val="22"/>
          <w:szCs w:val="22"/>
          <w:lang w:eastAsia="sl-SI"/>
        </w:rPr>
        <w:t xml:space="preserve">skladni z IEC 62439-3 </w:t>
      </w:r>
      <w:proofErr w:type="spellStart"/>
      <w:r w:rsidRPr="000B5F84">
        <w:rPr>
          <w:rFonts w:ascii="Tahoma" w:hAnsi="Tahoma" w:cs="Tahoma"/>
          <w:sz w:val="22"/>
          <w:szCs w:val="22"/>
          <w:lang w:eastAsia="sl-SI"/>
        </w:rPr>
        <w:t>PRP</w:t>
      </w:r>
      <w:proofErr w:type="spellEnd"/>
      <w:r>
        <w:rPr>
          <w:rFonts w:ascii="Tahoma" w:hAnsi="Tahoma" w:cs="Tahoma"/>
          <w:sz w:val="22"/>
          <w:szCs w:val="22"/>
          <w:lang w:eastAsia="sl-SI"/>
        </w:rPr>
        <w:t xml:space="preserve"> </w:t>
      </w:r>
      <w:r w:rsidRPr="000B5F84">
        <w:rPr>
          <w:rFonts w:ascii="Tahoma" w:hAnsi="Tahoma" w:cs="Tahoma"/>
          <w:sz w:val="22"/>
          <w:szCs w:val="22"/>
          <w:lang w:eastAsia="sl-SI"/>
        </w:rPr>
        <w:t>(</w:t>
      </w:r>
      <w:proofErr w:type="spellStart"/>
      <w:r w:rsidRPr="000B5F84">
        <w:rPr>
          <w:rFonts w:ascii="Tahoma" w:hAnsi="Tahoma" w:cs="Tahoma"/>
          <w:sz w:val="22"/>
          <w:szCs w:val="22"/>
          <w:lang w:eastAsia="sl-SI"/>
        </w:rPr>
        <w:t>Parallel</w:t>
      </w:r>
      <w:proofErr w:type="spellEnd"/>
      <w:r w:rsidRPr="000B5F84">
        <w:rPr>
          <w:rFonts w:ascii="Tahoma" w:hAnsi="Tahoma" w:cs="Tahoma"/>
          <w:sz w:val="22"/>
          <w:szCs w:val="22"/>
          <w:lang w:eastAsia="sl-SI"/>
        </w:rPr>
        <w:t xml:space="preserve"> </w:t>
      </w:r>
      <w:proofErr w:type="spellStart"/>
      <w:r w:rsidRPr="000B5F84">
        <w:rPr>
          <w:rFonts w:ascii="Tahoma" w:hAnsi="Tahoma" w:cs="Tahoma"/>
          <w:sz w:val="22"/>
          <w:szCs w:val="22"/>
          <w:lang w:eastAsia="sl-SI"/>
        </w:rPr>
        <w:t>Redundancy</w:t>
      </w:r>
      <w:proofErr w:type="spellEnd"/>
      <w:r w:rsidRPr="000B5F84">
        <w:rPr>
          <w:rFonts w:ascii="Tahoma" w:hAnsi="Tahoma" w:cs="Tahoma"/>
          <w:sz w:val="22"/>
          <w:szCs w:val="22"/>
          <w:lang w:eastAsia="sl-SI"/>
        </w:rPr>
        <w:t xml:space="preserve"> </w:t>
      </w:r>
      <w:proofErr w:type="spellStart"/>
      <w:r w:rsidRPr="000B5F84">
        <w:rPr>
          <w:rFonts w:ascii="Tahoma" w:hAnsi="Tahoma" w:cs="Tahoma"/>
          <w:sz w:val="22"/>
          <w:szCs w:val="22"/>
          <w:lang w:eastAsia="sl-SI"/>
        </w:rPr>
        <w:t>Protocol</w:t>
      </w:r>
      <w:proofErr w:type="spellEnd"/>
      <w:r w:rsidRPr="000B5F84">
        <w:rPr>
          <w:rFonts w:ascii="Tahoma" w:hAnsi="Tahoma" w:cs="Tahoma"/>
          <w:sz w:val="22"/>
          <w:szCs w:val="22"/>
          <w:lang w:eastAsia="sl-SI"/>
        </w:rPr>
        <w:t>)</w:t>
      </w:r>
      <w:r>
        <w:rPr>
          <w:rFonts w:ascii="Tahoma" w:hAnsi="Tahoma" w:cs="Tahoma"/>
          <w:sz w:val="22"/>
          <w:szCs w:val="22"/>
          <w:lang w:eastAsia="sl-SI"/>
        </w:rPr>
        <w:t xml:space="preserve">. Za to komunikacijo morajo biti predvideni 100 </w:t>
      </w:r>
      <w:proofErr w:type="spellStart"/>
      <w:r>
        <w:rPr>
          <w:rFonts w:ascii="Tahoma" w:hAnsi="Tahoma" w:cs="Tahoma"/>
          <w:sz w:val="22"/>
          <w:szCs w:val="22"/>
          <w:lang w:eastAsia="sl-SI"/>
        </w:rPr>
        <w:t>Mbit</w:t>
      </w:r>
      <w:proofErr w:type="spellEnd"/>
      <w:r>
        <w:rPr>
          <w:rFonts w:ascii="Tahoma" w:hAnsi="Tahoma" w:cs="Tahoma"/>
          <w:sz w:val="22"/>
          <w:szCs w:val="22"/>
          <w:lang w:eastAsia="sl-SI"/>
        </w:rPr>
        <w:t xml:space="preserve">/s optični vhodi. Valovna dolžina bo 1300 </w:t>
      </w:r>
      <w:proofErr w:type="spellStart"/>
      <w:r>
        <w:rPr>
          <w:rFonts w:ascii="Tahoma" w:hAnsi="Tahoma" w:cs="Tahoma"/>
          <w:sz w:val="22"/>
          <w:szCs w:val="22"/>
          <w:lang w:eastAsia="sl-SI"/>
        </w:rPr>
        <w:t>nm</w:t>
      </w:r>
      <w:proofErr w:type="spellEnd"/>
      <w:r>
        <w:rPr>
          <w:rFonts w:ascii="Tahoma" w:hAnsi="Tahoma" w:cs="Tahoma"/>
          <w:sz w:val="22"/>
          <w:szCs w:val="22"/>
          <w:lang w:eastAsia="sl-SI"/>
        </w:rPr>
        <w:t>.</w:t>
      </w:r>
    </w:p>
    <w:p w:rsidR="00677081" w:rsidRDefault="00677081" w:rsidP="007464DA">
      <w:pPr>
        <w:pStyle w:val="Golobesedilo"/>
        <w:keepNext/>
        <w:keepLines/>
        <w:rPr>
          <w:rFonts w:ascii="Tahoma" w:hAnsi="Tahoma" w:cs="Tahoma"/>
          <w:sz w:val="22"/>
          <w:szCs w:val="22"/>
          <w:lang w:eastAsia="sl-SI"/>
        </w:rPr>
      </w:pPr>
    </w:p>
    <w:p w:rsidR="00C439FA" w:rsidRPr="00E64D5F" w:rsidRDefault="00C439FA" w:rsidP="00431630">
      <w:pPr>
        <w:pStyle w:val="Golobesedilo"/>
        <w:keepNext/>
        <w:keepLines/>
        <w:numPr>
          <w:ilvl w:val="2"/>
          <w:numId w:val="11"/>
        </w:numPr>
        <w:ind w:left="1134" w:hanging="1134"/>
        <w:rPr>
          <w:rFonts w:ascii="Tahoma" w:hAnsi="Tahoma" w:cs="Tahoma"/>
          <w:b/>
          <w:sz w:val="22"/>
          <w:szCs w:val="22"/>
          <w:lang w:eastAsia="sl-SI"/>
        </w:rPr>
      </w:pPr>
      <w:r w:rsidRPr="00E64D5F">
        <w:rPr>
          <w:rFonts w:ascii="Tahoma" w:hAnsi="Tahoma" w:cs="Tahoma"/>
          <w:b/>
          <w:sz w:val="22"/>
          <w:szCs w:val="22"/>
          <w:lang w:eastAsia="sl-SI"/>
        </w:rPr>
        <w:t>Arhitektura zaščitnih relejev</w:t>
      </w:r>
    </w:p>
    <w:p w:rsidR="00C439FA" w:rsidRDefault="00C439FA" w:rsidP="007464DA">
      <w:pPr>
        <w:pStyle w:val="Golobesedilo"/>
        <w:keepNext/>
        <w:keepLines/>
        <w:rPr>
          <w:rFonts w:ascii="Tahoma" w:hAnsi="Tahoma" w:cs="Tahoma"/>
          <w:b/>
          <w:sz w:val="20"/>
          <w:lang w:eastAsia="sl-SI"/>
        </w:rPr>
      </w:pPr>
    </w:p>
    <w:p w:rsidR="00C439FA" w:rsidRPr="00AA0156" w:rsidRDefault="00C439FA" w:rsidP="007464DA">
      <w:pPr>
        <w:keepNext/>
        <w:keepLines/>
        <w:spacing w:after="0" w:line="240" w:lineRule="auto"/>
        <w:jc w:val="both"/>
        <w:rPr>
          <w:rFonts w:ascii="Tahoma" w:hAnsi="Tahoma" w:cs="Tahoma"/>
          <w:snapToGrid w:val="0"/>
          <w:color w:val="000000"/>
          <w:highlight w:val="yellow"/>
        </w:rPr>
      </w:pPr>
      <w:r w:rsidRPr="00C439FA">
        <w:rPr>
          <w:rFonts w:ascii="Tahoma" w:eastAsia="Times New Roman" w:hAnsi="Tahoma" w:cs="Tahoma"/>
          <w:lang w:eastAsia="sl-SI"/>
        </w:rPr>
        <w:t xml:space="preserve">Vsi zaščitni releji morajo biti </w:t>
      </w:r>
      <w:proofErr w:type="spellStart"/>
      <w:r w:rsidRPr="00C439FA">
        <w:rPr>
          <w:rFonts w:ascii="Tahoma" w:eastAsia="Times New Roman" w:hAnsi="Tahoma" w:cs="Tahoma"/>
          <w:lang w:eastAsia="sl-SI"/>
        </w:rPr>
        <w:t>multifunkcijski</w:t>
      </w:r>
      <w:proofErr w:type="spellEnd"/>
      <w:r w:rsidRPr="00C439FA">
        <w:rPr>
          <w:rFonts w:ascii="Tahoma" w:eastAsia="Times New Roman" w:hAnsi="Tahoma" w:cs="Tahoma"/>
          <w:lang w:eastAsia="sl-SI"/>
        </w:rPr>
        <w:t xml:space="preserve"> ter opremljeni z zmogljivimi procesorji. Vsa opravila, kot so izdaja komand stikalom, obdelava izmerjenih vrednosti in komunikacija z obema SCADA sistemoma mora biti izvedena z ustreznimi protokoli </w:t>
      </w:r>
      <w:r w:rsidR="00870B0E" w:rsidRPr="00AA0156">
        <w:rPr>
          <w:rFonts w:ascii="Tahoma" w:hAnsi="Tahoma" w:cs="Tahoma"/>
          <w:snapToGrid w:val="0"/>
          <w:color w:val="000000"/>
        </w:rPr>
        <w:t>(</w:t>
      </w:r>
      <w:r w:rsidR="002B73EF" w:rsidRPr="002B73EF">
        <w:rPr>
          <w:rFonts w:ascii="Tahoma" w:hAnsi="Tahoma" w:cs="Tahoma"/>
          <w:snapToGrid w:val="0"/>
          <w:color w:val="000000"/>
        </w:rPr>
        <w:t>IEC61850 ali</w:t>
      </w:r>
      <w:r w:rsidR="00870B0E" w:rsidRPr="00AA0156">
        <w:rPr>
          <w:rFonts w:ascii="Tahoma" w:hAnsi="Tahoma" w:cs="Tahoma"/>
          <w:snapToGrid w:val="0"/>
          <w:color w:val="000000"/>
        </w:rPr>
        <w:t xml:space="preserve"> žično preko obstoječega krmilnika SIEMENS ET200 (zajeti morajo biti vsi obstoječi signali in signali </w:t>
      </w:r>
      <w:r w:rsidR="002B73EF">
        <w:rPr>
          <w:rFonts w:ascii="Tahoma" w:hAnsi="Tahoma" w:cs="Tahoma"/>
          <w:snapToGrid w:val="0"/>
          <w:color w:val="000000"/>
        </w:rPr>
        <w:t xml:space="preserve">dodatnih zaščitnih funkcij </w:t>
      </w:r>
      <w:r w:rsidR="002B73EF" w:rsidRPr="002B73EF">
        <w:rPr>
          <w:rFonts w:ascii="Tahoma" w:hAnsi="Tahoma" w:cs="Tahoma"/>
          <w:snapToGrid w:val="0"/>
          <w:color w:val="000000"/>
        </w:rPr>
        <w:t>ali</w:t>
      </w:r>
      <w:r w:rsidR="00AA0156">
        <w:rPr>
          <w:rFonts w:ascii="Tahoma" w:hAnsi="Tahoma" w:cs="Tahoma"/>
          <w:snapToGrid w:val="0"/>
          <w:color w:val="000000"/>
        </w:rPr>
        <w:t xml:space="preserve"> </w:t>
      </w:r>
      <w:r w:rsidR="00870B0E" w:rsidRPr="00AA0156">
        <w:rPr>
          <w:rFonts w:ascii="Tahoma" w:hAnsi="Tahoma" w:cs="Tahoma"/>
          <w:snapToGrid w:val="0"/>
          <w:color w:val="000000"/>
        </w:rPr>
        <w:t>komunikacije PROFIBUS DP</w:t>
      </w:r>
      <w:r w:rsidR="002B73EF">
        <w:rPr>
          <w:rFonts w:ascii="Tahoma" w:hAnsi="Tahoma" w:cs="Tahoma"/>
          <w:snapToGrid w:val="0"/>
          <w:color w:val="000000"/>
        </w:rPr>
        <w:t>)</w:t>
      </w:r>
      <w:r w:rsidR="00870B0E" w:rsidRPr="00AA0156">
        <w:rPr>
          <w:rFonts w:ascii="Tahoma" w:hAnsi="Tahoma" w:cs="Tahoma"/>
          <w:snapToGrid w:val="0"/>
          <w:color w:val="000000"/>
        </w:rPr>
        <w:t xml:space="preserve"> </w:t>
      </w:r>
      <w:r w:rsidRPr="00C439FA">
        <w:rPr>
          <w:rFonts w:ascii="Tahoma" w:eastAsia="Times New Roman" w:hAnsi="Tahoma" w:cs="Tahoma"/>
          <w:lang w:eastAsia="sl-SI"/>
        </w:rPr>
        <w:t>in IEC 60870-5-103. Vse zaščitne funkcije morajo biti zbrane v funkcijski knjižnici, od koder uporabnik izbere željene.</w:t>
      </w:r>
    </w:p>
    <w:p w:rsidR="00C507BB" w:rsidRPr="00C507BB" w:rsidRDefault="00C507BB" w:rsidP="007464DA">
      <w:pPr>
        <w:pStyle w:val="Golobesedilo"/>
        <w:keepNext/>
        <w:keepLines/>
        <w:rPr>
          <w:rFonts w:ascii="Tahoma" w:hAnsi="Tahoma" w:cs="Tahoma"/>
          <w:sz w:val="22"/>
          <w:szCs w:val="22"/>
          <w:lang w:eastAsia="sl-SI"/>
        </w:rPr>
      </w:pPr>
    </w:p>
    <w:p w:rsidR="00E64D5F" w:rsidRPr="00506642" w:rsidRDefault="00E64D5F" w:rsidP="00431630">
      <w:pPr>
        <w:pStyle w:val="Golobesedilo"/>
        <w:keepNext/>
        <w:keepLines/>
        <w:numPr>
          <w:ilvl w:val="2"/>
          <w:numId w:val="11"/>
        </w:numPr>
        <w:ind w:left="1134" w:hanging="1134"/>
        <w:rPr>
          <w:rFonts w:ascii="Tahoma" w:hAnsi="Tahoma" w:cs="Tahoma"/>
          <w:b/>
          <w:sz w:val="22"/>
          <w:szCs w:val="22"/>
          <w:lang w:eastAsia="sl-SI"/>
        </w:rPr>
      </w:pPr>
      <w:r w:rsidRPr="00E64D5F">
        <w:rPr>
          <w:rFonts w:ascii="Tahoma" w:hAnsi="Tahoma" w:cs="Tahoma"/>
          <w:b/>
          <w:sz w:val="22"/>
          <w:szCs w:val="22"/>
          <w:lang w:eastAsia="sl-SI"/>
        </w:rPr>
        <w:t>Napajanje zaščitnih relejev in njihovih tokokrogov</w:t>
      </w:r>
    </w:p>
    <w:p w:rsidR="00506642" w:rsidRPr="00506642" w:rsidRDefault="00506642" w:rsidP="007464DA">
      <w:pPr>
        <w:pStyle w:val="Golobesedilo"/>
        <w:keepNext/>
        <w:keepLines/>
        <w:rPr>
          <w:rFonts w:ascii="Tahoma" w:hAnsi="Tahoma" w:cs="Tahoma"/>
          <w:b/>
          <w:sz w:val="22"/>
          <w:szCs w:val="22"/>
          <w:lang w:eastAsia="sl-SI"/>
        </w:rPr>
      </w:pPr>
    </w:p>
    <w:p w:rsidR="00A71B7B" w:rsidRDefault="00A71B7B" w:rsidP="007464DA">
      <w:pPr>
        <w:pStyle w:val="Golobesedilo"/>
        <w:keepNext/>
        <w:keepLines/>
        <w:rPr>
          <w:rFonts w:ascii="Tahoma" w:hAnsi="Tahoma" w:cs="Tahoma"/>
          <w:sz w:val="22"/>
          <w:szCs w:val="22"/>
          <w:lang w:eastAsia="sl-SI"/>
        </w:rPr>
      </w:pPr>
      <w:r w:rsidRPr="00506642">
        <w:rPr>
          <w:rFonts w:ascii="Tahoma" w:hAnsi="Tahoma" w:cs="Tahoma"/>
          <w:sz w:val="22"/>
          <w:szCs w:val="22"/>
          <w:lang w:eastAsia="sl-SI"/>
        </w:rPr>
        <w:t>V enoti TE-TOL sta vgrajena dva baterijska sistema napetosti 220VDC. Napajalni tokokrogi znotraj omar zaščite morajo biti izvedeni ločeno. Ločitev naj bo sledeča:</w:t>
      </w:r>
    </w:p>
    <w:p w:rsidR="00A71B7B" w:rsidRPr="00A71B7B" w:rsidRDefault="00A71B7B" w:rsidP="007464DA">
      <w:pPr>
        <w:keepNext/>
        <w:keepLines/>
        <w:numPr>
          <w:ilvl w:val="0"/>
          <w:numId w:val="8"/>
        </w:numPr>
        <w:tabs>
          <w:tab w:val="clear" w:pos="1080"/>
        </w:tabs>
        <w:spacing w:after="0" w:line="240" w:lineRule="auto"/>
        <w:ind w:left="284" w:hanging="284"/>
        <w:jc w:val="both"/>
        <w:rPr>
          <w:rFonts w:ascii="Tahoma" w:eastAsia="Times New Roman" w:hAnsi="Tahoma" w:cs="Tahoma"/>
          <w:lang w:eastAsia="sl-SI"/>
        </w:rPr>
      </w:pPr>
      <w:r w:rsidRPr="00A71B7B">
        <w:rPr>
          <w:rFonts w:ascii="Tahoma" w:eastAsia="Times New Roman" w:hAnsi="Tahoma" w:cs="Tahoma"/>
          <w:lang w:eastAsia="sl-SI"/>
        </w:rPr>
        <w:t>vsak zaščitni rele mora imeti svoj zaščitni avtomat,</w:t>
      </w:r>
    </w:p>
    <w:p w:rsidR="00A71B7B" w:rsidRPr="00A71B7B" w:rsidRDefault="00A71B7B" w:rsidP="007464DA">
      <w:pPr>
        <w:keepNext/>
        <w:keepLines/>
        <w:numPr>
          <w:ilvl w:val="0"/>
          <w:numId w:val="8"/>
        </w:numPr>
        <w:tabs>
          <w:tab w:val="clear" w:pos="1080"/>
        </w:tabs>
        <w:spacing w:after="0" w:line="240" w:lineRule="auto"/>
        <w:ind w:left="284" w:hanging="284"/>
        <w:jc w:val="both"/>
        <w:rPr>
          <w:rFonts w:ascii="Tahoma" w:eastAsia="Times New Roman" w:hAnsi="Tahoma" w:cs="Tahoma"/>
          <w:lang w:eastAsia="sl-SI"/>
        </w:rPr>
      </w:pPr>
      <w:r w:rsidRPr="00A71B7B">
        <w:rPr>
          <w:rFonts w:ascii="Tahoma" w:eastAsia="Times New Roman" w:hAnsi="Tahoma" w:cs="Tahoma"/>
          <w:lang w:eastAsia="sl-SI"/>
        </w:rPr>
        <w:t>vsak izklopni tokokrog mora imeti svoj zaščitni avtomat,</w:t>
      </w:r>
    </w:p>
    <w:p w:rsidR="00A71B7B" w:rsidRPr="00A71B7B" w:rsidRDefault="00A71B7B" w:rsidP="007464DA">
      <w:pPr>
        <w:keepNext/>
        <w:keepLines/>
        <w:numPr>
          <w:ilvl w:val="0"/>
          <w:numId w:val="8"/>
        </w:numPr>
        <w:tabs>
          <w:tab w:val="clear" w:pos="1080"/>
        </w:tabs>
        <w:spacing w:after="0" w:line="240" w:lineRule="auto"/>
        <w:ind w:left="284" w:hanging="284"/>
        <w:jc w:val="both"/>
        <w:rPr>
          <w:rFonts w:ascii="Tahoma" w:eastAsia="Times New Roman" w:hAnsi="Tahoma" w:cs="Tahoma"/>
          <w:lang w:eastAsia="sl-SI"/>
        </w:rPr>
      </w:pPr>
      <w:r w:rsidRPr="00A71B7B">
        <w:rPr>
          <w:rFonts w:ascii="Tahoma" w:eastAsia="Times New Roman" w:hAnsi="Tahoma" w:cs="Tahoma"/>
          <w:lang w:eastAsia="sl-SI"/>
        </w:rPr>
        <w:lastRenderedPageBreak/>
        <w:t>signal</w:t>
      </w:r>
      <w:r w:rsidR="002840E2">
        <w:rPr>
          <w:rFonts w:ascii="Tahoma" w:eastAsia="Times New Roman" w:hAnsi="Tahoma" w:cs="Tahoma"/>
          <w:lang w:eastAsia="sl-SI"/>
        </w:rPr>
        <w:t>n</w:t>
      </w:r>
      <w:r w:rsidRPr="00A71B7B">
        <w:rPr>
          <w:rFonts w:ascii="Tahoma" w:eastAsia="Times New Roman" w:hAnsi="Tahoma" w:cs="Tahoma"/>
          <w:lang w:eastAsia="sl-SI"/>
        </w:rPr>
        <w:t>i tokokrogi morajo imeti svoje zaščitne avtomate,</w:t>
      </w:r>
    </w:p>
    <w:p w:rsidR="00A71B7B" w:rsidRPr="00A71B7B" w:rsidRDefault="00A71B7B" w:rsidP="007464DA">
      <w:pPr>
        <w:keepNext/>
        <w:keepLines/>
        <w:numPr>
          <w:ilvl w:val="0"/>
          <w:numId w:val="8"/>
        </w:numPr>
        <w:tabs>
          <w:tab w:val="clear" w:pos="1080"/>
        </w:tabs>
        <w:spacing w:after="0" w:line="240" w:lineRule="auto"/>
        <w:ind w:left="284" w:hanging="284"/>
        <w:jc w:val="both"/>
        <w:rPr>
          <w:rFonts w:ascii="Tahoma" w:eastAsia="Times New Roman" w:hAnsi="Tahoma" w:cs="Tahoma"/>
          <w:lang w:eastAsia="sl-SI"/>
        </w:rPr>
      </w:pPr>
      <w:r w:rsidRPr="00A71B7B">
        <w:rPr>
          <w:rFonts w:ascii="Tahoma" w:eastAsia="Times New Roman" w:hAnsi="Tahoma" w:cs="Tahoma"/>
          <w:lang w:eastAsia="sl-SI"/>
        </w:rPr>
        <w:t>AC/DC napajanje injekcijske enote rotorske zaščite mora imeti svoj zaščitni avtomat,</w:t>
      </w:r>
    </w:p>
    <w:p w:rsidR="00A71B7B" w:rsidRDefault="00A71B7B" w:rsidP="007464DA">
      <w:pPr>
        <w:keepNext/>
        <w:keepLines/>
        <w:numPr>
          <w:ilvl w:val="0"/>
          <w:numId w:val="8"/>
        </w:numPr>
        <w:tabs>
          <w:tab w:val="clear" w:pos="1080"/>
        </w:tabs>
        <w:spacing w:after="0" w:line="240" w:lineRule="auto"/>
        <w:ind w:left="284" w:hanging="284"/>
        <w:jc w:val="both"/>
        <w:rPr>
          <w:rFonts w:ascii="Tahoma" w:eastAsia="Times New Roman" w:hAnsi="Tahoma" w:cs="Tahoma"/>
          <w:lang w:eastAsia="sl-SI"/>
        </w:rPr>
      </w:pPr>
      <w:r w:rsidRPr="00A71B7B">
        <w:rPr>
          <w:rFonts w:ascii="Tahoma" w:eastAsia="Times New Roman" w:hAnsi="Tahoma" w:cs="Tahoma"/>
          <w:lang w:eastAsia="sl-SI"/>
        </w:rPr>
        <w:t>AC/DC napajanje injekcijske enote 100% statorske zaščite mora imeti svoj zaščitni avtomat.</w:t>
      </w:r>
    </w:p>
    <w:p w:rsidR="0067252E" w:rsidRDefault="0067252E" w:rsidP="007464DA">
      <w:pPr>
        <w:keepNext/>
        <w:keepLines/>
        <w:spacing w:after="0" w:line="240" w:lineRule="auto"/>
        <w:ind w:left="284" w:hanging="284"/>
        <w:jc w:val="both"/>
        <w:rPr>
          <w:rFonts w:ascii="Tahoma" w:eastAsia="Times New Roman" w:hAnsi="Tahoma" w:cs="Tahoma"/>
          <w:lang w:eastAsia="sl-SI"/>
        </w:rPr>
      </w:pPr>
    </w:p>
    <w:p w:rsidR="0067252E" w:rsidRPr="00F44286" w:rsidRDefault="0067252E" w:rsidP="00431630">
      <w:pPr>
        <w:pStyle w:val="Golobesedilo"/>
        <w:keepNext/>
        <w:keepLines/>
        <w:numPr>
          <w:ilvl w:val="2"/>
          <w:numId w:val="11"/>
        </w:numPr>
        <w:ind w:left="1134" w:hanging="1134"/>
        <w:rPr>
          <w:rFonts w:ascii="Tahoma" w:hAnsi="Tahoma" w:cs="Tahoma"/>
          <w:b/>
          <w:sz w:val="22"/>
          <w:szCs w:val="22"/>
          <w:lang w:eastAsia="sl-SI"/>
        </w:rPr>
      </w:pPr>
      <w:r w:rsidRPr="00F44286">
        <w:rPr>
          <w:rFonts w:ascii="Tahoma" w:hAnsi="Tahoma" w:cs="Tahoma"/>
          <w:b/>
          <w:sz w:val="22"/>
          <w:szCs w:val="22"/>
          <w:lang w:eastAsia="sl-SI"/>
        </w:rPr>
        <w:t>Testna in vzdrževalna oprema</w:t>
      </w:r>
    </w:p>
    <w:p w:rsidR="0067252E" w:rsidRPr="00F44286" w:rsidRDefault="0067252E" w:rsidP="007464DA">
      <w:pPr>
        <w:keepNext/>
        <w:keepLines/>
        <w:tabs>
          <w:tab w:val="num" w:pos="1440"/>
        </w:tabs>
        <w:spacing w:after="0" w:line="240" w:lineRule="auto"/>
        <w:jc w:val="both"/>
        <w:rPr>
          <w:rFonts w:ascii="Tahoma" w:eastAsia="Times New Roman" w:hAnsi="Tahoma" w:cs="Tahoma"/>
          <w:lang w:eastAsia="sl-SI"/>
        </w:rPr>
      </w:pPr>
    </w:p>
    <w:p w:rsidR="0067252E" w:rsidRPr="00F44286" w:rsidRDefault="002F311F" w:rsidP="007464DA">
      <w:pPr>
        <w:pStyle w:val="Golobesedilo"/>
        <w:keepNext/>
        <w:keepLines/>
        <w:rPr>
          <w:rFonts w:ascii="Tahoma" w:hAnsi="Tahoma" w:cs="Tahoma"/>
          <w:sz w:val="22"/>
          <w:szCs w:val="22"/>
          <w:lang w:eastAsia="sl-SI"/>
        </w:rPr>
      </w:pPr>
      <w:r w:rsidRPr="00F44286">
        <w:rPr>
          <w:rFonts w:ascii="Tahoma" w:hAnsi="Tahoma" w:cs="Tahoma"/>
          <w:sz w:val="22"/>
          <w:szCs w:val="22"/>
          <w:lang w:eastAsia="sl-SI"/>
        </w:rPr>
        <w:t>Preizkusn</w:t>
      </w:r>
      <w:r>
        <w:rPr>
          <w:rFonts w:ascii="Tahoma" w:hAnsi="Tahoma" w:cs="Tahoma"/>
          <w:sz w:val="22"/>
          <w:szCs w:val="22"/>
          <w:lang w:eastAsia="sl-SI"/>
        </w:rPr>
        <w:t>e</w:t>
      </w:r>
      <w:r w:rsidRPr="00F44286">
        <w:rPr>
          <w:rFonts w:ascii="Tahoma" w:hAnsi="Tahoma" w:cs="Tahoma"/>
          <w:sz w:val="22"/>
          <w:szCs w:val="22"/>
          <w:lang w:eastAsia="sl-SI"/>
        </w:rPr>
        <w:t xml:space="preserve"> </w:t>
      </w:r>
      <w:r w:rsidR="0067252E" w:rsidRPr="00F44286">
        <w:rPr>
          <w:rFonts w:ascii="Tahoma" w:hAnsi="Tahoma" w:cs="Tahoma"/>
          <w:sz w:val="22"/>
          <w:szCs w:val="22"/>
          <w:lang w:eastAsia="sl-SI"/>
        </w:rPr>
        <w:t xml:space="preserve">vtičnice (test-plug </w:t>
      </w:r>
      <w:proofErr w:type="spellStart"/>
      <w:r w:rsidR="0067252E" w:rsidRPr="00F44286">
        <w:rPr>
          <w:rFonts w:ascii="Tahoma" w:hAnsi="Tahoma" w:cs="Tahoma"/>
          <w:sz w:val="22"/>
          <w:szCs w:val="22"/>
          <w:lang w:eastAsia="sl-SI"/>
        </w:rPr>
        <w:t>handle</w:t>
      </w:r>
      <w:proofErr w:type="spellEnd"/>
      <w:r w:rsidR="0067252E" w:rsidRPr="00F44286">
        <w:rPr>
          <w:rFonts w:ascii="Tahoma" w:hAnsi="Tahoma" w:cs="Tahoma"/>
          <w:sz w:val="22"/>
          <w:szCs w:val="22"/>
          <w:lang w:eastAsia="sl-SI"/>
        </w:rPr>
        <w:t xml:space="preserve">) morajo biti </w:t>
      </w:r>
      <w:proofErr w:type="spellStart"/>
      <w:r w:rsidR="0067252E" w:rsidRPr="00F44286">
        <w:rPr>
          <w:rFonts w:ascii="Tahoma" w:hAnsi="Tahoma" w:cs="Tahoma"/>
          <w:sz w:val="22"/>
          <w:szCs w:val="22"/>
          <w:lang w:eastAsia="sl-SI"/>
        </w:rPr>
        <w:t>ABB</w:t>
      </w:r>
      <w:proofErr w:type="spellEnd"/>
      <w:r w:rsidR="0067252E" w:rsidRPr="00F44286">
        <w:rPr>
          <w:rFonts w:ascii="Tahoma" w:hAnsi="Tahoma" w:cs="Tahoma"/>
          <w:sz w:val="22"/>
          <w:szCs w:val="22"/>
          <w:lang w:eastAsia="sl-SI"/>
        </w:rPr>
        <w:t xml:space="preserve"> RTXP 24 ali ABB RTXP 18, ki </w:t>
      </w:r>
      <w:r>
        <w:rPr>
          <w:rFonts w:ascii="Tahoma" w:hAnsi="Tahoma" w:cs="Tahoma"/>
          <w:sz w:val="22"/>
          <w:szCs w:val="22"/>
          <w:lang w:eastAsia="sl-SI"/>
        </w:rPr>
        <w:t>sta</w:t>
      </w:r>
      <w:r w:rsidRPr="00F44286">
        <w:rPr>
          <w:rFonts w:ascii="Tahoma" w:hAnsi="Tahoma" w:cs="Tahoma"/>
          <w:sz w:val="22"/>
          <w:szCs w:val="22"/>
          <w:lang w:eastAsia="sl-SI"/>
        </w:rPr>
        <w:t xml:space="preserve"> standardn</w:t>
      </w:r>
      <w:r>
        <w:rPr>
          <w:rFonts w:ascii="Tahoma" w:hAnsi="Tahoma" w:cs="Tahoma"/>
          <w:sz w:val="22"/>
          <w:szCs w:val="22"/>
          <w:lang w:eastAsia="sl-SI"/>
        </w:rPr>
        <w:t>i</w:t>
      </w:r>
      <w:r w:rsidRPr="00F44286">
        <w:rPr>
          <w:rFonts w:ascii="Tahoma" w:hAnsi="Tahoma" w:cs="Tahoma"/>
          <w:sz w:val="22"/>
          <w:szCs w:val="22"/>
          <w:lang w:eastAsia="sl-SI"/>
        </w:rPr>
        <w:t xml:space="preserve"> </w:t>
      </w:r>
      <w:r w:rsidR="0067252E" w:rsidRPr="00F44286">
        <w:rPr>
          <w:rFonts w:ascii="Tahoma" w:hAnsi="Tahoma" w:cs="Tahoma"/>
          <w:sz w:val="22"/>
          <w:szCs w:val="22"/>
          <w:lang w:eastAsia="sl-SI"/>
        </w:rPr>
        <w:t>v uporabi v enoti TE-TOL. Pri vsaki zaščitni napravi se vgradi ločena preizkusna vtičnica.</w:t>
      </w:r>
    </w:p>
    <w:p w:rsidR="00E6136D" w:rsidRPr="00A71B7B" w:rsidRDefault="00E6136D" w:rsidP="007464DA">
      <w:pPr>
        <w:keepNext/>
        <w:keepLines/>
        <w:spacing w:after="0" w:line="240" w:lineRule="auto"/>
        <w:jc w:val="both"/>
        <w:rPr>
          <w:rFonts w:ascii="Tahoma" w:eastAsia="Times New Roman" w:hAnsi="Tahoma" w:cs="Tahoma"/>
          <w:lang w:eastAsia="sl-SI"/>
        </w:rPr>
      </w:pPr>
    </w:p>
    <w:p w:rsidR="00E6136D" w:rsidRPr="00506642" w:rsidRDefault="00E6136D" w:rsidP="00431630">
      <w:pPr>
        <w:pStyle w:val="Golobesedilo"/>
        <w:keepNext/>
        <w:keepLines/>
        <w:numPr>
          <w:ilvl w:val="2"/>
          <w:numId w:val="11"/>
        </w:numPr>
        <w:ind w:left="1134" w:hanging="1134"/>
        <w:rPr>
          <w:rFonts w:ascii="Tahoma" w:hAnsi="Tahoma" w:cs="Tahoma"/>
          <w:b/>
          <w:sz w:val="22"/>
          <w:szCs w:val="22"/>
          <w:lang w:eastAsia="sl-SI"/>
        </w:rPr>
      </w:pPr>
      <w:r>
        <w:rPr>
          <w:rFonts w:ascii="Tahoma" w:hAnsi="Tahoma" w:cs="Tahoma"/>
          <w:b/>
          <w:sz w:val="22"/>
          <w:szCs w:val="22"/>
          <w:lang w:eastAsia="sl-SI"/>
        </w:rPr>
        <w:t>Analogni vhodi</w:t>
      </w:r>
    </w:p>
    <w:p w:rsidR="00A71B7B" w:rsidRPr="00E6136D" w:rsidRDefault="00A71B7B" w:rsidP="007464DA">
      <w:pPr>
        <w:pStyle w:val="Golobesedilo"/>
        <w:keepNext/>
        <w:keepLines/>
        <w:rPr>
          <w:rFonts w:ascii="Tahoma" w:hAnsi="Tahoma" w:cs="Tahoma"/>
          <w:b/>
          <w:sz w:val="22"/>
          <w:szCs w:val="22"/>
          <w:lang w:eastAsia="sl-SI"/>
        </w:rPr>
      </w:pPr>
    </w:p>
    <w:p w:rsidR="00E6136D" w:rsidRDefault="00E6136D" w:rsidP="007464DA">
      <w:pPr>
        <w:pStyle w:val="Golobesedilo"/>
        <w:keepNext/>
        <w:keepLines/>
        <w:rPr>
          <w:rFonts w:ascii="Tahoma" w:hAnsi="Tahoma" w:cs="Tahoma"/>
          <w:sz w:val="22"/>
          <w:szCs w:val="22"/>
          <w:lang w:eastAsia="sl-SI"/>
        </w:rPr>
      </w:pPr>
      <w:r w:rsidRPr="00E6136D">
        <w:rPr>
          <w:rFonts w:ascii="Tahoma" w:hAnsi="Tahoma" w:cs="Tahoma"/>
          <w:sz w:val="22"/>
          <w:szCs w:val="22"/>
          <w:lang w:eastAsia="sl-SI"/>
        </w:rPr>
        <w:t xml:space="preserve">Analogni vhodi naj služijo tudi galvanski ločitvi. Merjeni tokovi in napetosti se tu pretvorijo na nivoje, ki so primerni za nadaljnjo notranjo obdelavo v zaščitnem releju. Vsak zaščitni rele mora imeti zadostno število analognih vhodov, da bo lahko brez napak opravljal vse zahtevane zaščitne funkcije. </w:t>
      </w:r>
    </w:p>
    <w:p w:rsidR="00610E30" w:rsidRPr="00E6136D" w:rsidRDefault="00610E30" w:rsidP="007464DA">
      <w:pPr>
        <w:pStyle w:val="Golobesedilo"/>
        <w:keepNext/>
        <w:keepLines/>
        <w:rPr>
          <w:rFonts w:ascii="Tahoma" w:hAnsi="Tahoma" w:cs="Tahoma"/>
          <w:sz w:val="22"/>
          <w:szCs w:val="22"/>
          <w:lang w:eastAsia="sl-SI"/>
        </w:rPr>
      </w:pPr>
    </w:p>
    <w:p w:rsidR="00E6136D" w:rsidRPr="00431630" w:rsidRDefault="00E6136D" w:rsidP="00431630">
      <w:pPr>
        <w:keepNext/>
        <w:keepLines/>
        <w:numPr>
          <w:ilvl w:val="0"/>
          <w:numId w:val="8"/>
        </w:numPr>
        <w:tabs>
          <w:tab w:val="clear" w:pos="1080"/>
          <w:tab w:val="left" w:pos="5245"/>
        </w:tabs>
        <w:spacing w:after="0" w:line="240" w:lineRule="auto"/>
        <w:ind w:left="284" w:hanging="284"/>
        <w:jc w:val="both"/>
        <w:rPr>
          <w:rFonts w:ascii="Tahoma" w:hAnsi="Tahoma" w:cs="Tahoma"/>
          <w:snapToGrid w:val="0"/>
          <w:color w:val="000000"/>
        </w:rPr>
      </w:pPr>
      <w:r w:rsidRPr="00431630">
        <w:rPr>
          <w:rFonts w:ascii="Tahoma" w:hAnsi="Tahoma" w:cs="Tahoma"/>
          <w:snapToGrid w:val="0"/>
          <w:color w:val="000000"/>
        </w:rPr>
        <w:t>nazivni tok tokovnih vhodov (nastavljiv)</w:t>
      </w:r>
      <w:r w:rsidRPr="00431630">
        <w:rPr>
          <w:rFonts w:ascii="Tahoma" w:hAnsi="Tahoma" w:cs="Tahoma"/>
          <w:snapToGrid w:val="0"/>
          <w:color w:val="000000"/>
        </w:rPr>
        <w:tab/>
        <w:t>1/5 A</w:t>
      </w:r>
    </w:p>
    <w:p w:rsidR="00E6136D" w:rsidRPr="00431630" w:rsidRDefault="00E6136D" w:rsidP="00431630">
      <w:pPr>
        <w:keepNext/>
        <w:keepLines/>
        <w:numPr>
          <w:ilvl w:val="0"/>
          <w:numId w:val="8"/>
        </w:numPr>
        <w:tabs>
          <w:tab w:val="clear" w:pos="1080"/>
          <w:tab w:val="left" w:pos="5245"/>
        </w:tabs>
        <w:spacing w:after="0" w:line="240" w:lineRule="auto"/>
        <w:ind w:left="284" w:hanging="284"/>
        <w:jc w:val="both"/>
        <w:rPr>
          <w:rFonts w:ascii="Tahoma" w:hAnsi="Tahoma" w:cs="Tahoma"/>
          <w:snapToGrid w:val="0"/>
          <w:color w:val="000000"/>
        </w:rPr>
      </w:pPr>
      <w:r w:rsidRPr="00431630">
        <w:rPr>
          <w:rFonts w:ascii="Tahoma" w:hAnsi="Tahoma" w:cs="Tahoma"/>
          <w:snapToGrid w:val="0"/>
          <w:color w:val="000000"/>
        </w:rPr>
        <w:t xml:space="preserve">nazivna napetost napetostnih vhodov </w:t>
      </w:r>
      <w:r w:rsidRPr="00431630">
        <w:rPr>
          <w:rFonts w:ascii="Tahoma" w:hAnsi="Tahoma" w:cs="Tahoma"/>
          <w:snapToGrid w:val="0"/>
          <w:color w:val="000000"/>
        </w:rPr>
        <w:tab/>
        <w:t>100 V</w:t>
      </w:r>
    </w:p>
    <w:p w:rsidR="00E6136D" w:rsidRPr="00431630" w:rsidRDefault="00E6136D" w:rsidP="00431630">
      <w:pPr>
        <w:keepNext/>
        <w:keepLines/>
        <w:numPr>
          <w:ilvl w:val="0"/>
          <w:numId w:val="8"/>
        </w:numPr>
        <w:tabs>
          <w:tab w:val="clear" w:pos="1080"/>
          <w:tab w:val="left" w:pos="5245"/>
        </w:tabs>
        <w:spacing w:after="0" w:line="240" w:lineRule="auto"/>
        <w:ind w:left="284" w:hanging="284"/>
        <w:jc w:val="both"/>
        <w:rPr>
          <w:rFonts w:ascii="Tahoma" w:hAnsi="Tahoma" w:cs="Tahoma"/>
          <w:snapToGrid w:val="0"/>
          <w:color w:val="000000"/>
        </w:rPr>
      </w:pPr>
      <w:r w:rsidRPr="00431630">
        <w:rPr>
          <w:rFonts w:ascii="Tahoma" w:hAnsi="Tahoma" w:cs="Tahoma"/>
          <w:snapToGrid w:val="0"/>
          <w:color w:val="000000"/>
        </w:rPr>
        <w:t>nazivna frekvenca tokovnih/napetostnih vhodov</w:t>
      </w:r>
      <w:r w:rsidRPr="00431630">
        <w:rPr>
          <w:rFonts w:ascii="Tahoma" w:hAnsi="Tahoma" w:cs="Tahoma"/>
          <w:snapToGrid w:val="0"/>
          <w:color w:val="000000"/>
        </w:rPr>
        <w:tab/>
        <w:t>50 Hz</w:t>
      </w:r>
    </w:p>
    <w:p w:rsidR="00610E30" w:rsidRPr="00E6136D" w:rsidRDefault="00610E30" w:rsidP="007464DA">
      <w:pPr>
        <w:keepNext/>
        <w:keepLines/>
        <w:spacing w:after="0" w:line="240" w:lineRule="auto"/>
        <w:ind w:left="1080"/>
        <w:jc w:val="both"/>
        <w:rPr>
          <w:rFonts w:ascii="Tahoma" w:hAnsi="Tahoma" w:cs="Tahoma"/>
          <w:snapToGrid w:val="0"/>
          <w:color w:val="000000"/>
        </w:rPr>
      </w:pPr>
    </w:p>
    <w:p w:rsidR="00E6136D" w:rsidRDefault="00E6136D" w:rsidP="007464DA">
      <w:pPr>
        <w:keepNext/>
        <w:keepLines/>
        <w:spacing w:after="0" w:line="240" w:lineRule="auto"/>
        <w:jc w:val="both"/>
      </w:pPr>
      <w:r w:rsidRPr="00E6136D">
        <w:rPr>
          <w:rFonts w:ascii="Tahoma" w:hAnsi="Tahoma" w:cs="Tahoma"/>
        </w:rPr>
        <w:t>Zaščitna releja v funkciji zaščite generatorja morata imeti dodatno še dovolj ustreznih analognih vhodov za izvedbo injekcije rotorske in injekcijske statorske zaščite</w:t>
      </w:r>
      <w:r>
        <w:t>.</w:t>
      </w:r>
    </w:p>
    <w:p w:rsidR="003D5177" w:rsidRDefault="003D5177" w:rsidP="007464DA">
      <w:pPr>
        <w:keepNext/>
        <w:keepLines/>
        <w:spacing w:after="0" w:line="240" w:lineRule="auto"/>
        <w:jc w:val="both"/>
      </w:pPr>
    </w:p>
    <w:p w:rsidR="003D5177" w:rsidRDefault="003D5177">
      <w:pPr>
        <w:spacing w:after="0" w:line="240" w:lineRule="auto"/>
        <w:rPr>
          <w:rFonts w:ascii="Tahoma" w:eastAsia="Times New Roman" w:hAnsi="Tahoma" w:cs="Tahoma"/>
          <w:b/>
          <w:lang w:eastAsia="sl-SI"/>
        </w:rPr>
      </w:pPr>
      <w:r>
        <w:rPr>
          <w:rFonts w:ascii="Tahoma" w:hAnsi="Tahoma" w:cs="Tahoma"/>
          <w:b/>
          <w:lang w:eastAsia="sl-SI"/>
        </w:rPr>
        <w:br w:type="page"/>
      </w:r>
    </w:p>
    <w:p w:rsidR="00F560BD" w:rsidRPr="00506642" w:rsidRDefault="00E069E2" w:rsidP="00431630">
      <w:pPr>
        <w:pStyle w:val="Golobesedilo"/>
        <w:keepNext/>
        <w:keepLines/>
        <w:numPr>
          <w:ilvl w:val="2"/>
          <w:numId w:val="11"/>
        </w:numPr>
        <w:ind w:left="1134" w:hanging="1134"/>
        <w:rPr>
          <w:rFonts w:ascii="Tahoma" w:hAnsi="Tahoma" w:cs="Tahoma"/>
          <w:b/>
          <w:sz w:val="22"/>
          <w:szCs w:val="22"/>
          <w:lang w:eastAsia="sl-SI"/>
        </w:rPr>
      </w:pPr>
      <w:r>
        <w:rPr>
          <w:rFonts w:ascii="Tahoma" w:hAnsi="Tahoma" w:cs="Tahoma"/>
          <w:b/>
          <w:sz w:val="22"/>
          <w:szCs w:val="22"/>
          <w:lang w:eastAsia="sl-SI"/>
        </w:rPr>
        <w:t>Binarni vhod</w:t>
      </w:r>
      <w:r w:rsidR="00F560BD">
        <w:rPr>
          <w:rFonts w:ascii="Tahoma" w:hAnsi="Tahoma" w:cs="Tahoma"/>
          <w:b/>
          <w:sz w:val="22"/>
          <w:szCs w:val="22"/>
          <w:lang w:eastAsia="sl-SI"/>
        </w:rPr>
        <w:t>i in izhodi</w:t>
      </w:r>
    </w:p>
    <w:p w:rsidR="00F560BD" w:rsidRPr="00791FE6" w:rsidRDefault="00F560BD" w:rsidP="007464DA">
      <w:pPr>
        <w:pStyle w:val="Golobesedilo"/>
        <w:keepNext/>
        <w:keepLines/>
        <w:rPr>
          <w:rFonts w:ascii="Tahoma" w:hAnsi="Tahoma" w:cs="Tahoma"/>
          <w:b/>
          <w:sz w:val="22"/>
          <w:szCs w:val="22"/>
          <w:lang w:eastAsia="sl-SI"/>
        </w:rPr>
      </w:pPr>
    </w:p>
    <w:p w:rsidR="00791FE6" w:rsidRPr="00791FE6" w:rsidRDefault="00791FE6" w:rsidP="007464DA">
      <w:pPr>
        <w:pStyle w:val="Golobesedilo"/>
        <w:keepNext/>
        <w:keepLines/>
        <w:rPr>
          <w:rFonts w:ascii="Tahoma" w:hAnsi="Tahoma" w:cs="Tahoma"/>
          <w:sz w:val="22"/>
          <w:szCs w:val="22"/>
          <w:lang w:eastAsia="sl-SI"/>
        </w:rPr>
      </w:pPr>
      <w:r w:rsidRPr="00791FE6">
        <w:rPr>
          <w:rFonts w:ascii="Tahoma" w:hAnsi="Tahoma" w:cs="Tahoma"/>
          <w:sz w:val="22"/>
          <w:szCs w:val="22"/>
          <w:lang w:eastAsia="sl-SI"/>
        </w:rPr>
        <w:t>Vsi binarni vhodi in izhodi morajo biti primerni za obratovanje z 220 VDC. Njihovo število mora biti zadostno, da bodo lahko opravljali vse željene funkcije.</w:t>
      </w:r>
    </w:p>
    <w:p w:rsidR="00791FE6" w:rsidRPr="00791FE6" w:rsidRDefault="00791FE6" w:rsidP="007464DA">
      <w:pPr>
        <w:pStyle w:val="Golobesedilo"/>
        <w:keepNext/>
        <w:keepLines/>
        <w:rPr>
          <w:rFonts w:ascii="Tahoma" w:hAnsi="Tahoma" w:cs="Tahoma"/>
          <w:sz w:val="22"/>
          <w:szCs w:val="22"/>
          <w:lang w:eastAsia="sl-SI"/>
        </w:rPr>
      </w:pPr>
      <w:r w:rsidRPr="00791FE6">
        <w:rPr>
          <w:rFonts w:ascii="Tahoma" w:hAnsi="Tahoma" w:cs="Tahoma"/>
          <w:sz w:val="22"/>
          <w:szCs w:val="22"/>
          <w:lang w:eastAsia="sl-SI"/>
        </w:rPr>
        <w:t>Binarni izhodi bodo namenjeni predvsem proženju odklopnikov in daljinski signalizaciji (možne so tudi druge funkcije), binarni vhodi pa daljinski potrditvi, javljanju pozicij</w:t>
      </w:r>
      <w:r w:rsidR="003D5177">
        <w:rPr>
          <w:rFonts w:ascii="Tahoma" w:hAnsi="Tahoma" w:cs="Tahoma"/>
          <w:sz w:val="22"/>
          <w:szCs w:val="22"/>
          <w:lang w:eastAsia="sl-SI"/>
        </w:rPr>
        <w:t xml:space="preserve"> </w:t>
      </w:r>
      <w:r w:rsidRPr="00791FE6">
        <w:rPr>
          <w:rFonts w:ascii="Tahoma" w:hAnsi="Tahoma" w:cs="Tahoma"/>
          <w:sz w:val="22"/>
          <w:szCs w:val="22"/>
          <w:lang w:eastAsia="sl-SI"/>
        </w:rPr>
        <w:t xml:space="preserve">in beleženju ostalih signalov. </w:t>
      </w:r>
    </w:p>
    <w:p w:rsidR="00791FE6" w:rsidRDefault="00791FE6" w:rsidP="007464DA">
      <w:pPr>
        <w:pStyle w:val="Golobesedilo"/>
        <w:keepNext/>
        <w:keepLines/>
        <w:rPr>
          <w:rFonts w:ascii="Tahoma" w:hAnsi="Tahoma" w:cs="Tahoma"/>
          <w:sz w:val="22"/>
          <w:szCs w:val="22"/>
          <w:lang w:eastAsia="sl-SI"/>
        </w:rPr>
      </w:pPr>
      <w:r w:rsidRPr="00791FE6">
        <w:rPr>
          <w:rFonts w:ascii="Tahoma" w:hAnsi="Tahoma" w:cs="Tahoma"/>
          <w:sz w:val="22"/>
          <w:szCs w:val="22"/>
          <w:lang w:eastAsia="sl-SI"/>
        </w:rPr>
        <w:t>Zahtevana je 15% rezerva v številu binarnih vhodov in izhodov za bodočo vključitev dodatnih zaščitnih funkcij in vhodnih signalov.</w:t>
      </w:r>
    </w:p>
    <w:p w:rsidR="00791FE6" w:rsidRPr="00791FE6" w:rsidRDefault="00791FE6" w:rsidP="007464DA">
      <w:pPr>
        <w:keepNext/>
        <w:keepLines/>
        <w:spacing w:after="0" w:line="240" w:lineRule="auto"/>
        <w:jc w:val="both"/>
        <w:rPr>
          <w:rFonts w:ascii="Tahoma" w:hAnsi="Tahoma" w:cs="Tahoma"/>
        </w:rPr>
      </w:pPr>
    </w:p>
    <w:p w:rsidR="00791FE6" w:rsidRPr="00930D50" w:rsidRDefault="00791FE6" w:rsidP="00431630">
      <w:pPr>
        <w:pStyle w:val="Golobesedilo"/>
        <w:keepNext/>
        <w:keepLines/>
        <w:numPr>
          <w:ilvl w:val="2"/>
          <w:numId w:val="11"/>
        </w:numPr>
        <w:ind w:left="1134" w:hanging="1134"/>
        <w:rPr>
          <w:rFonts w:ascii="Tahoma" w:hAnsi="Tahoma" w:cs="Tahoma"/>
          <w:b/>
          <w:sz w:val="22"/>
          <w:szCs w:val="22"/>
          <w:lang w:eastAsia="sl-SI"/>
        </w:rPr>
      </w:pPr>
      <w:r w:rsidRPr="00930D50">
        <w:rPr>
          <w:rFonts w:ascii="Tahoma" w:hAnsi="Tahoma" w:cs="Tahoma"/>
          <w:b/>
          <w:sz w:val="22"/>
          <w:szCs w:val="22"/>
          <w:lang w:eastAsia="sl-SI"/>
        </w:rPr>
        <w:t>Binarni vhodi in izhodi</w:t>
      </w:r>
      <w:r w:rsidR="001A23D8">
        <w:rPr>
          <w:rFonts w:ascii="Tahoma" w:hAnsi="Tahoma" w:cs="Tahoma"/>
          <w:b/>
          <w:sz w:val="22"/>
          <w:szCs w:val="22"/>
          <w:lang w:eastAsia="sl-SI"/>
        </w:rPr>
        <w:t xml:space="preserve"> zaščitnih relejev</w:t>
      </w:r>
    </w:p>
    <w:p w:rsidR="00791FE6" w:rsidRPr="00791FE6" w:rsidRDefault="00791FE6" w:rsidP="007464DA">
      <w:pPr>
        <w:pStyle w:val="Golobesedilo"/>
        <w:keepNext/>
        <w:keepLines/>
        <w:rPr>
          <w:rFonts w:ascii="Tahoma" w:hAnsi="Tahoma" w:cs="Tahoma"/>
          <w:sz w:val="22"/>
          <w:szCs w:val="22"/>
          <w:lang w:eastAsia="sl-SI"/>
        </w:rPr>
      </w:pPr>
    </w:p>
    <w:p w:rsidR="00791FE6" w:rsidRPr="00AA0156" w:rsidRDefault="00791FE6" w:rsidP="007464DA">
      <w:pPr>
        <w:keepNext/>
        <w:keepLines/>
        <w:spacing w:after="0" w:line="240" w:lineRule="auto"/>
        <w:jc w:val="both"/>
        <w:rPr>
          <w:rFonts w:ascii="Tahoma" w:eastAsia="Times New Roman" w:hAnsi="Tahoma" w:cs="Tahoma"/>
          <w:lang w:eastAsia="sl-SI"/>
        </w:rPr>
      </w:pPr>
      <w:r w:rsidRPr="00AA0156">
        <w:rPr>
          <w:rFonts w:ascii="Tahoma" w:eastAsia="Times New Roman" w:hAnsi="Tahoma" w:cs="Tahoma"/>
          <w:lang w:eastAsia="sl-SI"/>
        </w:rPr>
        <w:t xml:space="preserve">Vsak zaščitni rele mora imeti predvidenih dovolj binarnih izhodov za proženje </w:t>
      </w:r>
      <w:r w:rsidR="001A23D8" w:rsidRPr="00AA0156">
        <w:rPr>
          <w:rFonts w:ascii="Tahoma" w:eastAsia="Times New Roman" w:hAnsi="Tahoma" w:cs="Tahoma"/>
          <w:lang w:eastAsia="sl-SI"/>
        </w:rPr>
        <w:t xml:space="preserve">najmanj </w:t>
      </w:r>
      <w:r w:rsidRPr="00AA0156">
        <w:rPr>
          <w:rFonts w:ascii="Tahoma" w:eastAsia="Times New Roman" w:hAnsi="Tahoma" w:cs="Tahoma"/>
          <w:lang w:eastAsia="sl-SI"/>
        </w:rPr>
        <w:t>sledečih naprav:</w:t>
      </w:r>
    </w:p>
    <w:p w:rsidR="00791FE6" w:rsidRPr="00AA0156" w:rsidRDefault="00791FE6" w:rsidP="007464DA">
      <w:pPr>
        <w:keepNext/>
        <w:keepLines/>
        <w:numPr>
          <w:ilvl w:val="0"/>
          <w:numId w:val="8"/>
        </w:numPr>
        <w:tabs>
          <w:tab w:val="clear" w:pos="1080"/>
        </w:tabs>
        <w:spacing w:after="0" w:line="240" w:lineRule="auto"/>
        <w:ind w:left="284" w:hanging="284"/>
        <w:jc w:val="both"/>
        <w:rPr>
          <w:rFonts w:ascii="Tahoma" w:eastAsia="Times New Roman" w:hAnsi="Tahoma" w:cs="Tahoma"/>
          <w:lang w:eastAsia="sl-SI"/>
        </w:rPr>
      </w:pPr>
      <w:r w:rsidRPr="00AA0156">
        <w:rPr>
          <w:rFonts w:ascii="Tahoma" w:eastAsia="Times New Roman" w:hAnsi="Tahoma" w:cs="Tahoma"/>
          <w:lang w:eastAsia="sl-SI"/>
        </w:rPr>
        <w:t>GIS odklopnik 110 kV - tuljava 1,</w:t>
      </w:r>
    </w:p>
    <w:p w:rsidR="00791FE6" w:rsidRPr="00AA0156" w:rsidRDefault="00791FE6" w:rsidP="007464DA">
      <w:pPr>
        <w:keepNext/>
        <w:keepLines/>
        <w:numPr>
          <w:ilvl w:val="0"/>
          <w:numId w:val="8"/>
        </w:numPr>
        <w:tabs>
          <w:tab w:val="clear" w:pos="1080"/>
        </w:tabs>
        <w:spacing w:after="0" w:line="240" w:lineRule="auto"/>
        <w:ind w:left="284" w:hanging="284"/>
        <w:jc w:val="both"/>
        <w:rPr>
          <w:rFonts w:ascii="Tahoma" w:eastAsia="Times New Roman" w:hAnsi="Tahoma" w:cs="Tahoma"/>
          <w:lang w:eastAsia="sl-SI"/>
        </w:rPr>
      </w:pPr>
      <w:r w:rsidRPr="00AA0156">
        <w:rPr>
          <w:rFonts w:ascii="Tahoma" w:eastAsia="Times New Roman" w:hAnsi="Tahoma" w:cs="Tahoma"/>
          <w:lang w:eastAsia="sl-SI"/>
        </w:rPr>
        <w:t>GIS start ZZB,</w:t>
      </w:r>
    </w:p>
    <w:p w:rsidR="00791FE6" w:rsidRPr="00AA0156" w:rsidRDefault="00791FE6" w:rsidP="007464DA">
      <w:pPr>
        <w:keepNext/>
        <w:keepLines/>
        <w:numPr>
          <w:ilvl w:val="0"/>
          <w:numId w:val="8"/>
        </w:numPr>
        <w:tabs>
          <w:tab w:val="clear" w:pos="1080"/>
        </w:tabs>
        <w:spacing w:after="0" w:line="240" w:lineRule="auto"/>
        <w:ind w:left="284" w:hanging="284"/>
        <w:jc w:val="both"/>
        <w:rPr>
          <w:rFonts w:ascii="Tahoma" w:eastAsia="Times New Roman" w:hAnsi="Tahoma" w:cs="Tahoma"/>
          <w:lang w:eastAsia="sl-SI"/>
        </w:rPr>
      </w:pPr>
      <w:r w:rsidRPr="00AA0156">
        <w:rPr>
          <w:rFonts w:ascii="Tahoma" w:eastAsia="Times New Roman" w:hAnsi="Tahoma" w:cs="Tahoma"/>
          <w:lang w:eastAsia="sl-SI"/>
        </w:rPr>
        <w:t>3BBA 6,3 kV odklopnik – tuljava 1,</w:t>
      </w:r>
    </w:p>
    <w:p w:rsidR="00791FE6" w:rsidRPr="00AA0156" w:rsidRDefault="00791FE6" w:rsidP="007464DA">
      <w:pPr>
        <w:keepNext/>
        <w:keepLines/>
        <w:numPr>
          <w:ilvl w:val="0"/>
          <w:numId w:val="8"/>
        </w:numPr>
        <w:tabs>
          <w:tab w:val="clear" w:pos="1080"/>
        </w:tabs>
        <w:spacing w:after="0" w:line="240" w:lineRule="auto"/>
        <w:ind w:left="284" w:hanging="284"/>
        <w:jc w:val="both"/>
        <w:rPr>
          <w:rFonts w:ascii="Tahoma" w:eastAsia="Times New Roman" w:hAnsi="Tahoma" w:cs="Tahoma"/>
          <w:lang w:eastAsia="sl-SI"/>
        </w:rPr>
      </w:pPr>
      <w:r w:rsidRPr="00AA0156">
        <w:rPr>
          <w:rFonts w:ascii="Tahoma" w:eastAsia="Times New Roman" w:hAnsi="Tahoma" w:cs="Tahoma"/>
          <w:lang w:eastAsia="sl-SI"/>
        </w:rPr>
        <w:t xml:space="preserve">vzbujalno stikalo - tuljava 1, </w:t>
      </w:r>
    </w:p>
    <w:p w:rsidR="00791FE6" w:rsidRPr="00AA0156" w:rsidRDefault="00791FE6" w:rsidP="007464DA">
      <w:pPr>
        <w:keepNext/>
        <w:keepLines/>
        <w:numPr>
          <w:ilvl w:val="0"/>
          <w:numId w:val="8"/>
        </w:numPr>
        <w:tabs>
          <w:tab w:val="clear" w:pos="1080"/>
        </w:tabs>
        <w:spacing w:after="0" w:line="240" w:lineRule="auto"/>
        <w:ind w:left="284" w:hanging="284"/>
        <w:jc w:val="both"/>
        <w:rPr>
          <w:rFonts w:ascii="Tahoma" w:eastAsia="Times New Roman" w:hAnsi="Tahoma" w:cs="Tahoma"/>
          <w:lang w:eastAsia="sl-SI"/>
        </w:rPr>
      </w:pPr>
      <w:r w:rsidRPr="00AA0156">
        <w:rPr>
          <w:rFonts w:ascii="Tahoma" w:eastAsia="Times New Roman" w:hAnsi="Tahoma" w:cs="Tahoma"/>
          <w:lang w:eastAsia="sl-SI"/>
        </w:rPr>
        <w:t>hitra zapora - ventil 1,</w:t>
      </w:r>
    </w:p>
    <w:p w:rsidR="00791FE6" w:rsidRPr="00AA0156" w:rsidRDefault="00791FE6" w:rsidP="007464DA">
      <w:pPr>
        <w:keepNext/>
        <w:keepLines/>
        <w:numPr>
          <w:ilvl w:val="0"/>
          <w:numId w:val="8"/>
        </w:numPr>
        <w:tabs>
          <w:tab w:val="clear" w:pos="1080"/>
        </w:tabs>
        <w:spacing w:after="0" w:line="240" w:lineRule="auto"/>
        <w:ind w:left="284" w:hanging="284"/>
        <w:jc w:val="both"/>
        <w:rPr>
          <w:rFonts w:ascii="Tahoma" w:eastAsia="Times New Roman" w:hAnsi="Tahoma" w:cs="Tahoma"/>
          <w:lang w:eastAsia="sl-SI"/>
        </w:rPr>
      </w:pPr>
      <w:r w:rsidRPr="00AA0156">
        <w:rPr>
          <w:rFonts w:ascii="Tahoma" w:eastAsia="Times New Roman" w:hAnsi="Tahoma" w:cs="Tahoma"/>
          <w:lang w:eastAsia="sl-SI"/>
        </w:rPr>
        <w:t>preklopna avtomatika – start.</w:t>
      </w:r>
    </w:p>
    <w:p w:rsidR="00791FE6" w:rsidRPr="00022F02" w:rsidRDefault="00791FE6" w:rsidP="007464DA">
      <w:pPr>
        <w:keepNext/>
        <w:keepLines/>
        <w:spacing w:after="0" w:line="240" w:lineRule="auto"/>
        <w:jc w:val="both"/>
        <w:rPr>
          <w:rFonts w:ascii="Tahoma" w:hAnsi="Tahoma" w:cs="Tahoma"/>
        </w:rPr>
      </w:pPr>
    </w:p>
    <w:p w:rsidR="00022F02" w:rsidRDefault="00022F02" w:rsidP="007464DA">
      <w:pPr>
        <w:keepNext/>
        <w:keepLines/>
        <w:spacing w:after="0" w:line="240" w:lineRule="auto"/>
        <w:jc w:val="both"/>
        <w:rPr>
          <w:rFonts w:ascii="Tahoma" w:hAnsi="Tahoma" w:cs="Tahoma"/>
        </w:rPr>
      </w:pPr>
      <w:r w:rsidRPr="00022F02">
        <w:rPr>
          <w:rFonts w:ascii="Tahoma" w:hAnsi="Tahoma" w:cs="Tahoma"/>
          <w:color w:val="000000"/>
        </w:rPr>
        <w:t xml:space="preserve">Vsak rele v </w:t>
      </w:r>
      <w:r w:rsidRPr="00022F02">
        <w:rPr>
          <w:rFonts w:ascii="Tahoma" w:hAnsi="Tahoma" w:cs="Tahoma"/>
        </w:rPr>
        <w:t>zaščitni shemi generatorja mora imeti predvidenih dovolj binarnih vhodov za najmanj sledeče vhodne signale:</w:t>
      </w:r>
    </w:p>
    <w:p w:rsidR="00022F02" w:rsidRPr="00AA0156" w:rsidRDefault="00022F02" w:rsidP="007464DA">
      <w:pPr>
        <w:keepNext/>
        <w:keepLines/>
        <w:numPr>
          <w:ilvl w:val="0"/>
          <w:numId w:val="8"/>
        </w:numPr>
        <w:tabs>
          <w:tab w:val="clear" w:pos="1080"/>
        </w:tabs>
        <w:spacing w:after="0" w:line="240" w:lineRule="auto"/>
        <w:ind w:left="284" w:hanging="284"/>
        <w:jc w:val="both"/>
        <w:rPr>
          <w:rFonts w:ascii="Tahoma" w:eastAsia="Times New Roman" w:hAnsi="Tahoma" w:cs="Tahoma"/>
          <w:lang w:eastAsia="sl-SI"/>
        </w:rPr>
      </w:pPr>
      <w:r w:rsidRPr="00AA0156">
        <w:rPr>
          <w:rFonts w:ascii="Tahoma" w:eastAsia="Times New Roman" w:hAnsi="Tahoma" w:cs="Tahoma"/>
          <w:lang w:eastAsia="sl-SI"/>
        </w:rPr>
        <w:t>potrditev delovanja zaščit,</w:t>
      </w:r>
    </w:p>
    <w:p w:rsidR="00022F02" w:rsidRPr="00AA0156" w:rsidRDefault="00022F02" w:rsidP="007464DA">
      <w:pPr>
        <w:keepNext/>
        <w:keepLines/>
        <w:numPr>
          <w:ilvl w:val="0"/>
          <w:numId w:val="8"/>
        </w:numPr>
        <w:tabs>
          <w:tab w:val="clear" w:pos="1080"/>
        </w:tabs>
        <w:spacing w:after="0" w:line="240" w:lineRule="auto"/>
        <w:ind w:left="284" w:hanging="284"/>
        <w:jc w:val="both"/>
        <w:rPr>
          <w:rFonts w:ascii="Tahoma" w:eastAsia="Times New Roman" w:hAnsi="Tahoma" w:cs="Tahoma"/>
          <w:lang w:eastAsia="sl-SI"/>
        </w:rPr>
      </w:pPr>
      <w:r w:rsidRPr="00AA0156">
        <w:rPr>
          <w:rFonts w:ascii="Tahoma" w:eastAsia="Times New Roman" w:hAnsi="Tahoma" w:cs="Tahoma"/>
          <w:lang w:eastAsia="sl-SI"/>
        </w:rPr>
        <w:t>Q0 110 kV vklopljen,</w:t>
      </w:r>
    </w:p>
    <w:p w:rsidR="00022F02" w:rsidRPr="00AA0156" w:rsidRDefault="00022F02" w:rsidP="007464DA">
      <w:pPr>
        <w:keepNext/>
        <w:keepLines/>
        <w:numPr>
          <w:ilvl w:val="0"/>
          <w:numId w:val="8"/>
        </w:numPr>
        <w:tabs>
          <w:tab w:val="clear" w:pos="1080"/>
        </w:tabs>
        <w:spacing w:after="0" w:line="240" w:lineRule="auto"/>
        <w:ind w:left="284" w:hanging="284"/>
        <w:jc w:val="both"/>
        <w:rPr>
          <w:rFonts w:ascii="Tahoma" w:eastAsia="Times New Roman" w:hAnsi="Tahoma" w:cs="Tahoma"/>
          <w:lang w:eastAsia="sl-SI"/>
        </w:rPr>
      </w:pPr>
      <w:r w:rsidRPr="00AA0156">
        <w:rPr>
          <w:rFonts w:ascii="Tahoma" w:eastAsia="Times New Roman" w:hAnsi="Tahoma" w:cs="Tahoma"/>
          <w:lang w:eastAsia="sl-SI"/>
        </w:rPr>
        <w:lastRenderedPageBreak/>
        <w:t>Q0 110 kV izklopljen,</w:t>
      </w:r>
    </w:p>
    <w:p w:rsidR="00022F02" w:rsidRPr="00AA0156" w:rsidRDefault="00022F02" w:rsidP="007464DA">
      <w:pPr>
        <w:keepNext/>
        <w:keepLines/>
        <w:numPr>
          <w:ilvl w:val="0"/>
          <w:numId w:val="8"/>
        </w:numPr>
        <w:tabs>
          <w:tab w:val="clear" w:pos="1080"/>
        </w:tabs>
        <w:spacing w:after="0" w:line="240" w:lineRule="auto"/>
        <w:ind w:left="284" w:hanging="284"/>
        <w:jc w:val="both"/>
        <w:rPr>
          <w:rFonts w:ascii="Tahoma" w:eastAsia="Times New Roman" w:hAnsi="Tahoma" w:cs="Tahoma"/>
          <w:lang w:eastAsia="sl-SI"/>
        </w:rPr>
      </w:pPr>
      <w:r w:rsidRPr="00AA0156">
        <w:rPr>
          <w:rFonts w:ascii="Tahoma" w:eastAsia="Times New Roman" w:hAnsi="Tahoma" w:cs="Tahoma"/>
          <w:lang w:eastAsia="sl-SI"/>
        </w:rPr>
        <w:t>hitra zapora aktivirana,</w:t>
      </w:r>
    </w:p>
    <w:p w:rsidR="00022F02" w:rsidRPr="00AA0156" w:rsidRDefault="00022F02" w:rsidP="007464DA">
      <w:pPr>
        <w:keepNext/>
        <w:keepLines/>
        <w:numPr>
          <w:ilvl w:val="0"/>
          <w:numId w:val="8"/>
        </w:numPr>
        <w:tabs>
          <w:tab w:val="clear" w:pos="1080"/>
        </w:tabs>
        <w:spacing w:after="0" w:line="240" w:lineRule="auto"/>
        <w:ind w:left="284" w:hanging="284"/>
        <w:jc w:val="both"/>
        <w:rPr>
          <w:rFonts w:ascii="Tahoma" w:eastAsia="Times New Roman" w:hAnsi="Tahoma" w:cs="Tahoma"/>
          <w:lang w:eastAsia="sl-SI"/>
        </w:rPr>
      </w:pPr>
      <w:r w:rsidRPr="00AA0156">
        <w:rPr>
          <w:rFonts w:ascii="Tahoma" w:eastAsia="Times New Roman" w:hAnsi="Tahoma" w:cs="Tahoma"/>
          <w:lang w:eastAsia="sl-SI"/>
        </w:rPr>
        <w:t xml:space="preserve">izpad avtomata </w:t>
      </w:r>
      <w:proofErr w:type="spellStart"/>
      <w:r w:rsidRPr="00AA0156">
        <w:rPr>
          <w:rFonts w:ascii="Tahoma" w:eastAsia="Times New Roman" w:hAnsi="Tahoma" w:cs="Tahoma"/>
          <w:lang w:eastAsia="sl-SI"/>
        </w:rPr>
        <w:t>napetostnikov</w:t>
      </w:r>
      <w:proofErr w:type="spellEnd"/>
      <w:r w:rsidRPr="00AA0156">
        <w:rPr>
          <w:rFonts w:ascii="Tahoma" w:eastAsia="Times New Roman" w:hAnsi="Tahoma" w:cs="Tahoma"/>
          <w:lang w:eastAsia="sl-SI"/>
        </w:rPr>
        <w:t>,</w:t>
      </w:r>
    </w:p>
    <w:p w:rsidR="00022F02" w:rsidRPr="00AA0156" w:rsidRDefault="00022F02" w:rsidP="007464DA">
      <w:pPr>
        <w:keepNext/>
        <w:keepLines/>
        <w:numPr>
          <w:ilvl w:val="0"/>
          <w:numId w:val="8"/>
        </w:numPr>
        <w:tabs>
          <w:tab w:val="clear" w:pos="1080"/>
        </w:tabs>
        <w:spacing w:after="0" w:line="240" w:lineRule="auto"/>
        <w:ind w:left="284" w:hanging="284"/>
        <w:jc w:val="both"/>
        <w:rPr>
          <w:rFonts w:ascii="Tahoma" w:eastAsia="Times New Roman" w:hAnsi="Tahoma" w:cs="Tahoma"/>
          <w:lang w:eastAsia="sl-SI"/>
        </w:rPr>
      </w:pPr>
      <w:r w:rsidRPr="00AA0156">
        <w:rPr>
          <w:rFonts w:ascii="Tahoma" w:eastAsia="Times New Roman" w:hAnsi="Tahoma" w:cs="Tahoma"/>
          <w:lang w:eastAsia="sl-SI"/>
        </w:rPr>
        <w:t>okvara vzbujalnega sistema.</w:t>
      </w:r>
    </w:p>
    <w:p w:rsidR="00022F02" w:rsidRPr="00022F02" w:rsidRDefault="00022F02" w:rsidP="007464DA">
      <w:pPr>
        <w:keepNext/>
        <w:keepLines/>
        <w:spacing w:after="0" w:line="240" w:lineRule="auto"/>
        <w:jc w:val="both"/>
        <w:rPr>
          <w:rFonts w:ascii="Tahoma" w:hAnsi="Tahoma" w:cs="Tahoma"/>
          <w:snapToGrid w:val="0"/>
          <w:color w:val="000000"/>
        </w:rPr>
      </w:pPr>
    </w:p>
    <w:p w:rsidR="00022F02" w:rsidRDefault="00022F02" w:rsidP="007464DA">
      <w:pPr>
        <w:keepNext/>
        <w:keepLines/>
        <w:spacing w:after="0" w:line="240" w:lineRule="auto"/>
        <w:jc w:val="both"/>
        <w:rPr>
          <w:rFonts w:ascii="Tahoma" w:hAnsi="Tahoma" w:cs="Tahoma"/>
          <w:color w:val="000000"/>
        </w:rPr>
      </w:pPr>
      <w:r w:rsidRPr="00022F02">
        <w:rPr>
          <w:rFonts w:ascii="Tahoma" w:hAnsi="Tahoma" w:cs="Tahoma"/>
          <w:color w:val="000000"/>
        </w:rPr>
        <w:t>Vsak rele v zaščitni shemi bloka mora imeti predvidenih dovolj vhodov za najmanj sledeče vhodne signale:</w:t>
      </w:r>
    </w:p>
    <w:p w:rsidR="00022F02" w:rsidRPr="00AA0156" w:rsidRDefault="00022F02" w:rsidP="007464DA">
      <w:pPr>
        <w:keepNext/>
        <w:keepLines/>
        <w:numPr>
          <w:ilvl w:val="0"/>
          <w:numId w:val="8"/>
        </w:numPr>
        <w:tabs>
          <w:tab w:val="clear" w:pos="1080"/>
        </w:tabs>
        <w:spacing w:after="0" w:line="240" w:lineRule="auto"/>
        <w:ind w:left="284" w:hanging="284"/>
        <w:jc w:val="both"/>
        <w:rPr>
          <w:rFonts w:ascii="Tahoma" w:eastAsia="Times New Roman" w:hAnsi="Tahoma" w:cs="Tahoma"/>
          <w:lang w:eastAsia="sl-SI"/>
        </w:rPr>
      </w:pPr>
      <w:r w:rsidRPr="00AA0156">
        <w:rPr>
          <w:rFonts w:ascii="Tahoma" w:eastAsia="Times New Roman" w:hAnsi="Tahoma" w:cs="Tahoma"/>
          <w:lang w:eastAsia="sl-SI"/>
        </w:rPr>
        <w:t>potrditev delovanja zaščit,</w:t>
      </w:r>
    </w:p>
    <w:p w:rsidR="00022F02" w:rsidRPr="00AA0156" w:rsidRDefault="00022F02" w:rsidP="007464DA">
      <w:pPr>
        <w:keepNext/>
        <w:keepLines/>
        <w:numPr>
          <w:ilvl w:val="0"/>
          <w:numId w:val="8"/>
        </w:numPr>
        <w:tabs>
          <w:tab w:val="clear" w:pos="1080"/>
        </w:tabs>
        <w:spacing w:after="0" w:line="240" w:lineRule="auto"/>
        <w:ind w:left="284" w:hanging="284"/>
        <w:jc w:val="both"/>
        <w:rPr>
          <w:rFonts w:ascii="Tahoma" w:eastAsia="Times New Roman" w:hAnsi="Tahoma" w:cs="Tahoma"/>
          <w:lang w:eastAsia="sl-SI"/>
        </w:rPr>
      </w:pPr>
      <w:r w:rsidRPr="00AA0156">
        <w:rPr>
          <w:rFonts w:ascii="Tahoma" w:eastAsia="Times New Roman" w:hAnsi="Tahoma" w:cs="Tahoma"/>
          <w:lang w:eastAsia="sl-SI"/>
        </w:rPr>
        <w:t>Q0 vklopljen,</w:t>
      </w:r>
    </w:p>
    <w:p w:rsidR="00022F02" w:rsidRPr="00AA0156" w:rsidRDefault="00022F02" w:rsidP="007464DA">
      <w:pPr>
        <w:keepNext/>
        <w:keepLines/>
        <w:numPr>
          <w:ilvl w:val="0"/>
          <w:numId w:val="8"/>
        </w:numPr>
        <w:tabs>
          <w:tab w:val="clear" w:pos="1080"/>
        </w:tabs>
        <w:spacing w:after="0" w:line="240" w:lineRule="auto"/>
        <w:ind w:left="284" w:hanging="284"/>
        <w:jc w:val="both"/>
        <w:rPr>
          <w:rFonts w:ascii="Tahoma" w:eastAsia="Times New Roman" w:hAnsi="Tahoma" w:cs="Tahoma"/>
          <w:lang w:eastAsia="sl-SI"/>
        </w:rPr>
      </w:pPr>
      <w:r w:rsidRPr="00AA0156">
        <w:rPr>
          <w:rFonts w:ascii="Tahoma" w:eastAsia="Times New Roman" w:hAnsi="Tahoma" w:cs="Tahoma"/>
          <w:lang w:eastAsia="sl-SI"/>
        </w:rPr>
        <w:t>Q0 izklopljen.</w:t>
      </w:r>
    </w:p>
    <w:p w:rsidR="0018266E" w:rsidRDefault="0018266E" w:rsidP="007464DA">
      <w:pPr>
        <w:keepNext/>
        <w:keepLines/>
        <w:spacing w:after="0" w:line="240" w:lineRule="auto"/>
        <w:jc w:val="both"/>
        <w:rPr>
          <w:rFonts w:ascii="Tahoma" w:hAnsi="Tahoma" w:cs="Tahoma"/>
          <w:snapToGrid w:val="0"/>
          <w:color w:val="000000"/>
        </w:rPr>
      </w:pPr>
    </w:p>
    <w:p w:rsidR="00022F02" w:rsidRDefault="00022F02" w:rsidP="007464DA">
      <w:pPr>
        <w:keepNext/>
        <w:keepLines/>
        <w:spacing w:after="0" w:line="240" w:lineRule="auto"/>
        <w:jc w:val="both"/>
        <w:rPr>
          <w:rFonts w:ascii="Tahoma" w:hAnsi="Tahoma" w:cs="Tahoma"/>
          <w:snapToGrid w:val="0"/>
          <w:color w:val="000000"/>
        </w:rPr>
      </w:pPr>
      <w:r w:rsidRPr="00022F02">
        <w:rPr>
          <w:rFonts w:ascii="Tahoma" w:hAnsi="Tahoma" w:cs="Tahoma"/>
          <w:snapToGrid w:val="0"/>
          <w:color w:val="000000"/>
        </w:rPr>
        <w:t xml:space="preserve">Ponudnik mora na ponujene releje ožičiti še </w:t>
      </w:r>
      <w:r w:rsidR="0018266E">
        <w:rPr>
          <w:rFonts w:ascii="Tahoma" w:hAnsi="Tahoma" w:cs="Tahoma"/>
          <w:snapToGrid w:val="0"/>
          <w:color w:val="000000"/>
        </w:rPr>
        <w:t xml:space="preserve">najmanj </w:t>
      </w:r>
      <w:r w:rsidRPr="00022F02">
        <w:rPr>
          <w:rFonts w:ascii="Tahoma" w:hAnsi="Tahoma" w:cs="Tahoma"/>
          <w:snapToGrid w:val="0"/>
          <w:color w:val="000000"/>
        </w:rPr>
        <w:t>sledeče signale (vsak signal je potrebno priključiti samo na en rele, ne na vse):</w:t>
      </w:r>
    </w:p>
    <w:p w:rsidR="00022F02" w:rsidRDefault="00022F02" w:rsidP="007464DA">
      <w:pPr>
        <w:keepNext/>
        <w:keepLines/>
        <w:spacing w:after="0" w:line="240" w:lineRule="auto"/>
        <w:jc w:val="both"/>
        <w:rPr>
          <w:rFonts w:ascii="Tahoma" w:hAnsi="Tahoma" w:cs="Tahoma"/>
          <w:snapToGrid w:val="0"/>
          <w:color w:val="000000"/>
        </w:rPr>
      </w:pPr>
    </w:p>
    <w:p w:rsidR="004F29BC" w:rsidRPr="00AA0156" w:rsidRDefault="004F29BC" w:rsidP="007464DA">
      <w:pPr>
        <w:keepNext/>
        <w:keepLines/>
        <w:numPr>
          <w:ilvl w:val="0"/>
          <w:numId w:val="8"/>
        </w:numPr>
        <w:tabs>
          <w:tab w:val="clear" w:pos="1080"/>
        </w:tabs>
        <w:spacing w:after="0" w:line="240" w:lineRule="auto"/>
        <w:ind w:left="284" w:hanging="284"/>
        <w:jc w:val="both"/>
        <w:rPr>
          <w:rFonts w:ascii="Tahoma" w:eastAsia="Times New Roman" w:hAnsi="Tahoma" w:cs="Tahoma"/>
          <w:lang w:eastAsia="sl-SI"/>
        </w:rPr>
      </w:pPr>
      <w:proofErr w:type="spellStart"/>
      <w:r w:rsidRPr="00AA0156">
        <w:rPr>
          <w:rFonts w:ascii="Tahoma" w:eastAsia="Times New Roman" w:hAnsi="Tahoma" w:cs="Tahoma"/>
          <w:lang w:eastAsia="sl-SI"/>
        </w:rPr>
        <w:t>Buchholz</w:t>
      </w:r>
      <w:proofErr w:type="spellEnd"/>
      <w:r w:rsidRPr="00AA0156">
        <w:rPr>
          <w:rFonts w:ascii="Tahoma" w:eastAsia="Times New Roman" w:hAnsi="Tahoma" w:cs="Tahoma"/>
          <w:lang w:eastAsia="sl-SI"/>
        </w:rPr>
        <w:t xml:space="preserve"> 3BAT15 – opozorilo,</w:t>
      </w:r>
    </w:p>
    <w:p w:rsidR="004F29BC" w:rsidRPr="00AA0156" w:rsidRDefault="004F29BC" w:rsidP="007464DA">
      <w:pPr>
        <w:keepNext/>
        <w:keepLines/>
        <w:numPr>
          <w:ilvl w:val="0"/>
          <w:numId w:val="8"/>
        </w:numPr>
        <w:tabs>
          <w:tab w:val="clear" w:pos="1080"/>
        </w:tabs>
        <w:spacing w:after="0" w:line="240" w:lineRule="auto"/>
        <w:ind w:left="284" w:hanging="284"/>
        <w:jc w:val="both"/>
        <w:rPr>
          <w:rFonts w:ascii="Tahoma" w:eastAsia="Times New Roman" w:hAnsi="Tahoma" w:cs="Tahoma"/>
          <w:lang w:eastAsia="sl-SI"/>
        </w:rPr>
      </w:pPr>
      <w:proofErr w:type="spellStart"/>
      <w:r w:rsidRPr="00AA0156">
        <w:rPr>
          <w:rFonts w:ascii="Tahoma" w:eastAsia="Times New Roman" w:hAnsi="Tahoma" w:cs="Tahoma"/>
          <w:lang w:eastAsia="sl-SI"/>
        </w:rPr>
        <w:t>Buchholz</w:t>
      </w:r>
      <w:proofErr w:type="spellEnd"/>
      <w:r w:rsidRPr="00AA0156">
        <w:rPr>
          <w:rFonts w:ascii="Tahoma" w:eastAsia="Times New Roman" w:hAnsi="Tahoma" w:cs="Tahoma"/>
          <w:lang w:eastAsia="sl-SI"/>
        </w:rPr>
        <w:t xml:space="preserve"> 3BAT15 – izklop,</w:t>
      </w:r>
    </w:p>
    <w:p w:rsidR="004F29BC" w:rsidRPr="00AA0156" w:rsidRDefault="004F29BC" w:rsidP="007464DA">
      <w:pPr>
        <w:keepNext/>
        <w:keepLines/>
        <w:numPr>
          <w:ilvl w:val="0"/>
          <w:numId w:val="8"/>
        </w:numPr>
        <w:tabs>
          <w:tab w:val="clear" w:pos="1080"/>
        </w:tabs>
        <w:spacing w:after="0" w:line="240" w:lineRule="auto"/>
        <w:ind w:left="284" w:hanging="284"/>
        <w:jc w:val="both"/>
        <w:rPr>
          <w:rFonts w:ascii="Tahoma" w:eastAsia="Times New Roman" w:hAnsi="Tahoma" w:cs="Tahoma"/>
          <w:lang w:eastAsia="sl-SI"/>
        </w:rPr>
      </w:pPr>
      <w:proofErr w:type="spellStart"/>
      <w:r w:rsidRPr="00AA0156">
        <w:rPr>
          <w:rFonts w:ascii="Tahoma" w:eastAsia="Times New Roman" w:hAnsi="Tahoma" w:cs="Tahoma"/>
          <w:lang w:eastAsia="sl-SI"/>
        </w:rPr>
        <w:t>Buchholz</w:t>
      </w:r>
      <w:proofErr w:type="spellEnd"/>
      <w:r w:rsidRPr="00AA0156">
        <w:rPr>
          <w:rFonts w:ascii="Tahoma" w:eastAsia="Times New Roman" w:hAnsi="Tahoma" w:cs="Tahoma"/>
          <w:lang w:eastAsia="sl-SI"/>
        </w:rPr>
        <w:t xml:space="preserve"> RS 3BBT15 – opozorilo,</w:t>
      </w:r>
    </w:p>
    <w:p w:rsidR="004F29BC" w:rsidRPr="00AA0156" w:rsidRDefault="004F29BC" w:rsidP="007464DA">
      <w:pPr>
        <w:keepNext/>
        <w:keepLines/>
        <w:numPr>
          <w:ilvl w:val="0"/>
          <w:numId w:val="8"/>
        </w:numPr>
        <w:tabs>
          <w:tab w:val="clear" w:pos="1080"/>
        </w:tabs>
        <w:spacing w:after="0" w:line="240" w:lineRule="auto"/>
        <w:ind w:left="284" w:hanging="284"/>
        <w:jc w:val="both"/>
        <w:rPr>
          <w:rFonts w:ascii="Tahoma" w:eastAsia="Times New Roman" w:hAnsi="Tahoma" w:cs="Tahoma"/>
          <w:lang w:eastAsia="sl-SI"/>
        </w:rPr>
      </w:pPr>
      <w:proofErr w:type="spellStart"/>
      <w:r w:rsidRPr="00AA0156">
        <w:rPr>
          <w:rFonts w:ascii="Tahoma" w:eastAsia="Times New Roman" w:hAnsi="Tahoma" w:cs="Tahoma"/>
          <w:lang w:eastAsia="sl-SI"/>
        </w:rPr>
        <w:t>Buchholz</w:t>
      </w:r>
      <w:proofErr w:type="spellEnd"/>
      <w:r w:rsidRPr="00AA0156">
        <w:rPr>
          <w:rFonts w:ascii="Tahoma" w:eastAsia="Times New Roman" w:hAnsi="Tahoma" w:cs="Tahoma"/>
          <w:lang w:eastAsia="sl-SI"/>
        </w:rPr>
        <w:t xml:space="preserve"> RS 3BBT15 – izklop,</w:t>
      </w:r>
    </w:p>
    <w:p w:rsidR="004F29BC" w:rsidRPr="00AA0156" w:rsidRDefault="004F29BC" w:rsidP="007464DA">
      <w:pPr>
        <w:keepNext/>
        <w:keepLines/>
        <w:numPr>
          <w:ilvl w:val="0"/>
          <w:numId w:val="8"/>
        </w:numPr>
        <w:tabs>
          <w:tab w:val="clear" w:pos="1080"/>
        </w:tabs>
        <w:spacing w:after="0" w:line="240" w:lineRule="auto"/>
        <w:ind w:left="284" w:hanging="284"/>
        <w:jc w:val="both"/>
        <w:rPr>
          <w:rFonts w:ascii="Tahoma" w:eastAsia="Times New Roman" w:hAnsi="Tahoma" w:cs="Tahoma"/>
          <w:lang w:eastAsia="sl-SI"/>
        </w:rPr>
      </w:pPr>
      <w:r w:rsidRPr="00AA0156">
        <w:rPr>
          <w:rFonts w:ascii="Tahoma" w:eastAsia="Times New Roman" w:hAnsi="Tahoma" w:cs="Tahoma"/>
          <w:lang w:eastAsia="sl-SI"/>
        </w:rPr>
        <w:t>kontaktni termometer 3BAT13 – opozorilo,</w:t>
      </w:r>
    </w:p>
    <w:p w:rsidR="004F29BC" w:rsidRPr="00AA0156" w:rsidRDefault="004F29BC" w:rsidP="007464DA">
      <w:pPr>
        <w:keepNext/>
        <w:keepLines/>
        <w:numPr>
          <w:ilvl w:val="0"/>
          <w:numId w:val="8"/>
        </w:numPr>
        <w:tabs>
          <w:tab w:val="clear" w:pos="1080"/>
        </w:tabs>
        <w:spacing w:after="0" w:line="240" w:lineRule="auto"/>
        <w:ind w:left="284" w:hanging="284"/>
        <w:jc w:val="both"/>
        <w:rPr>
          <w:rFonts w:ascii="Tahoma" w:eastAsia="Times New Roman" w:hAnsi="Tahoma" w:cs="Tahoma"/>
          <w:lang w:eastAsia="sl-SI"/>
        </w:rPr>
      </w:pPr>
      <w:r w:rsidRPr="00AA0156">
        <w:rPr>
          <w:rFonts w:ascii="Tahoma" w:eastAsia="Times New Roman" w:hAnsi="Tahoma" w:cs="Tahoma"/>
          <w:lang w:eastAsia="sl-SI"/>
        </w:rPr>
        <w:t>kontaktni termometer 3BAT13 – izklop,</w:t>
      </w:r>
    </w:p>
    <w:p w:rsidR="004F29BC" w:rsidRPr="00AA0156" w:rsidRDefault="004F29BC" w:rsidP="007464DA">
      <w:pPr>
        <w:keepNext/>
        <w:keepLines/>
        <w:numPr>
          <w:ilvl w:val="0"/>
          <w:numId w:val="8"/>
        </w:numPr>
        <w:tabs>
          <w:tab w:val="clear" w:pos="1080"/>
        </w:tabs>
        <w:spacing w:after="0" w:line="240" w:lineRule="auto"/>
        <w:ind w:left="284" w:hanging="284"/>
        <w:jc w:val="both"/>
        <w:rPr>
          <w:rFonts w:ascii="Tahoma" w:eastAsia="Times New Roman" w:hAnsi="Tahoma" w:cs="Tahoma"/>
          <w:lang w:eastAsia="sl-SI"/>
        </w:rPr>
      </w:pPr>
      <w:r w:rsidRPr="00AA0156">
        <w:rPr>
          <w:rFonts w:ascii="Tahoma" w:eastAsia="Times New Roman" w:hAnsi="Tahoma" w:cs="Tahoma"/>
          <w:lang w:eastAsia="sl-SI"/>
        </w:rPr>
        <w:t>kontaktni termometer 3BBT15 – opozorilo,</w:t>
      </w:r>
    </w:p>
    <w:p w:rsidR="004F29BC" w:rsidRPr="00AA0156" w:rsidRDefault="004F29BC" w:rsidP="007464DA">
      <w:pPr>
        <w:keepNext/>
        <w:keepLines/>
        <w:numPr>
          <w:ilvl w:val="0"/>
          <w:numId w:val="8"/>
        </w:numPr>
        <w:tabs>
          <w:tab w:val="clear" w:pos="1080"/>
        </w:tabs>
        <w:spacing w:after="0" w:line="240" w:lineRule="auto"/>
        <w:ind w:left="284" w:hanging="284"/>
        <w:jc w:val="both"/>
        <w:rPr>
          <w:rFonts w:ascii="Tahoma" w:eastAsia="Times New Roman" w:hAnsi="Tahoma" w:cs="Tahoma"/>
          <w:lang w:eastAsia="sl-SI"/>
        </w:rPr>
      </w:pPr>
      <w:r w:rsidRPr="00AA0156">
        <w:rPr>
          <w:rFonts w:ascii="Tahoma" w:eastAsia="Times New Roman" w:hAnsi="Tahoma" w:cs="Tahoma"/>
          <w:lang w:eastAsia="sl-SI"/>
        </w:rPr>
        <w:t>kontaktni termometer 3BBT15 – izklop,</w:t>
      </w:r>
    </w:p>
    <w:p w:rsidR="004F29BC" w:rsidRPr="00AA0156" w:rsidRDefault="004F29BC" w:rsidP="007464DA">
      <w:pPr>
        <w:keepNext/>
        <w:keepLines/>
        <w:numPr>
          <w:ilvl w:val="0"/>
          <w:numId w:val="8"/>
        </w:numPr>
        <w:tabs>
          <w:tab w:val="clear" w:pos="1080"/>
        </w:tabs>
        <w:spacing w:after="0" w:line="240" w:lineRule="auto"/>
        <w:ind w:left="284" w:hanging="284"/>
        <w:jc w:val="both"/>
        <w:rPr>
          <w:rFonts w:ascii="Tahoma" w:eastAsia="Times New Roman" w:hAnsi="Tahoma" w:cs="Tahoma"/>
          <w:lang w:eastAsia="sl-SI"/>
        </w:rPr>
      </w:pPr>
      <w:r w:rsidRPr="00AA0156">
        <w:rPr>
          <w:rFonts w:ascii="Tahoma" w:eastAsia="Times New Roman" w:hAnsi="Tahoma" w:cs="Tahoma"/>
          <w:lang w:eastAsia="sl-SI"/>
        </w:rPr>
        <w:t>nivo olja 3BAT13 MIN/MAX,</w:t>
      </w:r>
    </w:p>
    <w:p w:rsidR="004F29BC" w:rsidRPr="00AA0156" w:rsidRDefault="004F29BC" w:rsidP="007464DA">
      <w:pPr>
        <w:keepNext/>
        <w:keepLines/>
        <w:numPr>
          <w:ilvl w:val="0"/>
          <w:numId w:val="8"/>
        </w:numPr>
        <w:tabs>
          <w:tab w:val="clear" w:pos="1080"/>
        </w:tabs>
        <w:spacing w:after="0" w:line="240" w:lineRule="auto"/>
        <w:ind w:left="284" w:hanging="284"/>
        <w:jc w:val="both"/>
        <w:rPr>
          <w:rFonts w:ascii="Tahoma" w:eastAsia="Times New Roman" w:hAnsi="Tahoma" w:cs="Tahoma"/>
          <w:lang w:eastAsia="sl-SI"/>
        </w:rPr>
      </w:pPr>
      <w:r w:rsidRPr="00AA0156">
        <w:rPr>
          <w:rFonts w:ascii="Tahoma" w:eastAsia="Times New Roman" w:hAnsi="Tahoma" w:cs="Tahoma"/>
          <w:lang w:eastAsia="sl-SI"/>
        </w:rPr>
        <w:t>nivo olja 3BBT15 MIN/MAX,</w:t>
      </w:r>
    </w:p>
    <w:p w:rsidR="004F29BC" w:rsidRPr="00AA0156" w:rsidRDefault="004F29BC" w:rsidP="007464DA">
      <w:pPr>
        <w:keepNext/>
        <w:keepLines/>
        <w:numPr>
          <w:ilvl w:val="0"/>
          <w:numId w:val="8"/>
        </w:numPr>
        <w:tabs>
          <w:tab w:val="clear" w:pos="1080"/>
        </w:tabs>
        <w:spacing w:after="0" w:line="240" w:lineRule="auto"/>
        <w:ind w:left="284" w:hanging="284"/>
        <w:jc w:val="both"/>
        <w:rPr>
          <w:rFonts w:ascii="Tahoma" w:eastAsia="Times New Roman" w:hAnsi="Tahoma" w:cs="Tahoma"/>
          <w:lang w:eastAsia="sl-SI"/>
        </w:rPr>
      </w:pPr>
      <w:proofErr w:type="spellStart"/>
      <w:r w:rsidRPr="00AA0156">
        <w:rPr>
          <w:rFonts w:ascii="Tahoma" w:eastAsia="Times New Roman" w:hAnsi="Tahoma" w:cs="Tahoma"/>
          <w:lang w:eastAsia="sl-SI"/>
        </w:rPr>
        <w:t>termoslika</w:t>
      </w:r>
      <w:proofErr w:type="spellEnd"/>
      <w:r w:rsidRPr="00AA0156">
        <w:rPr>
          <w:rFonts w:ascii="Tahoma" w:eastAsia="Times New Roman" w:hAnsi="Tahoma" w:cs="Tahoma"/>
          <w:lang w:eastAsia="sl-SI"/>
        </w:rPr>
        <w:t xml:space="preserve"> 3BAT13 - opozorilo,</w:t>
      </w:r>
    </w:p>
    <w:p w:rsidR="004F29BC" w:rsidRPr="00AA0156" w:rsidRDefault="004F29BC" w:rsidP="007464DA">
      <w:pPr>
        <w:keepNext/>
        <w:keepLines/>
        <w:numPr>
          <w:ilvl w:val="0"/>
          <w:numId w:val="8"/>
        </w:numPr>
        <w:tabs>
          <w:tab w:val="clear" w:pos="1080"/>
        </w:tabs>
        <w:spacing w:after="0" w:line="240" w:lineRule="auto"/>
        <w:ind w:left="284" w:hanging="284"/>
        <w:jc w:val="both"/>
        <w:rPr>
          <w:rFonts w:ascii="Tahoma" w:eastAsia="Times New Roman" w:hAnsi="Tahoma" w:cs="Tahoma"/>
          <w:lang w:eastAsia="sl-SI"/>
        </w:rPr>
      </w:pPr>
      <w:proofErr w:type="spellStart"/>
      <w:r w:rsidRPr="00AA0156">
        <w:rPr>
          <w:rFonts w:ascii="Tahoma" w:eastAsia="Times New Roman" w:hAnsi="Tahoma" w:cs="Tahoma"/>
          <w:lang w:eastAsia="sl-SI"/>
        </w:rPr>
        <w:t>termoslika</w:t>
      </w:r>
      <w:proofErr w:type="spellEnd"/>
      <w:r w:rsidRPr="00AA0156">
        <w:rPr>
          <w:rFonts w:ascii="Tahoma" w:eastAsia="Times New Roman" w:hAnsi="Tahoma" w:cs="Tahoma"/>
          <w:lang w:eastAsia="sl-SI"/>
        </w:rPr>
        <w:t xml:space="preserve"> 3BAT13 – izklop,</w:t>
      </w:r>
    </w:p>
    <w:p w:rsidR="004F29BC" w:rsidRPr="00AA0156" w:rsidRDefault="004F29BC" w:rsidP="007464DA">
      <w:pPr>
        <w:keepNext/>
        <w:keepLines/>
        <w:numPr>
          <w:ilvl w:val="0"/>
          <w:numId w:val="8"/>
        </w:numPr>
        <w:tabs>
          <w:tab w:val="clear" w:pos="1080"/>
        </w:tabs>
        <w:spacing w:after="0" w:line="240" w:lineRule="auto"/>
        <w:ind w:left="284" w:hanging="284"/>
        <w:jc w:val="both"/>
        <w:rPr>
          <w:rFonts w:ascii="Tahoma" w:eastAsia="Times New Roman" w:hAnsi="Tahoma" w:cs="Tahoma"/>
          <w:lang w:eastAsia="sl-SI"/>
        </w:rPr>
      </w:pPr>
      <w:proofErr w:type="spellStart"/>
      <w:r w:rsidRPr="00AA0156">
        <w:rPr>
          <w:rFonts w:ascii="Tahoma" w:eastAsia="Times New Roman" w:hAnsi="Tahoma" w:cs="Tahoma"/>
          <w:lang w:eastAsia="sl-SI"/>
        </w:rPr>
        <w:t>termoslika</w:t>
      </w:r>
      <w:proofErr w:type="spellEnd"/>
      <w:r w:rsidRPr="00AA0156">
        <w:rPr>
          <w:rFonts w:ascii="Tahoma" w:eastAsia="Times New Roman" w:hAnsi="Tahoma" w:cs="Tahoma"/>
          <w:lang w:eastAsia="sl-SI"/>
        </w:rPr>
        <w:t xml:space="preserve"> 3BBT15 - opozorilo,</w:t>
      </w:r>
    </w:p>
    <w:p w:rsidR="004F29BC" w:rsidRPr="00AA0156" w:rsidRDefault="004F29BC" w:rsidP="007464DA">
      <w:pPr>
        <w:keepNext/>
        <w:keepLines/>
        <w:numPr>
          <w:ilvl w:val="0"/>
          <w:numId w:val="8"/>
        </w:numPr>
        <w:tabs>
          <w:tab w:val="clear" w:pos="1080"/>
        </w:tabs>
        <w:spacing w:after="0" w:line="240" w:lineRule="auto"/>
        <w:ind w:left="284" w:hanging="284"/>
        <w:jc w:val="both"/>
        <w:rPr>
          <w:rFonts w:ascii="Tahoma" w:eastAsia="Times New Roman" w:hAnsi="Tahoma" w:cs="Tahoma"/>
          <w:lang w:eastAsia="sl-SI"/>
        </w:rPr>
      </w:pPr>
      <w:proofErr w:type="spellStart"/>
      <w:r w:rsidRPr="00AA0156">
        <w:rPr>
          <w:rFonts w:ascii="Tahoma" w:eastAsia="Times New Roman" w:hAnsi="Tahoma" w:cs="Tahoma"/>
          <w:lang w:eastAsia="sl-SI"/>
        </w:rPr>
        <w:t>termoslika</w:t>
      </w:r>
      <w:proofErr w:type="spellEnd"/>
      <w:r w:rsidRPr="00AA0156">
        <w:rPr>
          <w:rFonts w:ascii="Tahoma" w:eastAsia="Times New Roman" w:hAnsi="Tahoma" w:cs="Tahoma"/>
          <w:lang w:eastAsia="sl-SI"/>
        </w:rPr>
        <w:t xml:space="preserve"> 3BBT15 – izklop,</w:t>
      </w:r>
    </w:p>
    <w:p w:rsidR="004F29BC" w:rsidRPr="00AA0156" w:rsidRDefault="004F29BC" w:rsidP="007464DA">
      <w:pPr>
        <w:keepNext/>
        <w:keepLines/>
        <w:numPr>
          <w:ilvl w:val="0"/>
          <w:numId w:val="8"/>
        </w:numPr>
        <w:tabs>
          <w:tab w:val="clear" w:pos="1080"/>
        </w:tabs>
        <w:spacing w:after="0" w:line="240" w:lineRule="auto"/>
        <w:ind w:left="284" w:hanging="284"/>
        <w:jc w:val="both"/>
        <w:rPr>
          <w:rFonts w:ascii="Tahoma" w:eastAsia="Times New Roman" w:hAnsi="Tahoma" w:cs="Tahoma"/>
          <w:lang w:eastAsia="sl-SI"/>
        </w:rPr>
      </w:pPr>
      <w:r w:rsidRPr="00AA0156">
        <w:rPr>
          <w:rFonts w:ascii="Tahoma" w:eastAsia="Times New Roman" w:hAnsi="Tahoma" w:cs="Tahoma"/>
          <w:lang w:eastAsia="sl-SI"/>
        </w:rPr>
        <w:t>ročni izklop,</w:t>
      </w:r>
    </w:p>
    <w:p w:rsidR="004F29BC" w:rsidRPr="00AA0156" w:rsidRDefault="004F29BC" w:rsidP="007464DA">
      <w:pPr>
        <w:keepNext/>
        <w:keepLines/>
        <w:numPr>
          <w:ilvl w:val="0"/>
          <w:numId w:val="8"/>
        </w:numPr>
        <w:tabs>
          <w:tab w:val="clear" w:pos="1080"/>
        </w:tabs>
        <w:spacing w:after="0" w:line="240" w:lineRule="auto"/>
        <w:ind w:left="284" w:hanging="284"/>
        <w:jc w:val="both"/>
        <w:rPr>
          <w:rFonts w:ascii="Tahoma" w:eastAsia="Times New Roman" w:hAnsi="Tahoma" w:cs="Tahoma"/>
          <w:lang w:eastAsia="sl-SI"/>
        </w:rPr>
      </w:pPr>
      <w:r w:rsidRPr="00AA0156">
        <w:rPr>
          <w:rFonts w:ascii="Tahoma" w:eastAsia="Times New Roman" w:hAnsi="Tahoma" w:cs="Tahoma"/>
          <w:lang w:eastAsia="sl-SI"/>
        </w:rPr>
        <w:t>KIT okvara,</w:t>
      </w:r>
    </w:p>
    <w:p w:rsidR="004F29BC" w:rsidRPr="00AA0156" w:rsidRDefault="004F29BC" w:rsidP="007464DA">
      <w:pPr>
        <w:keepNext/>
        <w:keepLines/>
        <w:numPr>
          <w:ilvl w:val="0"/>
          <w:numId w:val="8"/>
        </w:numPr>
        <w:tabs>
          <w:tab w:val="clear" w:pos="1080"/>
        </w:tabs>
        <w:spacing w:after="0" w:line="240" w:lineRule="auto"/>
        <w:ind w:left="284" w:hanging="284"/>
        <w:jc w:val="both"/>
        <w:rPr>
          <w:rFonts w:ascii="Tahoma" w:eastAsia="Times New Roman" w:hAnsi="Tahoma" w:cs="Tahoma"/>
          <w:lang w:eastAsia="sl-SI"/>
        </w:rPr>
      </w:pPr>
      <w:r w:rsidRPr="00AA0156">
        <w:rPr>
          <w:rFonts w:ascii="Tahoma" w:eastAsia="Times New Roman" w:hAnsi="Tahoma" w:cs="Tahoma"/>
          <w:lang w:eastAsia="sl-SI"/>
        </w:rPr>
        <w:t>avtomatski regulator - komanda izdana,</w:t>
      </w:r>
    </w:p>
    <w:p w:rsidR="004F29BC" w:rsidRPr="00AA0156" w:rsidRDefault="004F29BC" w:rsidP="007464DA">
      <w:pPr>
        <w:keepNext/>
        <w:keepLines/>
        <w:numPr>
          <w:ilvl w:val="0"/>
          <w:numId w:val="8"/>
        </w:numPr>
        <w:tabs>
          <w:tab w:val="clear" w:pos="1080"/>
        </w:tabs>
        <w:spacing w:after="0" w:line="240" w:lineRule="auto"/>
        <w:ind w:left="284" w:hanging="284"/>
        <w:jc w:val="both"/>
        <w:rPr>
          <w:rFonts w:ascii="Tahoma" w:eastAsia="Times New Roman" w:hAnsi="Tahoma" w:cs="Tahoma"/>
          <w:lang w:eastAsia="sl-SI"/>
        </w:rPr>
      </w:pPr>
      <w:r w:rsidRPr="00AA0156">
        <w:rPr>
          <w:rFonts w:ascii="Tahoma" w:eastAsia="Times New Roman" w:hAnsi="Tahoma" w:cs="Tahoma"/>
          <w:lang w:eastAsia="sl-SI"/>
        </w:rPr>
        <w:t>regulator daljinsko avtomatsko,</w:t>
      </w:r>
    </w:p>
    <w:p w:rsidR="004F29BC" w:rsidRPr="00AA0156" w:rsidRDefault="004F29BC" w:rsidP="007464DA">
      <w:pPr>
        <w:keepNext/>
        <w:keepLines/>
        <w:numPr>
          <w:ilvl w:val="0"/>
          <w:numId w:val="8"/>
        </w:numPr>
        <w:tabs>
          <w:tab w:val="clear" w:pos="1080"/>
        </w:tabs>
        <w:spacing w:after="0" w:line="240" w:lineRule="auto"/>
        <w:ind w:left="284" w:hanging="284"/>
        <w:jc w:val="both"/>
        <w:rPr>
          <w:rFonts w:ascii="Tahoma" w:eastAsia="Times New Roman" w:hAnsi="Tahoma" w:cs="Tahoma"/>
          <w:lang w:eastAsia="sl-SI"/>
        </w:rPr>
      </w:pPr>
      <w:r w:rsidRPr="00AA0156">
        <w:rPr>
          <w:rFonts w:ascii="Tahoma" w:eastAsia="Times New Roman" w:hAnsi="Tahoma" w:cs="Tahoma"/>
          <w:lang w:eastAsia="sl-SI"/>
        </w:rPr>
        <w:t>regulator daljinska regulacija,</w:t>
      </w:r>
    </w:p>
    <w:p w:rsidR="004F29BC" w:rsidRPr="00AA0156" w:rsidRDefault="004F29BC" w:rsidP="007464DA">
      <w:pPr>
        <w:keepNext/>
        <w:keepLines/>
        <w:numPr>
          <w:ilvl w:val="0"/>
          <w:numId w:val="8"/>
        </w:numPr>
        <w:tabs>
          <w:tab w:val="clear" w:pos="1080"/>
        </w:tabs>
        <w:spacing w:after="0" w:line="240" w:lineRule="auto"/>
        <w:ind w:left="284" w:hanging="284"/>
        <w:jc w:val="both"/>
        <w:rPr>
          <w:rFonts w:ascii="Tahoma" w:eastAsia="Times New Roman" w:hAnsi="Tahoma" w:cs="Tahoma"/>
          <w:lang w:eastAsia="sl-SI"/>
        </w:rPr>
      </w:pPr>
      <w:r w:rsidRPr="00AA0156">
        <w:rPr>
          <w:rFonts w:ascii="Tahoma" w:eastAsia="Times New Roman" w:hAnsi="Tahoma" w:cs="Tahoma"/>
          <w:lang w:eastAsia="sl-SI"/>
        </w:rPr>
        <w:t>regulacija napetosti izpad,</w:t>
      </w:r>
    </w:p>
    <w:p w:rsidR="004F29BC" w:rsidRPr="00AA0156" w:rsidRDefault="004F29BC" w:rsidP="007464DA">
      <w:pPr>
        <w:keepNext/>
        <w:keepLines/>
        <w:numPr>
          <w:ilvl w:val="0"/>
          <w:numId w:val="8"/>
        </w:numPr>
        <w:tabs>
          <w:tab w:val="clear" w:pos="1080"/>
        </w:tabs>
        <w:spacing w:after="0" w:line="240" w:lineRule="auto"/>
        <w:ind w:left="284" w:hanging="284"/>
        <w:jc w:val="both"/>
        <w:rPr>
          <w:rFonts w:ascii="Tahoma" w:eastAsia="Times New Roman" w:hAnsi="Tahoma" w:cs="Tahoma"/>
          <w:lang w:eastAsia="sl-SI"/>
        </w:rPr>
      </w:pPr>
      <w:r w:rsidRPr="00AA0156">
        <w:rPr>
          <w:rFonts w:ascii="Tahoma" w:eastAsia="Times New Roman" w:hAnsi="Tahoma" w:cs="Tahoma"/>
          <w:lang w:eastAsia="sl-SI"/>
        </w:rPr>
        <w:t>blokada vklopa Q0,</w:t>
      </w:r>
    </w:p>
    <w:p w:rsidR="004F29BC" w:rsidRPr="00AA0156" w:rsidRDefault="004F29BC" w:rsidP="007464DA">
      <w:pPr>
        <w:keepNext/>
        <w:keepLines/>
        <w:numPr>
          <w:ilvl w:val="0"/>
          <w:numId w:val="8"/>
        </w:numPr>
        <w:tabs>
          <w:tab w:val="clear" w:pos="1080"/>
        </w:tabs>
        <w:spacing w:after="0" w:line="240" w:lineRule="auto"/>
        <w:ind w:left="284" w:hanging="284"/>
        <w:jc w:val="both"/>
        <w:rPr>
          <w:rFonts w:ascii="Tahoma" w:eastAsia="Times New Roman" w:hAnsi="Tahoma" w:cs="Tahoma"/>
          <w:lang w:eastAsia="sl-SI"/>
        </w:rPr>
      </w:pPr>
      <w:r w:rsidRPr="00AA0156">
        <w:rPr>
          <w:rFonts w:ascii="Tahoma" w:eastAsia="Times New Roman" w:hAnsi="Tahoma" w:cs="Tahoma"/>
          <w:lang w:eastAsia="sl-SI"/>
        </w:rPr>
        <w:t>izpad avtomatov AC v =CFA+Q1,</w:t>
      </w:r>
    </w:p>
    <w:p w:rsidR="004F29BC" w:rsidRPr="00AA0156" w:rsidRDefault="004F29BC" w:rsidP="007464DA">
      <w:pPr>
        <w:keepNext/>
        <w:keepLines/>
        <w:numPr>
          <w:ilvl w:val="0"/>
          <w:numId w:val="8"/>
        </w:numPr>
        <w:tabs>
          <w:tab w:val="clear" w:pos="1080"/>
        </w:tabs>
        <w:spacing w:after="0" w:line="240" w:lineRule="auto"/>
        <w:ind w:left="284" w:hanging="284"/>
        <w:jc w:val="both"/>
        <w:rPr>
          <w:rFonts w:ascii="Tahoma" w:eastAsia="Times New Roman" w:hAnsi="Tahoma" w:cs="Tahoma"/>
          <w:lang w:eastAsia="sl-SI"/>
        </w:rPr>
      </w:pPr>
      <w:r w:rsidRPr="00AA0156">
        <w:rPr>
          <w:rFonts w:ascii="Tahoma" w:eastAsia="Times New Roman" w:hAnsi="Tahoma" w:cs="Tahoma"/>
          <w:lang w:eastAsia="sl-SI"/>
        </w:rPr>
        <w:t>izpad avtomata v =CKY+JY,</w:t>
      </w:r>
    </w:p>
    <w:p w:rsidR="004F29BC" w:rsidRPr="00AA0156" w:rsidRDefault="004F29BC" w:rsidP="007464DA">
      <w:pPr>
        <w:keepNext/>
        <w:keepLines/>
        <w:numPr>
          <w:ilvl w:val="0"/>
          <w:numId w:val="8"/>
        </w:numPr>
        <w:tabs>
          <w:tab w:val="clear" w:pos="1080"/>
        </w:tabs>
        <w:spacing w:after="0" w:line="240" w:lineRule="auto"/>
        <w:ind w:left="284" w:hanging="284"/>
        <w:jc w:val="both"/>
        <w:rPr>
          <w:rFonts w:ascii="Tahoma" w:eastAsia="Times New Roman" w:hAnsi="Tahoma" w:cs="Tahoma"/>
          <w:lang w:eastAsia="sl-SI"/>
        </w:rPr>
      </w:pPr>
      <w:r w:rsidRPr="00AA0156">
        <w:rPr>
          <w:rFonts w:ascii="Tahoma" w:eastAsia="Times New Roman" w:hAnsi="Tahoma" w:cs="Tahoma"/>
          <w:lang w:eastAsia="sl-SI"/>
        </w:rPr>
        <w:t>ločilnik =BCT19+Q6 izključen,</w:t>
      </w:r>
    </w:p>
    <w:p w:rsidR="004F29BC" w:rsidRPr="00AA0156" w:rsidRDefault="004F29BC" w:rsidP="007464DA">
      <w:pPr>
        <w:keepNext/>
        <w:keepLines/>
        <w:numPr>
          <w:ilvl w:val="0"/>
          <w:numId w:val="8"/>
        </w:numPr>
        <w:tabs>
          <w:tab w:val="clear" w:pos="1080"/>
        </w:tabs>
        <w:spacing w:after="0" w:line="240" w:lineRule="auto"/>
        <w:ind w:left="284" w:hanging="284"/>
        <w:jc w:val="both"/>
        <w:rPr>
          <w:rFonts w:ascii="Tahoma" w:eastAsia="Times New Roman" w:hAnsi="Tahoma" w:cs="Tahoma"/>
          <w:lang w:eastAsia="sl-SI"/>
        </w:rPr>
      </w:pPr>
      <w:r w:rsidRPr="00AA0156">
        <w:rPr>
          <w:rFonts w:ascii="Tahoma" w:eastAsia="Times New Roman" w:hAnsi="Tahoma" w:cs="Tahoma"/>
          <w:lang w:eastAsia="sl-SI"/>
        </w:rPr>
        <w:t>ločilnik =BCT19+Q6 vključen,</w:t>
      </w:r>
    </w:p>
    <w:p w:rsidR="004F29BC" w:rsidRPr="00AA0156" w:rsidRDefault="004F29BC" w:rsidP="007464DA">
      <w:pPr>
        <w:keepNext/>
        <w:keepLines/>
        <w:numPr>
          <w:ilvl w:val="0"/>
          <w:numId w:val="8"/>
        </w:numPr>
        <w:tabs>
          <w:tab w:val="clear" w:pos="1080"/>
        </w:tabs>
        <w:spacing w:after="0" w:line="240" w:lineRule="auto"/>
        <w:ind w:left="284" w:hanging="284"/>
        <w:jc w:val="both"/>
        <w:rPr>
          <w:rFonts w:ascii="Tahoma" w:eastAsia="Times New Roman" w:hAnsi="Tahoma" w:cs="Tahoma"/>
          <w:lang w:eastAsia="sl-SI"/>
        </w:rPr>
      </w:pPr>
      <w:r w:rsidRPr="00AA0156">
        <w:rPr>
          <w:rFonts w:ascii="Tahoma" w:eastAsia="Times New Roman" w:hAnsi="Tahoma" w:cs="Tahoma"/>
          <w:lang w:eastAsia="sl-SI"/>
        </w:rPr>
        <w:t>ločilnik =BCT07+Q6 izključen,</w:t>
      </w:r>
    </w:p>
    <w:p w:rsidR="004F29BC" w:rsidRPr="00AA0156" w:rsidRDefault="004F29BC" w:rsidP="007464DA">
      <w:pPr>
        <w:keepNext/>
        <w:keepLines/>
        <w:numPr>
          <w:ilvl w:val="0"/>
          <w:numId w:val="8"/>
        </w:numPr>
        <w:tabs>
          <w:tab w:val="clear" w:pos="1080"/>
        </w:tabs>
        <w:spacing w:after="0" w:line="240" w:lineRule="auto"/>
        <w:ind w:left="284" w:hanging="284"/>
        <w:jc w:val="both"/>
        <w:rPr>
          <w:rFonts w:ascii="Tahoma" w:eastAsia="Times New Roman" w:hAnsi="Tahoma" w:cs="Tahoma"/>
          <w:lang w:eastAsia="sl-SI"/>
        </w:rPr>
      </w:pPr>
      <w:r w:rsidRPr="00AA0156">
        <w:rPr>
          <w:rFonts w:ascii="Tahoma" w:eastAsia="Times New Roman" w:hAnsi="Tahoma" w:cs="Tahoma"/>
          <w:lang w:eastAsia="sl-SI"/>
        </w:rPr>
        <w:t>ločilnik =BCT07+Q6 vključen,</w:t>
      </w:r>
    </w:p>
    <w:p w:rsidR="004F29BC" w:rsidRPr="00AA0156" w:rsidRDefault="004F29BC" w:rsidP="007464DA">
      <w:pPr>
        <w:keepNext/>
        <w:keepLines/>
        <w:numPr>
          <w:ilvl w:val="0"/>
          <w:numId w:val="8"/>
        </w:numPr>
        <w:tabs>
          <w:tab w:val="clear" w:pos="1080"/>
        </w:tabs>
        <w:spacing w:after="0" w:line="240" w:lineRule="auto"/>
        <w:ind w:left="284" w:hanging="284"/>
        <w:jc w:val="both"/>
        <w:rPr>
          <w:rFonts w:ascii="Tahoma" w:eastAsia="Times New Roman" w:hAnsi="Tahoma" w:cs="Tahoma"/>
          <w:lang w:eastAsia="sl-SI"/>
        </w:rPr>
      </w:pPr>
      <w:r w:rsidRPr="00AA0156">
        <w:rPr>
          <w:rFonts w:ascii="Tahoma" w:eastAsia="Times New Roman" w:hAnsi="Tahoma" w:cs="Tahoma"/>
          <w:lang w:eastAsia="sl-SI"/>
        </w:rPr>
        <w:t>ločilnik =1BAT01+Q6 izključen,</w:t>
      </w:r>
    </w:p>
    <w:p w:rsidR="004F29BC" w:rsidRPr="00AA0156" w:rsidRDefault="004F29BC" w:rsidP="007464DA">
      <w:pPr>
        <w:keepNext/>
        <w:keepLines/>
        <w:numPr>
          <w:ilvl w:val="0"/>
          <w:numId w:val="8"/>
        </w:numPr>
        <w:tabs>
          <w:tab w:val="clear" w:pos="1080"/>
        </w:tabs>
        <w:spacing w:after="0" w:line="240" w:lineRule="auto"/>
        <w:ind w:left="284" w:hanging="284"/>
        <w:jc w:val="both"/>
        <w:rPr>
          <w:rFonts w:ascii="Tahoma" w:eastAsia="Times New Roman" w:hAnsi="Tahoma" w:cs="Tahoma"/>
          <w:lang w:eastAsia="sl-SI"/>
        </w:rPr>
      </w:pPr>
      <w:r w:rsidRPr="00AA0156">
        <w:rPr>
          <w:rFonts w:ascii="Tahoma" w:eastAsia="Times New Roman" w:hAnsi="Tahoma" w:cs="Tahoma"/>
          <w:lang w:eastAsia="sl-SI"/>
        </w:rPr>
        <w:t>ločilnik =1BAT01+Q6 vključen,</w:t>
      </w:r>
    </w:p>
    <w:p w:rsidR="004F29BC" w:rsidRPr="00AA0156" w:rsidRDefault="004F29BC" w:rsidP="007464DA">
      <w:pPr>
        <w:keepNext/>
        <w:keepLines/>
        <w:numPr>
          <w:ilvl w:val="0"/>
          <w:numId w:val="8"/>
        </w:numPr>
        <w:tabs>
          <w:tab w:val="clear" w:pos="1080"/>
        </w:tabs>
        <w:spacing w:after="0" w:line="240" w:lineRule="auto"/>
        <w:ind w:left="284" w:hanging="284"/>
        <w:jc w:val="both"/>
        <w:rPr>
          <w:rFonts w:ascii="Tahoma" w:eastAsia="Times New Roman" w:hAnsi="Tahoma" w:cs="Tahoma"/>
          <w:lang w:eastAsia="sl-SI"/>
        </w:rPr>
      </w:pPr>
      <w:r w:rsidRPr="00AA0156">
        <w:rPr>
          <w:rFonts w:ascii="Tahoma" w:eastAsia="Times New Roman" w:hAnsi="Tahoma" w:cs="Tahoma"/>
          <w:lang w:eastAsia="sl-SI"/>
        </w:rPr>
        <w:t>ločilnik =2BAT02+Q6 izključen,</w:t>
      </w:r>
    </w:p>
    <w:p w:rsidR="004F29BC" w:rsidRPr="00AA0156" w:rsidRDefault="004F29BC" w:rsidP="007464DA">
      <w:pPr>
        <w:keepNext/>
        <w:keepLines/>
        <w:numPr>
          <w:ilvl w:val="0"/>
          <w:numId w:val="8"/>
        </w:numPr>
        <w:tabs>
          <w:tab w:val="clear" w:pos="1080"/>
        </w:tabs>
        <w:spacing w:after="0" w:line="240" w:lineRule="auto"/>
        <w:ind w:left="284" w:hanging="284"/>
        <w:jc w:val="both"/>
        <w:rPr>
          <w:rFonts w:ascii="Tahoma" w:eastAsia="Times New Roman" w:hAnsi="Tahoma" w:cs="Tahoma"/>
          <w:lang w:eastAsia="sl-SI"/>
        </w:rPr>
      </w:pPr>
      <w:r w:rsidRPr="00AA0156">
        <w:rPr>
          <w:rFonts w:ascii="Tahoma" w:eastAsia="Times New Roman" w:hAnsi="Tahoma" w:cs="Tahoma"/>
          <w:lang w:eastAsia="sl-SI"/>
        </w:rPr>
        <w:t>ločilnik =2BAT02+Q6 vključen,</w:t>
      </w:r>
    </w:p>
    <w:p w:rsidR="004F29BC" w:rsidRPr="00AA0156" w:rsidRDefault="004F29BC" w:rsidP="007464DA">
      <w:pPr>
        <w:keepNext/>
        <w:keepLines/>
        <w:numPr>
          <w:ilvl w:val="0"/>
          <w:numId w:val="8"/>
        </w:numPr>
        <w:tabs>
          <w:tab w:val="clear" w:pos="1080"/>
        </w:tabs>
        <w:spacing w:after="0" w:line="240" w:lineRule="auto"/>
        <w:ind w:left="284" w:hanging="284"/>
        <w:jc w:val="both"/>
        <w:rPr>
          <w:rFonts w:ascii="Tahoma" w:eastAsia="Times New Roman" w:hAnsi="Tahoma" w:cs="Tahoma"/>
          <w:lang w:eastAsia="sl-SI"/>
        </w:rPr>
      </w:pPr>
      <w:r w:rsidRPr="00AA0156">
        <w:rPr>
          <w:rFonts w:ascii="Tahoma" w:eastAsia="Times New Roman" w:hAnsi="Tahoma" w:cs="Tahoma"/>
          <w:lang w:eastAsia="sl-SI"/>
        </w:rPr>
        <w:t>ločilnik =3BAT13+Q6 izključen,</w:t>
      </w:r>
    </w:p>
    <w:p w:rsidR="00022F02" w:rsidRPr="00AA0156" w:rsidRDefault="004F29BC" w:rsidP="007464DA">
      <w:pPr>
        <w:keepNext/>
        <w:keepLines/>
        <w:numPr>
          <w:ilvl w:val="0"/>
          <w:numId w:val="8"/>
        </w:numPr>
        <w:tabs>
          <w:tab w:val="clear" w:pos="1080"/>
        </w:tabs>
        <w:spacing w:after="0" w:line="240" w:lineRule="auto"/>
        <w:ind w:left="284" w:hanging="284"/>
        <w:jc w:val="both"/>
        <w:rPr>
          <w:rFonts w:ascii="Tahoma" w:eastAsia="Times New Roman" w:hAnsi="Tahoma" w:cs="Tahoma"/>
          <w:lang w:eastAsia="sl-SI"/>
        </w:rPr>
      </w:pPr>
      <w:r w:rsidRPr="00AA0156">
        <w:rPr>
          <w:rFonts w:ascii="Tahoma" w:eastAsia="Times New Roman" w:hAnsi="Tahoma" w:cs="Tahoma"/>
          <w:lang w:eastAsia="sl-SI"/>
        </w:rPr>
        <w:t>ločilnik =3BAT13+Q6 vključen</w:t>
      </w:r>
      <w:r w:rsidR="00925C58" w:rsidRPr="00AA0156">
        <w:rPr>
          <w:rFonts w:ascii="Tahoma" w:eastAsia="Times New Roman" w:hAnsi="Tahoma" w:cs="Tahoma"/>
          <w:lang w:eastAsia="sl-SI"/>
        </w:rPr>
        <w:t>.</w:t>
      </w:r>
    </w:p>
    <w:p w:rsidR="00194F93" w:rsidRDefault="00194F93" w:rsidP="007464DA">
      <w:pPr>
        <w:keepNext/>
        <w:keepLines/>
        <w:tabs>
          <w:tab w:val="num" w:pos="1440"/>
        </w:tabs>
        <w:spacing w:after="0" w:line="240" w:lineRule="auto"/>
        <w:jc w:val="both"/>
        <w:rPr>
          <w:rFonts w:ascii="Tahoma" w:hAnsi="Tahoma" w:cs="Tahoma"/>
          <w:snapToGrid w:val="0"/>
          <w:color w:val="000000"/>
        </w:rPr>
      </w:pPr>
    </w:p>
    <w:p w:rsidR="00194F93" w:rsidRDefault="00194F93" w:rsidP="00431630">
      <w:pPr>
        <w:pStyle w:val="Golobesedilo"/>
        <w:keepNext/>
        <w:keepLines/>
        <w:numPr>
          <w:ilvl w:val="2"/>
          <w:numId w:val="11"/>
        </w:numPr>
        <w:ind w:left="1134" w:hanging="1134"/>
        <w:rPr>
          <w:rFonts w:ascii="Tahoma" w:hAnsi="Tahoma" w:cs="Tahoma"/>
          <w:b/>
          <w:sz w:val="22"/>
          <w:szCs w:val="22"/>
          <w:lang w:eastAsia="sl-SI"/>
        </w:rPr>
      </w:pPr>
      <w:r>
        <w:rPr>
          <w:rFonts w:ascii="Tahoma" w:hAnsi="Tahoma" w:cs="Tahoma"/>
          <w:b/>
          <w:sz w:val="22"/>
          <w:szCs w:val="22"/>
          <w:lang w:eastAsia="sl-SI"/>
        </w:rPr>
        <w:lastRenderedPageBreak/>
        <w:t>Zanesljivost in samonadzor</w:t>
      </w:r>
    </w:p>
    <w:p w:rsidR="00194F93" w:rsidRDefault="00194F93" w:rsidP="007464DA">
      <w:pPr>
        <w:pStyle w:val="Golobesedilo"/>
        <w:keepNext/>
        <w:keepLines/>
        <w:rPr>
          <w:rFonts w:ascii="Tahoma" w:hAnsi="Tahoma" w:cs="Tahoma"/>
          <w:b/>
          <w:sz w:val="22"/>
          <w:szCs w:val="22"/>
          <w:lang w:eastAsia="sl-SI"/>
        </w:rPr>
      </w:pPr>
    </w:p>
    <w:p w:rsidR="00194F93" w:rsidRPr="00194F93" w:rsidRDefault="00194F93" w:rsidP="007464DA">
      <w:pPr>
        <w:keepNext/>
        <w:keepLines/>
        <w:spacing w:after="0" w:line="240" w:lineRule="auto"/>
        <w:jc w:val="both"/>
        <w:rPr>
          <w:rFonts w:ascii="Tahoma" w:hAnsi="Tahoma" w:cs="Tahoma"/>
        </w:rPr>
      </w:pPr>
      <w:r w:rsidRPr="00194F93">
        <w:rPr>
          <w:rFonts w:ascii="Tahoma" w:hAnsi="Tahoma" w:cs="Tahoma"/>
        </w:rPr>
        <w:t>Vsi zaščitni releji morajo imeti vgrajeno zmogljivo funkcijo samonadzora tako strojne kot programske opreme. Vsako nenormalno stanje zaščitnega releja mora biti nemudoma signalizirano preko binarnega izhoda in preko komunikacijskega vodila, prav tako mora biti na zaščitnem releju samem jasno signalizirano, da je prišlo do okvare. Samonadzor mora preverjati tako strojno kot tudi programsko opremo zaščitnega releja ter se glede na resnost okvare blokirati ali ostati v obratovanju ter hkrati signalizirati napako. Informacija o notranji napaki zaščitnega releja mora ostati shranjena v njem samem, do nje pa mora biti možno dostopati lokalno preko prenosnega računalnika.</w:t>
      </w:r>
      <w:r w:rsidR="003D5177">
        <w:rPr>
          <w:rFonts w:ascii="Tahoma" w:hAnsi="Tahoma" w:cs="Tahoma"/>
        </w:rPr>
        <w:t xml:space="preserve"> </w:t>
      </w:r>
      <w:r w:rsidRPr="00194F93">
        <w:rPr>
          <w:rFonts w:ascii="Tahoma" w:hAnsi="Tahoma" w:cs="Tahoma"/>
        </w:rPr>
        <w:t>Funkcija samonadzora mora biti aktivna vedno kadar je zaščitni rele vključen.</w:t>
      </w:r>
    </w:p>
    <w:p w:rsidR="00194F93" w:rsidRPr="00194F93" w:rsidRDefault="00194F93" w:rsidP="007464DA">
      <w:pPr>
        <w:keepNext/>
        <w:keepLines/>
        <w:spacing w:after="0" w:line="240" w:lineRule="auto"/>
        <w:jc w:val="both"/>
        <w:rPr>
          <w:rFonts w:ascii="Tahoma" w:hAnsi="Tahoma" w:cs="Tahoma"/>
        </w:rPr>
      </w:pPr>
      <w:r w:rsidRPr="00194F93">
        <w:rPr>
          <w:rFonts w:ascii="Tahoma" w:hAnsi="Tahoma" w:cs="Tahoma"/>
        </w:rPr>
        <w:t xml:space="preserve">Vsak zaščitni rele more imeti tudi </w:t>
      </w:r>
      <w:proofErr w:type="spellStart"/>
      <w:r w:rsidRPr="00194F93">
        <w:rPr>
          <w:rFonts w:ascii="Tahoma" w:hAnsi="Tahoma" w:cs="Tahoma"/>
        </w:rPr>
        <w:t>t.i</w:t>
      </w:r>
      <w:proofErr w:type="spellEnd"/>
      <w:r w:rsidRPr="00194F93">
        <w:rPr>
          <w:rFonts w:ascii="Tahoma" w:hAnsi="Tahoma" w:cs="Tahoma"/>
        </w:rPr>
        <w:t>. '</w:t>
      </w:r>
      <w:proofErr w:type="spellStart"/>
      <w:r w:rsidRPr="00194F93">
        <w:rPr>
          <w:rFonts w:ascii="Tahoma" w:hAnsi="Tahoma" w:cs="Tahoma"/>
        </w:rPr>
        <w:t>life</w:t>
      </w:r>
      <w:proofErr w:type="spellEnd"/>
      <w:r w:rsidRPr="00194F93">
        <w:rPr>
          <w:rFonts w:ascii="Tahoma" w:hAnsi="Tahoma" w:cs="Tahoma"/>
        </w:rPr>
        <w:t xml:space="preserve"> </w:t>
      </w:r>
      <w:proofErr w:type="spellStart"/>
      <w:r w:rsidRPr="00194F93">
        <w:rPr>
          <w:rFonts w:ascii="Tahoma" w:hAnsi="Tahoma" w:cs="Tahoma"/>
        </w:rPr>
        <w:t>contact</w:t>
      </w:r>
      <w:proofErr w:type="spellEnd"/>
      <w:r w:rsidRPr="00194F93">
        <w:rPr>
          <w:rFonts w:ascii="Tahoma" w:hAnsi="Tahoma" w:cs="Tahoma"/>
        </w:rPr>
        <w:t>' oz. '</w:t>
      </w:r>
      <w:proofErr w:type="spellStart"/>
      <w:r w:rsidRPr="00194F93">
        <w:rPr>
          <w:rFonts w:ascii="Tahoma" w:hAnsi="Tahoma" w:cs="Tahoma"/>
        </w:rPr>
        <w:t>internal</w:t>
      </w:r>
      <w:proofErr w:type="spellEnd"/>
      <w:r w:rsidRPr="00194F93">
        <w:rPr>
          <w:rFonts w:ascii="Tahoma" w:hAnsi="Tahoma" w:cs="Tahoma"/>
        </w:rPr>
        <w:t xml:space="preserve"> </w:t>
      </w:r>
      <w:proofErr w:type="spellStart"/>
      <w:r w:rsidRPr="00194F93">
        <w:rPr>
          <w:rFonts w:ascii="Tahoma" w:hAnsi="Tahoma" w:cs="Tahoma"/>
        </w:rPr>
        <w:t>relay</w:t>
      </w:r>
      <w:proofErr w:type="spellEnd"/>
      <w:r w:rsidRPr="00194F93">
        <w:rPr>
          <w:rFonts w:ascii="Tahoma" w:hAnsi="Tahoma" w:cs="Tahoma"/>
        </w:rPr>
        <w:t xml:space="preserve"> </w:t>
      </w:r>
      <w:proofErr w:type="spellStart"/>
      <w:r w:rsidRPr="00194F93">
        <w:rPr>
          <w:rFonts w:ascii="Tahoma" w:hAnsi="Tahoma" w:cs="Tahoma"/>
        </w:rPr>
        <w:t>fault</w:t>
      </w:r>
      <w:proofErr w:type="spellEnd"/>
      <w:r w:rsidRPr="00194F93">
        <w:rPr>
          <w:rFonts w:ascii="Tahoma" w:hAnsi="Tahoma" w:cs="Tahoma"/>
        </w:rPr>
        <w:t>' kontakt preko katerega signalizira okvaro. Manjše prekinitve napajanja (50ms) mora zaščitni rele vzdržati brez motenj v delovanju.</w:t>
      </w:r>
    </w:p>
    <w:p w:rsidR="00194F93" w:rsidRDefault="00194F93" w:rsidP="007464DA">
      <w:pPr>
        <w:keepNext/>
        <w:keepLines/>
        <w:spacing w:after="0" w:line="240" w:lineRule="auto"/>
        <w:jc w:val="both"/>
        <w:rPr>
          <w:rFonts w:ascii="Tahoma" w:hAnsi="Tahoma" w:cs="Tahoma"/>
        </w:rPr>
      </w:pPr>
      <w:r w:rsidRPr="00194F93">
        <w:rPr>
          <w:rFonts w:ascii="Tahoma" w:hAnsi="Tahoma" w:cs="Tahoma"/>
        </w:rPr>
        <w:t>Vsi zaščitni releji morajo nuditi največjo možno zanesljivost obratovanja. Z ločenimi napravami morata biti preverjana oba glavna izklopna tokokroga 110 kV in 6,3 kV odklopnika.</w:t>
      </w:r>
    </w:p>
    <w:p w:rsidR="003D5177" w:rsidRDefault="003D5177" w:rsidP="007464DA">
      <w:pPr>
        <w:keepNext/>
        <w:keepLines/>
        <w:spacing w:after="0" w:line="240" w:lineRule="auto"/>
        <w:jc w:val="both"/>
        <w:rPr>
          <w:rFonts w:ascii="Tahoma" w:hAnsi="Tahoma" w:cs="Tahoma"/>
        </w:rPr>
      </w:pPr>
    </w:p>
    <w:p w:rsidR="009F4CD9" w:rsidRDefault="009F4CD9" w:rsidP="00431630">
      <w:pPr>
        <w:pStyle w:val="Golobesedilo"/>
        <w:keepNext/>
        <w:keepLines/>
        <w:numPr>
          <w:ilvl w:val="2"/>
          <w:numId w:val="11"/>
        </w:numPr>
        <w:ind w:left="1134" w:hanging="1134"/>
        <w:rPr>
          <w:rFonts w:ascii="Tahoma" w:hAnsi="Tahoma" w:cs="Tahoma"/>
          <w:b/>
          <w:sz w:val="22"/>
          <w:szCs w:val="22"/>
          <w:lang w:eastAsia="sl-SI"/>
        </w:rPr>
      </w:pPr>
      <w:r>
        <w:rPr>
          <w:rFonts w:ascii="Tahoma" w:hAnsi="Tahoma" w:cs="Tahoma"/>
          <w:b/>
          <w:sz w:val="22"/>
          <w:szCs w:val="22"/>
          <w:lang w:eastAsia="sl-SI"/>
        </w:rPr>
        <w:t>Nastavljanje parametrov</w:t>
      </w:r>
    </w:p>
    <w:p w:rsidR="009F4CD9" w:rsidRDefault="009F4CD9" w:rsidP="007464DA">
      <w:pPr>
        <w:pStyle w:val="Golobesedilo"/>
        <w:keepNext/>
        <w:keepLines/>
        <w:rPr>
          <w:rFonts w:ascii="Tahoma" w:hAnsi="Tahoma" w:cs="Tahoma"/>
          <w:b/>
          <w:sz w:val="22"/>
          <w:szCs w:val="22"/>
          <w:lang w:eastAsia="sl-SI"/>
        </w:rPr>
      </w:pPr>
    </w:p>
    <w:p w:rsidR="009F4CD9" w:rsidRDefault="009F4CD9" w:rsidP="007464DA">
      <w:pPr>
        <w:keepNext/>
        <w:keepLines/>
        <w:spacing w:after="0" w:line="240" w:lineRule="auto"/>
        <w:jc w:val="both"/>
        <w:rPr>
          <w:rFonts w:ascii="Tahoma" w:hAnsi="Tahoma" w:cs="Tahoma"/>
        </w:rPr>
      </w:pPr>
      <w:r w:rsidRPr="009F4CD9">
        <w:rPr>
          <w:rFonts w:ascii="Tahoma" w:hAnsi="Tahoma" w:cs="Tahoma"/>
        </w:rPr>
        <w:t>Nastavljanje zaščitnih funkcij in njihovih parametrov mora biti možno direktno na zaščitnem releju ali pa preko osebnega računalnika:</w:t>
      </w:r>
    </w:p>
    <w:p w:rsidR="009F4CD9" w:rsidRPr="00431630" w:rsidRDefault="009F4CD9" w:rsidP="007464DA">
      <w:pPr>
        <w:keepNext/>
        <w:keepLines/>
        <w:numPr>
          <w:ilvl w:val="0"/>
          <w:numId w:val="8"/>
        </w:numPr>
        <w:tabs>
          <w:tab w:val="clear" w:pos="1080"/>
        </w:tabs>
        <w:spacing w:after="0" w:line="240" w:lineRule="auto"/>
        <w:ind w:left="284" w:hanging="284"/>
        <w:jc w:val="both"/>
        <w:rPr>
          <w:rFonts w:ascii="Tahoma" w:hAnsi="Tahoma" w:cs="Tahoma"/>
          <w:snapToGrid w:val="0"/>
          <w:color w:val="000000"/>
        </w:rPr>
      </w:pPr>
      <w:r w:rsidRPr="00431630">
        <w:rPr>
          <w:rFonts w:ascii="Tahoma" w:hAnsi="Tahoma" w:cs="Tahoma"/>
          <w:snapToGrid w:val="0"/>
          <w:color w:val="000000"/>
        </w:rPr>
        <w:t>preko računalnika mora biti možno nastavljati vse podrobnosti zaščitnih funkcij, izklopno matriko, komunikacijske parametre, časovno sinhronizacijo in ostalo,</w:t>
      </w:r>
    </w:p>
    <w:p w:rsidR="009F4CD9" w:rsidRPr="00431630" w:rsidRDefault="009F4CD9" w:rsidP="007464DA">
      <w:pPr>
        <w:keepNext/>
        <w:keepLines/>
        <w:numPr>
          <w:ilvl w:val="0"/>
          <w:numId w:val="8"/>
        </w:numPr>
        <w:tabs>
          <w:tab w:val="clear" w:pos="1080"/>
        </w:tabs>
        <w:spacing w:after="0" w:line="240" w:lineRule="auto"/>
        <w:ind w:left="284" w:hanging="284"/>
        <w:jc w:val="both"/>
        <w:rPr>
          <w:rFonts w:ascii="Tahoma" w:hAnsi="Tahoma" w:cs="Tahoma"/>
          <w:snapToGrid w:val="0"/>
          <w:color w:val="000000"/>
        </w:rPr>
      </w:pPr>
      <w:r w:rsidRPr="00431630">
        <w:rPr>
          <w:rFonts w:ascii="Tahoma" w:hAnsi="Tahoma" w:cs="Tahoma"/>
          <w:snapToGrid w:val="0"/>
          <w:color w:val="000000"/>
        </w:rPr>
        <w:t>direktno na zaščitnem releju mora biti možno nastavljati osnovne parametre zaščitnih funkcij (sprožilne vrednosti, časovne zakasnitve).</w:t>
      </w:r>
    </w:p>
    <w:p w:rsidR="009660DE" w:rsidRPr="00AA0156" w:rsidRDefault="009660DE" w:rsidP="007464DA">
      <w:pPr>
        <w:keepNext/>
        <w:keepLines/>
        <w:spacing w:after="0" w:line="240" w:lineRule="auto"/>
        <w:ind w:left="284"/>
        <w:jc w:val="both"/>
        <w:rPr>
          <w:rFonts w:ascii="Tahoma" w:eastAsia="Times New Roman" w:hAnsi="Tahoma" w:cs="Tahoma"/>
          <w:lang w:eastAsia="sl-SI"/>
        </w:rPr>
      </w:pPr>
    </w:p>
    <w:p w:rsidR="00744340" w:rsidRDefault="002F1C1A" w:rsidP="00431630">
      <w:pPr>
        <w:pStyle w:val="Golobesedilo"/>
        <w:keepNext/>
        <w:keepLines/>
        <w:numPr>
          <w:ilvl w:val="2"/>
          <w:numId w:val="11"/>
        </w:numPr>
        <w:ind w:left="1134" w:hanging="1134"/>
        <w:rPr>
          <w:rFonts w:ascii="Tahoma" w:hAnsi="Tahoma" w:cs="Tahoma"/>
          <w:b/>
          <w:sz w:val="22"/>
          <w:szCs w:val="22"/>
          <w:lang w:eastAsia="sl-SI"/>
        </w:rPr>
      </w:pPr>
      <w:r>
        <w:rPr>
          <w:rFonts w:ascii="Tahoma" w:hAnsi="Tahoma" w:cs="Tahoma"/>
          <w:b/>
          <w:sz w:val="22"/>
          <w:szCs w:val="22"/>
          <w:lang w:eastAsia="sl-SI"/>
        </w:rPr>
        <w:t xml:space="preserve">Signalizacija in </w:t>
      </w:r>
      <w:proofErr w:type="spellStart"/>
      <w:r>
        <w:rPr>
          <w:rFonts w:ascii="Tahoma" w:hAnsi="Tahoma" w:cs="Tahoma"/>
          <w:b/>
          <w:sz w:val="22"/>
          <w:szCs w:val="22"/>
          <w:lang w:eastAsia="sl-SI"/>
        </w:rPr>
        <w:t>SCADA</w:t>
      </w:r>
      <w:proofErr w:type="spellEnd"/>
    </w:p>
    <w:p w:rsidR="00744340" w:rsidRDefault="00744340" w:rsidP="007464DA">
      <w:pPr>
        <w:pStyle w:val="Golobesedilo"/>
        <w:keepNext/>
        <w:keepLines/>
        <w:rPr>
          <w:rFonts w:ascii="Tahoma" w:hAnsi="Tahoma" w:cs="Tahoma"/>
          <w:b/>
          <w:sz w:val="22"/>
          <w:szCs w:val="22"/>
          <w:lang w:eastAsia="sl-SI"/>
        </w:rPr>
      </w:pPr>
    </w:p>
    <w:p w:rsidR="00744340" w:rsidRPr="00744340" w:rsidRDefault="00744340" w:rsidP="007464DA">
      <w:pPr>
        <w:keepNext/>
        <w:keepLines/>
        <w:spacing w:after="0" w:line="240" w:lineRule="auto"/>
        <w:jc w:val="both"/>
        <w:rPr>
          <w:rFonts w:ascii="Tahoma" w:hAnsi="Tahoma" w:cs="Tahoma"/>
        </w:rPr>
      </w:pPr>
      <w:r w:rsidRPr="00744340">
        <w:rPr>
          <w:rFonts w:ascii="Tahoma" w:hAnsi="Tahoma" w:cs="Tahoma"/>
        </w:rPr>
        <w:t>Signale, kot so vzbujanja, izklopi in ostalo, bo možno prikazati:</w:t>
      </w:r>
    </w:p>
    <w:p w:rsidR="00744340" w:rsidRPr="00744340" w:rsidRDefault="00744340" w:rsidP="00431630">
      <w:pPr>
        <w:keepNext/>
        <w:keepLines/>
        <w:numPr>
          <w:ilvl w:val="0"/>
          <w:numId w:val="8"/>
        </w:numPr>
        <w:tabs>
          <w:tab w:val="clear" w:pos="1080"/>
        </w:tabs>
        <w:spacing w:after="0" w:line="240" w:lineRule="auto"/>
        <w:ind w:left="284" w:hanging="284"/>
        <w:jc w:val="both"/>
        <w:rPr>
          <w:rFonts w:ascii="Tahoma" w:hAnsi="Tahoma" w:cs="Tahoma"/>
          <w:snapToGrid w:val="0"/>
          <w:color w:val="000000"/>
        </w:rPr>
      </w:pPr>
      <w:r w:rsidRPr="00744340">
        <w:rPr>
          <w:rFonts w:ascii="Tahoma" w:hAnsi="Tahoma" w:cs="Tahoma"/>
          <w:snapToGrid w:val="0"/>
          <w:color w:val="000000"/>
        </w:rPr>
        <w:t>na zaslonu zaščitne naprave</w:t>
      </w:r>
      <w:r w:rsidR="00A930F1">
        <w:rPr>
          <w:rFonts w:ascii="Tahoma" w:hAnsi="Tahoma" w:cs="Tahoma"/>
          <w:snapToGrid w:val="0"/>
          <w:color w:val="000000"/>
        </w:rPr>
        <w:t xml:space="preserve"> s podrobnim opisom napake</w:t>
      </w:r>
      <w:r w:rsidRPr="00744340">
        <w:rPr>
          <w:rFonts w:ascii="Tahoma" w:hAnsi="Tahoma" w:cs="Tahoma"/>
          <w:snapToGrid w:val="0"/>
          <w:color w:val="000000"/>
        </w:rPr>
        <w:t>,</w:t>
      </w:r>
    </w:p>
    <w:p w:rsidR="00744340" w:rsidRDefault="00744340" w:rsidP="00431630">
      <w:pPr>
        <w:keepNext/>
        <w:keepLines/>
        <w:numPr>
          <w:ilvl w:val="0"/>
          <w:numId w:val="8"/>
        </w:numPr>
        <w:tabs>
          <w:tab w:val="clear" w:pos="1080"/>
        </w:tabs>
        <w:spacing w:after="0" w:line="240" w:lineRule="auto"/>
        <w:ind w:left="284" w:hanging="284"/>
        <w:jc w:val="both"/>
        <w:rPr>
          <w:rFonts w:ascii="Tahoma" w:hAnsi="Tahoma" w:cs="Tahoma"/>
          <w:snapToGrid w:val="0"/>
          <w:color w:val="000000"/>
        </w:rPr>
      </w:pPr>
      <w:r w:rsidRPr="00744340">
        <w:rPr>
          <w:rFonts w:ascii="Tahoma" w:hAnsi="Tahoma" w:cs="Tahoma"/>
          <w:snapToGrid w:val="0"/>
          <w:color w:val="000000"/>
        </w:rPr>
        <w:t xml:space="preserve">z LED diodami na zaščitni napravi </w:t>
      </w:r>
      <w:r w:rsidR="00A930F1">
        <w:rPr>
          <w:rFonts w:ascii="Tahoma" w:hAnsi="Tahoma" w:cs="Tahoma"/>
          <w:snapToGrid w:val="0"/>
          <w:color w:val="000000"/>
        </w:rPr>
        <w:t xml:space="preserve">s podrobnim opisom napake </w:t>
      </w:r>
      <w:r w:rsidRPr="00744340">
        <w:rPr>
          <w:rFonts w:ascii="Tahoma" w:hAnsi="Tahoma" w:cs="Tahoma"/>
          <w:snapToGrid w:val="0"/>
          <w:color w:val="000000"/>
        </w:rPr>
        <w:t>(vsaj 32 LED na relejih zaščite generatorja, vsaj 16 LED na relejih zaščite bloka).</w:t>
      </w:r>
    </w:p>
    <w:p w:rsidR="0069560C" w:rsidRPr="00744340" w:rsidRDefault="0069560C" w:rsidP="007464DA">
      <w:pPr>
        <w:keepNext/>
        <w:keepLines/>
        <w:tabs>
          <w:tab w:val="num" w:pos="1440"/>
        </w:tabs>
        <w:spacing w:after="0" w:line="240" w:lineRule="auto"/>
        <w:ind w:left="1080"/>
        <w:jc w:val="both"/>
        <w:rPr>
          <w:rFonts w:ascii="Tahoma" w:hAnsi="Tahoma" w:cs="Tahoma"/>
          <w:snapToGrid w:val="0"/>
          <w:color w:val="000000"/>
        </w:rPr>
      </w:pPr>
    </w:p>
    <w:p w:rsidR="00D860A4" w:rsidRPr="00AA0156" w:rsidRDefault="00744340" w:rsidP="007464DA">
      <w:pPr>
        <w:keepNext/>
        <w:keepLines/>
        <w:spacing w:after="0" w:line="240" w:lineRule="auto"/>
        <w:jc w:val="both"/>
        <w:rPr>
          <w:rFonts w:ascii="Tahoma" w:hAnsi="Tahoma" w:cs="Tahoma"/>
        </w:rPr>
      </w:pPr>
      <w:r w:rsidRPr="00722506">
        <w:rPr>
          <w:rFonts w:ascii="Tahoma" w:hAnsi="Tahoma" w:cs="Tahoma"/>
        </w:rPr>
        <w:t xml:space="preserve">Daljinsko signalizacijo na sistem vodenja generatorjev bo potrebno izvesti po </w:t>
      </w:r>
      <w:r w:rsidR="00BA1D4F">
        <w:rPr>
          <w:rFonts w:ascii="Tahoma" w:hAnsi="Tahoma" w:cs="Tahoma"/>
        </w:rPr>
        <w:t xml:space="preserve">enem izmed sledečih </w:t>
      </w:r>
      <w:r w:rsidRPr="00722506">
        <w:rPr>
          <w:rFonts w:ascii="Tahoma" w:hAnsi="Tahoma" w:cs="Tahoma"/>
        </w:rPr>
        <w:t>protokol</w:t>
      </w:r>
      <w:r w:rsidR="00BA1D4F">
        <w:rPr>
          <w:rFonts w:ascii="Tahoma" w:hAnsi="Tahoma" w:cs="Tahoma"/>
        </w:rPr>
        <w:t>ov</w:t>
      </w:r>
      <w:r w:rsidR="00D860A4" w:rsidRPr="00AA0156">
        <w:rPr>
          <w:rFonts w:ascii="Tahoma" w:hAnsi="Tahoma" w:cs="Tahoma"/>
        </w:rPr>
        <w:t>:</w:t>
      </w:r>
    </w:p>
    <w:p w:rsidR="00D860A4" w:rsidRPr="00431630" w:rsidRDefault="001C297B" w:rsidP="007464DA">
      <w:pPr>
        <w:keepNext/>
        <w:keepLines/>
        <w:numPr>
          <w:ilvl w:val="0"/>
          <w:numId w:val="8"/>
        </w:numPr>
        <w:tabs>
          <w:tab w:val="clear" w:pos="1080"/>
        </w:tabs>
        <w:spacing w:after="0" w:line="240" w:lineRule="auto"/>
        <w:ind w:left="284" w:hanging="284"/>
        <w:jc w:val="both"/>
        <w:rPr>
          <w:rFonts w:ascii="Tahoma" w:hAnsi="Tahoma" w:cs="Tahoma"/>
          <w:snapToGrid w:val="0"/>
          <w:color w:val="000000"/>
        </w:rPr>
      </w:pPr>
      <w:r w:rsidRPr="00431630">
        <w:rPr>
          <w:rFonts w:ascii="Tahoma" w:hAnsi="Tahoma" w:cs="Tahoma"/>
          <w:snapToGrid w:val="0"/>
          <w:color w:val="000000"/>
        </w:rPr>
        <w:t>IEC61850</w:t>
      </w:r>
      <w:r w:rsidR="00BA1D4F" w:rsidRPr="00431630">
        <w:rPr>
          <w:rFonts w:ascii="Tahoma" w:hAnsi="Tahoma" w:cs="Tahoma"/>
          <w:snapToGrid w:val="0"/>
          <w:color w:val="000000"/>
        </w:rPr>
        <w:t>,</w:t>
      </w:r>
    </w:p>
    <w:p w:rsidR="00D860A4" w:rsidRPr="00431630" w:rsidRDefault="00D860A4" w:rsidP="007464DA">
      <w:pPr>
        <w:keepNext/>
        <w:keepLines/>
        <w:numPr>
          <w:ilvl w:val="0"/>
          <w:numId w:val="8"/>
        </w:numPr>
        <w:tabs>
          <w:tab w:val="clear" w:pos="1080"/>
        </w:tabs>
        <w:spacing w:after="0" w:line="240" w:lineRule="auto"/>
        <w:ind w:left="284" w:hanging="284"/>
        <w:jc w:val="both"/>
        <w:rPr>
          <w:rFonts w:ascii="Tahoma" w:hAnsi="Tahoma" w:cs="Tahoma"/>
          <w:snapToGrid w:val="0"/>
          <w:color w:val="000000"/>
        </w:rPr>
      </w:pPr>
      <w:r w:rsidRPr="00431630">
        <w:rPr>
          <w:rFonts w:ascii="Tahoma" w:hAnsi="Tahoma" w:cs="Tahoma"/>
          <w:snapToGrid w:val="0"/>
          <w:color w:val="000000"/>
        </w:rPr>
        <w:t>žično preko obstoječega krmilnika SIEMENS ET200</w:t>
      </w:r>
      <w:r w:rsidR="0088616A" w:rsidRPr="00431630">
        <w:rPr>
          <w:rFonts w:ascii="Tahoma" w:hAnsi="Tahoma" w:cs="Tahoma"/>
          <w:snapToGrid w:val="0"/>
          <w:color w:val="000000"/>
        </w:rPr>
        <w:t xml:space="preserve"> (zajeti morajo biti vsi obstoječi signali in signali dodatnih zaščitnih funkcij)</w:t>
      </w:r>
      <w:r w:rsidR="00BA1D4F" w:rsidRPr="00431630">
        <w:rPr>
          <w:rFonts w:ascii="Tahoma" w:hAnsi="Tahoma" w:cs="Tahoma"/>
          <w:snapToGrid w:val="0"/>
          <w:color w:val="000000"/>
        </w:rPr>
        <w:t>,</w:t>
      </w:r>
    </w:p>
    <w:p w:rsidR="00D860A4" w:rsidRPr="00431630" w:rsidRDefault="00D860A4" w:rsidP="007464DA">
      <w:pPr>
        <w:keepNext/>
        <w:keepLines/>
        <w:numPr>
          <w:ilvl w:val="0"/>
          <w:numId w:val="8"/>
        </w:numPr>
        <w:tabs>
          <w:tab w:val="clear" w:pos="1080"/>
        </w:tabs>
        <w:spacing w:after="0" w:line="240" w:lineRule="auto"/>
        <w:ind w:left="284" w:hanging="284"/>
        <w:jc w:val="both"/>
        <w:rPr>
          <w:rFonts w:ascii="Tahoma" w:hAnsi="Tahoma" w:cs="Tahoma"/>
          <w:snapToGrid w:val="0"/>
          <w:color w:val="000000"/>
        </w:rPr>
      </w:pPr>
      <w:r w:rsidRPr="00431630">
        <w:rPr>
          <w:rFonts w:ascii="Tahoma" w:hAnsi="Tahoma" w:cs="Tahoma"/>
          <w:snapToGrid w:val="0"/>
          <w:color w:val="000000"/>
        </w:rPr>
        <w:t>k</w:t>
      </w:r>
      <w:r w:rsidR="00CA0A9C" w:rsidRPr="00431630">
        <w:rPr>
          <w:rFonts w:ascii="Tahoma" w:hAnsi="Tahoma" w:cs="Tahoma"/>
          <w:snapToGrid w:val="0"/>
          <w:color w:val="000000"/>
        </w:rPr>
        <w:t>omunikacije</w:t>
      </w:r>
      <w:r w:rsidRPr="00431630">
        <w:rPr>
          <w:rFonts w:ascii="Tahoma" w:hAnsi="Tahoma" w:cs="Tahoma"/>
          <w:snapToGrid w:val="0"/>
          <w:color w:val="000000"/>
        </w:rPr>
        <w:t xml:space="preserve"> PROFIBUS DP.</w:t>
      </w:r>
    </w:p>
    <w:p w:rsidR="00D860A4" w:rsidRDefault="00D860A4" w:rsidP="007464DA">
      <w:pPr>
        <w:keepNext/>
        <w:keepLines/>
        <w:spacing w:after="0" w:line="240" w:lineRule="auto"/>
        <w:jc w:val="both"/>
        <w:rPr>
          <w:rFonts w:ascii="Tahoma" w:hAnsi="Tahoma" w:cs="Tahoma"/>
          <w:highlight w:val="yellow"/>
        </w:rPr>
      </w:pPr>
    </w:p>
    <w:p w:rsidR="00360162" w:rsidRDefault="00360162" w:rsidP="007464DA">
      <w:pPr>
        <w:keepNext/>
        <w:keepLines/>
        <w:spacing w:after="0" w:line="240" w:lineRule="auto"/>
        <w:jc w:val="both"/>
        <w:rPr>
          <w:rFonts w:ascii="Tahoma" w:hAnsi="Tahoma" w:cs="Tahoma"/>
        </w:rPr>
      </w:pPr>
      <w:r w:rsidRPr="00155D98">
        <w:rPr>
          <w:rFonts w:ascii="Tahoma" w:hAnsi="Tahoma" w:cs="Tahoma"/>
        </w:rPr>
        <w:t>Ponudnik mora vse 4 releje in regulator napetosti vključiti v sistem vodenja generatorjev.</w:t>
      </w:r>
      <w:r w:rsidRPr="00360162">
        <w:rPr>
          <w:rFonts w:ascii="Tahoma" w:hAnsi="Tahoma" w:cs="Tahoma"/>
        </w:rPr>
        <w:t xml:space="preserve"> Vso </w:t>
      </w:r>
      <w:r w:rsidR="00FF7F9E">
        <w:rPr>
          <w:rFonts w:ascii="Tahoma" w:hAnsi="Tahoma" w:cs="Tahoma"/>
        </w:rPr>
        <w:t>potrebno</w:t>
      </w:r>
      <w:r w:rsidRPr="00360162">
        <w:rPr>
          <w:rFonts w:ascii="Tahoma" w:hAnsi="Tahoma" w:cs="Tahoma"/>
        </w:rPr>
        <w:t xml:space="preserve"> opremo,</w:t>
      </w:r>
      <w:r w:rsidR="00FF7F9E">
        <w:rPr>
          <w:rFonts w:ascii="Tahoma" w:hAnsi="Tahoma" w:cs="Tahoma"/>
        </w:rPr>
        <w:t xml:space="preserve"> licence, </w:t>
      </w:r>
      <w:r w:rsidRPr="00360162">
        <w:rPr>
          <w:rFonts w:ascii="Tahoma" w:hAnsi="Tahoma" w:cs="Tahoma"/>
        </w:rPr>
        <w:t xml:space="preserve">kable in vrvice dobavi in vgradi </w:t>
      </w:r>
      <w:r w:rsidR="00BF27AE">
        <w:rPr>
          <w:rFonts w:ascii="Tahoma" w:hAnsi="Tahoma" w:cs="Tahoma"/>
        </w:rPr>
        <w:t>P</w:t>
      </w:r>
      <w:r w:rsidRPr="00360162">
        <w:rPr>
          <w:rFonts w:ascii="Tahoma" w:hAnsi="Tahoma" w:cs="Tahoma"/>
        </w:rPr>
        <w:t>onudnik.</w:t>
      </w:r>
    </w:p>
    <w:p w:rsidR="00360162" w:rsidRPr="00360162" w:rsidRDefault="00744340" w:rsidP="007464DA">
      <w:pPr>
        <w:keepNext/>
        <w:keepLines/>
        <w:spacing w:after="0" w:line="240" w:lineRule="auto"/>
        <w:jc w:val="both"/>
        <w:rPr>
          <w:rFonts w:ascii="Tahoma" w:hAnsi="Tahoma" w:cs="Tahoma"/>
        </w:rPr>
      </w:pPr>
      <w:r w:rsidRPr="00360162">
        <w:rPr>
          <w:rFonts w:ascii="Tahoma" w:hAnsi="Tahoma" w:cs="Tahoma"/>
        </w:rPr>
        <w:lastRenderedPageBreak/>
        <w:t xml:space="preserve">Daljinsko signalizacijo na sistem vodenja 110 kV stikališča bo potrebno izvesti po protokolu IEC 60870-5-103. </w:t>
      </w:r>
      <w:r w:rsidR="00CA286D" w:rsidRPr="00155D98">
        <w:rPr>
          <w:rFonts w:ascii="Tahoma" w:hAnsi="Tahoma" w:cs="Tahoma"/>
        </w:rPr>
        <w:t>Ponudnik mora vse 4 releje in regulator napetosti vključiti v sistem vodenja 110kV</w:t>
      </w:r>
      <w:r w:rsidR="003D5177">
        <w:rPr>
          <w:rFonts w:ascii="Tahoma" w:hAnsi="Tahoma" w:cs="Tahoma"/>
        </w:rPr>
        <w:t xml:space="preserve"> </w:t>
      </w:r>
      <w:r w:rsidR="00CA286D" w:rsidRPr="00155D98">
        <w:rPr>
          <w:rFonts w:ascii="Tahoma" w:hAnsi="Tahoma" w:cs="Tahoma"/>
        </w:rPr>
        <w:t>stikališča.</w:t>
      </w:r>
      <w:r w:rsidR="00CA286D">
        <w:rPr>
          <w:rFonts w:ascii="Tahoma" w:hAnsi="Tahoma" w:cs="Tahoma"/>
        </w:rPr>
        <w:t xml:space="preserve"> </w:t>
      </w:r>
      <w:r w:rsidR="00FF7F9E">
        <w:rPr>
          <w:rFonts w:ascii="Tahoma" w:hAnsi="Tahoma" w:cs="Tahoma"/>
        </w:rPr>
        <w:t>Vso</w:t>
      </w:r>
      <w:r w:rsidR="00360162" w:rsidRPr="00360162">
        <w:rPr>
          <w:rFonts w:ascii="Tahoma" w:hAnsi="Tahoma" w:cs="Tahoma"/>
        </w:rPr>
        <w:t xml:space="preserve"> </w:t>
      </w:r>
      <w:r w:rsidR="00FF7F9E">
        <w:rPr>
          <w:rFonts w:ascii="Tahoma" w:hAnsi="Tahoma" w:cs="Tahoma"/>
        </w:rPr>
        <w:t xml:space="preserve">potrebno </w:t>
      </w:r>
      <w:r w:rsidR="00360162" w:rsidRPr="00360162">
        <w:rPr>
          <w:rFonts w:ascii="Tahoma" w:hAnsi="Tahoma" w:cs="Tahoma"/>
        </w:rPr>
        <w:t>opremo,</w:t>
      </w:r>
      <w:r w:rsidR="00CA286D">
        <w:rPr>
          <w:rFonts w:ascii="Tahoma" w:hAnsi="Tahoma" w:cs="Tahoma"/>
        </w:rPr>
        <w:t xml:space="preserve"> licence, </w:t>
      </w:r>
      <w:r w:rsidRPr="00360162">
        <w:rPr>
          <w:rFonts w:ascii="Tahoma" w:hAnsi="Tahoma" w:cs="Tahoma"/>
        </w:rPr>
        <w:t>ka</w:t>
      </w:r>
      <w:r w:rsidR="00CA286D">
        <w:rPr>
          <w:rFonts w:ascii="Tahoma" w:hAnsi="Tahoma" w:cs="Tahoma"/>
        </w:rPr>
        <w:t xml:space="preserve">ble in vrvice dobavi in vgradi </w:t>
      </w:r>
      <w:r w:rsidR="00BF27AE">
        <w:rPr>
          <w:rFonts w:ascii="Tahoma" w:hAnsi="Tahoma" w:cs="Tahoma"/>
        </w:rPr>
        <w:t>P</w:t>
      </w:r>
      <w:r w:rsidRPr="00360162">
        <w:rPr>
          <w:rFonts w:ascii="Tahoma" w:hAnsi="Tahoma" w:cs="Tahoma"/>
        </w:rPr>
        <w:t>onudnik.</w:t>
      </w:r>
    </w:p>
    <w:p w:rsidR="00744340" w:rsidRPr="00744340" w:rsidRDefault="00744340" w:rsidP="007464DA">
      <w:pPr>
        <w:keepNext/>
        <w:keepLines/>
        <w:spacing w:after="0" w:line="240" w:lineRule="auto"/>
        <w:jc w:val="both"/>
        <w:rPr>
          <w:rFonts w:ascii="Tahoma" w:hAnsi="Tahoma" w:cs="Tahoma"/>
        </w:rPr>
      </w:pPr>
      <w:r w:rsidRPr="00744340">
        <w:rPr>
          <w:rFonts w:ascii="Tahoma" w:hAnsi="Tahoma" w:cs="Tahoma"/>
        </w:rPr>
        <w:t>Ponudnik mora na obeh SCADA sistemih izvesti vse prilagoditve in popravke, potrebne zaradi menjave opreme zaščite in regulacije bloka 3:</w:t>
      </w:r>
    </w:p>
    <w:p w:rsidR="00744340" w:rsidRPr="00431630" w:rsidRDefault="00744340" w:rsidP="007464DA">
      <w:pPr>
        <w:keepNext/>
        <w:keepLines/>
        <w:numPr>
          <w:ilvl w:val="0"/>
          <w:numId w:val="8"/>
        </w:numPr>
        <w:tabs>
          <w:tab w:val="clear" w:pos="1080"/>
        </w:tabs>
        <w:spacing w:after="0" w:line="240" w:lineRule="auto"/>
        <w:ind w:left="284" w:hanging="284"/>
        <w:jc w:val="both"/>
        <w:rPr>
          <w:rFonts w:ascii="Tahoma" w:hAnsi="Tahoma" w:cs="Tahoma"/>
          <w:snapToGrid w:val="0"/>
          <w:color w:val="000000"/>
        </w:rPr>
      </w:pPr>
      <w:r w:rsidRPr="00431630">
        <w:rPr>
          <w:rFonts w:ascii="Tahoma" w:hAnsi="Tahoma" w:cs="Tahoma"/>
          <w:snapToGrid w:val="0"/>
          <w:color w:val="000000"/>
        </w:rPr>
        <w:t>vse vzbuditve in vsa delovanja zaščit se morajo zajemati, prikazovati in shranjevati na obeh SCADA sistemih,</w:t>
      </w:r>
    </w:p>
    <w:p w:rsidR="00744340" w:rsidRPr="00431630" w:rsidRDefault="00744340" w:rsidP="007464DA">
      <w:pPr>
        <w:keepNext/>
        <w:keepLines/>
        <w:numPr>
          <w:ilvl w:val="0"/>
          <w:numId w:val="8"/>
        </w:numPr>
        <w:tabs>
          <w:tab w:val="clear" w:pos="1080"/>
        </w:tabs>
        <w:spacing w:after="0" w:line="240" w:lineRule="auto"/>
        <w:ind w:left="284" w:hanging="284"/>
        <w:jc w:val="both"/>
        <w:rPr>
          <w:rFonts w:ascii="Tahoma" w:hAnsi="Tahoma" w:cs="Tahoma"/>
          <w:snapToGrid w:val="0"/>
          <w:color w:val="000000"/>
        </w:rPr>
      </w:pPr>
      <w:r w:rsidRPr="00431630">
        <w:rPr>
          <w:rFonts w:ascii="Tahoma" w:hAnsi="Tahoma" w:cs="Tahoma"/>
          <w:snapToGrid w:val="0"/>
          <w:color w:val="000000"/>
        </w:rPr>
        <w:t>vsi signali, ki se zajemajo na novih zaščitnih relejih se morajo zajemati, prikazovati in shranjevati na obeh SCADA sistemih,</w:t>
      </w:r>
    </w:p>
    <w:p w:rsidR="00744340" w:rsidRPr="00431630" w:rsidRDefault="00744340" w:rsidP="007464DA">
      <w:pPr>
        <w:keepNext/>
        <w:keepLines/>
        <w:numPr>
          <w:ilvl w:val="0"/>
          <w:numId w:val="8"/>
        </w:numPr>
        <w:tabs>
          <w:tab w:val="clear" w:pos="1080"/>
        </w:tabs>
        <w:spacing w:after="0" w:line="240" w:lineRule="auto"/>
        <w:ind w:left="284" w:hanging="284"/>
        <w:jc w:val="both"/>
        <w:rPr>
          <w:rFonts w:ascii="Tahoma" w:hAnsi="Tahoma" w:cs="Tahoma"/>
          <w:snapToGrid w:val="0"/>
          <w:color w:val="000000"/>
        </w:rPr>
      </w:pPr>
      <w:r w:rsidRPr="00431630">
        <w:rPr>
          <w:rFonts w:ascii="Tahoma" w:hAnsi="Tahoma" w:cs="Tahoma"/>
          <w:snapToGrid w:val="0"/>
          <w:color w:val="000000"/>
        </w:rPr>
        <w:t xml:space="preserve">vsi </w:t>
      </w:r>
      <w:r w:rsidR="00811509" w:rsidRPr="00431630">
        <w:rPr>
          <w:rFonts w:ascii="Tahoma" w:hAnsi="Tahoma" w:cs="Tahoma"/>
          <w:snapToGrid w:val="0"/>
          <w:color w:val="000000"/>
        </w:rPr>
        <w:t>signali z regulatorja napetosti.</w:t>
      </w:r>
    </w:p>
    <w:p w:rsidR="00811509" w:rsidRDefault="00811509" w:rsidP="007464DA">
      <w:pPr>
        <w:keepNext/>
        <w:keepLines/>
        <w:tabs>
          <w:tab w:val="num" w:pos="1440"/>
        </w:tabs>
        <w:spacing w:after="0" w:line="240" w:lineRule="auto"/>
        <w:jc w:val="both"/>
        <w:rPr>
          <w:rFonts w:ascii="Tahoma" w:hAnsi="Tahoma" w:cs="Tahoma"/>
          <w:snapToGrid w:val="0"/>
          <w:color w:val="000000"/>
        </w:rPr>
      </w:pPr>
    </w:p>
    <w:p w:rsidR="00811509" w:rsidRDefault="00811509" w:rsidP="007464DA">
      <w:pPr>
        <w:keepNext/>
        <w:keepLines/>
        <w:spacing w:after="0" w:line="240" w:lineRule="auto"/>
        <w:jc w:val="both"/>
        <w:rPr>
          <w:rFonts w:ascii="Tahoma" w:hAnsi="Tahoma" w:cs="Tahoma"/>
        </w:rPr>
      </w:pPr>
      <w:r w:rsidRPr="00744340">
        <w:rPr>
          <w:rFonts w:ascii="Tahoma" w:hAnsi="Tahoma" w:cs="Tahoma"/>
        </w:rPr>
        <w:t xml:space="preserve">Ponudnik mora na obeh SCADA sistemih </w:t>
      </w:r>
      <w:r>
        <w:rPr>
          <w:rFonts w:ascii="Tahoma" w:hAnsi="Tahoma" w:cs="Tahoma"/>
        </w:rPr>
        <w:t>dokazati kronološki zapis signalov opremljenimi s dejanskimi časi proženja signalov.</w:t>
      </w:r>
    </w:p>
    <w:p w:rsidR="000416BB" w:rsidRPr="00744340" w:rsidRDefault="000416BB" w:rsidP="007464DA">
      <w:pPr>
        <w:keepNext/>
        <w:keepLines/>
        <w:spacing w:after="0" w:line="240" w:lineRule="auto"/>
        <w:jc w:val="both"/>
        <w:rPr>
          <w:rFonts w:ascii="Tahoma" w:hAnsi="Tahoma" w:cs="Tahoma"/>
        </w:rPr>
      </w:pPr>
      <w:r>
        <w:rPr>
          <w:rFonts w:ascii="Tahoma" w:hAnsi="Tahoma" w:cs="Tahoma"/>
        </w:rPr>
        <w:t xml:space="preserve">Ponudnik mora izvesti zajem </w:t>
      </w:r>
      <w:r w:rsidR="00E472E9">
        <w:rPr>
          <w:rFonts w:ascii="Tahoma" w:hAnsi="Tahoma" w:cs="Tahoma"/>
        </w:rPr>
        <w:t xml:space="preserve">nove </w:t>
      </w:r>
      <w:r>
        <w:rPr>
          <w:rFonts w:ascii="Tahoma" w:hAnsi="Tahoma" w:cs="Tahoma"/>
        </w:rPr>
        <w:t>signalizacije in meritev v najmanj enake obsegu kot je izvedena trenutno.</w:t>
      </w:r>
    </w:p>
    <w:p w:rsidR="0051395F" w:rsidRDefault="0051395F" w:rsidP="007464DA">
      <w:pPr>
        <w:keepNext/>
        <w:keepLines/>
        <w:tabs>
          <w:tab w:val="num" w:pos="1440"/>
        </w:tabs>
        <w:spacing w:after="0" w:line="240" w:lineRule="auto"/>
        <w:jc w:val="both"/>
        <w:rPr>
          <w:rFonts w:ascii="Tahoma" w:hAnsi="Tahoma" w:cs="Tahoma"/>
          <w:snapToGrid w:val="0"/>
          <w:color w:val="000000"/>
        </w:rPr>
      </w:pPr>
    </w:p>
    <w:p w:rsidR="00C07633" w:rsidRDefault="00D06B66" w:rsidP="00431630">
      <w:pPr>
        <w:pStyle w:val="Golobesedilo"/>
        <w:keepNext/>
        <w:keepLines/>
        <w:numPr>
          <w:ilvl w:val="2"/>
          <w:numId w:val="11"/>
        </w:numPr>
        <w:ind w:left="1134" w:hanging="1134"/>
        <w:rPr>
          <w:rFonts w:ascii="Tahoma" w:hAnsi="Tahoma" w:cs="Tahoma"/>
          <w:b/>
          <w:sz w:val="22"/>
          <w:szCs w:val="22"/>
          <w:lang w:eastAsia="sl-SI"/>
        </w:rPr>
      </w:pPr>
      <w:r>
        <w:rPr>
          <w:rFonts w:ascii="Tahoma" w:hAnsi="Tahoma" w:cs="Tahoma"/>
          <w:b/>
          <w:sz w:val="22"/>
          <w:szCs w:val="22"/>
          <w:lang w:eastAsia="sl-SI"/>
        </w:rPr>
        <w:t>Snemanje in prenos dogodkov ter okvar generatorja/mreže</w:t>
      </w:r>
    </w:p>
    <w:p w:rsidR="00D06B66" w:rsidRDefault="00D06B66" w:rsidP="007464DA">
      <w:pPr>
        <w:pStyle w:val="Golobesedilo"/>
        <w:keepNext/>
        <w:keepLines/>
        <w:rPr>
          <w:rFonts w:ascii="Tahoma" w:hAnsi="Tahoma" w:cs="Tahoma"/>
          <w:b/>
          <w:sz w:val="22"/>
          <w:szCs w:val="22"/>
          <w:lang w:eastAsia="sl-SI"/>
        </w:rPr>
      </w:pPr>
    </w:p>
    <w:p w:rsidR="00D06B66" w:rsidRPr="00D06B66" w:rsidRDefault="00D06B66" w:rsidP="007464DA">
      <w:pPr>
        <w:keepNext/>
        <w:keepLines/>
        <w:spacing w:after="0" w:line="240" w:lineRule="auto"/>
        <w:jc w:val="both"/>
        <w:rPr>
          <w:rFonts w:ascii="Tahoma" w:hAnsi="Tahoma" w:cs="Tahoma"/>
        </w:rPr>
      </w:pPr>
      <w:r w:rsidRPr="00D06B66">
        <w:rPr>
          <w:rFonts w:ascii="Tahoma" w:hAnsi="Tahoma" w:cs="Tahoma"/>
        </w:rPr>
        <w:t>Med proženjem in vzbuditvami zaščitnih funkcij mora zaščitni rele biti zmožen vse merjene vrednosti in izračunane vrednosti shraniti za poznejšo analizo.</w:t>
      </w:r>
    </w:p>
    <w:p w:rsidR="00D06B66" w:rsidRPr="00D06B66" w:rsidRDefault="00D06B66" w:rsidP="007464DA">
      <w:pPr>
        <w:keepNext/>
        <w:keepLines/>
        <w:spacing w:after="0" w:line="240" w:lineRule="auto"/>
        <w:jc w:val="both"/>
        <w:rPr>
          <w:rFonts w:ascii="Tahoma" w:hAnsi="Tahoma" w:cs="Tahoma"/>
        </w:rPr>
      </w:pPr>
      <w:r w:rsidRPr="00D06B66">
        <w:rPr>
          <w:rFonts w:ascii="Tahoma" w:hAnsi="Tahoma" w:cs="Tahoma"/>
        </w:rPr>
        <w:t>Funkcija snemanja mora biti nastavljiva. Nastavljiv naj bo:</w:t>
      </w:r>
    </w:p>
    <w:p w:rsidR="00D06B66" w:rsidRPr="00D06B66" w:rsidRDefault="00D06B66" w:rsidP="00431630">
      <w:pPr>
        <w:keepNext/>
        <w:keepLines/>
        <w:numPr>
          <w:ilvl w:val="0"/>
          <w:numId w:val="8"/>
        </w:numPr>
        <w:tabs>
          <w:tab w:val="clear" w:pos="1080"/>
        </w:tabs>
        <w:spacing w:after="0" w:line="240" w:lineRule="auto"/>
        <w:ind w:left="284" w:hanging="284"/>
        <w:jc w:val="both"/>
        <w:rPr>
          <w:rFonts w:ascii="Tahoma" w:hAnsi="Tahoma" w:cs="Tahoma"/>
          <w:snapToGrid w:val="0"/>
          <w:color w:val="000000"/>
        </w:rPr>
      </w:pPr>
      <w:r w:rsidRPr="00D06B66">
        <w:rPr>
          <w:rFonts w:ascii="Tahoma" w:hAnsi="Tahoma" w:cs="Tahoma"/>
          <w:snapToGrid w:val="0"/>
          <w:color w:val="000000"/>
        </w:rPr>
        <w:t>čas snemanja pred začetkom nastopom dogodka, vsaj 0,5 s,</w:t>
      </w:r>
    </w:p>
    <w:p w:rsidR="00D06B66" w:rsidRPr="00D06B66" w:rsidRDefault="00D06B66" w:rsidP="00431630">
      <w:pPr>
        <w:keepNext/>
        <w:keepLines/>
        <w:numPr>
          <w:ilvl w:val="0"/>
          <w:numId w:val="8"/>
        </w:numPr>
        <w:tabs>
          <w:tab w:val="clear" w:pos="1080"/>
        </w:tabs>
        <w:spacing w:after="0" w:line="240" w:lineRule="auto"/>
        <w:ind w:left="284" w:hanging="284"/>
        <w:jc w:val="both"/>
        <w:rPr>
          <w:rFonts w:ascii="Tahoma" w:hAnsi="Tahoma" w:cs="Tahoma"/>
          <w:snapToGrid w:val="0"/>
          <w:color w:val="000000"/>
        </w:rPr>
      </w:pPr>
      <w:r w:rsidRPr="00D06B66">
        <w:rPr>
          <w:rFonts w:ascii="Tahoma" w:hAnsi="Tahoma" w:cs="Tahoma"/>
          <w:snapToGrid w:val="0"/>
          <w:color w:val="000000"/>
        </w:rPr>
        <w:t>čas snemanja po začetku nastopa dogodka, vsaj 5 s.</w:t>
      </w:r>
    </w:p>
    <w:p w:rsidR="00D06B66" w:rsidRPr="00D06B66" w:rsidRDefault="00D06B66" w:rsidP="007464DA">
      <w:pPr>
        <w:keepNext/>
        <w:keepLines/>
        <w:spacing w:after="0" w:line="240" w:lineRule="auto"/>
        <w:jc w:val="both"/>
        <w:rPr>
          <w:rFonts w:ascii="Tahoma" w:hAnsi="Tahoma" w:cs="Tahoma"/>
        </w:rPr>
      </w:pPr>
    </w:p>
    <w:p w:rsidR="00D06B66" w:rsidRPr="00D06B66" w:rsidRDefault="00D06B66" w:rsidP="007464DA">
      <w:pPr>
        <w:keepNext/>
        <w:keepLines/>
        <w:spacing w:after="0" w:line="240" w:lineRule="auto"/>
        <w:jc w:val="both"/>
        <w:rPr>
          <w:rFonts w:ascii="Tahoma" w:hAnsi="Tahoma" w:cs="Tahoma"/>
        </w:rPr>
      </w:pPr>
      <w:r w:rsidRPr="00D06B66">
        <w:rPr>
          <w:rFonts w:ascii="Tahoma" w:hAnsi="Tahoma" w:cs="Tahoma"/>
        </w:rPr>
        <w:t>Shranjene vrednosti bo možno:</w:t>
      </w:r>
    </w:p>
    <w:p w:rsidR="00D06B66" w:rsidRPr="00D06B66" w:rsidRDefault="00D06B66" w:rsidP="00431630">
      <w:pPr>
        <w:keepNext/>
        <w:keepLines/>
        <w:numPr>
          <w:ilvl w:val="0"/>
          <w:numId w:val="8"/>
        </w:numPr>
        <w:tabs>
          <w:tab w:val="clear" w:pos="1080"/>
        </w:tabs>
        <w:spacing w:after="0" w:line="240" w:lineRule="auto"/>
        <w:ind w:left="284" w:hanging="284"/>
        <w:jc w:val="both"/>
        <w:rPr>
          <w:rFonts w:ascii="Tahoma" w:hAnsi="Tahoma" w:cs="Tahoma"/>
          <w:snapToGrid w:val="0"/>
          <w:color w:val="000000"/>
        </w:rPr>
      </w:pPr>
      <w:r w:rsidRPr="00D06B66">
        <w:rPr>
          <w:rFonts w:ascii="Tahoma" w:hAnsi="Tahoma" w:cs="Tahoma"/>
          <w:snapToGrid w:val="0"/>
          <w:color w:val="000000"/>
        </w:rPr>
        <w:t>prenesti na osebni računalnik in jih obdelovati s programsko opremo.</w:t>
      </w:r>
    </w:p>
    <w:p w:rsidR="00D06B66" w:rsidRPr="00D06B66" w:rsidRDefault="00D06B66" w:rsidP="007464DA">
      <w:pPr>
        <w:keepNext/>
        <w:keepLines/>
        <w:spacing w:after="0" w:line="240" w:lineRule="auto"/>
        <w:jc w:val="both"/>
        <w:rPr>
          <w:rFonts w:ascii="Tahoma" w:hAnsi="Tahoma" w:cs="Tahoma"/>
        </w:rPr>
      </w:pPr>
    </w:p>
    <w:p w:rsidR="00D06B66" w:rsidRPr="00D06B66" w:rsidRDefault="00D06B66" w:rsidP="007464DA">
      <w:pPr>
        <w:pStyle w:val="Golobesedilo"/>
        <w:keepNext/>
        <w:keepLines/>
        <w:rPr>
          <w:rFonts w:ascii="Tahoma" w:hAnsi="Tahoma" w:cs="Tahoma"/>
          <w:b/>
          <w:sz w:val="22"/>
          <w:szCs w:val="22"/>
          <w:lang w:eastAsia="sl-SI"/>
        </w:rPr>
      </w:pPr>
      <w:r w:rsidRPr="00D06B66">
        <w:rPr>
          <w:rFonts w:ascii="Tahoma" w:hAnsi="Tahoma" w:cs="Tahoma"/>
          <w:sz w:val="22"/>
          <w:szCs w:val="22"/>
        </w:rPr>
        <w:t xml:space="preserve">Na osnovi shranjenih vrednosti mora programska oprema biti zmožna prikazati </w:t>
      </w:r>
      <w:proofErr w:type="spellStart"/>
      <w:r w:rsidRPr="00D06B66">
        <w:rPr>
          <w:rFonts w:ascii="Tahoma" w:hAnsi="Tahoma" w:cs="Tahoma"/>
          <w:sz w:val="22"/>
          <w:szCs w:val="22"/>
        </w:rPr>
        <w:t>oscilografe</w:t>
      </w:r>
      <w:proofErr w:type="spellEnd"/>
      <w:r w:rsidRPr="00D06B66">
        <w:rPr>
          <w:rFonts w:ascii="Tahoma" w:hAnsi="Tahoma" w:cs="Tahoma"/>
          <w:sz w:val="22"/>
          <w:szCs w:val="22"/>
        </w:rPr>
        <w:t xml:space="preserve"> izmerjenih vrednosti. Programska oprema mora omogočati, da uporabnik sam nastavi katere signale želi imeti prikazane na istem </w:t>
      </w:r>
      <w:proofErr w:type="spellStart"/>
      <w:r w:rsidRPr="00D06B66">
        <w:rPr>
          <w:rFonts w:ascii="Tahoma" w:hAnsi="Tahoma" w:cs="Tahoma"/>
          <w:sz w:val="22"/>
          <w:szCs w:val="22"/>
        </w:rPr>
        <w:t>oscilogramu</w:t>
      </w:r>
      <w:proofErr w:type="spellEnd"/>
      <w:r w:rsidR="00D2697C">
        <w:rPr>
          <w:rFonts w:ascii="Tahoma" w:hAnsi="Tahoma" w:cs="Tahoma"/>
          <w:sz w:val="22"/>
          <w:szCs w:val="22"/>
        </w:rPr>
        <w:t>.</w:t>
      </w:r>
    </w:p>
    <w:p w:rsidR="009F4CD9" w:rsidRPr="009F4CD9" w:rsidRDefault="009F4CD9" w:rsidP="007464DA">
      <w:pPr>
        <w:keepNext/>
        <w:keepLines/>
        <w:spacing w:after="0" w:line="240" w:lineRule="auto"/>
        <w:jc w:val="both"/>
        <w:rPr>
          <w:rFonts w:ascii="Tahoma" w:hAnsi="Tahoma" w:cs="Tahoma"/>
        </w:rPr>
      </w:pPr>
    </w:p>
    <w:p w:rsidR="00BE5784" w:rsidRDefault="00BE5784" w:rsidP="00431630">
      <w:pPr>
        <w:pStyle w:val="Golobesedilo"/>
        <w:keepNext/>
        <w:keepLines/>
        <w:numPr>
          <w:ilvl w:val="2"/>
          <w:numId w:val="11"/>
        </w:numPr>
        <w:ind w:left="1134" w:hanging="1134"/>
        <w:rPr>
          <w:rFonts w:ascii="Tahoma" w:hAnsi="Tahoma" w:cs="Tahoma"/>
          <w:b/>
          <w:sz w:val="22"/>
          <w:szCs w:val="22"/>
          <w:lang w:eastAsia="sl-SI"/>
        </w:rPr>
      </w:pPr>
      <w:r>
        <w:rPr>
          <w:rFonts w:ascii="Tahoma" w:hAnsi="Tahoma" w:cs="Tahoma"/>
          <w:b/>
          <w:sz w:val="22"/>
          <w:szCs w:val="22"/>
          <w:lang w:eastAsia="sl-SI"/>
        </w:rPr>
        <w:t xml:space="preserve">Programska oprema za </w:t>
      </w:r>
      <w:proofErr w:type="spellStart"/>
      <w:r>
        <w:rPr>
          <w:rFonts w:ascii="Tahoma" w:hAnsi="Tahoma" w:cs="Tahoma"/>
          <w:b/>
          <w:sz w:val="22"/>
          <w:szCs w:val="22"/>
          <w:lang w:eastAsia="sl-SI"/>
        </w:rPr>
        <w:t>parametriranje</w:t>
      </w:r>
      <w:proofErr w:type="spellEnd"/>
      <w:r>
        <w:rPr>
          <w:rFonts w:ascii="Tahoma" w:hAnsi="Tahoma" w:cs="Tahoma"/>
          <w:b/>
          <w:sz w:val="22"/>
          <w:szCs w:val="22"/>
          <w:lang w:eastAsia="sl-SI"/>
        </w:rPr>
        <w:t xml:space="preserve"> zaščitnih relejev in analizo dogodkov</w:t>
      </w:r>
    </w:p>
    <w:p w:rsidR="00BE5784" w:rsidRDefault="00BE5784" w:rsidP="007464DA">
      <w:pPr>
        <w:pStyle w:val="Golobesedilo"/>
        <w:keepNext/>
        <w:keepLines/>
        <w:rPr>
          <w:rFonts w:ascii="Tahoma" w:hAnsi="Tahoma" w:cs="Tahoma"/>
          <w:b/>
          <w:sz w:val="22"/>
          <w:szCs w:val="22"/>
          <w:lang w:eastAsia="sl-SI"/>
        </w:rPr>
      </w:pPr>
    </w:p>
    <w:p w:rsidR="00635168" w:rsidRDefault="00635168" w:rsidP="007464DA">
      <w:pPr>
        <w:keepNext/>
        <w:keepLines/>
        <w:spacing w:after="0" w:line="240" w:lineRule="auto"/>
        <w:contextualSpacing/>
        <w:rPr>
          <w:rFonts w:ascii="Tahoma" w:hAnsi="Tahoma" w:cs="Tahoma"/>
          <w:color w:val="000000"/>
        </w:rPr>
      </w:pPr>
      <w:r w:rsidRPr="00635168">
        <w:rPr>
          <w:rFonts w:ascii="Tahoma" w:hAnsi="Tahoma" w:cs="Tahoma"/>
          <w:color w:val="000000"/>
        </w:rPr>
        <w:t xml:space="preserve">Za potrebe podjetja ENERGETIKA LJUBLJANA d.o.o. mora </w:t>
      </w:r>
      <w:r w:rsidR="00BF27AE">
        <w:rPr>
          <w:rFonts w:ascii="Tahoma" w:hAnsi="Tahoma" w:cs="Tahoma"/>
          <w:color w:val="000000"/>
        </w:rPr>
        <w:t>P</w:t>
      </w:r>
      <w:r w:rsidRPr="00635168">
        <w:rPr>
          <w:rFonts w:ascii="Tahoma" w:hAnsi="Tahoma" w:cs="Tahoma"/>
          <w:color w:val="000000"/>
        </w:rPr>
        <w:t>onudnik</w:t>
      </w:r>
      <w:r>
        <w:rPr>
          <w:rFonts w:ascii="Tahoma" w:hAnsi="Tahoma" w:cs="Tahoma"/>
          <w:color w:val="000000"/>
        </w:rPr>
        <w:t xml:space="preserve"> dobaviti vso programsko opremo za </w:t>
      </w:r>
      <w:proofErr w:type="spellStart"/>
      <w:r w:rsidRPr="00635168">
        <w:rPr>
          <w:rFonts w:ascii="Tahoma" w:hAnsi="Tahoma" w:cs="Tahoma"/>
          <w:color w:val="000000"/>
        </w:rPr>
        <w:t>parametriranje</w:t>
      </w:r>
      <w:proofErr w:type="spellEnd"/>
      <w:r w:rsidRPr="00635168">
        <w:rPr>
          <w:rFonts w:ascii="Tahoma" w:hAnsi="Tahoma" w:cs="Tahoma"/>
          <w:color w:val="000000"/>
        </w:rPr>
        <w:t xml:space="preserve"> zaščitnih relejev in analizo dogodkov</w:t>
      </w:r>
      <w:r>
        <w:rPr>
          <w:rFonts w:ascii="Tahoma" w:hAnsi="Tahoma" w:cs="Tahoma"/>
          <w:color w:val="000000"/>
        </w:rPr>
        <w:t xml:space="preserve">. Poleg programske opreme mora ponudnik dobaviti </w:t>
      </w:r>
      <w:r w:rsidR="00B964CB">
        <w:rPr>
          <w:rFonts w:ascii="Tahoma" w:hAnsi="Tahoma" w:cs="Tahoma"/>
          <w:color w:val="000000"/>
        </w:rPr>
        <w:t xml:space="preserve">tudi </w:t>
      </w:r>
      <w:r>
        <w:rPr>
          <w:rFonts w:ascii="Tahoma" w:hAnsi="Tahoma" w:cs="Tahoma"/>
          <w:color w:val="000000"/>
        </w:rPr>
        <w:t>kable za priključitev osebnega računalnika</w:t>
      </w:r>
      <w:r w:rsidR="00566477">
        <w:rPr>
          <w:rFonts w:ascii="Tahoma" w:hAnsi="Tahoma" w:cs="Tahoma"/>
          <w:color w:val="000000"/>
        </w:rPr>
        <w:t xml:space="preserve"> s priključkoma USB in </w:t>
      </w:r>
      <w:r w:rsidR="00B964CB" w:rsidRPr="00B964CB">
        <w:rPr>
          <w:rFonts w:ascii="Tahoma" w:hAnsi="Tahoma" w:cs="Tahoma"/>
          <w:color w:val="000000"/>
        </w:rPr>
        <w:t>RJ-45</w:t>
      </w:r>
      <w:r>
        <w:rPr>
          <w:rFonts w:ascii="Tahoma" w:hAnsi="Tahoma" w:cs="Tahoma"/>
          <w:color w:val="000000"/>
        </w:rPr>
        <w:t xml:space="preserve"> na zaščitne releje.</w:t>
      </w:r>
      <w:r w:rsidR="003D5177">
        <w:rPr>
          <w:rFonts w:ascii="Tahoma" w:hAnsi="Tahoma" w:cs="Tahoma"/>
          <w:color w:val="000000"/>
        </w:rPr>
        <w:t xml:space="preserve"> </w:t>
      </w:r>
    </w:p>
    <w:p w:rsidR="00635168" w:rsidRPr="00635168" w:rsidRDefault="00635168" w:rsidP="007464DA">
      <w:pPr>
        <w:keepNext/>
        <w:keepLines/>
        <w:spacing w:after="0" w:line="240" w:lineRule="auto"/>
        <w:contextualSpacing/>
        <w:rPr>
          <w:rFonts w:ascii="Tahoma" w:hAnsi="Tahoma" w:cs="Tahoma"/>
          <w:color w:val="000000"/>
        </w:rPr>
      </w:pPr>
    </w:p>
    <w:p w:rsidR="007E567D" w:rsidRPr="007E567D" w:rsidRDefault="007E567D" w:rsidP="007464DA">
      <w:pPr>
        <w:keepNext/>
        <w:keepLines/>
        <w:spacing w:after="0" w:line="240" w:lineRule="auto"/>
        <w:jc w:val="both"/>
        <w:rPr>
          <w:rFonts w:ascii="Tahoma" w:hAnsi="Tahoma" w:cs="Tahoma"/>
        </w:rPr>
      </w:pPr>
      <w:r w:rsidRPr="007E567D">
        <w:rPr>
          <w:rFonts w:ascii="Tahoma" w:hAnsi="Tahoma" w:cs="Tahoma"/>
        </w:rPr>
        <w:t>Z dobavljeno programsko opremo (Ponudnik mora dobaviti tudi licenco za programsko opremo, če je potrebna) mora biti možno:</w:t>
      </w:r>
    </w:p>
    <w:p w:rsidR="007E567D" w:rsidRPr="007E567D" w:rsidRDefault="007E567D" w:rsidP="00431630">
      <w:pPr>
        <w:keepNext/>
        <w:keepLines/>
        <w:numPr>
          <w:ilvl w:val="0"/>
          <w:numId w:val="8"/>
        </w:numPr>
        <w:tabs>
          <w:tab w:val="clear" w:pos="1080"/>
        </w:tabs>
        <w:spacing w:after="0" w:line="240" w:lineRule="auto"/>
        <w:ind w:left="284" w:hanging="284"/>
        <w:jc w:val="both"/>
        <w:rPr>
          <w:rFonts w:ascii="Tahoma" w:hAnsi="Tahoma" w:cs="Tahoma"/>
          <w:snapToGrid w:val="0"/>
          <w:color w:val="000000"/>
        </w:rPr>
      </w:pPr>
      <w:r w:rsidRPr="007E567D">
        <w:rPr>
          <w:rFonts w:ascii="Tahoma" w:hAnsi="Tahoma" w:cs="Tahoma"/>
          <w:snapToGrid w:val="0"/>
          <w:color w:val="000000"/>
        </w:rPr>
        <w:lastRenderedPageBreak/>
        <w:t>nastavljati zaščitne funkcije zaščitnega releja,</w:t>
      </w:r>
    </w:p>
    <w:p w:rsidR="007E567D" w:rsidRPr="007E567D" w:rsidRDefault="007E567D" w:rsidP="00431630">
      <w:pPr>
        <w:keepNext/>
        <w:keepLines/>
        <w:numPr>
          <w:ilvl w:val="0"/>
          <w:numId w:val="8"/>
        </w:numPr>
        <w:tabs>
          <w:tab w:val="clear" w:pos="1080"/>
        </w:tabs>
        <w:spacing w:after="0" w:line="240" w:lineRule="auto"/>
        <w:ind w:left="284" w:hanging="284"/>
        <w:jc w:val="both"/>
        <w:rPr>
          <w:rFonts w:ascii="Tahoma" w:hAnsi="Tahoma" w:cs="Tahoma"/>
          <w:snapToGrid w:val="0"/>
          <w:color w:val="000000"/>
        </w:rPr>
      </w:pPr>
      <w:r w:rsidRPr="007E567D">
        <w:rPr>
          <w:rFonts w:ascii="Tahoma" w:hAnsi="Tahoma" w:cs="Tahoma"/>
          <w:snapToGrid w:val="0"/>
          <w:color w:val="000000"/>
        </w:rPr>
        <w:t>nastavljati izklopno matriko,</w:t>
      </w:r>
    </w:p>
    <w:p w:rsidR="007E567D" w:rsidRPr="007E567D" w:rsidRDefault="007E567D" w:rsidP="00431630">
      <w:pPr>
        <w:keepNext/>
        <w:keepLines/>
        <w:numPr>
          <w:ilvl w:val="0"/>
          <w:numId w:val="8"/>
        </w:numPr>
        <w:tabs>
          <w:tab w:val="clear" w:pos="1080"/>
        </w:tabs>
        <w:spacing w:after="0" w:line="240" w:lineRule="auto"/>
        <w:ind w:left="284" w:hanging="284"/>
        <w:jc w:val="both"/>
        <w:rPr>
          <w:rFonts w:ascii="Tahoma" w:hAnsi="Tahoma" w:cs="Tahoma"/>
          <w:snapToGrid w:val="0"/>
          <w:color w:val="000000"/>
        </w:rPr>
      </w:pPr>
      <w:r w:rsidRPr="007E567D">
        <w:rPr>
          <w:rFonts w:ascii="Tahoma" w:hAnsi="Tahoma" w:cs="Tahoma"/>
          <w:snapToGrid w:val="0"/>
          <w:color w:val="000000"/>
        </w:rPr>
        <w:t>nastavljati komunikacijske parametre sistema in časovno sinhronizacijo,</w:t>
      </w:r>
    </w:p>
    <w:p w:rsidR="007E567D" w:rsidRPr="007E567D" w:rsidRDefault="007E567D" w:rsidP="00431630">
      <w:pPr>
        <w:keepNext/>
        <w:keepLines/>
        <w:numPr>
          <w:ilvl w:val="0"/>
          <w:numId w:val="8"/>
        </w:numPr>
        <w:tabs>
          <w:tab w:val="clear" w:pos="1080"/>
        </w:tabs>
        <w:spacing w:after="0" w:line="240" w:lineRule="auto"/>
        <w:ind w:left="284" w:hanging="284"/>
        <w:jc w:val="both"/>
        <w:rPr>
          <w:rFonts w:ascii="Tahoma" w:hAnsi="Tahoma" w:cs="Tahoma"/>
          <w:snapToGrid w:val="0"/>
          <w:color w:val="000000"/>
        </w:rPr>
      </w:pPr>
      <w:r w:rsidRPr="007E567D">
        <w:rPr>
          <w:rFonts w:ascii="Tahoma" w:hAnsi="Tahoma" w:cs="Tahoma"/>
          <w:snapToGrid w:val="0"/>
          <w:color w:val="000000"/>
        </w:rPr>
        <w:t>nastavljati signalizacijo in funkcijo snemanja dogodkov ter okvar,</w:t>
      </w:r>
    </w:p>
    <w:p w:rsidR="007E567D" w:rsidRPr="007E567D" w:rsidRDefault="007E567D" w:rsidP="00431630">
      <w:pPr>
        <w:keepNext/>
        <w:keepLines/>
        <w:numPr>
          <w:ilvl w:val="0"/>
          <w:numId w:val="8"/>
        </w:numPr>
        <w:tabs>
          <w:tab w:val="clear" w:pos="1080"/>
        </w:tabs>
        <w:spacing w:after="0" w:line="240" w:lineRule="auto"/>
        <w:ind w:left="284" w:hanging="284"/>
        <w:jc w:val="both"/>
        <w:rPr>
          <w:rFonts w:ascii="Tahoma" w:hAnsi="Tahoma" w:cs="Tahoma"/>
          <w:snapToGrid w:val="0"/>
          <w:color w:val="000000"/>
        </w:rPr>
      </w:pPr>
      <w:r w:rsidRPr="007E567D">
        <w:rPr>
          <w:rFonts w:ascii="Tahoma" w:hAnsi="Tahoma" w:cs="Tahoma"/>
          <w:snapToGrid w:val="0"/>
          <w:color w:val="000000"/>
        </w:rPr>
        <w:t>prenašati zapise o dogodkih in okvarah na osebni računalnik,</w:t>
      </w:r>
    </w:p>
    <w:p w:rsidR="007E567D" w:rsidRPr="007E567D" w:rsidRDefault="007E567D" w:rsidP="00431630">
      <w:pPr>
        <w:keepNext/>
        <w:keepLines/>
        <w:numPr>
          <w:ilvl w:val="0"/>
          <w:numId w:val="8"/>
        </w:numPr>
        <w:tabs>
          <w:tab w:val="clear" w:pos="1080"/>
        </w:tabs>
        <w:spacing w:after="0" w:line="240" w:lineRule="auto"/>
        <w:ind w:left="284" w:hanging="284"/>
        <w:jc w:val="both"/>
        <w:rPr>
          <w:rFonts w:ascii="Tahoma" w:hAnsi="Tahoma" w:cs="Tahoma"/>
          <w:snapToGrid w:val="0"/>
          <w:color w:val="000000"/>
        </w:rPr>
      </w:pPr>
      <w:r w:rsidRPr="007E567D">
        <w:rPr>
          <w:rFonts w:ascii="Tahoma" w:hAnsi="Tahoma" w:cs="Tahoma"/>
          <w:snapToGrid w:val="0"/>
          <w:color w:val="000000"/>
        </w:rPr>
        <w:t>analizirati shranjene dogodke,</w:t>
      </w:r>
    </w:p>
    <w:p w:rsidR="007E567D" w:rsidRPr="007E567D" w:rsidRDefault="007E567D" w:rsidP="00431630">
      <w:pPr>
        <w:keepNext/>
        <w:keepLines/>
        <w:numPr>
          <w:ilvl w:val="0"/>
          <w:numId w:val="8"/>
        </w:numPr>
        <w:tabs>
          <w:tab w:val="clear" w:pos="1080"/>
        </w:tabs>
        <w:spacing w:after="0" w:line="240" w:lineRule="auto"/>
        <w:ind w:left="284" w:hanging="284"/>
        <w:jc w:val="both"/>
        <w:rPr>
          <w:rFonts w:ascii="Tahoma" w:hAnsi="Tahoma" w:cs="Tahoma"/>
          <w:snapToGrid w:val="0"/>
          <w:color w:val="000000"/>
        </w:rPr>
      </w:pPr>
      <w:r w:rsidRPr="007E567D">
        <w:rPr>
          <w:rFonts w:ascii="Tahoma" w:hAnsi="Tahoma" w:cs="Tahoma"/>
          <w:snapToGrid w:val="0"/>
          <w:color w:val="000000"/>
        </w:rPr>
        <w:t xml:space="preserve">prikazovati obratovalne meritve (U, I, </w:t>
      </w:r>
      <w:proofErr w:type="spellStart"/>
      <w:r w:rsidRPr="007E567D">
        <w:rPr>
          <w:rFonts w:ascii="Tahoma" w:hAnsi="Tahoma" w:cs="Tahoma"/>
          <w:snapToGrid w:val="0"/>
          <w:color w:val="000000"/>
        </w:rPr>
        <w:t>f.</w:t>
      </w:r>
      <w:proofErr w:type="spellEnd"/>
      <w:r w:rsidRPr="007E567D">
        <w:rPr>
          <w:rFonts w:ascii="Tahoma" w:hAnsi="Tahoma" w:cs="Tahoma"/>
          <w:snapToGrid w:val="0"/>
          <w:color w:val="000000"/>
        </w:rPr>
        <w:t>..).</w:t>
      </w:r>
    </w:p>
    <w:p w:rsidR="007E567D" w:rsidRPr="007E567D" w:rsidRDefault="007E567D" w:rsidP="007464DA">
      <w:pPr>
        <w:keepNext/>
        <w:keepLines/>
        <w:spacing w:after="0" w:line="240" w:lineRule="auto"/>
        <w:jc w:val="both"/>
        <w:rPr>
          <w:rFonts w:ascii="Tahoma" w:hAnsi="Tahoma" w:cs="Tahoma"/>
        </w:rPr>
      </w:pPr>
    </w:p>
    <w:p w:rsidR="00566477" w:rsidRDefault="007E567D" w:rsidP="007464DA">
      <w:pPr>
        <w:keepNext/>
        <w:keepLines/>
        <w:spacing w:after="0" w:line="240" w:lineRule="auto"/>
        <w:jc w:val="both"/>
        <w:rPr>
          <w:rFonts w:ascii="Tahoma" w:hAnsi="Tahoma" w:cs="Tahoma"/>
        </w:rPr>
      </w:pPr>
      <w:r w:rsidRPr="007E567D">
        <w:rPr>
          <w:rFonts w:ascii="Tahoma" w:hAnsi="Tahoma" w:cs="Tahoma"/>
        </w:rPr>
        <w:t xml:space="preserve">Ponudnik mora dobaviti, ob času </w:t>
      </w:r>
      <w:proofErr w:type="spellStart"/>
      <w:r w:rsidRPr="007E567D">
        <w:rPr>
          <w:rFonts w:ascii="Tahoma" w:hAnsi="Tahoma" w:cs="Tahoma"/>
        </w:rPr>
        <w:t>parametriranja</w:t>
      </w:r>
      <w:proofErr w:type="spellEnd"/>
      <w:r w:rsidRPr="007E567D">
        <w:rPr>
          <w:rFonts w:ascii="Tahoma" w:hAnsi="Tahoma" w:cs="Tahoma"/>
        </w:rPr>
        <w:t xml:space="preserve"> relejev, najnovejšo verzijo programske opreme, razen če Naročnik zahteva drugače. </w:t>
      </w:r>
    </w:p>
    <w:p w:rsidR="003D5177" w:rsidRPr="007E567D" w:rsidRDefault="003D5177" w:rsidP="007464DA">
      <w:pPr>
        <w:keepNext/>
        <w:keepLines/>
        <w:spacing w:after="0" w:line="240" w:lineRule="auto"/>
        <w:jc w:val="both"/>
        <w:rPr>
          <w:rFonts w:ascii="Tahoma" w:hAnsi="Tahoma" w:cs="Tahoma"/>
        </w:rPr>
      </w:pPr>
    </w:p>
    <w:p w:rsidR="00292C78" w:rsidRDefault="00292C78" w:rsidP="00431630">
      <w:pPr>
        <w:pStyle w:val="Golobesedilo"/>
        <w:keepNext/>
        <w:keepLines/>
        <w:numPr>
          <w:ilvl w:val="2"/>
          <w:numId w:val="11"/>
        </w:numPr>
        <w:ind w:left="1134" w:hanging="1134"/>
        <w:rPr>
          <w:rFonts w:ascii="Tahoma" w:hAnsi="Tahoma" w:cs="Tahoma"/>
          <w:b/>
          <w:sz w:val="22"/>
          <w:szCs w:val="22"/>
          <w:lang w:eastAsia="sl-SI"/>
        </w:rPr>
      </w:pPr>
      <w:r>
        <w:rPr>
          <w:rFonts w:ascii="Tahoma" w:hAnsi="Tahoma" w:cs="Tahoma"/>
          <w:b/>
          <w:sz w:val="22"/>
          <w:szCs w:val="22"/>
          <w:lang w:eastAsia="sl-SI"/>
        </w:rPr>
        <w:t xml:space="preserve">Programska oprema za </w:t>
      </w:r>
      <w:proofErr w:type="spellStart"/>
      <w:r w:rsidR="00D13E01">
        <w:rPr>
          <w:rFonts w:ascii="Tahoma" w:hAnsi="Tahoma" w:cs="Tahoma"/>
          <w:b/>
          <w:sz w:val="22"/>
          <w:szCs w:val="22"/>
          <w:lang w:eastAsia="sl-SI"/>
        </w:rPr>
        <w:t>parametriranje</w:t>
      </w:r>
      <w:proofErr w:type="spellEnd"/>
      <w:r w:rsidR="00D13E01">
        <w:rPr>
          <w:rFonts w:ascii="Tahoma" w:hAnsi="Tahoma" w:cs="Tahoma"/>
          <w:b/>
          <w:sz w:val="22"/>
          <w:szCs w:val="22"/>
          <w:lang w:eastAsia="sl-SI"/>
        </w:rPr>
        <w:t xml:space="preserve"> regulatorja napetosti</w:t>
      </w:r>
    </w:p>
    <w:p w:rsidR="00D13E01" w:rsidRDefault="00D13E01" w:rsidP="007464DA">
      <w:pPr>
        <w:pStyle w:val="Golobesedilo"/>
        <w:keepNext/>
        <w:keepLines/>
        <w:rPr>
          <w:rFonts w:ascii="Tahoma" w:hAnsi="Tahoma" w:cs="Tahoma"/>
          <w:b/>
          <w:sz w:val="22"/>
          <w:szCs w:val="22"/>
          <w:lang w:eastAsia="sl-SI"/>
        </w:rPr>
      </w:pPr>
    </w:p>
    <w:p w:rsidR="00566477" w:rsidRPr="00566477" w:rsidRDefault="00566477" w:rsidP="007464DA">
      <w:pPr>
        <w:pStyle w:val="Golobesedilo"/>
        <w:keepNext/>
        <w:keepLines/>
        <w:rPr>
          <w:rFonts w:ascii="Tahoma" w:hAnsi="Tahoma" w:cs="Tahoma"/>
          <w:b/>
          <w:sz w:val="22"/>
          <w:szCs w:val="22"/>
          <w:lang w:eastAsia="sl-SI"/>
        </w:rPr>
      </w:pPr>
      <w:r w:rsidRPr="00566477">
        <w:rPr>
          <w:rFonts w:ascii="Tahoma" w:hAnsi="Tahoma" w:cs="Tahoma"/>
          <w:color w:val="000000"/>
          <w:sz w:val="22"/>
          <w:szCs w:val="22"/>
        </w:rPr>
        <w:t xml:space="preserve">Za potrebe podjetja ENERGETIKA LJUBLJANA d.o.o. mora </w:t>
      </w:r>
      <w:r w:rsidR="00BF27AE">
        <w:rPr>
          <w:rFonts w:ascii="Tahoma" w:hAnsi="Tahoma" w:cs="Tahoma"/>
          <w:color w:val="000000"/>
          <w:sz w:val="22"/>
          <w:szCs w:val="22"/>
        </w:rPr>
        <w:t>P</w:t>
      </w:r>
      <w:r w:rsidRPr="00566477">
        <w:rPr>
          <w:rFonts w:ascii="Tahoma" w:hAnsi="Tahoma" w:cs="Tahoma"/>
          <w:color w:val="000000"/>
          <w:sz w:val="22"/>
          <w:szCs w:val="22"/>
        </w:rPr>
        <w:t xml:space="preserve">onudnik dobaviti vso programsko opremo za </w:t>
      </w:r>
      <w:proofErr w:type="spellStart"/>
      <w:r w:rsidRPr="00566477">
        <w:rPr>
          <w:rFonts w:ascii="Tahoma" w:hAnsi="Tahoma" w:cs="Tahoma"/>
          <w:color w:val="000000"/>
          <w:sz w:val="22"/>
          <w:szCs w:val="22"/>
        </w:rPr>
        <w:t>parametriranje</w:t>
      </w:r>
      <w:proofErr w:type="spellEnd"/>
      <w:r w:rsidRPr="00566477">
        <w:rPr>
          <w:rFonts w:ascii="Tahoma" w:hAnsi="Tahoma" w:cs="Tahoma"/>
          <w:color w:val="000000"/>
          <w:sz w:val="22"/>
          <w:szCs w:val="22"/>
        </w:rPr>
        <w:t xml:space="preserve"> zaščitnih relejev in analizo dogodkov. Poleg programske opreme mora </w:t>
      </w:r>
      <w:r w:rsidR="00BF27AE">
        <w:rPr>
          <w:rFonts w:ascii="Tahoma" w:hAnsi="Tahoma" w:cs="Tahoma"/>
          <w:color w:val="000000"/>
          <w:sz w:val="22"/>
          <w:szCs w:val="22"/>
        </w:rPr>
        <w:t>P</w:t>
      </w:r>
      <w:r w:rsidRPr="00566477">
        <w:rPr>
          <w:rFonts w:ascii="Tahoma" w:hAnsi="Tahoma" w:cs="Tahoma"/>
          <w:color w:val="000000"/>
          <w:sz w:val="22"/>
          <w:szCs w:val="22"/>
        </w:rPr>
        <w:t>onudnik dobaviti tudi kable za priključitev osebnega računalnika s priključkoma USB in RJ-45 na zaščitne releje</w:t>
      </w:r>
      <w:r w:rsidR="00A74B0B">
        <w:rPr>
          <w:rFonts w:ascii="Tahoma" w:hAnsi="Tahoma" w:cs="Tahoma"/>
          <w:color w:val="000000"/>
          <w:sz w:val="22"/>
          <w:szCs w:val="22"/>
        </w:rPr>
        <w:t>.</w:t>
      </w:r>
    </w:p>
    <w:p w:rsidR="00566477" w:rsidRDefault="00566477" w:rsidP="007464DA">
      <w:pPr>
        <w:pStyle w:val="Golobesedilo"/>
        <w:keepNext/>
        <w:keepLines/>
        <w:rPr>
          <w:rFonts w:ascii="Tahoma" w:hAnsi="Tahoma" w:cs="Tahoma"/>
          <w:b/>
          <w:sz w:val="22"/>
          <w:szCs w:val="22"/>
          <w:lang w:eastAsia="sl-SI"/>
        </w:rPr>
      </w:pPr>
    </w:p>
    <w:p w:rsidR="00A74B0B" w:rsidRPr="00A74B0B" w:rsidRDefault="00A74B0B" w:rsidP="007464DA">
      <w:pPr>
        <w:keepNext/>
        <w:keepLines/>
        <w:spacing w:after="0" w:line="240" w:lineRule="auto"/>
        <w:jc w:val="both"/>
        <w:rPr>
          <w:rFonts w:ascii="Tahoma" w:hAnsi="Tahoma" w:cs="Tahoma"/>
        </w:rPr>
      </w:pPr>
      <w:r w:rsidRPr="007E567D">
        <w:rPr>
          <w:rFonts w:ascii="Tahoma" w:hAnsi="Tahoma" w:cs="Tahoma"/>
        </w:rPr>
        <w:t>Z dobavljeno programsko opremo (Ponudnik mora dobaviti tudi licenco za programsko opremo, č</w:t>
      </w:r>
      <w:r>
        <w:rPr>
          <w:rFonts w:ascii="Tahoma" w:hAnsi="Tahoma" w:cs="Tahoma"/>
        </w:rPr>
        <w:t>e je potrebna) mora biti možno:</w:t>
      </w:r>
    </w:p>
    <w:p w:rsidR="00D13E01" w:rsidRPr="00D13E01" w:rsidRDefault="00D13E01" w:rsidP="00431630">
      <w:pPr>
        <w:keepNext/>
        <w:keepLines/>
        <w:numPr>
          <w:ilvl w:val="0"/>
          <w:numId w:val="8"/>
        </w:numPr>
        <w:tabs>
          <w:tab w:val="clear" w:pos="1080"/>
        </w:tabs>
        <w:spacing w:after="0" w:line="240" w:lineRule="auto"/>
        <w:ind w:left="284" w:hanging="284"/>
        <w:jc w:val="both"/>
        <w:rPr>
          <w:rFonts w:ascii="Tahoma" w:hAnsi="Tahoma" w:cs="Tahoma"/>
          <w:snapToGrid w:val="0"/>
          <w:color w:val="000000"/>
        </w:rPr>
      </w:pPr>
      <w:r w:rsidRPr="00D13E01">
        <w:rPr>
          <w:rFonts w:ascii="Tahoma" w:hAnsi="Tahoma" w:cs="Tahoma"/>
          <w:snapToGrid w:val="0"/>
          <w:color w:val="000000"/>
        </w:rPr>
        <w:t>nastavljati regulacijske in zaščitne funkcije regulatorja napetosti,</w:t>
      </w:r>
    </w:p>
    <w:p w:rsidR="00D13E01" w:rsidRPr="00D13E01" w:rsidRDefault="00D13E01" w:rsidP="00431630">
      <w:pPr>
        <w:keepNext/>
        <w:keepLines/>
        <w:numPr>
          <w:ilvl w:val="0"/>
          <w:numId w:val="8"/>
        </w:numPr>
        <w:tabs>
          <w:tab w:val="clear" w:pos="1080"/>
        </w:tabs>
        <w:spacing w:after="0" w:line="240" w:lineRule="auto"/>
        <w:ind w:left="284" w:hanging="284"/>
        <w:jc w:val="both"/>
        <w:rPr>
          <w:rFonts w:ascii="Tahoma" w:hAnsi="Tahoma" w:cs="Tahoma"/>
          <w:snapToGrid w:val="0"/>
          <w:color w:val="000000"/>
        </w:rPr>
      </w:pPr>
      <w:r w:rsidRPr="00D13E01">
        <w:rPr>
          <w:rFonts w:ascii="Tahoma" w:hAnsi="Tahoma" w:cs="Tahoma"/>
          <w:snapToGrid w:val="0"/>
          <w:color w:val="000000"/>
        </w:rPr>
        <w:t>nastavljati komunikacijske parametre sistema in časovno sinhronizacijo,</w:t>
      </w:r>
    </w:p>
    <w:p w:rsidR="00D13E01" w:rsidRPr="00D13E01" w:rsidRDefault="00D13E01" w:rsidP="00431630">
      <w:pPr>
        <w:keepNext/>
        <w:keepLines/>
        <w:numPr>
          <w:ilvl w:val="0"/>
          <w:numId w:val="8"/>
        </w:numPr>
        <w:tabs>
          <w:tab w:val="clear" w:pos="1080"/>
        </w:tabs>
        <w:spacing w:after="0" w:line="240" w:lineRule="auto"/>
        <w:ind w:left="284" w:hanging="284"/>
        <w:jc w:val="both"/>
        <w:rPr>
          <w:rFonts w:ascii="Tahoma" w:hAnsi="Tahoma" w:cs="Tahoma"/>
          <w:snapToGrid w:val="0"/>
          <w:color w:val="000000"/>
        </w:rPr>
      </w:pPr>
      <w:r w:rsidRPr="00D13E01">
        <w:rPr>
          <w:rFonts w:ascii="Tahoma" w:hAnsi="Tahoma" w:cs="Tahoma"/>
          <w:snapToGrid w:val="0"/>
          <w:color w:val="000000"/>
        </w:rPr>
        <w:t>nastavljati signalizacijo (LED in daljinska signalizacija),</w:t>
      </w:r>
    </w:p>
    <w:p w:rsidR="00D13E01" w:rsidRDefault="00D13E01" w:rsidP="00431630">
      <w:pPr>
        <w:keepNext/>
        <w:keepLines/>
        <w:numPr>
          <w:ilvl w:val="0"/>
          <w:numId w:val="8"/>
        </w:numPr>
        <w:tabs>
          <w:tab w:val="clear" w:pos="1080"/>
        </w:tabs>
        <w:spacing w:after="0" w:line="240" w:lineRule="auto"/>
        <w:ind w:left="284" w:hanging="284"/>
        <w:jc w:val="both"/>
        <w:rPr>
          <w:rFonts w:ascii="Tahoma" w:hAnsi="Tahoma" w:cs="Tahoma"/>
          <w:snapToGrid w:val="0"/>
          <w:color w:val="000000"/>
        </w:rPr>
      </w:pPr>
      <w:r w:rsidRPr="00D13E01">
        <w:rPr>
          <w:rFonts w:ascii="Tahoma" w:hAnsi="Tahoma" w:cs="Tahoma"/>
          <w:snapToGrid w:val="0"/>
          <w:color w:val="000000"/>
        </w:rPr>
        <w:t>prikazovati obratovalne meritve (U, I, stopnja regulatorja...).</w:t>
      </w:r>
    </w:p>
    <w:p w:rsidR="00566477" w:rsidRPr="00D13E01" w:rsidRDefault="00566477" w:rsidP="007464DA">
      <w:pPr>
        <w:keepNext/>
        <w:keepLines/>
        <w:tabs>
          <w:tab w:val="num" w:pos="1440"/>
        </w:tabs>
        <w:spacing w:after="0" w:line="240" w:lineRule="auto"/>
        <w:ind w:left="1080"/>
        <w:jc w:val="both"/>
        <w:rPr>
          <w:rFonts w:ascii="Tahoma" w:hAnsi="Tahoma" w:cs="Tahoma"/>
          <w:snapToGrid w:val="0"/>
          <w:color w:val="000000"/>
        </w:rPr>
      </w:pPr>
    </w:p>
    <w:p w:rsidR="00D13E01" w:rsidRPr="00D13E01" w:rsidRDefault="00D13E01" w:rsidP="007464DA">
      <w:pPr>
        <w:keepNext/>
        <w:keepLines/>
        <w:spacing w:after="0" w:line="240" w:lineRule="auto"/>
        <w:jc w:val="both"/>
        <w:rPr>
          <w:rFonts w:ascii="Tahoma" w:hAnsi="Tahoma" w:cs="Tahoma"/>
        </w:rPr>
      </w:pPr>
      <w:r w:rsidRPr="00D13E01">
        <w:rPr>
          <w:rFonts w:ascii="Tahoma" w:hAnsi="Tahoma" w:cs="Tahoma"/>
        </w:rPr>
        <w:t xml:space="preserve">Ponudnik mora dobaviti, ob času spuščanja v obratovanje, najnovejšo verzijo programske opreme, razen če Naročnik zahteva drugače. </w:t>
      </w:r>
    </w:p>
    <w:p w:rsidR="009660DE" w:rsidRDefault="009660DE" w:rsidP="007464DA">
      <w:pPr>
        <w:pStyle w:val="Golobesedilo"/>
        <w:keepNext/>
        <w:keepLines/>
        <w:rPr>
          <w:rFonts w:ascii="Tahoma" w:hAnsi="Tahoma" w:cs="Tahoma"/>
          <w:b/>
          <w:sz w:val="22"/>
          <w:szCs w:val="22"/>
          <w:lang w:eastAsia="sl-SI"/>
        </w:rPr>
      </w:pPr>
    </w:p>
    <w:p w:rsidR="00D13E01" w:rsidRDefault="00BB4420" w:rsidP="00431630">
      <w:pPr>
        <w:pStyle w:val="Golobesedilo"/>
        <w:keepNext/>
        <w:keepLines/>
        <w:numPr>
          <w:ilvl w:val="2"/>
          <w:numId w:val="11"/>
        </w:numPr>
        <w:ind w:left="1134" w:hanging="1134"/>
        <w:rPr>
          <w:rFonts w:ascii="Tahoma" w:hAnsi="Tahoma" w:cs="Tahoma"/>
          <w:b/>
          <w:sz w:val="22"/>
          <w:szCs w:val="22"/>
          <w:lang w:eastAsia="sl-SI"/>
        </w:rPr>
      </w:pPr>
      <w:r>
        <w:rPr>
          <w:rFonts w:ascii="Tahoma" w:hAnsi="Tahoma" w:cs="Tahoma"/>
          <w:b/>
          <w:sz w:val="22"/>
          <w:szCs w:val="22"/>
          <w:lang w:eastAsia="sl-SI"/>
        </w:rPr>
        <w:t>Komunikacija in daljinski dostop do zaščitnih relejev ter časovna sinhronizacija</w:t>
      </w:r>
    </w:p>
    <w:p w:rsidR="00BB4420" w:rsidRDefault="00BB4420" w:rsidP="007464DA">
      <w:pPr>
        <w:pStyle w:val="Golobesedilo"/>
        <w:keepNext/>
        <w:keepLines/>
        <w:rPr>
          <w:rFonts w:ascii="Tahoma" w:hAnsi="Tahoma" w:cs="Tahoma"/>
          <w:b/>
          <w:sz w:val="22"/>
          <w:szCs w:val="22"/>
          <w:lang w:eastAsia="sl-SI"/>
        </w:rPr>
      </w:pPr>
    </w:p>
    <w:p w:rsidR="00BB4420" w:rsidRPr="00BB4420" w:rsidRDefault="00BB4420" w:rsidP="007464DA">
      <w:pPr>
        <w:keepNext/>
        <w:keepLines/>
        <w:spacing w:after="0" w:line="240" w:lineRule="auto"/>
        <w:jc w:val="both"/>
        <w:rPr>
          <w:rFonts w:ascii="Tahoma" w:hAnsi="Tahoma" w:cs="Tahoma"/>
        </w:rPr>
      </w:pPr>
      <w:r w:rsidRPr="00BB4420">
        <w:rPr>
          <w:rFonts w:ascii="Tahoma" w:hAnsi="Tahoma" w:cs="Tahoma"/>
        </w:rPr>
        <w:t xml:space="preserve">Do zaščitnih relejev mora biti možno dostopati </w:t>
      </w:r>
      <w:r w:rsidR="0054656C">
        <w:rPr>
          <w:rFonts w:ascii="Tahoma" w:hAnsi="Tahoma" w:cs="Tahoma"/>
        </w:rPr>
        <w:t xml:space="preserve">lokalno iz </w:t>
      </w:r>
      <w:r w:rsidR="00BF0674">
        <w:rPr>
          <w:rFonts w:ascii="Tahoma" w:hAnsi="Tahoma" w:cs="Tahoma"/>
        </w:rPr>
        <w:t xml:space="preserve">osebnega </w:t>
      </w:r>
      <w:r w:rsidR="0054656C">
        <w:rPr>
          <w:rFonts w:ascii="Tahoma" w:hAnsi="Tahoma" w:cs="Tahoma"/>
        </w:rPr>
        <w:t>računalnika</w:t>
      </w:r>
      <w:r w:rsidRPr="00BB4420">
        <w:rPr>
          <w:rFonts w:ascii="Tahoma" w:hAnsi="Tahoma" w:cs="Tahoma"/>
        </w:rPr>
        <w:t>, omogočeno mora biti sledeče:</w:t>
      </w:r>
    </w:p>
    <w:p w:rsidR="00BB4420" w:rsidRPr="00BB4420" w:rsidRDefault="00BB4420" w:rsidP="00431630">
      <w:pPr>
        <w:keepNext/>
        <w:keepLines/>
        <w:numPr>
          <w:ilvl w:val="0"/>
          <w:numId w:val="8"/>
        </w:numPr>
        <w:tabs>
          <w:tab w:val="clear" w:pos="1080"/>
        </w:tabs>
        <w:spacing w:after="0" w:line="240" w:lineRule="auto"/>
        <w:ind w:left="284" w:hanging="284"/>
        <w:jc w:val="both"/>
        <w:rPr>
          <w:rFonts w:ascii="Tahoma" w:hAnsi="Tahoma" w:cs="Tahoma"/>
          <w:snapToGrid w:val="0"/>
          <w:color w:val="000000"/>
        </w:rPr>
      </w:pPr>
      <w:r w:rsidRPr="00BB4420">
        <w:rPr>
          <w:rFonts w:ascii="Tahoma" w:hAnsi="Tahoma" w:cs="Tahoma"/>
          <w:snapToGrid w:val="0"/>
          <w:color w:val="000000"/>
        </w:rPr>
        <w:t>vpogled v nastavitve zaščitnih relejev,</w:t>
      </w:r>
    </w:p>
    <w:p w:rsidR="00BB4420" w:rsidRPr="00BB4420" w:rsidRDefault="00BB4420" w:rsidP="00431630">
      <w:pPr>
        <w:keepNext/>
        <w:keepLines/>
        <w:numPr>
          <w:ilvl w:val="0"/>
          <w:numId w:val="8"/>
        </w:numPr>
        <w:tabs>
          <w:tab w:val="clear" w:pos="1080"/>
        </w:tabs>
        <w:spacing w:after="0" w:line="240" w:lineRule="auto"/>
        <w:ind w:left="284" w:hanging="284"/>
        <w:jc w:val="both"/>
        <w:rPr>
          <w:rFonts w:ascii="Tahoma" w:hAnsi="Tahoma" w:cs="Tahoma"/>
          <w:snapToGrid w:val="0"/>
          <w:color w:val="000000"/>
        </w:rPr>
      </w:pPr>
      <w:r w:rsidRPr="00BB4420">
        <w:rPr>
          <w:rFonts w:ascii="Tahoma" w:hAnsi="Tahoma" w:cs="Tahoma"/>
          <w:snapToGrid w:val="0"/>
          <w:color w:val="000000"/>
        </w:rPr>
        <w:t>vpogled v trenutno merjene vrednosti,</w:t>
      </w:r>
    </w:p>
    <w:p w:rsidR="00BB4420" w:rsidRPr="00BB4420" w:rsidRDefault="00BB4420" w:rsidP="00431630">
      <w:pPr>
        <w:keepNext/>
        <w:keepLines/>
        <w:numPr>
          <w:ilvl w:val="0"/>
          <w:numId w:val="8"/>
        </w:numPr>
        <w:tabs>
          <w:tab w:val="clear" w:pos="1080"/>
        </w:tabs>
        <w:spacing w:after="0" w:line="240" w:lineRule="auto"/>
        <w:ind w:left="284" w:hanging="284"/>
        <w:jc w:val="both"/>
        <w:rPr>
          <w:rFonts w:ascii="Tahoma" w:hAnsi="Tahoma" w:cs="Tahoma"/>
          <w:snapToGrid w:val="0"/>
          <w:color w:val="000000"/>
        </w:rPr>
      </w:pPr>
      <w:r w:rsidRPr="00BB4420">
        <w:rPr>
          <w:rFonts w:ascii="Tahoma" w:hAnsi="Tahoma" w:cs="Tahoma"/>
          <w:snapToGrid w:val="0"/>
          <w:color w:val="000000"/>
        </w:rPr>
        <w:t xml:space="preserve">vpogled v shranjene podatke o delovanju zaščit (seznami vzbujanj in proženj zaščite kot tudi </w:t>
      </w:r>
      <w:proofErr w:type="spellStart"/>
      <w:r w:rsidRPr="00BB4420">
        <w:rPr>
          <w:rFonts w:ascii="Tahoma" w:hAnsi="Tahoma" w:cs="Tahoma"/>
          <w:snapToGrid w:val="0"/>
          <w:color w:val="000000"/>
        </w:rPr>
        <w:t>oscilografski</w:t>
      </w:r>
      <w:proofErr w:type="spellEnd"/>
      <w:r w:rsidRPr="00BB4420">
        <w:rPr>
          <w:rFonts w:ascii="Tahoma" w:hAnsi="Tahoma" w:cs="Tahoma"/>
          <w:snapToGrid w:val="0"/>
          <w:color w:val="000000"/>
        </w:rPr>
        <w:t xml:space="preserve"> prikaz vrednosti ob vzbuditvi oziroma proženju zaščitnih funkcij)</w:t>
      </w:r>
      <w:r w:rsidR="0069560C">
        <w:rPr>
          <w:rFonts w:ascii="Tahoma" w:hAnsi="Tahoma" w:cs="Tahoma"/>
          <w:snapToGrid w:val="0"/>
          <w:color w:val="000000"/>
        </w:rPr>
        <w:t>.</w:t>
      </w:r>
    </w:p>
    <w:p w:rsidR="0069560C" w:rsidRDefault="0069560C" w:rsidP="007464DA">
      <w:pPr>
        <w:keepNext/>
        <w:keepLines/>
        <w:spacing w:after="0" w:line="240" w:lineRule="auto"/>
        <w:jc w:val="both"/>
        <w:rPr>
          <w:rFonts w:ascii="Tahoma" w:hAnsi="Tahoma" w:cs="Tahoma"/>
          <w:snapToGrid w:val="0"/>
          <w:color w:val="000000"/>
        </w:rPr>
      </w:pPr>
    </w:p>
    <w:p w:rsidR="006F783F" w:rsidRDefault="00BB4420" w:rsidP="007464DA">
      <w:pPr>
        <w:keepNext/>
        <w:keepLines/>
        <w:spacing w:after="0" w:line="240" w:lineRule="auto"/>
        <w:jc w:val="both"/>
        <w:rPr>
          <w:rFonts w:ascii="Tahoma" w:hAnsi="Tahoma" w:cs="Tahoma"/>
        </w:rPr>
      </w:pPr>
      <w:r w:rsidRPr="00BB4420">
        <w:rPr>
          <w:rFonts w:ascii="Tahoma" w:hAnsi="Tahoma" w:cs="Tahoma"/>
        </w:rPr>
        <w:lastRenderedPageBreak/>
        <w:t xml:space="preserve">Prenos vseh indikacij vzbuditve in delovanja zaščitnih funkcij na sisteme vodenja bo potekal direktno preko </w:t>
      </w:r>
      <w:r w:rsidR="003A10AB">
        <w:rPr>
          <w:rFonts w:ascii="Tahoma" w:hAnsi="Tahoma" w:cs="Tahoma"/>
        </w:rPr>
        <w:t xml:space="preserve">enega izmed sledečih </w:t>
      </w:r>
      <w:r w:rsidRPr="00BB4420">
        <w:rPr>
          <w:rFonts w:ascii="Tahoma" w:hAnsi="Tahoma" w:cs="Tahoma"/>
        </w:rPr>
        <w:t>protokolov</w:t>
      </w:r>
      <w:r w:rsidR="006F783F">
        <w:rPr>
          <w:rFonts w:ascii="Tahoma" w:hAnsi="Tahoma" w:cs="Tahoma"/>
        </w:rPr>
        <w:t>:</w:t>
      </w:r>
    </w:p>
    <w:p w:rsidR="003A10AB" w:rsidRPr="00AA0156" w:rsidRDefault="003A10AB" w:rsidP="00431630">
      <w:pPr>
        <w:keepNext/>
        <w:keepLines/>
        <w:numPr>
          <w:ilvl w:val="0"/>
          <w:numId w:val="8"/>
        </w:numPr>
        <w:tabs>
          <w:tab w:val="clear" w:pos="1080"/>
        </w:tabs>
        <w:spacing w:after="0" w:line="240" w:lineRule="auto"/>
        <w:ind w:left="284" w:hanging="284"/>
        <w:jc w:val="both"/>
        <w:rPr>
          <w:rFonts w:ascii="Tahoma" w:hAnsi="Tahoma" w:cs="Tahoma"/>
          <w:snapToGrid w:val="0"/>
          <w:color w:val="000000"/>
        </w:rPr>
      </w:pPr>
      <w:r w:rsidRPr="00AA0156">
        <w:rPr>
          <w:rFonts w:ascii="Tahoma" w:hAnsi="Tahoma" w:cs="Tahoma"/>
          <w:snapToGrid w:val="0"/>
          <w:color w:val="000000"/>
        </w:rPr>
        <w:t>IEC61850,</w:t>
      </w:r>
    </w:p>
    <w:p w:rsidR="006F783F" w:rsidRPr="003A10AB" w:rsidRDefault="006F783F" w:rsidP="00431630">
      <w:pPr>
        <w:keepNext/>
        <w:keepLines/>
        <w:numPr>
          <w:ilvl w:val="0"/>
          <w:numId w:val="8"/>
        </w:numPr>
        <w:tabs>
          <w:tab w:val="clear" w:pos="1080"/>
        </w:tabs>
        <w:spacing w:after="0" w:line="240" w:lineRule="auto"/>
        <w:ind w:left="284" w:hanging="284"/>
        <w:jc w:val="both"/>
        <w:rPr>
          <w:rFonts w:ascii="Tahoma" w:hAnsi="Tahoma" w:cs="Tahoma"/>
          <w:snapToGrid w:val="0"/>
          <w:color w:val="000000"/>
        </w:rPr>
      </w:pPr>
      <w:r w:rsidRPr="003A10AB">
        <w:rPr>
          <w:rFonts w:ascii="Tahoma" w:hAnsi="Tahoma" w:cs="Tahoma"/>
          <w:snapToGrid w:val="0"/>
          <w:color w:val="000000"/>
        </w:rPr>
        <w:t xml:space="preserve">žično preko obstoječega krmilnika SIEMENS ET200 (zajeti morajo biti vsi obstoječi signali in signali </w:t>
      </w:r>
      <w:r w:rsidR="003A10AB" w:rsidRPr="00AA0156">
        <w:rPr>
          <w:rFonts w:ascii="Tahoma" w:hAnsi="Tahoma" w:cs="Tahoma"/>
          <w:snapToGrid w:val="0"/>
          <w:color w:val="000000"/>
        </w:rPr>
        <w:t>dodatnih zaščitnih funkcij),</w:t>
      </w:r>
    </w:p>
    <w:p w:rsidR="006F783F" w:rsidRDefault="006F783F" w:rsidP="00431630">
      <w:pPr>
        <w:keepNext/>
        <w:keepLines/>
        <w:numPr>
          <w:ilvl w:val="0"/>
          <w:numId w:val="8"/>
        </w:numPr>
        <w:tabs>
          <w:tab w:val="clear" w:pos="1080"/>
        </w:tabs>
        <w:spacing w:after="0" w:line="240" w:lineRule="auto"/>
        <w:ind w:left="284" w:hanging="284"/>
        <w:jc w:val="both"/>
        <w:rPr>
          <w:rFonts w:ascii="Tahoma" w:hAnsi="Tahoma" w:cs="Tahoma"/>
          <w:snapToGrid w:val="0"/>
          <w:color w:val="000000"/>
        </w:rPr>
      </w:pPr>
      <w:r w:rsidRPr="003A10AB">
        <w:rPr>
          <w:rFonts w:ascii="Tahoma" w:hAnsi="Tahoma" w:cs="Tahoma"/>
          <w:snapToGrid w:val="0"/>
          <w:color w:val="000000"/>
        </w:rPr>
        <w:t>k</w:t>
      </w:r>
      <w:r w:rsidR="00CA0A9C" w:rsidRPr="003A10AB">
        <w:rPr>
          <w:rFonts w:ascii="Tahoma" w:hAnsi="Tahoma" w:cs="Tahoma"/>
          <w:snapToGrid w:val="0"/>
          <w:color w:val="000000"/>
        </w:rPr>
        <w:t>omunikacije</w:t>
      </w:r>
      <w:r w:rsidRPr="003A10AB">
        <w:rPr>
          <w:rFonts w:ascii="Tahoma" w:hAnsi="Tahoma" w:cs="Tahoma"/>
          <w:snapToGrid w:val="0"/>
          <w:color w:val="000000"/>
        </w:rPr>
        <w:t xml:space="preserve"> PROFIBUS DP</w:t>
      </w:r>
      <w:r w:rsidR="00391D2D" w:rsidRPr="003A10AB">
        <w:rPr>
          <w:rFonts w:ascii="Tahoma" w:hAnsi="Tahoma" w:cs="Tahoma"/>
          <w:snapToGrid w:val="0"/>
          <w:color w:val="000000"/>
        </w:rPr>
        <w:t xml:space="preserve"> </w:t>
      </w:r>
    </w:p>
    <w:p w:rsidR="00214212" w:rsidRPr="00AA0156" w:rsidRDefault="00214212" w:rsidP="007464DA">
      <w:pPr>
        <w:keepNext/>
        <w:keepLines/>
        <w:tabs>
          <w:tab w:val="num" w:pos="1440"/>
        </w:tabs>
        <w:spacing w:after="0" w:line="240" w:lineRule="auto"/>
        <w:ind w:left="1080"/>
        <w:jc w:val="both"/>
        <w:rPr>
          <w:rFonts w:ascii="Tahoma" w:hAnsi="Tahoma" w:cs="Tahoma"/>
          <w:snapToGrid w:val="0"/>
          <w:color w:val="000000"/>
        </w:rPr>
      </w:pPr>
    </w:p>
    <w:p w:rsidR="00BB4420" w:rsidRPr="00BB4420" w:rsidRDefault="00BB4420" w:rsidP="007464DA">
      <w:pPr>
        <w:keepNext/>
        <w:keepLines/>
        <w:spacing w:after="0" w:line="240" w:lineRule="auto"/>
        <w:jc w:val="both"/>
        <w:rPr>
          <w:rFonts w:ascii="Tahoma" w:hAnsi="Tahoma" w:cs="Tahoma"/>
        </w:rPr>
      </w:pPr>
      <w:r w:rsidRPr="003A10AB">
        <w:rPr>
          <w:rFonts w:ascii="Tahoma" w:hAnsi="Tahoma" w:cs="Tahoma"/>
        </w:rPr>
        <w:t xml:space="preserve">in </w:t>
      </w:r>
      <w:r w:rsidR="003A10AB" w:rsidRPr="00AA0156">
        <w:rPr>
          <w:rFonts w:ascii="Tahoma" w:hAnsi="Tahoma" w:cs="Tahoma"/>
        </w:rPr>
        <w:t xml:space="preserve">protokola </w:t>
      </w:r>
      <w:r w:rsidRPr="003A10AB">
        <w:rPr>
          <w:rFonts w:ascii="Tahoma" w:hAnsi="Tahoma" w:cs="Tahoma"/>
        </w:rPr>
        <w:t>IEC 60870-5-103.</w:t>
      </w:r>
      <w:r w:rsidRPr="00BB4420">
        <w:rPr>
          <w:rFonts w:ascii="Tahoma" w:hAnsi="Tahoma" w:cs="Tahoma"/>
        </w:rPr>
        <w:t xml:space="preserve"> V ta namen mora Ponudnik na obeh SCADA sistemih popraviti oz. na novo izdelati smiselne zaslonske slike, ki bodo prikazovale stanje zaščitnega sistema. Prikazano mora biti najmanj:</w:t>
      </w:r>
    </w:p>
    <w:p w:rsidR="00BB4420" w:rsidRPr="00BB4420" w:rsidRDefault="00BB4420" w:rsidP="00431630">
      <w:pPr>
        <w:keepNext/>
        <w:keepLines/>
        <w:numPr>
          <w:ilvl w:val="0"/>
          <w:numId w:val="8"/>
        </w:numPr>
        <w:tabs>
          <w:tab w:val="clear" w:pos="1080"/>
        </w:tabs>
        <w:spacing w:after="0" w:line="240" w:lineRule="auto"/>
        <w:ind w:left="284" w:hanging="284"/>
        <w:jc w:val="both"/>
        <w:rPr>
          <w:rFonts w:ascii="Tahoma" w:hAnsi="Tahoma" w:cs="Tahoma"/>
          <w:snapToGrid w:val="0"/>
          <w:color w:val="000000"/>
        </w:rPr>
      </w:pPr>
      <w:r w:rsidRPr="00BB4420">
        <w:rPr>
          <w:rFonts w:ascii="Tahoma" w:hAnsi="Tahoma" w:cs="Tahoma"/>
          <w:snapToGrid w:val="0"/>
          <w:color w:val="000000"/>
        </w:rPr>
        <w:t>stanje zaščitnih relejev,</w:t>
      </w:r>
    </w:p>
    <w:p w:rsidR="00BB4420" w:rsidRPr="00BB4420" w:rsidRDefault="00BB4420" w:rsidP="00431630">
      <w:pPr>
        <w:keepNext/>
        <w:keepLines/>
        <w:numPr>
          <w:ilvl w:val="0"/>
          <w:numId w:val="8"/>
        </w:numPr>
        <w:tabs>
          <w:tab w:val="clear" w:pos="1080"/>
        </w:tabs>
        <w:spacing w:after="0" w:line="240" w:lineRule="auto"/>
        <w:ind w:left="284" w:hanging="284"/>
        <w:jc w:val="both"/>
        <w:rPr>
          <w:rFonts w:ascii="Tahoma" w:hAnsi="Tahoma" w:cs="Tahoma"/>
          <w:snapToGrid w:val="0"/>
          <w:color w:val="000000"/>
        </w:rPr>
      </w:pPr>
      <w:r w:rsidRPr="00BB4420">
        <w:rPr>
          <w:rFonts w:ascii="Tahoma" w:hAnsi="Tahoma" w:cs="Tahoma"/>
          <w:snapToGrid w:val="0"/>
          <w:color w:val="000000"/>
        </w:rPr>
        <w:t>vzbujene funkcije,</w:t>
      </w:r>
    </w:p>
    <w:p w:rsidR="00BB4420" w:rsidRPr="00BB4420" w:rsidRDefault="00BB4420" w:rsidP="00431630">
      <w:pPr>
        <w:keepNext/>
        <w:keepLines/>
        <w:numPr>
          <w:ilvl w:val="0"/>
          <w:numId w:val="8"/>
        </w:numPr>
        <w:tabs>
          <w:tab w:val="clear" w:pos="1080"/>
        </w:tabs>
        <w:spacing w:after="0" w:line="240" w:lineRule="auto"/>
        <w:ind w:left="284" w:hanging="284"/>
        <w:jc w:val="both"/>
        <w:rPr>
          <w:rFonts w:ascii="Tahoma" w:hAnsi="Tahoma" w:cs="Tahoma"/>
          <w:snapToGrid w:val="0"/>
          <w:color w:val="000000"/>
        </w:rPr>
      </w:pPr>
      <w:r w:rsidRPr="00BB4420">
        <w:rPr>
          <w:rFonts w:ascii="Tahoma" w:hAnsi="Tahoma" w:cs="Tahoma"/>
          <w:snapToGrid w:val="0"/>
          <w:color w:val="000000"/>
        </w:rPr>
        <w:t>sprožene funkcije,</w:t>
      </w:r>
    </w:p>
    <w:p w:rsidR="00BB4420" w:rsidRPr="00BB4420" w:rsidRDefault="00BB4420" w:rsidP="00431630">
      <w:pPr>
        <w:keepNext/>
        <w:keepLines/>
        <w:numPr>
          <w:ilvl w:val="0"/>
          <w:numId w:val="8"/>
        </w:numPr>
        <w:tabs>
          <w:tab w:val="clear" w:pos="1080"/>
        </w:tabs>
        <w:spacing w:after="0" w:line="240" w:lineRule="auto"/>
        <w:ind w:left="284" w:hanging="284"/>
        <w:jc w:val="both"/>
        <w:rPr>
          <w:rFonts w:ascii="Tahoma" w:hAnsi="Tahoma" w:cs="Tahoma"/>
          <w:snapToGrid w:val="0"/>
          <w:color w:val="000000"/>
        </w:rPr>
      </w:pPr>
      <w:r w:rsidRPr="00BB4420">
        <w:rPr>
          <w:rFonts w:ascii="Tahoma" w:hAnsi="Tahoma" w:cs="Tahoma"/>
          <w:snapToGrid w:val="0"/>
          <w:color w:val="000000"/>
        </w:rPr>
        <w:t>opozorila,</w:t>
      </w:r>
    </w:p>
    <w:p w:rsidR="00BB4420" w:rsidRPr="00BB4420" w:rsidRDefault="00BB4420" w:rsidP="00431630">
      <w:pPr>
        <w:keepNext/>
        <w:keepLines/>
        <w:numPr>
          <w:ilvl w:val="0"/>
          <w:numId w:val="8"/>
        </w:numPr>
        <w:tabs>
          <w:tab w:val="clear" w:pos="1080"/>
        </w:tabs>
        <w:spacing w:after="0" w:line="240" w:lineRule="auto"/>
        <w:ind w:left="284" w:hanging="284"/>
        <w:jc w:val="both"/>
        <w:rPr>
          <w:rFonts w:ascii="Tahoma" w:hAnsi="Tahoma" w:cs="Tahoma"/>
          <w:snapToGrid w:val="0"/>
          <w:color w:val="000000"/>
        </w:rPr>
      </w:pPr>
      <w:r w:rsidRPr="00BB4420">
        <w:rPr>
          <w:rFonts w:ascii="Tahoma" w:hAnsi="Tahoma" w:cs="Tahoma"/>
          <w:snapToGrid w:val="0"/>
          <w:color w:val="000000"/>
        </w:rPr>
        <w:t>vsaka pomembna sprememba stanja na digitalnih vhodih zaščitnih relejev in</w:t>
      </w:r>
    </w:p>
    <w:p w:rsidR="00BB4420" w:rsidRDefault="00BB4420" w:rsidP="00431630">
      <w:pPr>
        <w:keepNext/>
        <w:keepLines/>
        <w:numPr>
          <w:ilvl w:val="0"/>
          <w:numId w:val="8"/>
        </w:numPr>
        <w:tabs>
          <w:tab w:val="clear" w:pos="1080"/>
        </w:tabs>
        <w:spacing w:after="0" w:line="240" w:lineRule="auto"/>
        <w:ind w:left="284" w:hanging="284"/>
        <w:jc w:val="both"/>
        <w:rPr>
          <w:rFonts w:ascii="Tahoma" w:hAnsi="Tahoma" w:cs="Tahoma"/>
          <w:snapToGrid w:val="0"/>
          <w:color w:val="000000"/>
        </w:rPr>
      </w:pPr>
      <w:r w:rsidRPr="00BB4420">
        <w:rPr>
          <w:rFonts w:ascii="Tahoma" w:hAnsi="Tahoma" w:cs="Tahoma"/>
          <w:snapToGrid w:val="0"/>
          <w:color w:val="000000"/>
        </w:rPr>
        <w:t>ostalo, glede na želje Naročnika.</w:t>
      </w:r>
    </w:p>
    <w:p w:rsidR="00BB4420" w:rsidRPr="00BB4420" w:rsidRDefault="00BB4420" w:rsidP="007464DA">
      <w:pPr>
        <w:keepNext/>
        <w:keepLines/>
        <w:tabs>
          <w:tab w:val="num" w:pos="1440"/>
        </w:tabs>
        <w:spacing w:after="0" w:line="240" w:lineRule="auto"/>
        <w:ind w:left="1080"/>
        <w:jc w:val="both"/>
        <w:rPr>
          <w:rFonts w:ascii="Tahoma" w:hAnsi="Tahoma" w:cs="Tahoma"/>
          <w:snapToGrid w:val="0"/>
          <w:color w:val="000000"/>
        </w:rPr>
      </w:pPr>
    </w:p>
    <w:p w:rsidR="009C1288" w:rsidRDefault="00BB4420" w:rsidP="007464DA">
      <w:pPr>
        <w:keepNext/>
        <w:keepLines/>
        <w:spacing w:after="0" w:line="240" w:lineRule="auto"/>
        <w:jc w:val="both"/>
        <w:rPr>
          <w:rFonts w:ascii="Tahoma" w:hAnsi="Tahoma" w:cs="Tahoma"/>
        </w:rPr>
      </w:pPr>
      <w:r w:rsidRPr="00BB4420">
        <w:rPr>
          <w:rFonts w:ascii="Tahoma" w:hAnsi="Tahoma" w:cs="Tahoma"/>
        </w:rPr>
        <w:t>Časovna sinhronizacija se mora izvajati preko protokola IEC 60870-5-103.</w:t>
      </w:r>
    </w:p>
    <w:p w:rsidR="003C4386" w:rsidRPr="009C1288" w:rsidRDefault="003C4386" w:rsidP="007464DA">
      <w:pPr>
        <w:keepNext/>
        <w:keepLines/>
        <w:spacing w:after="0" w:line="240" w:lineRule="auto"/>
        <w:rPr>
          <w:rFonts w:ascii="Tahoma" w:hAnsi="Tahoma" w:cs="Tahoma"/>
        </w:rPr>
      </w:pPr>
    </w:p>
    <w:p w:rsidR="003D5177" w:rsidRDefault="003D5177">
      <w:pPr>
        <w:spacing w:after="0" w:line="240" w:lineRule="auto"/>
        <w:rPr>
          <w:rFonts w:ascii="Tahoma" w:eastAsia="Times New Roman" w:hAnsi="Tahoma" w:cs="Tahoma"/>
          <w:b/>
          <w:lang w:eastAsia="sl-SI"/>
        </w:rPr>
      </w:pPr>
      <w:r>
        <w:rPr>
          <w:rFonts w:ascii="Tahoma" w:hAnsi="Tahoma" w:cs="Tahoma"/>
          <w:b/>
          <w:lang w:eastAsia="sl-SI"/>
        </w:rPr>
        <w:br w:type="page"/>
      </w:r>
    </w:p>
    <w:p w:rsidR="00BB4420" w:rsidRDefault="009C1288" w:rsidP="00431630">
      <w:pPr>
        <w:pStyle w:val="Golobesedilo"/>
        <w:keepNext/>
        <w:keepLines/>
        <w:numPr>
          <w:ilvl w:val="2"/>
          <w:numId w:val="11"/>
        </w:numPr>
        <w:ind w:left="1134" w:hanging="1134"/>
        <w:rPr>
          <w:rFonts w:ascii="Tahoma" w:hAnsi="Tahoma" w:cs="Tahoma"/>
          <w:b/>
          <w:sz w:val="22"/>
          <w:szCs w:val="22"/>
          <w:lang w:eastAsia="sl-SI"/>
        </w:rPr>
      </w:pPr>
      <w:r>
        <w:rPr>
          <w:rFonts w:ascii="Tahoma" w:hAnsi="Tahoma" w:cs="Tahoma"/>
          <w:b/>
          <w:sz w:val="22"/>
          <w:szCs w:val="22"/>
          <w:lang w:eastAsia="sl-SI"/>
        </w:rPr>
        <w:t xml:space="preserve">Opis zaščitnih funkcij </w:t>
      </w:r>
    </w:p>
    <w:p w:rsidR="004D60E1" w:rsidRDefault="004D60E1" w:rsidP="007464DA">
      <w:pPr>
        <w:pStyle w:val="Golobesedilo"/>
        <w:keepNext/>
        <w:keepLines/>
        <w:rPr>
          <w:rFonts w:ascii="Tahoma" w:hAnsi="Tahoma" w:cs="Tahoma"/>
          <w:b/>
          <w:sz w:val="22"/>
          <w:szCs w:val="22"/>
          <w:lang w:eastAsia="sl-SI"/>
        </w:rPr>
      </w:pPr>
    </w:p>
    <w:p w:rsidR="009C1288" w:rsidRDefault="009C1288" w:rsidP="007464DA">
      <w:pPr>
        <w:keepNext/>
        <w:keepLines/>
        <w:spacing w:after="0" w:line="240" w:lineRule="auto"/>
        <w:jc w:val="both"/>
        <w:rPr>
          <w:rFonts w:ascii="Tahoma" w:hAnsi="Tahoma" w:cs="Tahoma"/>
        </w:rPr>
      </w:pPr>
      <w:r w:rsidRPr="009C1288">
        <w:rPr>
          <w:rFonts w:ascii="Tahoma" w:hAnsi="Tahoma" w:cs="Tahoma"/>
        </w:rPr>
        <w:t>Predvidene so sledeče zaščitne funkcije posameznih zaščitnih relejev:</w:t>
      </w:r>
    </w:p>
    <w:p w:rsidR="009C1288" w:rsidRPr="00844E3E" w:rsidRDefault="009C1288" w:rsidP="007464DA">
      <w:pPr>
        <w:keepNext/>
        <w:keepLines/>
        <w:spacing w:after="0" w:line="240" w:lineRule="auto"/>
        <w:jc w:val="both"/>
        <w:rPr>
          <w:rFonts w:ascii="Tahoma" w:hAnsi="Tahoma" w:cs="Tahoma"/>
        </w:rPr>
      </w:pPr>
      <w:r w:rsidRPr="00844E3E">
        <w:rPr>
          <w:rFonts w:ascii="Tahoma" w:hAnsi="Tahoma" w:cs="Tahoma"/>
        </w:rPr>
        <w:t>Zaščita generatorja (F310):</w:t>
      </w:r>
    </w:p>
    <w:p w:rsidR="009C1288" w:rsidRPr="00844E3E" w:rsidRDefault="009C1288" w:rsidP="007464DA">
      <w:pPr>
        <w:keepNext/>
        <w:keepLines/>
        <w:numPr>
          <w:ilvl w:val="0"/>
          <w:numId w:val="8"/>
        </w:numPr>
        <w:tabs>
          <w:tab w:val="num" w:pos="1440"/>
        </w:tabs>
        <w:spacing w:after="0" w:line="240" w:lineRule="auto"/>
        <w:jc w:val="both"/>
        <w:rPr>
          <w:rFonts w:ascii="Tahoma" w:hAnsi="Tahoma" w:cs="Tahoma"/>
          <w:b/>
          <w:color w:val="000000"/>
        </w:rPr>
      </w:pPr>
      <w:r w:rsidRPr="00844E3E">
        <w:rPr>
          <w:rFonts w:ascii="Tahoma" w:hAnsi="Tahoma" w:cs="Tahoma"/>
          <w:b/>
          <w:color w:val="000000"/>
        </w:rPr>
        <w:t>64G</w:t>
      </w:r>
      <w:r w:rsidRPr="00844E3E">
        <w:rPr>
          <w:rFonts w:ascii="Tahoma" w:hAnsi="Tahoma" w:cs="Tahoma"/>
          <w:color w:val="000000"/>
        </w:rPr>
        <w:tab/>
      </w:r>
      <w:r w:rsidRPr="00844E3E">
        <w:rPr>
          <w:rFonts w:ascii="Tahoma" w:hAnsi="Tahoma" w:cs="Tahoma"/>
          <w:color w:val="000000"/>
        </w:rPr>
        <w:tab/>
      </w:r>
      <w:r w:rsidRPr="00844E3E">
        <w:rPr>
          <w:rFonts w:ascii="Tahoma" w:hAnsi="Tahoma" w:cs="Tahoma"/>
          <w:color w:val="000000"/>
        </w:rPr>
        <w:tab/>
        <w:t xml:space="preserve">injekcijska </w:t>
      </w:r>
      <w:proofErr w:type="spellStart"/>
      <w:r w:rsidRPr="00844E3E">
        <w:rPr>
          <w:rFonts w:ascii="Tahoma" w:hAnsi="Tahoma" w:cs="Tahoma"/>
          <w:color w:val="000000"/>
        </w:rPr>
        <w:t>zemeljskostična</w:t>
      </w:r>
      <w:proofErr w:type="spellEnd"/>
      <w:r w:rsidRPr="00844E3E">
        <w:rPr>
          <w:rFonts w:ascii="Tahoma" w:hAnsi="Tahoma" w:cs="Tahoma"/>
          <w:color w:val="000000"/>
        </w:rPr>
        <w:t xml:space="preserve"> zaščita statorja (100%)</w:t>
      </w:r>
    </w:p>
    <w:p w:rsidR="009C1288" w:rsidRPr="00844E3E" w:rsidRDefault="009C1288" w:rsidP="007464DA">
      <w:pPr>
        <w:keepNext/>
        <w:keepLines/>
        <w:numPr>
          <w:ilvl w:val="0"/>
          <w:numId w:val="8"/>
        </w:numPr>
        <w:tabs>
          <w:tab w:val="num" w:pos="1440"/>
        </w:tabs>
        <w:spacing w:after="0" w:line="240" w:lineRule="auto"/>
        <w:jc w:val="both"/>
        <w:rPr>
          <w:rFonts w:ascii="Tahoma" w:hAnsi="Tahoma" w:cs="Tahoma"/>
          <w:snapToGrid w:val="0"/>
          <w:color w:val="000000"/>
        </w:rPr>
      </w:pPr>
      <w:r w:rsidRPr="00844E3E">
        <w:rPr>
          <w:rFonts w:ascii="Tahoma" w:hAnsi="Tahoma" w:cs="Tahoma"/>
          <w:b/>
          <w:snapToGrid w:val="0"/>
          <w:color w:val="000000"/>
        </w:rPr>
        <w:t>50/51</w:t>
      </w:r>
      <w:r w:rsidRPr="00844E3E">
        <w:rPr>
          <w:rFonts w:ascii="Tahoma" w:hAnsi="Tahoma" w:cs="Tahoma"/>
          <w:snapToGrid w:val="0"/>
          <w:color w:val="000000"/>
        </w:rPr>
        <w:t xml:space="preserve"> </w:t>
      </w:r>
      <w:r w:rsidRPr="00844E3E">
        <w:rPr>
          <w:rFonts w:ascii="Tahoma" w:hAnsi="Tahoma" w:cs="Tahoma"/>
          <w:snapToGrid w:val="0"/>
          <w:color w:val="000000"/>
        </w:rPr>
        <w:tab/>
      </w:r>
      <w:r w:rsidRPr="00844E3E">
        <w:rPr>
          <w:rFonts w:ascii="Tahoma" w:hAnsi="Tahoma" w:cs="Tahoma"/>
          <w:snapToGrid w:val="0"/>
          <w:color w:val="000000"/>
        </w:rPr>
        <w:tab/>
      </w:r>
      <w:r w:rsidRPr="00844E3E">
        <w:rPr>
          <w:rFonts w:ascii="Tahoma" w:hAnsi="Tahoma" w:cs="Tahoma"/>
          <w:snapToGrid w:val="0"/>
          <w:color w:val="000000"/>
        </w:rPr>
        <w:tab/>
      </w:r>
      <w:proofErr w:type="spellStart"/>
      <w:r w:rsidRPr="00844E3E">
        <w:rPr>
          <w:rFonts w:ascii="Tahoma" w:hAnsi="Tahoma" w:cs="Tahoma"/>
          <w:snapToGrid w:val="0"/>
          <w:color w:val="000000"/>
        </w:rPr>
        <w:t>nadtokovna</w:t>
      </w:r>
      <w:proofErr w:type="spellEnd"/>
      <w:r w:rsidRPr="00844E3E">
        <w:rPr>
          <w:rFonts w:ascii="Tahoma" w:hAnsi="Tahoma" w:cs="Tahoma"/>
          <w:snapToGrid w:val="0"/>
          <w:color w:val="000000"/>
        </w:rPr>
        <w:t>/kratkostična zaščita</w:t>
      </w:r>
    </w:p>
    <w:p w:rsidR="009C1288" w:rsidRPr="00844E3E" w:rsidRDefault="009C1288" w:rsidP="007464DA">
      <w:pPr>
        <w:keepNext/>
        <w:keepLines/>
        <w:numPr>
          <w:ilvl w:val="0"/>
          <w:numId w:val="8"/>
        </w:numPr>
        <w:tabs>
          <w:tab w:val="num" w:pos="1440"/>
        </w:tabs>
        <w:spacing w:after="0" w:line="240" w:lineRule="auto"/>
        <w:jc w:val="both"/>
        <w:rPr>
          <w:rFonts w:ascii="Tahoma" w:hAnsi="Tahoma" w:cs="Tahoma"/>
          <w:snapToGrid w:val="0"/>
          <w:color w:val="000000"/>
        </w:rPr>
      </w:pPr>
      <w:r w:rsidRPr="00844E3E">
        <w:rPr>
          <w:rFonts w:ascii="Tahoma" w:hAnsi="Tahoma" w:cs="Tahoma"/>
          <w:b/>
          <w:snapToGrid w:val="0"/>
          <w:color w:val="000000"/>
        </w:rPr>
        <w:t>67</w:t>
      </w:r>
      <w:r w:rsidRPr="00844E3E">
        <w:rPr>
          <w:rFonts w:ascii="Tahoma" w:hAnsi="Tahoma" w:cs="Tahoma"/>
          <w:b/>
          <w:snapToGrid w:val="0"/>
          <w:color w:val="000000"/>
        </w:rPr>
        <w:tab/>
      </w:r>
      <w:r w:rsidRPr="00844E3E">
        <w:rPr>
          <w:rFonts w:ascii="Tahoma" w:hAnsi="Tahoma" w:cs="Tahoma"/>
          <w:snapToGrid w:val="0"/>
          <w:color w:val="000000"/>
        </w:rPr>
        <w:tab/>
      </w:r>
      <w:r w:rsidRPr="00844E3E">
        <w:rPr>
          <w:rFonts w:ascii="Tahoma" w:hAnsi="Tahoma" w:cs="Tahoma"/>
          <w:snapToGrid w:val="0"/>
          <w:color w:val="000000"/>
        </w:rPr>
        <w:tab/>
      </w:r>
      <w:r w:rsidRPr="00844E3E">
        <w:rPr>
          <w:rFonts w:ascii="Tahoma" w:hAnsi="Tahoma" w:cs="Tahoma"/>
          <w:snapToGrid w:val="0"/>
          <w:color w:val="000000"/>
        </w:rPr>
        <w:tab/>
        <w:t>usmerjena kratkostična zaščita</w:t>
      </w:r>
    </w:p>
    <w:p w:rsidR="009C1288" w:rsidRPr="00844E3E" w:rsidRDefault="009C1288" w:rsidP="007464DA">
      <w:pPr>
        <w:keepNext/>
        <w:keepLines/>
        <w:numPr>
          <w:ilvl w:val="0"/>
          <w:numId w:val="8"/>
        </w:numPr>
        <w:tabs>
          <w:tab w:val="num" w:pos="1440"/>
        </w:tabs>
        <w:spacing w:after="0" w:line="240" w:lineRule="auto"/>
        <w:jc w:val="both"/>
        <w:rPr>
          <w:rFonts w:ascii="Tahoma" w:hAnsi="Tahoma" w:cs="Tahoma"/>
          <w:snapToGrid w:val="0"/>
          <w:color w:val="000000"/>
        </w:rPr>
      </w:pPr>
      <w:r w:rsidRPr="00844E3E">
        <w:rPr>
          <w:rFonts w:ascii="Tahoma" w:hAnsi="Tahoma" w:cs="Tahoma"/>
          <w:b/>
          <w:snapToGrid w:val="0"/>
          <w:color w:val="000000"/>
        </w:rPr>
        <w:t>59N</w:t>
      </w:r>
      <w:r w:rsidRPr="00844E3E">
        <w:rPr>
          <w:rFonts w:ascii="Tahoma" w:hAnsi="Tahoma" w:cs="Tahoma"/>
          <w:b/>
          <w:snapToGrid w:val="0"/>
          <w:color w:val="000000"/>
        </w:rPr>
        <w:tab/>
      </w:r>
      <w:r w:rsidRPr="00844E3E">
        <w:rPr>
          <w:rFonts w:ascii="Tahoma" w:hAnsi="Tahoma" w:cs="Tahoma"/>
          <w:b/>
          <w:snapToGrid w:val="0"/>
          <w:color w:val="000000"/>
        </w:rPr>
        <w:tab/>
      </w:r>
      <w:r w:rsidRPr="00844E3E">
        <w:rPr>
          <w:rFonts w:ascii="Tahoma" w:hAnsi="Tahoma" w:cs="Tahoma"/>
          <w:b/>
          <w:snapToGrid w:val="0"/>
          <w:color w:val="000000"/>
        </w:rPr>
        <w:tab/>
      </w:r>
      <w:proofErr w:type="spellStart"/>
      <w:r w:rsidRPr="00844E3E">
        <w:rPr>
          <w:rFonts w:ascii="Tahoma" w:hAnsi="Tahoma" w:cs="Tahoma"/>
          <w:color w:val="000000"/>
        </w:rPr>
        <w:t>zemeljskostična</w:t>
      </w:r>
      <w:proofErr w:type="spellEnd"/>
      <w:r w:rsidRPr="00844E3E">
        <w:rPr>
          <w:rFonts w:ascii="Tahoma" w:hAnsi="Tahoma" w:cs="Tahoma"/>
          <w:color w:val="000000"/>
        </w:rPr>
        <w:t xml:space="preserve"> zaščita statorja (95%)</w:t>
      </w:r>
    </w:p>
    <w:p w:rsidR="009C1288" w:rsidRPr="00844E3E" w:rsidRDefault="009C1288" w:rsidP="007464DA">
      <w:pPr>
        <w:keepNext/>
        <w:keepLines/>
        <w:numPr>
          <w:ilvl w:val="0"/>
          <w:numId w:val="8"/>
        </w:numPr>
        <w:tabs>
          <w:tab w:val="num" w:pos="1440"/>
        </w:tabs>
        <w:spacing w:after="0" w:line="240" w:lineRule="auto"/>
        <w:jc w:val="both"/>
        <w:rPr>
          <w:rFonts w:ascii="Tahoma" w:hAnsi="Tahoma" w:cs="Tahoma"/>
          <w:snapToGrid w:val="0"/>
          <w:color w:val="000000"/>
        </w:rPr>
      </w:pPr>
      <w:r w:rsidRPr="00844E3E">
        <w:rPr>
          <w:rFonts w:ascii="Tahoma" w:hAnsi="Tahoma" w:cs="Tahoma"/>
          <w:b/>
          <w:snapToGrid w:val="0"/>
          <w:color w:val="000000"/>
        </w:rPr>
        <w:t>32R</w:t>
      </w:r>
      <w:r w:rsidR="00844E3E">
        <w:rPr>
          <w:rFonts w:ascii="Tahoma" w:hAnsi="Tahoma" w:cs="Tahoma"/>
          <w:snapToGrid w:val="0"/>
          <w:color w:val="000000"/>
        </w:rPr>
        <w:tab/>
      </w:r>
      <w:r w:rsidR="00844E3E">
        <w:rPr>
          <w:rFonts w:ascii="Tahoma" w:hAnsi="Tahoma" w:cs="Tahoma"/>
          <w:snapToGrid w:val="0"/>
          <w:color w:val="000000"/>
        </w:rPr>
        <w:tab/>
      </w:r>
      <w:r w:rsidR="00844E3E">
        <w:rPr>
          <w:rFonts w:ascii="Tahoma" w:hAnsi="Tahoma" w:cs="Tahoma"/>
          <w:snapToGrid w:val="0"/>
          <w:color w:val="000000"/>
        </w:rPr>
        <w:tab/>
      </w:r>
      <w:r w:rsidRPr="00844E3E">
        <w:rPr>
          <w:rFonts w:ascii="Tahoma" w:hAnsi="Tahoma" w:cs="Tahoma"/>
          <w:color w:val="000000"/>
        </w:rPr>
        <w:t>zaščita pred povratno energijo</w:t>
      </w:r>
    </w:p>
    <w:p w:rsidR="009C1288" w:rsidRPr="00844E3E" w:rsidRDefault="009C1288" w:rsidP="007464DA">
      <w:pPr>
        <w:keepNext/>
        <w:keepLines/>
        <w:numPr>
          <w:ilvl w:val="0"/>
          <w:numId w:val="8"/>
        </w:numPr>
        <w:tabs>
          <w:tab w:val="num" w:pos="1440"/>
        </w:tabs>
        <w:spacing w:after="0" w:line="240" w:lineRule="auto"/>
        <w:jc w:val="both"/>
        <w:rPr>
          <w:rFonts w:ascii="Tahoma" w:hAnsi="Tahoma" w:cs="Tahoma"/>
          <w:snapToGrid w:val="0"/>
          <w:color w:val="000000"/>
        </w:rPr>
      </w:pPr>
      <w:r w:rsidRPr="00844E3E">
        <w:rPr>
          <w:rFonts w:ascii="Tahoma" w:hAnsi="Tahoma" w:cs="Tahoma"/>
          <w:b/>
          <w:snapToGrid w:val="0"/>
          <w:color w:val="000000"/>
        </w:rPr>
        <w:t>21</w:t>
      </w:r>
      <w:r w:rsidRPr="00844E3E">
        <w:rPr>
          <w:rFonts w:ascii="Tahoma" w:hAnsi="Tahoma" w:cs="Tahoma"/>
          <w:b/>
          <w:snapToGrid w:val="0"/>
          <w:color w:val="000000"/>
        </w:rPr>
        <w:tab/>
      </w:r>
      <w:r w:rsidRPr="00844E3E">
        <w:rPr>
          <w:rFonts w:ascii="Tahoma" w:hAnsi="Tahoma" w:cs="Tahoma"/>
          <w:snapToGrid w:val="0"/>
          <w:color w:val="000000"/>
        </w:rPr>
        <w:tab/>
      </w:r>
      <w:r w:rsidRPr="00844E3E">
        <w:rPr>
          <w:rFonts w:ascii="Tahoma" w:hAnsi="Tahoma" w:cs="Tahoma"/>
          <w:snapToGrid w:val="0"/>
          <w:color w:val="000000"/>
        </w:rPr>
        <w:tab/>
      </w:r>
      <w:r w:rsidRPr="00844E3E">
        <w:rPr>
          <w:rFonts w:ascii="Tahoma" w:hAnsi="Tahoma" w:cs="Tahoma"/>
          <w:snapToGrid w:val="0"/>
          <w:color w:val="000000"/>
        </w:rPr>
        <w:tab/>
      </w:r>
      <w:proofErr w:type="spellStart"/>
      <w:r w:rsidRPr="00844E3E">
        <w:rPr>
          <w:rFonts w:ascii="Tahoma" w:hAnsi="Tahoma" w:cs="Tahoma"/>
          <w:snapToGrid w:val="0"/>
          <w:color w:val="000000"/>
        </w:rPr>
        <w:t>podimpedančna</w:t>
      </w:r>
      <w:proofErr w:type="spellEnd"/>
      <w:r w:rsidRPr="00844E3E">
        <w:rPr>
          <w:rFonts w:ascii="Tahoma" w:hAnsi="Tahoma" w:cs="Tahoma"/>
          <w:snapToGrid w:val="0"/>
          <w:color w:val="000000"/>
        </w:rPr>
        <w:t xml:space="preserve"> zaščita</w:t>
      </w:r>
    </w:p>
    <w:p w:rsidR="009C1288" w:rsidRPr="00844E3E" w:rsidRDefault="009C1288" w:rsidP="007464DA">
      <w:pPr>
        <w:keepNext/>
        <w:keepLines/>
        <w:numPr>
          <w:ilvl w:val="0"/>
          <w:numId w:val="8"/>
        </w:numPr>
        <w:tabs>
          <w:tab w:val="num" w:pos="1440"/>
        </w:tabs>
        <w:spacing w:after="0" w:line="240" w:lineRule="auto"/>
        <w:jc w:val="both"/>
        <w:rPr>
          <w:rFonts w:ascii="Tahoma" w:hAnsi="Tahoma" w:cs="Tahoma"/>
          <w:color w:val="000000"/>
        </w:rPr>
      </w:pPr>
      <w:r w:rsidRPr="00844E3E">
        <w:rPr>
          <w:rFonts w:ascii="Tahoma" w:hAnsi="Tahoma" w:cs="Tahoma"/>
          <w:b/>
          <w:snapToGrid w:val="0"/>
          <w:color w:val="000000"/>
        </w:rPr>
        <w:lastRenderedPageBreak/>
        <w:t>46</w:t>
      </w:r>
      <w:r w:rsidRPr="00844E3E">
        <w:rPr>
          <w:rFonts w:ascii="Tahoma" w:hAnsi="Tahoma" w:cs="Tahoma"/>
          <w:b/>
          <w:snapToGrid w:val="0"/>
          <w:color w:val="000000"/>
        </w:rPr>
        <w:tab/>
      </w:r>
      <w:r w:rsidRPr="00844E3E">
        <w:rPr>
          <w:rFonts w:ascii="Tahoma" w:hAnsi="Tahoma" w:cs="Tahoma"/>
          <w:snapToGrid w:val="0"/>
          <w:color w:val="000000"/>
        </w:rPr>
        <w:tab/>
      </w:r>
      <w:r w:rsidRPr="00844E3E">
        <w:rPr>
          <w:rFonts w:ascii="Tahoma" w:hAnsi="Tahoma" w:cs="Tahoma"/>
          <w:snapToGrid w:val="0"/>
          <w:color w:val="000000"/>
        </w:rPr>
        <w:tab/>
      </w:r>
      <w:r w:rsidRPr="00844E3E">
        <w:rPr>
          <w:rFonts w:ascii="Tahoma" w:hAnsi="Tahoma" w:cs="Tahoma"/>
          <w:snapToGrid w:val="0"/>
          <w:color w:val="000000"/>
        </w:rPr>
        <w:tab/>
        <w:t>zaščita pred nesimetrijo</w:t>
      </w:r>
    </w:p>
    <w:p w:rsidR="009C1288" w:rsidRPr="00844E3E" w:rsidRDefault="009C1288" w:rsidP="007464DA">
      <w:pPr>
        <w:keepNext/>
        <w:keepLines/>
        <w:numPr>
          <w:ilvl w:val="0"/>
          <w:numId w:val="8"/>
        </w:numPr>
        <w:tabs>
          <w:tab w:val="num" w:pos="1440"/>
        </w:tabs>
        <w:spacing w:after="0" w:line="240" w:lineRule="auto"/>
        <w:jc w:val="both"/>
        <w:rPr>
          <w:rFonts w:ascii="Tahoma" w:hAnsi="Tahoma" w:cs="Tahoma"/>
          <w:color w:val="000000"/>
        </w:rPr>
      </w:pPr>
      <w:r w:rsidRPr="00844E3E">
        <w:rPr>
          <w:rFonts w:ascii="Tahoma" w:hAnsi="Tahoma" w:cs="Tahoma"/>
          <w:b/>
          <w:snapToGrid w:val="0"/>
          <w:color w:val="000000"/>
        </w:rPr>
        <w:t>40</w:t>
      </w:r>
      <w:r w:rsidRPr="00844E3E">
        <w:rPr>
          <w:rFonts w:ascii="Tahoma" w:hAnsi="Tahoma" w:cs="Tahoma"/>
          <w:b/>
          <w:snapToGrid w:val="0"/>
          <w:color w:val="000000"/>
        </w:rPr>
        <w:tab/>
      </w:r>
      <w:r w:rsidRPr="00844E3E">
        <w:rPr>
          <w:rFonts w:ascii="Tahoma" w:hAnsi="Tahoma" w:cs="Tahoma"/>
          <w:color w:val="000000"/>
        </w:rPr>
        <w:tab/>
      </w:r>
      <w:r w:rsidRPr="00844E3E">
        <w:rPr>
          <w:rFonts w:ascii="Tahoma" w:hAnsi="Tahoma" w:cs="Tahoma"/>
          <w:color w:val="000000"/>
        </w:rPr>
        <w:tab/>
      </w:r>
      <w:r w:rsidRPr="00844E3E">
        <w:rPr>
          <w:rFonts w:ascii="Tahoma" w:hAnsi="Tahoma" w:cs="Tahoma"/>
          <w:color w:val="000000"/>
        </w:rPr>
        <w:tab/>
        <w:t xml:space="preserve">zaščita pred </w:t>
      </w:r>
      <w:proofErr w:type="spellStart"/>
      <w:r w:rsidRPr="00844E3E">
        <w:rPr>
          <w:rFonts w:ascii="Tahoma" w:hAnsi="Tahoma" w:cs="Tahoma"/>
          <w:color w:val="000000"/>
        </w:rPr>
        <w:t>podvzbujanjem</w:t>
      </w:r>
      <w:proofErr w:type="spellEnd"/>
    </w:p>
    <w:p w:rsidR="009C1288" w:rsidRPr="00844E3E" w:rsidRDefault="009C1288" w:rsidP="007464DA">
      <w:pPr>
        <w:keepNext/>
        <w:keepLines/>
        <w:numPr>
          <w:ilvl w:val="0"/>
          <w:numId w:val="8"/>
        </w:numPr>
        <w:tabs>
          <w:tab w:val="num" w:pos="1440"/>
        </w:tabs>
        <w:spacing w:after="0" w:line="240" w:lineRule="auto"/>
        <w:jc w:val="both"/>
        <w:rPr>
          <w:rFonts w:ascii="Tahoma" w:hAnsi="Tahoma" w:cs="Tahoma"/>
          <w:color w:val="000000"/>
        </w:rPr>
      </w:pPr>
      <w:r w:rsidRPr="00844E3E">
        <w:rPr>
          <w:rFonts w:ascii="Tahoma" w:hAnsi="Tahoma" w:cs="Tahoma"/>
          <w:b/>
          <w:snapToGrid w:val="0"/>
          <w:color w:val="000000"/>
        </w:rPr>
        <w:t>81</w:t>
      </w:r>
      <w:r w:rsidRPr="00844E3E">
        <w:rPr>
          <w:rFonts w:ascii="Tahoma" w:hAnsi="Tahoma" w:cs="Tahoma"/>
          <w:snapToGrid w:val="0"/>
          <w:color w:val="000000"/>
        </w:rPr>
        <w:tab/>
      </w:r>
      <w:r w:rsidRPr="00844E3E">
        <w:rPr>
          <w:rFonts w:ascii="Tahoma" w:hAnsi="Tahoma" w:cs="Tahoma"/>
          <w:snapToGrid w:val="0"/>
          <w:color w:val="000000"/>
        </w:rPr>
        <w:tab/>
      </w:r>
      <w:r w:rsidRPr="00844E3E">
        <w:rPr>
          <w:rFonts w:ascii="Tahoma" w:hAnsi="Tahoma" w:cs="Tahoma"/>
          <w:snapToGrid w:val="0"/>
          <w:color w:val="000000"/>
        </w:rPr>
        <w:tab/>
      </w:r>
      <w:r w:rsidRPr="00844E3E">
        <w:rPr>
          <w:rFonts w:ascii="Tahoma" w:hAnsi="Tahoma" w:cs="Tahoma"/>
          <w:snapToGrid w:val="0"/>
          <w:color w:val="000000"/>
        </w:rPr>
        <w:tab/>
      </w:r>
      <w:r w:rsidRPr="00844E3E">
        <w:rPr>
          <w:rFonts w:ascii="Tahoma" w:hAnsi="Tahoma" w:cs="Tahoma"/>
          <w:color w:val="000000"/>
        </w:rPr>
        <w:t>nad/</w:t>
      </w:r>
      <w:proofErr w:type="spellStart"/>
      <w:r w:rsidRPr="00844E3E">
        <w:rPr>
          <w:rFonts w:ascii="Tahoma" w:hAnsi="Tahoma" w:cs="Tahoma"/>
          <w:color w:val="000000"/>
        </w:rPr>
        <w:t>podfrekvenčna</w:t>
      </w:r>
      <w:proofErr w:type="spellEnd"/>
      <w:r w:rsidRPr="00844E3E">
        <w:rPr>
          <w:rFonts w:ascii="Tahoma" w:hAnsi="Tahoma" w:cs="Tahoma"/>
          <w:color w:val="000000"/>
        </w:rPr>
        <w:t xml:space="preserve"> zaščita</w:t>
      </w:r>
    </w:p>
    <w:p w:rsidR="009C1288" w:rsidRPr="00844E3E" w:rsidRDefault="009C1288" w:rsidP="007464DA">
      <w:pPr>
        <w:keepNext/>
        <w:keepLines/>
        <w:numPr>
          <w:ilvl w:val="0"/>
          <w:numId w:val="8"/>
        </w:numPr>
        <w:tabs>
          <w:tab w:val="num" w:pos="1440"/>
        </w:tabs>
        <w:spacing w:after="0" w:line="240" w:lineRule="auto"/>
        <w:jc w:val="both"/>
        <w:rPr>
          <w:rFonts w:ascii="Tahoma" w:hAnsi="Tahoma" w:cs="Tahoma"/>
          <w:snapToGrid w:val="0"/>
          <w:color w:val="000000"/>
        </w:rPr>
      </w:pPr>
      <w:r w:rsidRPr="00844E3E">
        <w:rPr>
          <w:rFonts w:ascii="Tahoma" w:hAnsi="Tahoma" w:cs="Tahoma"/>
          <w:b/>
          <w:snapToGrid w:val="0"/>
          <w:color w:val="000000"/>
        </w:rPr>
        <w:t>87G</w:t>
      </w:r>
      <w:r w:rsidRPr="00844E3E">
        <w:rPr>
          <w:rFonts w:ascii="Tahoma" w:hAnsi="Tahoma" w:cs="Tahoma"/>
          <w:snapToGrid w:val="0"/>
          <w:color w:val="000000"/>
        </w:rPr>
        <w:tab/>
      </w:r>
      <w:r w:rsidRPr="00844E3E">
        <w:rPr>
          <w:rFonts w:ascii="Tahoma" w:hAnsi="Tahoma" w:cs="Tahoma"/>
          <w:snapToGrid w:val="0"/>
          <w:color w:val="000000"/>
        </w:rPr>
        <w:tab/>
      </w:r>
      <w:r w:rsidRPr="00844E3E">
        <w:rPr>
          <w:rFonts w:ascii="Tahoma" w:hAnsi="Tahoma" w:cs="Tahoma"/>
          <w:snapToGrid w:val="0"/>
          <w:color w:val="000000"/>
        </w:rPr>
        <w:tab/>
        <w:t xml:space="preserve">diferenčna zaščita </w:t>
      </w:r>
    </w:p>
    <w:p w:rsidR="009C1288" w:rsidRPr="00844E3E" w:rsidRDefault="009C1288" w:rsidP="007464DA">
      <w:pPr>
        <w:keepNext/>
        <w:keepLines/>
        <w:numPr>
          <w:ilvl w:val="0"/>
          <w:numId w:val="8"/>
        </w:numPr>
        <w:tabs>
          <w:tab w:val="num" w:pos="1440"/>
        </w:tabs>
        <w:spacing w:after="0" w:line="240" w:lineRule="auto"/>
        <w:jc w:val="both"/>
        <w:rPr>
          <w:rFonts w:ascii="Tahoma" w:hAnsi="Tahoma" w:cs="Tahoma"/>
          <w:snapToGrid w:val="0"/>
          <w:color w:val="000000"/>
        </w:rPr>
      </w:pPr>
      <w:r w:rsidRPr="00844E3E">
        <w:rPr>
          <w:rFonts w:ascii="Tahoma" w:hAnsi="Tahoma" w:cs="Tahoma"/>
          <w:b/>
          <w:snapToGrid w:val="0"/>
          <w:color w:val="000000"/>
        </w:rPr>
        <w:t>50/27</w:t>
      </w:r>
      <w:r w:rsidRPr="00844E3E">
        <w:rPr>
          <w:rFonts w:ascii="Tahoma" w:hAnsi="Tahoma" w:cs="Tahoma"/>
          <w:snapToGrid w:val="0"/>
          <w:color w:val="000000"/>
        </w:rPr>
        <w:tab/>
      </w:r>
      <w:r w:rsidRPr="00844E3E">
        <w:rPr>
          <w:rFonts w:ascii="Tahoma" w:hAnsi="Tahoma" w:cs="Tahoma"/>
          <w:snapToGrid w:val="0"/>
          <w:color w:val="000000"/>
        </w:rPr>
        <w:tab/>
      </w:r>
      <w:r w:rsidRPr="00844E3E">
        <w:rPr>
          <w:rFonts w:ascii="Tahoma" w:hAnsi="Tahoma" w:cs="Tahoma"/>
          <w:snapToGrid w:val="0"/>
          <w:color w:val="000000"/>
        </w:rPr>
        <w:tab/>
        <w:t xml:space="preserve">napetostno odvisna </w:t>
      </w:r>
      <w:proofErr w:type="spellStart"/>
      <w:r w:rsidRPr="00844E3E">
        <w:rPr>
          <w:rFonts w:ascii="Tahoma" w:hAnsi="Tahoma" w:cs="Tahoma"/>
          <w:snapToGrid w:val="0"/>
          <w:color w:val="000000"/>
        </w:rPr>
        <w:t>nadtokovna</w:t>
      </w:r>
      <w:proofErr w:type="spellEnd"/>
      <w:r w:rsidRPr="00844E3E">
        <w:rPr>
          <w:rFonts w:ascii="Tahoma" w:hAnsi="Tahoma" w:cs="Tahoma"/>
          <w:snapToGrid w:val="0"/>
          <w:color w:val="000000"/>
        </w:rPr>
        <w:t xml:space="preserve"> zaščita</w:t>
      </w:r>
    </w:p>
    <w:p w:rsidR="009C1288" w:rsidRPr="00844E3E" w:rsidRDefault="009C1288" w:rsidP="007464DA">
      <w:pPr>
        <w:keepNext/>
        <w:keepLines/>
        <w:numPr>
          <w:ilvl w:val="0"/>
          <w:numId w:val="8"/>
        </w:numPr>
        <w:tabs>
          <w:tab w:val="num" w:pos="1440"/>
        </w:tabs>
        <w:spacing w:after="0" w:line="240" w:lineRule="auto"/>
        <w:jc w:val="both"/>
        <w:rPr>
          <w:rFonts w:ascii="Tahoma" w:hAnsi="Tahoma" w:cs="Tahoma"/>
          <w:snapToGrid w:val="0"/>
          <w:color w:val="000000"/>
        </w:rPr>
      </w:pPr>
      <w:r w:rsidRPr="00844E3E">
        <w:rPr>
          <w:rFonts w:ascii="Tahoma" w:hAnsi="Tahoma" w:cs="Tahoma"/>
          <w:b/>
          <w:snapToGrid w:val="0"/>
          <w:color w:val="000000"/>
        </w:rPr>
        <w:t>59</w:t>
      </w:r>
      <w:r w:rsidRPr="00844E3E">
        <w:rPr>
          <w:rFonts w:ascii="Tahoma" w:hAnsi="Tahoma" w:cs="Tahoma"/>
          <w:snapToGrid w:val="0"/>
          <w:color w:val="000000"/>
        </w:rPr>
        <w:tab/>
        <w:t xml:space="preserve"> </w:t>
      </w:r>
      <w:r w:rsidRPr="00844E3E">
        <w:rPr>
          <w:rFonts w:ascii="Tahoma" w:hAnsi="Tahoma" w:cs="Tahoma"/>
          <w:snapToGrid w:val="0"/>
          <w:color w:val="000000"/>
        </w:rPr>
        <w:tab/>
      </w:r>
      <w:r w:rsidRPr="00844E3E">
        <w:rPr>
          <w:rFonts w:ascii="Tahoma" w:hAnsi="Tahoma" w:cs="Tahoma"/>
          <w:snapToGrid w:val="0"/>
          <w:color w:val="000000"/>
        </w:rPr>
        <w:tab/>
      </w:r>
      <w:r w:rsidRPr="00844E3E">
        <w:rPr>
          <w:rFonts w:ascii="Tahoma" w:hAnsi="Tahoma" w:cs="Tahoma"/>
          <w:snapToGrid w:val="0"/>
          <w:color w:val="000000"/>
        </w:rPr>
        <w:tab/>
      </w:r>
      <w:r w:rsidRPr="00844E3E">
        <w:rPr>
          <w:rFonts w:ascii="Tahoma" w:hAnsi="Tahoma" w:cs="Tahoma"/>
          <w:color w:val="000000"/>
        </w:rPr>
        <w:t>prenapetostna zaščita</w:t>
      </w:r>
    </w:p>
    <w:p w:rsidR="009C1288" w:rsidRPr="00844E3E" w:rsidRDefault="009C1288" w:rsidP="007464DA">
      <w:pPr>
        <w:keepNext/>
        <w:keepLines/>
        <w:numPr>
          <w:ilvl w:val="0"/>
          <w:numId w:val="8"/>
        </w:numPr>
        <w:tabs>
          <w:tab w:val="num" w:pos="1440"/>
        </w:tabs>
        <w:spacing w:after="0" w:line="240" w:lineRule="auto"/>
        <w:jc w:val="both"/>
        <w:rPr>
          <w:rFonts w:ascii="Tahoma" w:hAnsi="Tahoma" w:cs="Tahoma"/>
          <w:snapToGrid w:val="0"/>
          <w:color w:val="000000"/>
        </w:rPr>
      </w:pPr>
      <w:r w:rsidRPr="00844E3E">
        <w:rPr>
          <w:rFonts w:ascii="Tahoma" w:hAnsi="Tahoma" w:cs="Tahoma"/>
          <w:b/>
          <w:color w:val="000000"/>
        </w:rPr>
        <w:t>27</w:t>
      </w:r>
      <w:r w:rsidRPr="00844E3E">
        <w:rPr>
          <w:rFonts w:ascii="Tahoma" w:hAnsi="Tahoma" w:cs="Tahoma"/>
          <w:color w:val="000000"/>
        </w:rPr>
        <w:tab/>
      </w:r>
      <w:r w:rsidRPr="00844E3E">
        <w:rPr>
          <w:rFonts w:ascii="Tahoma" w:hAnsi="Tahoma" w:cs="Tahoma"/>
          <w:color w:val="000000"/>
        </w:rPr>
        <w:tab/>
      </w:r>
      <w:r w:rsidRPr="00844E3E">
        <w:rPr>
          <w:rFonts w:ascii="Tahoma" w:hAnsi="Tahoma" w:cs="Tahoma"/>
          <w:color w:val="000000"/>
        </w:rPr>
        <w:tab/>
      </w:r>
      <w:r w:rsidRPr="00844E3E">
        <w:rPr>
          <w:rFonts w:ascii="Tahoma" w:hAnsi="Tahoma" w:cs="Tahoma"/>
          <w:color w:val="000000"/>
        </w:rPr>
        <w:tab/>
      </w:r>
      <w:proofErr w:type="spellStart"/>
      <w:r w:rsidRPr="00844E3E">
        <w:rPr>
          <w:rFonts w:ascii="Tahoma" w:hAnsi="Tahoma" w:cs="Tahoma"/>
          <w:color w:val="000000"/>
        </w:rPr>
        <w:t>podnapetostna</w:t>
      </w:r>
      <w:proofErr w:type="spellEnd"/>
      <w:r w:rsidRPr="00844E3E">
        <w:rPr>
          <w:rFonts w:ascii="Tahoma" w:hAnsi="Tahoma" w:cs="Tahoma"/>
          <w:color w:val="000000"/>
        </w:rPr>
        <w:t xml:space="preserve"> zaščita</w:t>
      </w:r>
    </w:p>
    <w:p w:rsidR="009C1288" w:rsidRPr="00844E3E" w:rsidRDefault="009C1288" w:rsidP="007464DA">
      <w:pPr>
        <w:keepNext/>
        <w:keepLines/>
        <w:numPr>
          <w:ilvl w:val="0"/>
          <w:numId w:val="8"/>
        </w:numPr>
        <w:spacing w:after="0" w:line="240" w:lineRule="auto"/>
        <w:jc w:val="both"/>
        <w:rPr>
          <w:rFonts w:ascii="Tahoma" w:hAnsi="Tahoma" w:cs="Tahoma"/>
          <w:snapToGrid w:val="0"/>
          <w:color w:val="000000"/>
        </w:rPr>
      </w:pPr>
      <w:r w:rsidRPr="00844E3E">
        <w:rPr>
          <w:rFonts w:ascii="Tahoma" w:hAnsi="Tahoma" w:cs="Tahoma"/>
          <w:b/>
          <w:color w:val="000000"/>
        </w:rPr>
        <w:t>78</w:t>
      </w:r>
      <w:r w:rsidRPr="00844E3E">
        <w:rPr>
          <w:rFonts w:ascii="Tahoma" w:hAnsi="Tahoma" w:cs="Tahoma"/>
          <w:b/>
          <w:color w:val="000000"/>
        </w:rPr>
        <w:tab/>
      </w:r>
      <w:r w:rsidRPr="00844E3E">
        <w:rPr>
          <w:rFonts w:ascii="Tahoma" w:hAnsi="Tahoma" w:cs="Tahoma"/>
          <w:b/>
          <w:color w:val="000000"/>
        </w:rPr>
        <w:tab/>
      </w:r>
      <w:r w:rsidRPr="00844E3E">
        <w:rPr>
          <w:rFonts w:ascii="Tahoma" w:hAnsi="Tahoma" w:cs="Tahoma"/>
          <w:b/>
          <w:color w:val="000000"/>
        </w:rPr>
        <w:tab/>
      </w:r>
      <w:r w:rsidRPr="00844E3E">
        <w:rPr>
          <w:rFonts w:ascii="Tahoma" w:hAnsi="Tahoma" w:cs="Tahoma"/>
          <w:b/>
          <w:color w:val="000000"/>
        </w:rPr>
        <w:tab/>
      </w:r>
      <w:r w:rsidRPr="00844E3E">
        <w:rPr>
          <w:rFonts w:ascii="Tahoma" w:hAnsi="Tahoma" w:cs="Tahoma"/>
          <w:color w:val="000000"/>
        </w:rPr>
        <w:t>izpad iz sinhronizma</w:t>
      </w:r>
    </w:p>
    <w:p w:rsidR="009C1288" w:rsidRPr="00844E3E" w:rsidRDefault="009C1288" w:rsidP="007464DA">
      <w:pPr>
        <w:keepNext/>
        <w:keepLines/>
        <w:spacing w:after="0" w:line="240" w:lineRule="auto"/>
        <w:jc w:val="both"/>
        <w:rPr>
          <w:rFonts w:ascii="Tahoma" w:hAnsi="Tahoma" w:cs="Tahoma"/>
          <w:snapToGrid w:val="0"/>
          <w:color w:val="000000"/>
        </w:rPr>
      </w:pPr>
    </w:p>
    <w:p w:rsidR="009C1288" w:rsidRPr="00844E3E" w:rsidRDefault="009C1288" w:rsidP="007464DA">
      <w:pPr>
        <w:keepNext/>
        <w:keepLines/>
        <w:spacing w:after="0" w:line="240" w:lineRule="auto"/>
        <w:jc w:val="both"/>
        <w:rPr>
          <w:rFonts w:ascii="Tahoma" w:hAnsi="Tahoma" w:cs="Tahoma"/>
        </w:rPr>
      </w:pPr>
      <w:r w:rsidRPr="00844E3E">
        <w:rPr>
          <w:rFonts w:ascii="Tahoma" w:hAnsi="Tahoma" w:cs="Tahoma"/>
        </w:rPr>
        <w:t>Zaščita generatorja (F320):</w:t>
      </w:r>
    </w:p>
    <w:p w:rsidR="009C1288" w:rsidRPr="00844E3E" w:rsidRDefault="00844E3E" w:rsidP="007464DA">
      <w:pPr>
        <w:keepNext/>
        <w:keepLines/>
        <w:numPr>
          <w:ilvl w:val="0"/>
          <w:numId w:val="8"/>
        </w:numPr>
        <w:tabs>
          <w:tab w:val="num" w:pos="1440"/>
        </w:tabs>
        <w:spacing w:after="0" w:line="240" w:lineRule="auto"/>
        <w:jc w:val="both"/>
        <w:rPr>
          <w:rFonts w:ascii="Tahoma" w:hAnsi="Tahoma" w:cs="Tahoma"/>
          <w:b/>
          <w:color w:val="000000"/>
        </w:rPr>
      </w:pPr>
      <w:r>
        <w:rPr>
          <w:rFonts w:ascii="Tahoma" w:hAnsi="Tahoma" w:cs="Tahoma"/>
          <w:b/>
          <w:color w:val="000000"/>
        </w:rPr>
        <w:t>64R</w:t>
      </w:r>
      <w:r>
        <w:rPr>
          <w:rFonts w:ascii="Tahoma" w:hAnsi="Tahoma" w:cs="Tahoma"/>
          <w:b/>
          <w:color w:val="000000"/>
        </w:rPr>
        <w:tab/>
      </w:r>
      <w:r>
        <w:rPr>
          <w:rFonts w:ascii="Tahoma" w:hAnsi="Tahoma" w:cs="Tahoma"/>
          <w:b/>
          <w:color w:val="000000"/>
        </w:rPr>
        <w:tab/>
      </w:r>
      <w:r>
        <w:rPr>
          <w:rFonts w:ascii="Tahoma" w:hAnsi="Tahoma" w:cs="Tahoma"/>
          <w:b/>
          <w:color w:val="000000"/>
        </w:rPr>
        <w:tab/>
      </w:r>
      <w:r w:rsidR="009C1288" w:rsidRPr="00844E3E">
        <w:rPr>
          <w:rFonts w:ascii="Tahoma" w:hAnsi="Tahoma" w:cs="Tahoma"/>
          <w:color w:val="000000"/>
        </w:rPr>
        <w:t xml:space="preserve">injekcijska </w:t>
      </w:r>
      <w:proofErr w:type="spellStart"/>
      <w:r w:rsidR="009C1288" w:rsidRPr="00844E3E">
        <w:rPr>
          <w:rFonts w:ascii="Tahoma" w:hAnsi="Tahoma" w:cs="Tahoma"/>
          <w:color w:val="000000"/>
        </w:rPr>
        <w:t>zemeljskostična</w:t>
      </w:r>
      <w:proofErr w:type="spellEnd"/>
      <w:r w:rsidR="009C1288" w:rsidRPr="00844E3E">
        <w:rPr>
          <w:rFonts w:ascii="Tahoma" w:hAnsi="Tahoma" w:cs="Tahoma"/>
          <w:color w:val="000000"/>
        </w:rPr>
        <w:t xml:space="preserve"> zaščita rotorja</w:t>
      </w:r>
    </w:p>
    <w:p w:rsidR="009C1288" w:rsidRPr="00844E3E" w:rsidRDefault="009C1288" w:rsidP="007464DA">
      <w:pPr>
        <w:keepNext/>
        <w:keepLines/>
        <w:numPr>
          <w:ilvl w:val="0"/>
          <w:numId w:val="8"/>
        </w:numPr>
        <w:tabs>
          <w:tab w:val="num" w:pos="1440"/>
        </w:tabs>
        <w:spacing w:after="0" w:line="240" w:lineRule="auto"/>
        <w:jc w:val="both"/>
        <w:rPr>
          <w:rFonts w:ascii="Tahoma" w:hAnsi="Tahoma" w:cs="Tahoma"/>
          <w:snapToGrid w:val="0"/>
          <w:color w:val="000000"/>
        </w:rPr>
      </w:pPr>
      <w:r w:rsidRPr="00844E3E">
        <w:rPr>
          <w:rFonts w:ascii="Tahoma" w:hAnsi="Tahoma" w:cs="Tahoma"/>
          <w:b/>
          <w:snapToGrid w:val="0"/>
          <w:color w:val="000000"/>
        </w:rPr>
        <w:t>50/51</w:t>
      </w:r>
      <w:r w:rsidRPr="00844E3E">
        <w:rPr>
          <w:rFonts w:ascii="Tahoma" w:hAnsi="Tahoma" w:cs="Tahoma"/>
          <w:snapToGrid w:val="0"/>
          <w:color w:val="000000"/>
        </w:rPr>
        <w:t xml:space="preserve"> </w:t>
      </w:r>
      <w:r w:rsidRPr="00844E3E">
        <w:rPr>
          <w:rFonts w:ascii="Tahoma" w:hAnsi="Tahoma" w:cs="Tahoma"/>
          <w:snapToGrid w:val="0"/>
          <w:color w:val="000000"/>
        </w:rPr>
        <w:tab/>
      </w:r>
      <w:r w:rsidRPr="00844E3E">
        <w:rPr>
          <w:rFonts w:ascii="Tahoma" w:hAnsi="Tahoma" w:cs="Tahoma"/>
          <w:snapToGrid w:val="0"/>
          <w:color w:val="000000"/>
        </w:rPr>
        <w:tab/>
      </w:r>
      <w:r w:rsidRPr="00844E3E">
        <w:rPr>
          <w:rFonts w:ascii="Tahoma" w:hAnsi="Tahoma" w:cs="Tahoma"/>
          <w:snapToGrid w:val="0"/>
          <w:color w:val="000000"/>
        </w:rPr>
        <w:tab/>
      </w:r>
      <w:proofErr w:type="spellStart"/>
      <w:r w:rsidRPr="00844E3E">
        <w:rPr>
          <w:rFonts w:ascii="Tahoma" w:hAnsi="Tahoma" w:cs="Tahoma"/>
          <w:snapToGrid w:val="0"/>
          <w:color w:val="000000"/>
        </w:rPr>
        <w:t>nadtokovna</w:t>
      </w:r>
      <w:proofErr w:type="spellEnd"/>
      <w:r w:rsidRPr="00844E3E">
        <w:rPr>
          <w:rFonts w:ascii="Tahoma" w:hAnsi="Tahoma" w:cs="Tahoma"/>
          <w:snapToGrid w:val="0"/>
          <w:color w:val="000000"/>
        </w:rPr>
        <w:t>/kratkostična zaščita</w:t>
      </w:r>
    </w:p>
    <w:p w:rsidR="009C1288" w:rsidRPr="00844E3E" w:rsidRDefault="009C1288" w:rsidP="007464DA">
      <w:pPr>
        <w:keepNext/>
        <w:keepLines/>
        <w:numPr>
          <w:ilvl w:val="0"/>
          <w:numId w:val="8"/>
        </w:numPr>
        <w:tabs>
          <w:tab w:val="num" w:pos="1440"/>
        </w:tabs>
        <w:spacing w:after="0" w:line="240" w:lineRule="auto"/>
        <w:jc w:val="both"/>
        <w:rPr>
          <w:rFonts w:ascii="Tahoma" w:hAnsi="Tahoma" w:cs="Tahoma"/>
          <w:snapToGrid w:val="0"/>
          <w:color w:val="000000"/>
        </w:rPr>
      </w:pPr>
      <w:r w:rsidRPr="00844E3E">
        <w:rPr>
          <w:rFonts w:ascii="Tahoma" w:hAnsi="Tahoma" w:cs="Tahoma"/>
          <w:b/>
          <w:snapToGrid w:val="0"/>
          <w:color w:val="000000"/>
        </w:rPr>
        <w:t>67</w:t>
      </w:r>
      <w:r w:rsidRPr="00844E3E">
        <w:rPr>
          <w:rFonts w:ascii="Tahoma" w:hAnsi="Tahoma" w:cs="Tahoma"/>
          <w:b/>
          <w:snapToGrid w:val="0"/>
          <w:color w:val="000000"/>
        </w:rPr>
        <w:tab/>
      </w:r>
      <w:r w:rsidRPr="00844E3E">
        <w:rPr>
          <w:rFonts w:ascii="Tahoma" w:hAnsi="Tahoma" w:cs="Tahoma"/>
          <w:snapToGrid w:val="0"/>
          <w:color w:val="000000"/>
        </w:rPr>
        <w:tab/>
      </w:r>
      <w:r w:rsidRPr="00844E3E">
        <w:rPr>
          <w:rFonts w:ascii="Tahoma" w:hAnsi="Tahoma" w:cs="Tahoma"/>
          <w:snapToGrid w:val="0"/>
          <w:color w:val="000000"/>
        </w:rPr>
        <w:tab/>
      </w:r>
      <w:r w:rsidRPr="00844E3E">
        <w:rPr>
          <w:rFonts w:ascii="Tahoma" w:hAnsi="Tahoma" w:cs="Tahoma"/>
          <w:snapToGrid w:val="0"/>
          <w:color w:val="000000"/>
        </w:rPr>
        <w:tab/>
        <w:t>usmerjena kratkostična zaščita</w:t>
      </w:r>
    </w:p>
    <w:p w:rsidR="009C1288" w:rsidRPr="00844E3E" w:rsidRDefault="009C1288" w:rsidP="007464DA">
      <w:pPr>
        <w:keepNext/>
        <w:keepLines/>
        <w:numPr>
          <w:ilvl w:val="0"/>
          <w:numId w:val="8"/>
        </w:numPr>
        <w:tabs>
          <w:tab w:val="num" w:pos="1440"/>
        </w:tabs>
        <w:spacing w:after="0" w:line="240" w:lineRule="auto"/>
        <w:jc w:val="both"/>
        <w:rPr>
          <w:rFonts w:ascii="Tahoma" w:hAnsi="Tahoma" w:cs="Tahoma"/>
          <w:snapToGrid w:val="0"/>
          <w:color w:val="000000"/>
        </w:rPr>
      </w:pPr>
      <w:r w:rsidRPr="00844E3E">
        <w:rPr>
          <w:rFonts w:ascii="Tahoma" w:hAnsi="Tahoma" w:cs="Tahoma"/>
          <w:b/>
          <w:snapToGrid w:val="0"/>
          <w:color w:val="000000"/>
        </w:rPr>
        <w:t>59N</w:t>
      </w:r>
      <w:r w:rsidRPr="00844E3E">
        <w:rPr>
          <w:rFonts w:ascii="Tahoma" w:hAnsi="Tahoma" w:cs="Tahoma"/>
          <w:b/>
          <w:snapToGrid w:val="0"/>
          <w:color w:val="000000"/>
        </w:rPr>
        <w:tab/>
      </w:r>
      <w:r w:rsidRPr="00844E3E">
        <w:rPr>
          <w:rFonts w:ascii="Tahoma" w:hAnsi="Tahoma" w:cs="Tahoma"/>
          <w:b/>
          <w:snapToGrid w:val="0"/>
          <w:color w:val="000000"/>
        </w:rPr>
        <w:tab/>
      </w:r>
      <w:r w:rsidRPr="00844E3E">
        <w:rPr>
          <w:rFonts w:ascii="Tahoma" w:hAnsi="Tahoma" w:cs="Tahoma"/>
          <w:b/>
          <w:snapToGrid w:val="0"/>
          <w:color w:val="000000"/>
        </w:rPr>
        <w:tab/>
      </w:r>
      <w:proofErr w:type="spellStart"/>
      <w:r w:rsidRPr="00844E3E">
        <w:rPr>
          <w:rFonts w:ascii="Tahoma" w:hAnsi="Tahoma" w:cs="Tahoma"/>
          <w:color w:val="000000"/>
        </w:rPr>
        <w:t>zemeljskostična</w:t>
      </w:r>
      <w:proofErr w:type="spellEnd"/>
      <w:r w:rsidRPr="00844E3E">
        <w:rPr>
          <w:rFonts w:ascii="Tahoma" w:hAnsi="Tahoma" w:cs="Tahoma"/>
          <w:color w:val="000000"/>
        </w:rPr>
        <w:t xml:space="preserve"> zaščita statorja (95%)</w:t>
      </w:r>
    </w:p>
    <w:p w:rsidR="009C1288" w:rsidRPr="00844E3E" w:rsidRDefault="009C1288" w:rsidP="007464DA">
      <w:pPr>
        <w:keepNext/>
        <w:keepLines/>
        <w:numPr>
          <w:ilvl w:val="0"/>
          <w:numId w:val="8"/>
        </w:numPr>
        <w:tabs>
          <w:tab w:val="num" w:pos="1440"/>
        </w:tabs>
        <w:spacing w:after="0" w:line="240" w:lineRule="auto"/>
        <w:jc w:val="both"/>
        <w:rPr>
          <w:rFonts w:ascii="Tahoma" w:hAnsi="Tahoma" w:cs="Tahoma"/>
          <w:snapToGrid w:val="0"/>
          <w:color w:val="000000"/>
        </w:rPr>
      </w:pPr>
      <w:r w:rsidRPr="00844E3E">
        <w:rPr>
          <w:rFonts w:ascii="Tahoma" w:hAnsi="Tahoma" w:cs="Tahoma"/>
          <w:b/>
          <w:snapToGrid w:val="0"/>
          <w:color w:val="000000"/>
        </w:rPr>
        <w:t>32R</w:t>
      </w:r>
      <w:r w:rsidR="00844E3E">
        <w:rPr>
          <w:rFonts w:ascii="Tahoma" w:hAnsi="Tahoma" w:cs="Tahoma"/>
          <w:snapToGrid w:val="0"/>
          <w:color w:val="000000"/>
        </w:rPr>
        <w:tab/>
      </w:r>
      <w:r w:rsidR="00844E3E">
        <w:rPr>
          <w:rFonts w:ascii="Tahoma" w:hAnsi="Tahoma" w:cs="Tahoma"/>
          <w:snapToGrid w:val="0"/>
          <w:color w:val="000000"/>
        </w:rPr>
        <w:tab/>
      </w:r>
      <w:r w:rsidR="00844E3E">
        <w:rPr>
          <w:rFonts w:ascii="Tahoma" w:hAnsi="Tahoma" w:cs="Tahoma"/>
          <w:snapToGrid w:val="0"/>
          <w:color w:val="000000"/>
        </w:rPr>
        <w:tab/>
      </w:r>
      <w:r w:rsidRPr="00844E3E">
        <w:rPr>
          <w:rFonts w:ascii="Tahoma" w:hAnsi="Tahoma" w:cs="Tahoma"/>
          <w:color w:val="000000"/>
        </w:rPr>
        <w:t>zaščita pred povratno energijo</w:t>
      </w:r>
    </w:p>
    <w:p w:rsidR="009C1288" w:rsidRPr="00844E3E" w:rsidRDefault="009C1288" w:rsidP="007464DA">
      <w:pPr>
        <w:keepNext/>
        <w:keepLines/>
        <w:numPr>
          <w:ilvl w:val="0"/>
          <w:numId w:val="8"/>
        </w:numPr>
        <w:tabs>
          <w:tab w:val="num" w:pos="1440"/>
        </w:tabs>
        <w:spacing w:after="0" w:line="240" w:lineRule="auto"/>
        <w:jc w:val="both"/>
        <w:rPr>
          <w:rFonts w:ascii="Tahoma" w:hAnsi="Tahoma" w:cs="Tahoma"/>
          <w:snapToGrid w:val="0"/>
          <w:color w:val="000000"/>
        </w:rPr>
      </w:pPr>
      <w:r w:rsidRPr="00844E3E">
        <w:rPr>
          <w:rFonts w:ascii="Tahoma" w:hAnsi="Tahoma" w:cs="Tahoma"/>
          <w:b/>
          <w:snapToGrid w:val="0"/>
          <w:color w:val="000000"/>
        </w:rPr>
        <w:t>21</w:t>
      </w:r>
      <w:r w:rsidRPr="00844E3E">
        <w:rPr>
          <w:rFonts w:ascii="Tahoma" w:hAnsi="Tahoma" w:cs="Tahoma"/>
          <w:b/>
          <w:snapToGrid w:val="0"/>
          <w:color w:val="000000"/>
        </w:rPr>
        <w:tab/>
      </w:r>
      <w:r w:rsidRPr="00844E3E">
        <w:rPr>
          <w:rFonts w:ascii="Tahoma" w:hAnsi="Tahoma" w:cs="Tahoma"/>
          <w:snapToGrid w:val="0"/>
          <w:color w:val="000000"/>
        </w:rPr>
        <w:tab/>
      </w:r>
      <w:r w:rsidRPr="00844E3E">
        <w:rPr>
          <w:rFonts w:ascii="Tahoma" w:hAnsi="Tahoma" w:cs="Tahoma"/>
          <w:snapToGrid w:val="0"/>
          <w:color w:val="000000"/>
        </w:rPr>
        <w:tab/>
      </w:r>
      <w:r w:rsidRPr="00844E3E">
        <w:rPr>
          <w:rFonts w:ascii="Tahoma" w:hAnsi="Tahoma" w:cs="Tahoma"/>
          <w:snapToGrid w:val="0"/>
          <w:color w:val="000000"/>
        </w:rPr>
        <w:tab/>
      </w:r>
      <w:proofErr w:type="spellStart"/>
      <w:r w:rsidRPr="00844E3E">
        <w:rPr>
          <w:rFonts w:ascii="Tahoma" w:hAnsi="Tahoma" w:cs="Tahoma"/>
          <w:snapToGrid w:val="0"/>
          <w:color w:val="000000"/>
        </w:rPr>
        <w:t>podimpedančna</w:t>
      </w:r>
      <w:proofErr w:type="spellEnd"/>
      <w:r w:rsidRPr="00844E3E">
        <w:rPr>
          <w:rFonts w:ascii="Tahoma" w:hAnsi="Tahoma" w:cs="Tahoma"/>
          <w:snapToGrid w:val="0"/>
          <w:color w:val="000000"/>
        </w:rPr>
        <w:t xml:space="preserve"> zaščita</w:t>
      </w:r>
    </w:p>
    <w:p w:rsidR="009C1288" w:rsidRPr="00844E3E" w:rsidRDefault="009C1288" w:rsidP="007464DA">
      <w:pPr>
        <w:keepNext/>
        <w:keepLines/>
        <w:numPr>
          <w:ilvl w:val="0"/>
          <w:numId w:val="8"/>
        </w:numPr>
        <w:tabs>
          <w:tab w:val="num" w:pos="1440"/>
        </w:tabs>
        <w:spacing w:after="0" w:line="240" w:lineRule="auto"/>
        <w:jc w:val="both"/>
        <w:rPr>
          <w:rFonts w:ascii="Tahoma" w:hAnsi="Tahoma" w:cs="Tahoma"/>
          <w:color w:val="000000"/>
        </w:rPr>
      </w:pPr>
      <w:r w:rsidRPr="00844E3E">
        <w:rPr>
          <w:rFonts w:ascii="Tahoma" w:hAnsi="Tahoma" w:cs="Tahoma"/>
          <w:b/>
          <w:snapToGrid w:val="0"/>
          <w:color w:val="000000"/>
        </w:rPr>
        <w:t>46</w:t>
      </w:r>
      <w:r w:rsidRPr="00844E3E">
        <w:rPr>
          <w:rFonts w:ascii="Tahoma" w:hAnsi="Tahoma" w:cs="Tahoma"/>
          <w:b/>
          <w:snapToGrid w:val="0"/>
          <w:color w:val="000000"/>
        </w:rPr>
        <w:tab/>
      </w:r>
      <w:r w:rsidRPr="00844E3E">
        <w:rPr>
          <w:rFonts w:ascii="Tahoma" w:hAnsi="Tahoma" w:cs="Tahoma"/>
          <w:snapToGrid w:val="0"/>
          <w:color w:val="000000"/>
        </w:rPr>
        <w:tab/>
      </w:r>
      <w:r w:rsidRPr="00844E3E">
        <w:rPr>
          <w:rFonts w:ascii="Tahoma" w:hAnsi="Tahoma" w:cs="Tahoma"/>
          <w:snapToGrid w:val="0"/>
          <w:color w:val="000000"/>
        </w:rPr>
        <w:tab/>
      </w:r>
      <w:r w:rsidRPr="00844E3E">
        <w:rPr>
          <w:rFonts w:ascii="Tahoma" w:hAnsi="Tahoma" w:cs="Tahoma"/>
          <w:snapToGrid w:val="0"/>
          <w:color w:val="000000"/>
        </w:rPr>
        <w:tab/>
        <w:t>zaščita pred nesimetrijo</w:t>
      </w:r>
    </w:p>
    <w:p w:rsidR="009C1288" w:rsidRPr="00844E3E" w:rsidRDefault="009C1288" w:rsidP="007464DA">
      <w:pPr>
        <w:keepNext/>
        <w:keepLines/>
        <w:numPr>
          <w:ilvl w:val="0"/>
          <w:numId w:val="8"/>
        </w:numPr>
        <w:tabs>
          <w:tab w:val="num" w:pos="1440"/>
        </w:tabs>
        <w:spacing w:after="0" w:line="240" w:lineRule="auto"/>
        <w:jc w:val="both"/>
        <w:rPr>
          <w:rFonts w:ascii="Tahoma" w:hAnsi="Tahoma" w:cs="Tahoma"/>
          <w:color w:val="000000"/>
        </w:rPr>
      </w:pPr>
      <w:r w:rsidRPr="00844E3E">
        <w:rPr>
          <w:rFonts w:ascii="Tahoma" w:hAnsi="Tahoma" w:cs="Tahoma"/>
          <w:b/>
          <w:snapToGrid w:val="0"/>
          <w:color w:val="000000"/>
        </w:rPr>
        <w:t>40</w:t>
      </w:r>
      <w:r w:rsidRPr="00844E3E">
        <w:rPr>
          <w:rFonts w:ascii="Tahoma" w:hAnsi="Tahoma" w:cs="Tahoma"/>
          <w:b/>
          <w:snapToGrid w:val="0"/>
          <w:color w:val="000000"/>
        </w:rPr>
        <w:tab/>
      </w:r>
      <w:r w:rsidRPr="00844E3E">
        <w:rPr>
          <w:rFonts w:ascii="Tahoma" w:hAnsi="Tahoma" w:cs="Tahoma"/>
          <w:color w:val="000000"/>
        </w:rPr>
        <w:tab/>
      </w:r>
      <w:r w:rsidRPr="00844E3E">
        <w:rPr>
          <w:rFonts w:ascii="Tahoma" w:hAnsi="Tahoma" w:cs="Tahoma"/>
          <w:color w:val="000000"/>
        </w:rPr>
        <w:tab/>
      </w:r>
      <w:r w:rsidRPr="00844E3E">
        <w:rPr>
          <w:rFonts w:ascii="Tahoma" w:hAnsi="Tahoma" w:cs="Tahoma"/>
          <w:color w:val="000000"/>
        </w:rPr>
        <w:tab/>
        <w:t xml:space="preserve">zaščita pred </w:t>
      </w:r>
      <w:proofErr w:type="spellStart"/>
      <w:r w:rsidRPr="00844E3E">
        <w:rPr>
          <w:rFonts w:ascii="Tahoma" w:hAnsi="Tahoma" w:cs="Tahoma"/>
          <w:color w:val="000000"/>
        </w:rPr>
        <w:t>podvzbujanjem</w:t>
      </w:r>
      <w:proofErr w:type="spellEnd"/>
    </w:p>
    <w:p w:rsidR="009C1288" w:rsidRPr="00844E3E" w:rsidRDefault="009C1288" w:rsidP="007464DA">
      <w:pPr>
        <w:keepNext/>
        <w:keepLines/>
        <w:numPr>
          <w:ilvl w:val="0"/>
          <w:numId w:val="8"/>
        </w:numPr>
        <w:tabs>
          <w:tab w:val="num" w:pos="1440"/>
        </w:tabs>
        <w:spacing w:after="0" w:line="240" w:lineRule="auto"/>
        <w:jc w:val="both"/>
        <w:rPr>
          <w:rFonts w:ascii="Tahoma" w:hAnsi="Tahoma" w:cs="Tahoma"/>
          <w:color w:val="000000"/>
        </w:rPr>
      </w:pPr>
      <w:r w:rsidRPr="00844E3E">
        <w:rPr>
          <w:rFonts w:ascii="Tahoma" w:hAnsi="Tahoma" w:cs="Tahoma"/>
          <w:b/>
          <w:snapToGrid w:val="0"/>
          <w:color w:val="000000"/>
        </w:rPr>
        <w:t>81</w:t>
      </w:r>
      <w:r w:rsidRPr="00844E3E">
        <w:rPr>
          <w:rFonts w:ascii="Tahoma" w:hAnsi="Tahoma" w:cs="Tahoma"/>
          <w:snapToGrid w:val="0"/>
          <w:color w:val="000000"/>
        </w:rPr>
        <w:tab/>
      </w:r>
      <w:r w:rsidRPr="00844E3E">
        <w:rPr>
          <w:rFonts w:ascii="Tahoma" w:hAnsi="Tahoma" w:cs="Tahoma"/>
          <w:snapToGrid w:val="0"/>
          <w:color w:val="000000"/>
        </w:rPr>
        <w:tab/>
      </w:r>
      <w:r w:rsidRPr="00844E3E">
        <w:rPr>
          <w:rFonts w:ascii="Tahoma" w:hAnsi="Tahoma" w:cs="Tahoma"/>
          <w:snapToGrid w:val="0"/>
          <w:color w:val="000000"/>
        </w:rPr>
        <w:tab/>
      </w:r>
      <w:r w:rsidRPr="00844E3E">
        <w:rPr>
          <w:rFonts w:ascii="Tahoma" w:hAnsi="Tahoma" w:cs="Tahoma"/>
          <w:snapToGrid w:val="0"/>
          <w:color w:val="000000"/>
        </w:rPr>
        <w:tab/>
      </w:r>
      <w:r w:rsidRPr="00844E3E">
        <w:rPr>
          <w:rFonts w:ascii="Tahoma" w:hAnsi="Tahoma" w:cs="Tahoma"/>
          <w:color w:val="000000"/>
        </w:rPr>
        <w:t>nad/</w:t>
      </w:r>
      <w:proofErr w:type="spellStart"/>
      <w:r w:rsidRPr="00844E3E">
        <w:rPr>
          <w:rFonts w:ascii="Tahoma" w:hAnsi="Tahoma" w:cs="Tahoma"/>
          <w:color w:val="000000"/>
        </w:rPr>
        <w:t>podfrekvenčna</w:t>
      </w:r>
      <w:proofErr w:type="spellEnd"/>
      <w:r w:rsidRPr="00844E3E">
        <w:rPr>
          <w:rFonts w:ascii="Tahoma" w:hAnsi="Tahoma" w:cs="Tahoma"/>
          <w:color w:val="000000"/>
        </w:rPr>
        <w:t xml:space="preserve"> zaščita</w:t>
      </w:r>
    </w:p>
    <w:p w:rsidR="009C1288" w:rsidRPr="00844E3E" w:rsidRDefault="009C1288" w:rsidP="007464DA">
      <w:pPr>
        <w:keepNext/>
        <w:keepLines/>
        <w:numPr>
          <w:ilvl w:val="0"/>
          <w:numId w:val="8"/>
        </w:numPr>
        <w:tabs>
          <w:tab w:val="num" w:pos="1440"/>
        </w:tabs>
        <w:spacing w:after="0" w:line="240" w:lineRule="auto"/>
        <w:jc w:val="both"/>
        <w:rPr>
          <w:rFonts w:ascii="Tahoma" w:hAnsi="Tahoma" w:cs="Tahoma"/>
          <w:snapToGrid w:val="0"/>
          <w:color w:val="000000"/>
        </w:rPr>
      </w:pPr>
      <w:r w:rsidRPr="00844E3E">
        <w:rPr>
          <w:rFonts w:ascii="Tahoma" w:hAnsi="Tahoma" w:cs="Tahoma"/>
          <w:b/>
          <w:snapToGrid w:val="0"/>
          <w:color w:val="000000"/>
        </w:rPr>
        <w:t>87G</w:t>
      </w:r>
      <w:r w:rsidRPr="00844E3E">
        <w:rPr>
          <w:rFonts w:ascii="Tahoma" w:hAnsi="Tahoma" w:cs="Tahoma"/>
          <w:snapToGrid w:val="0"/>
          <w:color w:val="000000"/>
        </w:rPr>
        <w:tab/>
      </w:r>
      <w:r w:rsidRPr="00844E3E">
        <w:rPr>
          <w:rFonts w:ascii="Tahoma" w:hAnsi="Tahoma" w:cs="Tahoma"/>
          <w:snapToGrid w:val="0"/>
          <w:color w:val="000000"/>
        </w:rPr>
        <w:tab/>
      </w:r>
      <w:r w:rsidRPr="00844E3E">
        <w:rPr>
          <w:rFonts w:ascii="Tahoma" w:hAnsi="Tahoma" w:cs="Tahoma"/>
          <w:snapToGrid w:val="0"/>
          <w:color w:val="000000"/>
        </w:rPr>
        <w:tab/>
        <w:t xml:space="preserve">diferenčna zaščita </w:t>
      </w:r>
    </w:p>
    <w:p w:rsidR="009C1288" w:rsidRPr="00844E3E" w:rsidRDefault="009C1288" w:rsidP="007464DA">
      <w:pPr>
        <w:keepNext/>
        <w:keepLines/>
        <w:numPr>
          <w:ilvl w:val="0"/>
          <w:numId w:val="8"/>
        </w:numPr>
        <w:tabs>
          <w:tab w:val="num" w:pos="1440"/>
        </w:tabs>
        <w:spacing w:after="0" w:line="240" w:lineRule="auto"/>
        <w:jc w:val="both"/>
        <w:rPr>
          <w:rFonts w:ascii="Tahoma" w:hAnsi="Tahoma" w:cs="Tahoma"/>
          <w:snapToGrid w:val="0"/>
          <w:color w:val="000000"/>
        </w:rPr>
      </w:pPr>
      <w:r w:rsidRPr="00844E3E">
        <w:rPr>
          <w:rFonts w:ascii="Tahoma" w:hAnsi="Tahoma" w:cs="Tahoma"/>
          <w:b/>
          <w:snapToGrid w:val="0"/>
          <w:color w:val="000000"/>
        </w:rPr>
        <w:t>50/27</w:t>
      </w:r>
      <w:r w:rsidRPr="00844E3E">
        <w:rPr>
          <w:rFonts w:ascii="Tahoma" w:hAnsi="Tahoma" w:cs="Tahoma"/>
          <w:snapToGrid w:val="0"/>
          <w:color w:val="000000"/>
        </w:rPr>
        <w:tab/>
      </w:r>
      <w:r w:rsidRPr="00844E3E">
        <w:rPr>
          <w:rFonts w:ascii="Tahoma" w:hAnsi="Tahoma" w:cs="Tahoma"/>
          <w:snapToGrid w:val="0"/>
          <w:color w:val="000000"/>
        </w:rPr>
        <w:tab/>
      </w:r>
      <w:r w:rsidRPr="00844E3E">
        <w:rPr>
          <w:rFonts w:ascii="Tahoma" w:hAnsi="Tahoma" w:cs="Tahoma"/>
          <w:snapToGrid w:val="0"/>
          <w:color w:val="000000"/>
        </w:rPr>
        <w:tab/>
        <w:t xml:space="preserve">napetostno odvisna </w:t>
      </w:r>
      <w:proofErr w:type="spellStart"/>
      <w:r w:rsidRPr="00844E3E">
        <w:rPr>
          <w:rFonts w:ascii="Tahoma" w:hAnsi="Tahoma" w:cs="Tahoma"/>
          <w:snapToGrid w:val="0"/>
          <w:color w:val="000000"/>
        </w:rPr>
        <w:t>nadtokovna</w:t>
      </w:r>
      <w:proofErr w:type="spellEnd"/>
      <w:r w:rsidRPr="00844E3E">
        <w:rPr>
          <w:rFonts w:ascii="Tahoma" w:hAnsi="Tahoma" w:cs="Tahoma"/>
          <w:snapToGrid w:val="0"/>
          <w:color w:val="000000"/>
        </w:rPr>
        <w:t xml:space="preserve"> zaščita</w:t>
      </w:r>
    </w:p>
    <w:p w:rsidR="009C1288" w:rsidRPr="00844E3E" w:rsidRDefault="009C1288" w:rsidP="007464DA">
      <w:pPr>
        <w:keepNext/>
        <w:keepLines/>
        <w:numPr>
          <w:ilvl w:val="0"/>
          <w:numId w:val="8"/>
        </w:numPr>
        <w:tabs>
          <w:tab w:val="num" w:pos="1440"/>
        </w:tabs>
        <w:spacing w:after="0" w:line="240" w:lineRule="auto"/>
        <w:jc w:val="both"/>
        <w:rPr>
          <w:rFonts w:ascii="Tahoma" w:hAnsi="Tahoma" w:cs="Tahoma"/>
          <w:snapToGrid w:val="0"/>
          <w:color w:val="000000"/>
        </w:rPr>
      </w:pPr>
      <w:r w:rsidRPr="00844E3E">
        <w:rPr>
          <w:rFonts w:ascii="Tahoma" w:hAnsi="Tahoma" w:cs="Tahoma"/>
          <w:b/>
          <w:snapToGrid w:val="0"/>
          <w:color w:val="000000"/>
        </w:rPr>
        <w:t>59</w:t>
      </w:r>
      <w:r w:rsidRPr="00844E3E">
        <w:rPr>
          <w:rFonts w:ascii="Tahoma" w:hAnsi="Tahoma" w:cs="Tahoma"/>
          <w:snapToGrid w:val="0"/>
          <w:color w:val="000000"/>
        </w:rPr>
        <w:tab/>
        <w:t xml:space="preserve"> </w:t>
      </w:r>
      <w:r w:rsidRPr="00844E3E">
        <w:rPr>
          <w:rFonts w:ascii="Tahoma" w:hAnsi="Tahoma" w:cs="Tahoma"/>
          <w:snapToGrid w:val="0"/>
          <w:color w:val="000000"/>
        </w:rPr>
        <w:tab/>
      </w:r>
      <w:r w:rsidRPr="00844E3E">
        <w:rPr>
          <w:rFonts w:ascii="Tahoma" w:hAnsi="Tahoma" w:cs="Tahoma"/>
          <w:snapToGrid w:val="0"/>
          <w:color w:val="000000"/>
        </w:rPr>
        <w:tab/>
      </w:r>
      <w:r w:rsidRPr="00844E3E">
        <w:rPr>
          <w:rFonts w:ascii="Tahoma" w:hAnsi="Tahoma" w:cs="Tahoma"/>
          <w:snapToGrid w:val="0"/>
          <w:color w:val="000000"/>
        </w:rPr>
        <w:tab/>
      </w:r>
      <w:r w:rsidRPr="00844E3E">
        <w:rPr>
          <w:rFonts w:ascii="Tahoma" w:hAnsi="Tahoma" w:cs="Tahoma"/>
          <w:color w:val="000000"/>
        </w:rPr>
        <w:t>prenapetostna zaščita</w:t>
      </w:r>
    </w:p>
    <w:p w:rsidR="009C1288" w:rsidRPr="00844E3E" w:rsidRDefault="009C1288" w:rsidP="007464DA">
      <w:pPr>
        <w:keepNext/>
        <w:keepLines/>
        <w:numPr>
          <w:ilvl w:val="0"/>
          <w:numId w:val="8"/>
        </w:numPr>
        <w:tabs>
          <w:tab w:val="num" w:pos="1440"/>
        </w:tabs>
        <w:spacing w:after="0" w:line="240" w:lineRule="auto"/>
        <w:jc w:val="both"/>
        <w:rPr>
          <w:rFonts w:ascii="Tahoma" w:hAnsi="Tahoma" w:cs="Tahoma"/>
          <w:snapToGrid w:val="0"/>
          <w:color w:val="000000"/>
        </w:rPr>
      </w:pPr>
      <w:r w:rsidRPr="00844E3E">
        <w:rPr>
          <w:rFonts w:ascii="Tahoma" w:hAnsi="Tahoma" w:cs="Tahoma"/>
          <w:b/>
          <w:color w:val="000000"/>
        </w:rPr>
        <w:t>27</w:t>
      </w:r>
      <w:r w:rsidRPr="00844E3E">
        <w:rPr>
          <w:rFonts w:ascii="Tahoma" w:hAnsi="Tahoma" w:cs="Tahoma"/>
          <w:color w:val="000000"/>
        </w:rPr>
        <w:tab/>
      </w:r>
      <w:r w:rsidRPr="00844E3E">
        <w:rPr>
          <w:rFonts w:ascii="Tahoma" w:hAnsi="Tahoma" w:cs="Tahoma"/>
          <w:color w:val="000000"/>
        </w:rPr>
        <w:tab/>
      </w:r>
      <w:r w:rsidRPr="00844E3E">
        <w:rPr>
          <w:rFonts w:ascii="Tahoma" w:hAnsi="Tahoma" w:cs="Tahoma"/>
          <w:color w:val="000000"/>
        </w:rPr>
        <w:tab/>
      </w:r>
      <w:r w:rsidRPr="00844E3E">
        <w:rPr>
          <w:rFonts w:ascii="Tahoma" w:hAnsi="Tahoma" w:cs="Tahoma"/>
          <w:color w:val="000000"/>
        </w:rPr>
        <w:tab/>
      </w:r>
      <w:proofErr w:type="spellStart"/>
      <w:r w:rsidRPr="00844E3E">
        <w:rPr>
          <w:rFonts w:ascii="Tahoma" w:hAnsi="Tahoma" w:cs="Tahoma"/>
          <w:color w:val="000000"/>
        </w:rPr>
        <w:t>podnapetostna</w:t>
      </w:r>
      <w:proofErr w:type="spellEnd"/>
      <w:r w:rsidRPr="00844E3E">
        <w:rPr>
          <w:rFonts w:ascii="Tahoma" w:hAnsi="Tahoma" w:cs="Tahoma"/>
          <w:color w:val="000000"/>
        </w:rPr>
        <w:t xml:space="preserve"> zaščita</w:t>
      </w:r>
    </w:p>
    <w:p w:rsidR="009C1288" w:rsidRPr="00844E3E" w:rsidRDefault="009C1288" w:rsidP="007464DA">
      <w:pPr>
        <w:keepNext/>
        <w:keepLines/>
        <w:numPr>
          <w:ilvl w:val="0"/>
          <w:numId w:val="8"/>
        </w:numPr>
        <w:tabs>
          <w:tab w:val="num" w:pos="1440"/>
        </w:tabs>
        <w:spacing w:after="0" w:line="240" w:lineRule="auto"/>
        <w:jc w:val="both"/>
        <w:rPr>
          <w:rFonts w:ascii="Tahoma" w:hAnsi="Tahoma" w:cs="Tahoma"/>
          <w:snapToGrid w:val="0"/>
          <w:color w:val="000000"/>
        </w:rPr>
      </w:pPr>
      <w:r w:rsidRPr="00844E3E">
        <w:rPr>
          <w:rFonts w:ascii="Tahoma" w:hAnsi="Tahoma" w:cs="Tahoma"/>
          <w:b/>
          <w:color w:val="000000"/>
        </w:rPr>
        <w:t>78</w:t>
      </w:r>
      <w:r w:rsidRPr="00844E3E">
        <w:rPr>
          <w:rFonts w:ascii="Tahoma" w:hAnsi="Tahoma" w:cs="Tahoma"/>
          <w:b/>
          <w:color w:val="000000"/>
        </w:rPr>
        <w:tab/>
      </w:r>
      <w:r w:rsidRPr="00844E3E">
        <w:rPr>
          <w:rFonts w:ascii="Tahoma" w:hAnsi="Tahoma" w:cs="Tahoma"/>
          <w:b/>
          <w:color w:val="000000"/>
        </w:rPr>
        <w:tab/>
      </w:r>
      <w:r w:rsidRPr="00844E3E">
        <w:rPr>
          <w:rFonts w:ascii="Tahoma" w:hAnsi="Tahoma" w:cs="Tahoma"/>
          <w:b/>
          <w:color w:val="000000"/>
        </w:rPr>
        <w:tab/>
      </w:r>
      <w:r w:rsidRPr="00844E3E">
        <w:rPr>
          <w:rFonts w:ascii="Tahoma" w:hAnsi="Tahoma" w:cs="Tahoma"/>
          <w:b/>
          <w:color w:val="000000"/>
        </w:rPr>
        <w:tab/>
      </w:r>
      <w:r w:rsidRPr="00844E3E">
        <w:rPr>
          <w:rFonts w:ascii="Tahoma" w:hAnsi="Tahoma" w:cs="Tahoma"/>
          <w:color w:val="000000"/>
        </w:rPr>
        <w:t>izpad iz sinhronizma</w:t>
      </w:r>
    </w:p>
    <w:p w:rsidR="009C1288" w:rsidRPr="00844E3E" w:rsidRDefault="009C1288" w:rsidP="007464DA">
      <w:pPr>
        <w:keepNext/>
        <w:keepLines/>
        <w:spacing w:after="0" w:line="240" w:lineRule="auto"/>
        <w:jc w:val="both"/>
        <w:rPr>
          <w:rFonts w:ascii="Tahoma" w:hAnsi="Tahoma" w:cs="Tahoma"/>
          <w:snapToGrid w:val="0"/>
          <w:color w:val="000000"/>
        </w:rPr>
      </w:pPr>
    </w:p>
    <w:p w:rsidR="009C1288" w:rsidRPr="00844E3E" w:rsidRDefault="009C1288" w:rsidP="007464DA">
      <w:pPr>
        <w:keepNext/>
        <w:keepLines/>
        <w:spacing w:after="0" w:line="240" w:lineRule="auto"/>
        <w:jc w:val="both"/>
        <w:rPr>
          <w:rFonts w:ascii="Tahoma" w:hAnsi="Tahoma" w:cs="Tahoma"/>
        </w:rPr>
      </w:pPr>
      <w:r w:rsidRPr="00844E3E">
        <w:rPr>
          <w:rFonts w:ascii="Tahoma" w:hAnsi="Tahoma" w:cs="Tahoma"/>
        </w:rPr>
        <w:t>Zaščita bloka (F350):</w:t>
      </w:r>
    </w:p>
    <w:p w:rsidR="009C1288" w:rsidRPr="00844E3E" w:rsidRDefault="009C1288" w:rsidP="007464DA">
      <w:pPr>
        <w:keepNext/>
        <w:keepLines/>
        <w:numPr>
          <w:ilvl w:val="0"/>
          <w:numId w:val="8"/>
        </w:numPr>
        <w:tabs>
          <w:tab w:val="num" w:pos="1440"/>
        </w:tabs>
        <w:spacing w:after="0" w:line="240" w:lineRule="auto"/>
        <w:jc w:val="both"/>
        <w:rPr>
          <w:rFonts w:ascii="Tahoma" w:hAnsi="Tahoma" w:cs="Tahoma"/>
          <w:snapToGrid w:val="0"/>
          <w:color w:val="000000"/>
        </w:rPr>
      </w:pPr>
      <w:r w:rsidRPr="00844E3E">
        <w:rPr>
          <w:rFonts w:ascii="Tahoma" w:hAnsi="Tahoma" w:cs="Tahoma"/>
          <w:b/>
          <w:snapToGrid w:val="0"/>
          <w:color w:val="000000"/>
        </w:rPr>
        <w:t>50/51</w:t>
      </w:r>
      <w:r w:rsidRPr="00844E3E">
        <w:rPr>
          <w:rFonts w:ascii="Tahoma" w:hAnsi="Tahoma" w:cs="Tahoma"/>
          <w:snapToGrid w:val="0"/>
          <w:color w:val="000000"/>
        </w:rPr>
        <w:t xml:space="preserve"> </w:t>
      </w:r>
      <w:r w:rsidRPr="00844E3E">
        <w:rPr>
          <w:rFonts w:ascii="Tahoma" w:hAnsi="Tahoma" w:cs="Tahoma"/>
          <w:snapToGrid w:val="0"/>
          <w:color w:val="000000"/>
        </w:rPr>
        <w:tab/>
      </w:r>
      <w:r w:rsidRPr="00844E3E">
        <w:rPr>
          <w:rFonts w:ascii="Tahoma" w:hAnsi="Tahoma" w:cs="Tahoma"/>
          <w:snapToGrid w:val="0"/>
          <w:color w:val="000000"/>
        </w:rPr>
        <w:tab/>
      </w:r>
      <w:r w:rsidRPr="00844E3E">
        <w:rPr>
          <w:rFonts w:ascii="Tahoma" w:hAnsi="Tahoma" w:cs="Tahoma"/>
          <w:snapToGrid w:val="0"/>
          <w:color w:val="000000"/>
        </w:rPr>
        <w:tab/>
      </w:r>
      <w:proofErr w:type="spellStart"/>
      <w:r w:rsidRPr="00844E3E">
        <w:rPr>
          <w:rFonts w:ascii="Tahoma" w:hAnsi="Tahoma" w:cs="Tahoma"/>
          <w:snapToGrid w:val="0"/>
          <w:color w:val="000000"/>
        </w:rPr>
        <w:t>nadtokovna</w:t>
      </w:r>
      <w:proofErr w:type="spellEnd"/>
      <w:r w:rsidRPr="00844E3E">
        <w:rPr>
          <w:rFonts w:ascii="Tahoma" w:hAnsi="Tahoma" w:cs="Tahoma"/>
          <w:snapToGrid w:val="0"/>
          <w:color w:val="000000"/>
        </w:rPr>
        <w:t xml:space="preserve"> zaščita (110 kV)</w:t>
      </w:r>
    </w:p>
    <w:p w:rsidR="009C1288" w:rsidRPr="00844E3E" w:rsidRDefault="009C1288" w:rsidP="007464DA">
      <w:pPr>
        <w:keepNext/>
        <w:keepLines/>
        <w:numPr>
          <w:ilvl w:val="0"/>
          <w:numId w:val="8"/>
        </w:numPr>
        <w:tabs>
          <w:tab w:val="num" w:pos="1440"/>
        </w:tabs>
        <w:spacing w:after="0" w:line="240" w:lineRule="auto"/>
        <w:jc w:val="both"/>
        <w:rPr>
          <w:rFonts w:ascii="Tahoma" w:hAnsi="Tahoma" w:cs="Tahoma"/>
          <w:snapToGrid w:val="0"/>
          <w:color w:val="000000"/>
        </w:rPr>
      </w:pPr>
      <w:r w:rsidRPr="00844E3E">
        <w:rPr>
          <w:rFonts w:ascii="Tahoma" w:hAnsi="Tahoma" w:cs="Tahoma"/>
          <w:b/>
          <w:snapToGrid w:val="0"/>
          <w:color w:val="000000"/>
        </w:rPr>
        <w:t>50/51</w:t>
      </w:r>
      <w:r w:rsidRPr="00844E3E">
        <w:rPr>
          <w:rFonts w:ascii="Tahoma" w:hAnsi="Tahoma" w:cs="Tahoma"/>
          <w:b/>
          <w:snapToGrid w:val="0"/>
          <w:color w:val="000000"/>
        </w:rPr>
        <w:tab/>
      </w:r>
      <w:r w:rsidRPr="00844E3E">
        <w:rPr>
          <w:rFonts w:ascii="Tahoma" w:hAnsi="Tahoma" w:cs="Tahoma"/>
          <w:b/>
          <w:snapToGrid w:val="0"/>
          <w:color w:val="000000"/>
        </w:rPr>
        <w:tab/>
      </w:r>
      <w:r w:rsidRPr="00844E3E">
        <w:rPr>
          <w:rFonts w:ascii="Tahoma" w:hAnsi="Tahoma" w:cs="Tahoma"/>
          <w:b/>
          <w:snapToGrid w:val="0"/>
          <w:color w:val="000000"/>
        </w:rPr>
        <w:tab/>
      </w:r>
      <w:proofErr w:type="spellStart"/>
      <w:r w:rsidRPr="00844E3E">
        <w:rPr>
          <w:rFonts w:ascii="Tahoma" w:hAnsi="Tahoma" w:cs="Tahoma"/>
          <w:snapToGrid w:val="0"/>
          <w:color w:val="000000"/>
        </w:rPr>
        <w:t>nadtokovna</w:t>
      </w:r>
      <w:proofErr w:type="spellEnd"/>
      <w:r w:rsidRPr="00844E3E">
        <w:rPr>
          <w:rFonts w:ascii="Tahoma" w:hAnsi="Tahoma" w:cs="Tahoma"/>
          <w:snapToGrid w:val="0"/>
          <w:color w:val="000000"/>
        </w:rPr>
        <w:t xml:space="preserve"> zaščita (6,3 kV)</w:t>
      </w:r>
    </w:p>
    <w:p w:rsidR="009C1288" w:rsidRPr="00844E3E" w:rsidRDefault="009C1288" w:rsidP="007464DA">
      <w:pPr>
        <w:keepNext/>
        <w:keepLines/>
        <w:numPr>
          <w:ilvl w:val="0"/>
          <w:numId w:val="8"/>
        </w:numPr>
        <w:tabs>
          <w:tab w:val="num" w:pos="1440"/>
        </w:tabs>
        <w:spacing w:after="0" w:line="240" w:lineRule="auto"/>
        <w:jc w:val="both"/>
        <w:rPr>
          <w:rFonts w:ascii="Tahoma" w:hAnsi="Tahoma" w:cs="Tahoma"/>
          <w:snapToGrid w:val="0"/>
          <w:color w:val="000000"/>
        </w:rPr>
      </w:pPr>
      <w:r w:rsidRPr="00844E3E">
        <w:rPr>
          <w:rFonts w:ascii="Tahoma" w:hAnsi="Tahoma" w:cs="Tahoma"/>
          <w:b/>
          <w:snapToGrid w:val="0"/>
          <w:color w:val="000000"/>
        </w:rPr>
        <w:t>87T</w:t>
      </w:r>
      <w:r w:rsidR="00844E3E">
        <w:rPr>
          <w:rFonts w:ascii="Tahoma" w:hAnsi="Tahoma" w:cs="Tahoma"/>
          <w:snapToGrid w:val="0"/>
          <w:color w:val="000000"/>
        </w:rPr>
        <w:tab/>
      </w:r>
      <w:r w:rsidR="00844E3E">
        <w:rPr>
          <w:rFonts w:ascii="Tahoma" w:hAnsi="Tahoma" w:cs="Tahoma"/>
          <w:snapToGrid w:val="0"/>
          <w:color w:val="000000"/>
        </w:rPr>
        <w:tab/>
      </w:r>
      <w:r w:rsidR="00844E3E">
        <w:rPr>
          <w:rFonts w:ascii="Tahoma" w:hAnsi="Tahoma" w:cs="Tahoma"/>
          <w:snapToGrid w:val="0"/>
          <w:color w:val="000000"/>
        </w:rPr>
        <w:tab/>
      </w:r>
      <w:r w:rsidRPr="00844E3E">
        <w:rPr>
          <w:rFonts w:ascii="Tahoma" w:hAnsi="Tahoma" w:cs="Tahoma"/>
          <w:snapToGrid w:val="0"/>
          <w:color w:val="000000"/>
        </w:rPr>
        <w:t>diferenčna zaščita bloka</w:t>
      </w:r>
    </w:p>
    <w:p w:rsidR="009C1288" w:rsidRPr="00844E3E" w:rsidRDefault="009C1288" w:rsidP="007464DA">
      <w:pPr>
        <w:keepNext/>
        <w:keepLines/>
        <w:numPr>
          <w:ilvl w:val="0"/>
          <w:numId w:val="8"/>
        </w:numPr>
        <w:tabs>
          <w:tab w:val="num" w:pos="1440"/>
        </w:tabs>
        <w:spacing w:after="0" w:line="240" w:lineRule="auto"/>
        <w:jc w:val="both"/>
        <w:rPr>
          <w:rFonts w:ascii="Tahoma" w:hAnsi="Tahoma" w:cs="Tahoma"/>
          <w:snapToGrid w:val="0"/>
          <w:color w:val="000000"/>
        </w:rPr>
      </w:pPr>
      <w:r w:rsidRPr="00844E3E">
        <w:rPr>
          <w:rFonts w:ascii="Tahoma" w:hAnsi="Tahoma" w:cs="Tahoma"/>
          <w:b/>
          <w:snapToGrid w:val="0"/>
          <w:color w:val="000000"/>
        </w:rPr>
        <w:t>59N</w:t>
      </w:r>
      <w:r w:rsidRPr="00844E3E">
        <w:rPr>
          <w:rFonts w:ascii="Tahoma" w:hAnsi="Tahoma" w:cs="Tahoma"/>
          <w:b/>
          <w:snapToGrid w:val="0"/>
          <w:color w:val="000000"/>
        </w:rPr>
        <w:tab/>
      </w:r>
      <w:r w:rsidRPr="00844E3E">
        <w:rPr>
          <w:rFonts w:ascii="Tahoma" w:hAnsi="Tahoma" w:cs="Tahoma"/>
          <w:b/>
          <w:snapToGrid w:val="0"/>
          <w:color w:val="000000"/>
        </w:rPr>
        <w:tab/>
      </w:r>
      <w:r w:rsidRPr="00844E3E">
        <w:rPr>
          <w:rFonts w:ascii="Tahoma" w:hAnsi="Tahoma" w:cs="Tahoma"/>
          <w:b/>
          <w:snapToGrid w:val="0"/>
          <w:color w:val="000000"/>
        </w:rPr>
        <w:tab/>
      </w:r>
      <w:proofErr w:type="spellStart"/>
      <w:r w:rsidRPr="00844E3E">
        <w:rPr>
          <w:rFonts w:ascii="Tahoma" w:hAnsi="Tahoma" w:cs="Tahoma"/>
          <w:snapToGrid w:val="0"/>
          <w:color w:val="000000"/>
        </w:rPr>
        <w:t>zemeljskostična</w:t>
      </w:r>
      <w:proofErr w:type="spellEnd"/>
      <w:r w:rsidRPr="00844E3E">
        <w:rPr>
          <w:rFonts w:ascii="Tahoma" w:hAnsi="Tahoma" w:cs="Tahoma"/>
          <w:snapToGrid w:val="0"/>
          <w:color w:val="000000"/>
        </w:rPr>
        <w:t xml:space="preserve"> zaščita zbiralk (110 kV)</w:t>
      </w:r>
    </w:p>
    <w:p w:rsidR="009C1288" w:rsidRPr="00844E3E" w:rsidRDefault="009C1288" w:rsidP="007464DA">
      <w:pPr>
        <w:keepNext/>
        <w:keepLines/>
        <w:spacing w:after="0" w:line="240" w:lineRule="auto"/>
        <w:jc w:val="both"/>
        <w:rPr>
          <w:rFonts w:ascii="Tahoma" w:hAnsi="Tahoma" w:cs="Tahoma"/>
          <w:snapToGrid w:val="0"/>
          <w:color w:val="000000"/>
        </w:rPr>
      </w:pPr>
    </w:p>
    <w:p w:rsidR="009C1288" w:rsidRPr="00844E3E" w:rsidRDefault="009C1288" w:rsidP="007464DA">
      <w:pPr>
        <w:keepNext/>
        <w:keepLines/>
        <w:spacing w:after="0" w:line="240" w:lineRule="auto"/>
        <w:jc w:val="both"/>
        <w:rPr>
          <w:rFonts w:ascii="Tahoma" w:hAnsi="Tahoma" w:cs="Tahoma"/>
        </w:rPr>
      </w:pPr>
      <w:r w:rsidRPr="00844E3E">
        <w:rPr>
          <w:rFonts w:ascii="Tahoma" w:hAnsi="Tahoma" w:cs="Tahoma"/>
        </w:rPr>
        <w:t>Zaščita bloka (F351):</w:t>
      </w:r>
    </w:p>
    <w:p w:rsidR="009C1288" w:rsidRPr="00844E3E" w:rsidRDefault="009C1288" w:rsidP="007464DA">
      <w:pPr>
        <w:keepNext/>
        <w:keepLines/>
        <w:numPr>
          <w:ilvl w:val="0"/>
          <w:numId w:val="8"/>
        </w:numPr>
        <w:tabs>
          <w:tab w:val="num" w:pos="1440"/>
        </w:tabs>
        <w:spacing w:after="0" w:line="240" w:lineRule="auto"/>
        <w:jc w:val="both"/>
        <w:rPr>
          <w:rFonts w:ascii="Tahoma" w:hAnsi="Tahoma" w:cs="Tahoma"/>
          <w:snapToGrid w:val="0"/>
          <w:color w:val="000000"/>
        </w:rPr>
      </w:pPr>
      <w:r w:rsidRPr="00844E3E">
        <w:rPr>
          <w:rFonts w:ascii="Tahoma" w:hAnsi="Tahoma" w:cs="Tahoma"/>
          <w:b/>
          <w:snapToGrid w:val="0"/>
          <w:color w:val="000000"/>
        </w:rPr>
        <w:t>50/51</w:t>
      </w:r>
      <w:r w:rsidRPr="00844E3E">
        <w:rPr>
          <w:rFonts w:ascii="Tahoma" w:hAnsi="Tahoma" w:cs="Tahoma"/>
          <w:snapToGrid w:val="0"/>
          <w:color w:val="000000"/>
        </w:rPr>
        <w:t xml:space="preserve"> </w:t>
      </w:r>
      <w:r w:rsidRPr="00844E3E">
        <w:rPr>
          <w:rFonts w:ascii="Tahoma" w:hAnsi="Tahoma" w:cs="Tahoma"/>
          <w:snapToGrid w:val="0"/>
          <w:color w:val="000000"/>
        </w:rPr>
        <w:tab/>
      </w:r>
      <w:r w:rsidRPr="00844E3E">
        <w:rPr>
          <w:rFonts w:ascii="Tahoma" w:hAnsi="Tahoma" w:cs="Tahoma"/>
          <w:snapToGrid w:val="0"/>
          <w:color w:val="000000"/>
        </w:rPr>
        <w:tab/>
      </w:r>
      <w:r w:rsidRPr="00844E3E">
        <w:rPr>
          <w:rFonts w:ascii="Tahoma" w:hAnsi="Tahoma" w:cs="Tahoma"/>
          <w:snapToGrid w:val="0"/>
          <w:color w:val="000000"/>
        </w:rPr>
        <w:tab/>
      </w:r>
      <w:proofErr w:type="spellStart"/>
      <w:r w:rsidRPr="00844E3E">
        <w:rPr>
          <w:rFonts w:ascii="Tahoma" w:hAnsi="Tahoma" w:cs="Tahoma"/>
          <w:snapToGrid w:val="0"/>
          <w:color w:val="000000"/>
        </w:rPr>
        <w:t>nadtokovna</w:t>
      </w:r>
      <w:proofErr w:type="spellEnd"/>
      <w:r w:rsidRPr="00844E3E">
        <w:rPr>
          <w:rFonts w:ascii="Tahoma" w:hAnsi="Tahoma" w:cs="Tahoma"/>
          <w:snapToGrid w:val="0"/>
          <w:color w:val="000000"/>
        </w:rPr>
        <w:t xml:space="preserve"> zaščita (110 kV)</w:t>
      </w:r>
    </w:p>
    <w:p w:rsidR="009C1288" w:rsidRPr="00844E3E" w:rsidRDefault="009C1288" w:rsidP="007464DA">
      <w:pPr>
        <w:keepNext/>
        <w:keepLines/>
        <w:numPr>
          <w:ilvl w:val="0"/>
          <w:numId w:val="8"/>
        </w:numPr>
        <w:tabs>
          <w:tab w:val="num" w:pos="1440"/>
        </w:tabs>
        <w:spacing w:after="0" w:line="240" w:lineRule="auto"/>
        <w:jc w:val="both"/>
        <w:rPr>
          <w:rFonts w:ascii="Tahoma" w:hAnsi="Tahoma" w:cs="Tahoma"/>
          <w:snapToGrid w:val="0"/>
          <w:color w:val="000000"/>
        </w:rPr>
      </w:pPr>
      <w:r w:rsidRPr="00844E3E">
        <w:rPr>
          <w:rFonts w:ascii="Tahoma" w:hAnsi="Tahoma" w:cs="Tahoma"/>
          <w:b/>
          <w:snapToGrid w:val="0"/>
          <w:color w:val="000000"/>
        </w:rPr>
        <w:t>50/51</w:t>
      </w:r>
      <w:r w:rsidRPr="00844E3E">
        <w:rPr>
          <w:rFonts w:ascii="Tahoma" w:hAnsi="Tahoma" w:cs="Tahoma"/>
          <w:b/>
          <w:snapToGrid w:val="0"/>
          <w:color w:val="000000"/>
        </w:rPr>
        <w:tab/>
      </w:r>
      <w:r w:rsidRPr="00844E3E">
        <w:rPr>
          <w:rFonts w:ascii="Tahoma" w:hAnsi="Tahoma" w:cs="Tahoma"/>
          <w:b/>
          <w:snapToGrid w:val="0"/>
          <w:color w:val="000000"/>
        </w:rPr>
        <w:tab/>
      </w:r>
      <w:r w:rsidRPr="00844E3E">
        <w:rPr>
          <w:rFonts w:ascii="Tahoma" w:hAnsi="Tahoma" w:cs="Tahoma"/>
          <w:b/>
          <w:snapToGrid w:val="0"/>
          <w:color w:val="000000"/>
        </w:rPr>
        <w:tab/>
      </w:r>
      <w:proofErr w:type="spellStart"/>
      <w:r w:rsidRPr="00844E3E">
        <w:rPr>
          <w:rFonts w:ascii="Tahoma" w:hAnsi="Tahoma" w:cs="Tahoma"/>
          <w:snapToGrid w:val="0"/>
          <w:color w:val="000000"/>
        </w:rPr>
        <w:t>nadtokovna</w:t>
      </w:r>
      <w:proofErr w:type="spellEnd"/>
      <w:r w:rsidRPr="00844E3E">
        <w:rPr>
          <w:rFonts w:ascii="Tahoma" w:hAnsi="Tahoma" w:cs="Tahoma"/>
          <w:snapToGrid w:val="0"/>
          <w:color w:val="000000"/>
        </w:rPr>
        <w:t xml:space="preserve"> zaščita (6,3 kV)</w:t>
      </w:r>
    </w:p>
    <w:p w:rsidR="009C1288" w:rsidRPr="00844E3E" w:rsidRDefault="009C1288" w:rsidP="007464DA">
      <w:pPr>
        <w:keepNext/>
        <w:keepLines/>
        <w:numPr>
          <w:ilvl w:val="0"/>
          <w:numId w:val="8"/>
        </w:numPr>
        <w:tabs>
          <w:tab w:val="num" w:pos="1440"/>
        </w:tabs>
        <w:spacing w:after="0" w:line="240" w:lineRule="auto"/>
        <w:jc w:val="both"/>
        <w:rPr>
          <w:rFonts w:ascii="Tahoma" w:hAnsi="Tahoma" w:cs="Tahoma"/>
        </w:rPr>
      </w:pPr>
      <w:r w:rsidRPr="00844E3E">
        <w:rPr>
          <w:rFonts w:ascii="Tahoma" w:hAnsi="Tahoma" w:cs="Tahoma"/>
          <w:b/>
          <w:snapToGrid w:val="0"/>
          <w:color w:val="000000"/>
        </w:rPr>
        <w:t>87T</w:t>
      </w:r>
      <w:r w:rsidR="00844E3E">
        <w:rPr>
          <w:rFonts w:ascii="Tahoma" w:hAnsi="Tahoma" w:cs="Tahoma"/>
          <w:snapToGrid w:val="0"/>
          <w:color w:val="000000"/>
        </w:rPr>
        <w:tab/>
      </w:r>
      <w:r w:rsidR="00844E3E">
        <w:rPr>
          <w:rFonts w:ascii="Tahoma" w:hAnsi="Tahoma" w:cs="Tahoma"/>
          <w:snapToGrid w:val="0"/>
          <w:color w:val="000000"/>
        </w:rPr>
        <w:tab/>
      </w:r>
      <w:r w:rsidR="00844E3E">
        <w:rPr>
          <w:rFonts w:ascii="Tahoma" w:hAnsi="Tahoma" w:cs="Tahoma"/>
          <w:snapToGrid w:val="0"/>
          <w:color w:val="000000"/>
        </w:rPr>
        <w:tab/>
      </w:r>
      <w:r w:rsidRPr="00844E3E">
        <w:rPr>
          <w:rFonts w:ascii="Tahoma" w:hAnsi="Tahoma" w:cs="Tahoma"/>
          <w:snapToGrid w:val="0"/>
          <w:color w:val="000000"/>
        </w:rPr>
        <w:t>diferenčna zaščita bloka</w:t>
      </w:r>
    </w:p>
    <w:p w:rsidR="009C1288" w:rsidRDefault="009C1288" w:rsidP="007464DA">
      <w:pPr>
        <w:keepNext/>
        <w:keepLines/>
        <w:numPr>
          <w:ilvl w:val="0"/>
          <w:numId w:val="8"/>
        </w:numPr>
        <w:tabs>
          <w:tab w:val="num" w:pos="1440"/>
        </w:tabs>
        <w:spacing w:after="0" w:line="240" w:lineRule="auto"/>
        <w:jc w:val="both"/>
        <w:rPr>
          <w:snapToGrid w:val="0"/>
          <w:color w:val="000000"/>
        </w:rPr>
      </w:pPr>
      <w:r w:rsidRPr="00844E3E">
        <w:rPr>
          <w:rFonts w:ascii="Tahoma" w:hAnsi="Tahoma" w:cs="Tahoma"/>
          <w:b/>
          <w:snapToGrid w:val="0"/>
          <w:color w:val="000000"/>
        </w:rPr>
        <w:t>59N</w:t>
      </w:r>
      <w:r w:rsidRPr="00844E3E">
        <w:rPr>
          <w:rFonts w:ascii="Tahoma" w:hAnsi="Tahoma" w:cs="Tahoma"/>
          <w:b/>
          <w:snapToGrid w:val="0"/>
          <w:color w:val="000000"/>
        </w:rPr>
        <w:tab/>
      </w:r>
      <w:r w:rsidRPr="00844E3E">
        <w:rPr>
          <w:rFonts w:ascii="Tahoma" w:hAnsi="Tahoma" w:cs="Tahoma"/>
          <w:b/>
          <w:snapToGrid w:val="0"/>
          <w:color w:val="000000"/>
        </w:rPr>
        <w:tab/>
      </w:r>
      <w:r w:rsidRPr="00844E3E">
        <w:rPr>
          <w:rFonts w:ascii="Tahoma" w:hAnsi="Tahoma" w:cs="Tahoma"/>
          <w:b/>
          <w:snapToGrid w:val="0"/>
          <w:color w:val="000000"/>
        </w:rPr>
        <w:tab/>
      </w:r>
      <w:proofErr w:type="spellStart"/>
      <w:r w:rsidRPr="00844E3E">
        <w:rPr>
          <w:rFonts w:ascii="Tahoma" w:hAnsi="Tahoma" w:cs="Tahoma"/>
          <w:snapToGrid w:val="0"/>
          <w:color w:val="000000"/>
        </w:rPr>
        <w:t>zemeljskostična</w:t>
      </w:r>
      <w:proofErr w:type="spellEnd"/>
      <w:r w:rsidRPr="00844E3E">
        <w:rPr>
          <w:rFonts w:ascii="Tahoma" w:hAnsi="Tahoma" w:cs="Tahoma"/>
          <w:snapToGrid w:val="0"/>
          <w:color w:val="000000"/>
        </w:rPr>
        <w:t xml:space="preserve"> zaščita zbiralk (110 kV)</w:t>
      </w:r>
    </w:p>
    <w:p w:rsidR="009C1288" w:rsidRDefault="009C1288" w:rsidP="007464DA">
      <w:pPr>
        <w:keepNext/>
        <w:keepLines/>
        <w:spacing w:after="0" w:line="240" w:lineRule="auto"/>
        <w:jc w:val="both"/>
        <w:rPr>
          <w:snapToGrid w:val="0"/>
          <w:color w:val="000000"/>
        </w:rPr>
      </w:pPr>
    </w:p>
    <w:p w:rsidR="00E0634D" w:rsidRPr="007464DA" w:rsidRDefault="00E0634D" w:rsidP="007464DA">
      <w:pPr>
        <w:pStyle w:val="Odstavekseznama"/>
        <w:keepNext/>
        <w:keepLines/>
        <w:numPr>
          <w:ilvl w:val="3"/>
          <w:numId w:val="11"/>
        </w:numPr>
        <w:tabs>
          <w:tab w:val="num" w:pos="1440"/>
        </w:tabs>
        <w:ind w:hanging="1440"/>
        <w:jc w:val="both"/>
        <w:rPr>
          <w:rFonts w:ascii="Tahoma" w:hAnsi="Tahoma" w:cs="Tahoma"/>
          <w:b/>
          <w:snapToGrid w:val="0"/>
          <w:color w:val="000000"/>
          <w:sz w:val="22"/>
        </w:rPr>
      </w:pPr>
      <w:r w:rsidRPr="007464DA">
        <w:rPr>
          <w:rFonts w:ascii="Tahoma" w:hAnsi="Tahoma" w:cs="Tahoma"/>
          <w:b/>
          <w:snapToGrid w:val="0"/>
          <w:color w:val="000000"/>
          <w:sz w:val="22"/>
        </w:rPr>
        <w:t>Diferenčna zaščita (87G in 87T)</w:t>
      </w:r>
    </w:p>
    <w:p w:rsidR="003D5177" w:rsidRDefault="003D5177" w:rsidP="007464DA">
      <w:pPr>
        <w:keepNext/>
        <w:keepLines/>
        <w:spacing w:after="0" w:line="240" w:lineRule="auto"/>
        <w:jc w:val="both"/>
        <w:rPr>
          <w:rFonts w:ascii="Tahoma" w:hAnsi="Tahoma" w:cs="Tahoma"/>
          <w:color w:val="000000"/>
        </w:rPr>
      </w:pPr>
    </w:p>
    <w:p w:rsidR="00E0634D" w:rsidRDefault="00E0634D" w:rsidP="007464DA">
      <w:pPr>
        <w:keepNext/>
        <w:keepLines/>
        <w:spacing w:after="0" w:line="240" w:lineRule="auto"/>
        <w:jc w:val="both"/>
        <w:rPr>
          <w:rFonts w:ascii="Tahoma" w:hAnsi="Tahoma" w:cs="Tahoma"/>
          <w:color w:val="000000"/>
        </w:rPr>
      </w:pPr>
      <w:r w:rsidRPr="00E0634D">
        <w:rPr>
          <w:rFonts w:ascii="Tahoma" w:hAnsi="Tahoma" w:cs="Tahoma"/>
          <w:color w:val="000000"/>
        </w:rPr>
        <w:t xml:space="preserve">Diferenčna generatorska ali transformatorska zaščita izklaplja </w:t>
      </w:r>
      <w:proofErr w:type="spellStart"/>
      <w:r w:rsidRPr="00E0634D">
        <w:rPr>
          <w:rFonts w:ascii="Tahoma" w:hAnsi="Tahoma" w:cs="Tahoma"/>
          <w:color w:val="000000"/>
        </w:rPr>
        <w:t>ščiteni</w:t>
      </w:r>
      <w:proofErr w:type="spellEnd"/>
      <w:r w:rsidRPr="00E0634D">
        <w:rPr>
          <w:rFonts w:ascii="Tahoma" w:hAnsi="Tahoma" w:cs="Tahoma"/>
          <w:color w:val="000000"/>
        </w:rPr>
        <w:t xml:space="preserve"> objekt v primerih notranjih okvar, obenem pa mora zagotavljati absolutno stabilnost v primeru zunanjih okvar ter ob pojavih zasičenja tokovnih instrumentnih transformatorjev. S svojo nastavljivo karakteristiko se lahko prilagaja specifičnostim tokovnih transformatorjev.</w:t>
      </w:r>
    </w:p>
    <w:p w:rsidR="00E0634D" w:rsidRPr="00E0634D" w:rsidRDefault="00E0634D" w:rsidP="007464DA">
      <w:pPr>
        <w:keepNext/>
        <w:keepLines/>
        <w:spacing w:after="0" w:line="240" w:lineRule="auto"/>
        <w:jc w:val="both"/>
        <w:rPr>
          <w:rFonts w:ascii="Tahoma" w:hAnsi="Tahoma" w:cs="Tahoma"/>
          <w:color w:val="000000"/>
        </w:rPr>
      </w:pPr>
      <w:r w:rsidRPr="00E0634D">
        <w:rPr>
          <w:rFonts w:ascii="Tahoma" w:hAnsi="Tahoma" w:cs="Tahoma"/>
          <w:color w:val="000000"/>
        </w:rPr>
        <w:t>Zahtevano območje nastavitev:</w:t>
      </w:r>
    </w:p>
    <w:p w:rsidR="00E0634D" w:rsidRPr="00E0634D" w:rsidRDefault="00E0634D" w:rsidP="00431630">
      <w:pPr>
        <w:keepNext/>
        <w:keepLines/>
        <w:numPr>
          <w:ilvl w:val="0"/>
          <w:numId w:val="8"/>
        </w:numPr>
        <w:tabs>
          <w:tab w:val="clear" w:pos="1080"/>
          <w:tab w:val="num" w:pos="4962"/>
        </w:tabs>
        <w:spacing w:after="0" w:line="240" w:lineRule="auto"/>
        <w:ind w:left="284" w:hanging="284"/>
        <w:jc w:val="both"/>
        <w:rPr>
          <w:rFonts w:ascii="Tahoma" w:hAnsi="Tahoma" w:cs="Tahoma"/>
          <w:snapToGrid w:val="0"/>
          <w:color w:val="000000"/>
        </w:rPr>
      </w:pPr>
      <w:r w:rsidRPr="00E0634D">
        <w:rPr>
          <w:rFonts w:ascii="Tahoma" w:hAnsi="Tahoma" w:cs="Tahoma"/>
          <w:snapToGrid w:val="0"/>
          <w:color w:val="000000"/>
        </w:rPr>
        <w:t>območje nastavitev toka - zakasnjeno:</w:t>
      </w:r>
      <w:r w:rsidR="00431630">
        <w:rPr>
          <w:rFonts w:ascii="Tahoma" w:hAnsi="Tahoma" w:cs="Tahoma"/>
          <w:snapToGrid w:val="0"/>
          <w:color w:val="000000"/>
        </w:rPr>
        <w:tab/>
      </w:r>
      <w:r w:rsidRPr="00E0634D">
        <w:rPr>
          <w:rFonts w:ascii="Tahoma" w:hAnsi="Tahoma" w:cs="Tahoma"/>
          <w:snapToGrid w:val="0"/>
          <w:color w:val="000000"/>
        </w:rPr>
        <w:t>Id=0,10 - 2,00 In</w:t>
      </w:r>
    </w:p>
    <w:p w:rsidR="00E0634D" w:rsidRPr="00E0634D" w:rsidRDefault="00E0634D" w:rsidP="00431630">
      <w:pPr>
        <w:keepNext/>
        <w:keepLines/>
        <w:numPr>
          <w:ilvl w:val="0"/>
          <w:numId w:val="8"/>
        </w:numPr>
        <w:tabs>
          <w:tab w:val="clear" w:pos="1080"/>
          <w:tab w:val="num" w:pos="4962"/>
        </w:tabs>
        <w:spacing w:after="0" w:line="240" w:lineRule="auto"/>
        <w:ind w:left="284" w:hanging="284"/>
        <w:jc w:val="both"/>
        <w:rPr>
          <w:rFonts w:ascii="Tahoma" w:hAnsi="Tahoma" w:cs="Tahoma"/>
          <w:snapToGrid w:val="0"/>
          <w:color w:val="000000"/>
        </w:rPr>
      </w:pPr>
      <w:r w:rsidRPr="00E0634D">
        <w:rPr>
          <w:rFonts w:ascii="Tahoma" w:hAnsi="Tahoma" w:cs="Tahoma"/>
          <w:snapToGrid w:val="0"/>
          <w:color w:val="000000"/>
        </w:rPr>
        <w:t xml:space="preserve">območje nastavitev toka - </w:t>
      </w:r>
      <w:proofErr w:type="spellStart"/>
      <w:r w:rsidRPr="00E0634D">
        <w:rPr>
          <w:rFonts w:ascii="Tahoma" w:hAnsi="Tahoma" w:cs="Tahoma"/>
          <w:snapToGrid w:val="0"/>
          <w:color w:val="000000"/>
        </w:rPr>
        <w:t>nezakasnjeno</w:t>
      </w:r>
      <w:proofErr w:type="spellEnd"/>
      <w:r w:rsidRPr="00E0634D">
        <w:rPr>
          <w:rFonts w:ascii="Tahoma" w:hAnsi="Tahoma" w:cs="Tahoma"/>
          <w:snapToGrid w:val="0"/>
          <w:color w:val="000000"/>
        </w:rPr>
        <w:t>:</w:t>
      </w:r>
      <w:r w:rsidR="00431630">
        <w:rPr>
          <w:rFonts w:ascii="Tahoma" w:hAnsi="Tahoma" w:cs="Tahoma"/>
          <w:snapToGrid w:val="0"/>
          <w:color w:val="000000"/>
        </w:rPr>
        <w:tab/>
      </w:r>
      <w:r w:rsidRPr="00E0634D">
        <w:rPr>
          <w:rFonts w:ascii="Tahoma" w:hAnsi="Tahoma" w:cs="Tahoma"/>
          <w:snapToGrid w:val="0"/>
          <w:color w:val="000000"/>
        </w:rPr>
        <w:t>Id=1 - 20 In</w:t>
      </w:r>
    </w:p>
    <w:p w:rsidR="00E0634D" w:rsidRPr="00E0634D" w:rsidRDefault="00E0634D" w:rsidP="00431630">
      <w:pPr>
        <w:keepNext/>
        <w:keepLines/>
        <w:numPr>
          <w:ilvl w:val="0"/>
          <w:numId w:val="8"/>
        </w:numPr>
        <w:tabs>
          <w:tab w:val="clear" w:pos="1080"/>
          <w:tab w:val="num" w:pos="4962"/>
        </w:tabs>
        <w:spacing w:after="0" w:line="240" w:lineRule="auto"/>
        <w:ind w:left="284" w:hanging="284"/>
        <w:jc w:val="both"/>
        <w:rPr>
          <w:rFonts w:ascii="Tahoma" w:hAnsi="Tahoma" w:cs="Tahoma"/>
          <w:snapToGrid w:val="0"/>
          <w:color w:val="000000"/>
        </w:rPr>
      </w:pPr>
      <w:proofErr w:type="spellStart"/>
      <w:r w:rsidRPr="00E0634D">
        <w:rPr>
          <w:rFonts w:ascii="Tahoma" w:hAnsi="Tahoma" w:cs="Tahoma"/>
          <w:snapToGrid w:val="0"/>
          <w:color w:val="000000"/>
        </w:rPr>
        <w:t>izklopilni</w:t>
      </w:r>
      <w:proofErr w:type="spellEnd"/>
      <w:r w:rsidRPr="00E0634D">
        <w:rPr>
          <w:rFonts w:ascii="Tahoma" w:hAnsi="Tahoma" w:cs="Tahoma"/>
          <w:snapToGrid w:val="0"/>
          <w:color w:val="000000"/>
        </w:rPr>
        <w:t xml:space="preserve"> čas za I &gt;2 Id :</w:t>
      </w:r>
      <w:r w:rsidR="00431630">
        <w:rPr>
          <w:rFonts w:ascii="Tahoma" w:hAnsi="Tahoma" w:cs="Tahoma"/>
          <w:snapToGrid w:val="0"/>
          <w:color w:val="000000"/>
        </w:rPr>
        <w:tab/>
      </w:r>
      <w:r w:rsidRPr="00E0634D">
        <w:rPr>
          <w:rFonts w:ascii="Tahoma" w:hAnsi="Tahoma" w:cs="Tahoma"/>
          <w:snapToGrid w:val="0"/>
          <w:color w:val="000000"/>
        </w:rPr>
        <w:sym w:font="Symbol" w:char="F0A3"/>
      </w:r>
      <w:r w:rsidRPr="00E0634D">
        <w:rPr>
          <w:rFonts w:ascii="Tahoma" w:hAnsi="Tahoma" w:cs="Tahoma"/>
          <w:snapToGrid w:val="0"/>
          <w:color w:val="000000"/>
        </w:rPr>
        <w:t xml:space="preserve"> 40 ms</w:t>
      </w:r>
    </w:p>
    <w:p w:rsidR="00E0634D" w:rsidRDefault="00E0634D" w:rsidP="00431630">
      <w:pPr>
        <w:keepNext/>
        <w:keepLines/>
        <w:numPr>
          <w:ilvl w:val="0"/>
          <w:numId w:val="8"/>
        </w:numPr>
        <w:tabs>
          <w:tab w:val="clear" w:pos="1080"/>
          <w:tab w:val="num" w:pos="4962"/>
        </w:tabs>
        <w:spacing w:after="0" w:line="240" w:lineRule="auto"/>
        <w:ind w:left="284" w:hanging="284"/>
        <w:jc w:val="both"/>
        <w:rPr>
          <w:rFonts w:ascii="Tahoma" w:hAnsi="Tahoma" w:cs="Tahoma"/>
          <w:snapToGrid w:val="0"/>
          <w:color w:val="000000"/>
        </w:rPr>
      </w:pPr>
      <w:proofErr w:type="spellStart"/>
      <w:r w:rsidRPr="00E0634D">
        <w:rPr>
          <w:rFonts w:ascii="Tahoma" w:hAnsi="Tahoma" w:cs="Tahoma"/>
          <w:snapToGrid w:val="0"/>
          <w:color w:val="000000"/>
        </w:rPr>
        <w:t>izklopilni</w:t>
      </w:r>
      <w:proofErr w:type="spellEnd"/>
      <w:r w:rsidRPr="00E0634D">
        <w:rPr>
          <w:rFonts w:ascii="Tahoma" w:hAnsi="Tahoma" w:cs="Tahoma"/>
          <w:snapToGrid w:val="0"/>
          <w:color w:val="000000"/>
        </w:rPr>
        <w:t xml:space="preserve"> čas za I </w:t>
      </w:r>
      <w:r w:rsidRPr="00E0634D">
        <w:rPr>
          <w:rFonts w:ascii="Tahoma" w:hAnsi="Tahoma" w:cs="Tahoma"/>
          <w:snapToGrid w:val="0"/>
          <w:color w:val="000000"/>
        </w:rPr>
        <w:sym w:font="Symbol" w:char="F0A3"/>
      </w:r>
      <w:r w:rsidRPr="00E0634D">
        <w:rPr>
          <w:rFonts w:ascii="Tahoma" w:hAnsi="Tahoma" w:cs="Tahoma"/>
          <w:snapToGrid w:val="0"/>
          <w:color w:val="000000"/>
        </w:rPr>
        <w:t xml:space="preserve"> 2 Id :</w:t>
      </w:r>
      <w:r w:rsidR="00431630">
        <w:rPr>
          <w:rFonts w:ascii="Tahoma" w:hAnsi="Tahoma" w:cs="Tahoma"/>
          <w:snapToGrid w:val="0"/>
          <w:color w:val="000000"/>
        </w:rPr>
        <w:tab/>
      </w:r>
      <w:r w:rsidRPr="00E0634D">
        <w:rPr>
          <w:rFonts w:ascii="Tahoma" w:hAnsi="Tahoma" w:cs="Tahoma"/>
          <w:snapToGrid w:val="0"/>
          <w:color w:val="000000"/>
        </w:rPr>
        <w:sym w:font="Symbol" w:char="F0A3"/>
      </w:r>
      <w:r w:rsidRPr="00E0634D">
        <w:rPr>
          <w:rFonts w:ascii="Tahoma" w:hAnsi="Tahoma" w:cs="Tahoma"/>
          <w:snapToGrid w:val="0"/>
          <w:color w:val="000000"/>
        </w:rPr>
        <w:t xml:space="preserve"> 50 ms</w:t>
      </w:r>
    </w:p>
    <w:p w:rsidR="00174B2B" w:rsidRDefault="00174B2B" w:rsidP="007464DA">
      <w:pPr>
        <w:keepNext/>
        <w:keepLines/>
        <w:tabs>
          <w:tab w:val="num" w:pos="1440"/>
        </w:tabs>
        <w:spacing w:after="0" w:line="240" w:lineRule="auto"/>
        <w:jc w:val="both"/>
        <w:rPr>
          <w:rFonts w:ascii="Tahoma" w:hAnsi="Tahoma" w:cs="Tahoma"/>
          <w:snapToGrid w:val="0"/>
          <w:color w:val="000000"/>
        </w:rPr>
      </w:pPr>
    </w:p>
    <w:p w:rsidR="00174B2B" w:rsidRPr="007464DA" w:rsidRDefault="00174B2B" w:rsidP="007464DA">
      <w:pPr>
        <w:pStyle w:val="Odstavekseznama"/>
        <w:keepNext/>
        <w:keepLines/>
        <w:numPr>
          <w:ilvl w:val="3"/>
          <w:numId w:val="11"/>
        </w:numPr>
        <w:tabs>
          <w:tab w:val="num" w:pos="1440"/>
        </w:tabs>
        <w:ind w:hanging="1440"/>
        <w:jc w:val="both"/>
        <w:rPr>
          <w:rFonts w:ascii="Tahoma" w:hAnsi="Tahoma" w:cs="Tahoma"/>
          <w:b/>
          <w:snapToGrid w:val="0"/>
          <w:color w:val="000000"/>
          <w:sz w:val="22"/>
        </w:rPr>
      </w:pPr>
      <w:proofErr w:type="spellStart"/>
      <w:r w:rsidRPr="007464DA">
        <w:rPr>
          <w:rFonts w:ascii="Tahoma" w:hAnsi="Tahoma" w:cs="Tahoma"/>
          <w:b/>
          <w:snapToGrid w:val="0"/>
          <w:color w:val="000000"/>
          <w:sz w:val="22"/>
        </w:rPr>
        <w:t>Nadtokovna</w:t>
      </w:r>
      <w:proofErr w:type="spellEnd"/>
      <w:r w:rsidRPr="007464DA">
        <w:rPr>
          <w:rFonts w:ascii="Tahoma" w:hAnsi="Tahoma" w:cs="Tahoma"/>
          <w:b/>
          <w:snapToGrid w:val="0"/>
          <w:color w:val="000000"/>
          <w:sz w:val="22"/>
        </w:rPr>
        <w:t>/kratkostična in usmerjena kratkostična zaščita (50/51, 67)</w:t>
      </w:r>
    </w:p>
    <w:p w:rsidR="003D5177" w:rsidRDefault="003D5177" w:rsidP="007464DA">
      <w:pPr>
        <w:keepNext/>
        <w:keepLines/>
        <w:spacing w:after="0" w:line="240" w:lineRule="auto"/>
        <w:jc w:val="both"/>
        <w:rPr>
          <w:rFonts w:ascii="Tahoma" w:hAnsi="Tahoma" w:cs="Tahoma"/>
        </w:rPr>
      </w:pPr>
    </w:p>
    <w:p w:rsidR="00174B2B" w:rsidRDefault="00174B2B" w:rsidP="007464DA">
      <w:pPr>
        <w:keepNext/>
        <w:keepLines/>
        <w:spacing w:after="0" w:line="240" w:lineRule="auto"/>
        <w:jc w:val="both"/>
        <w:rPr>
          <w:color w:val="000000"/>
        </w:rPr>
      </w:pPr>
      <w:proofErr w:type="spellStart"/>
      <w:r w:rsidRPr="00174B2B">
        <w:rPr>
          <w:rFonts w:ascii="Tahoma" w:hAnsi="Tahoma" w:cs="Tahoma"/>
        </w:rPr>
        <w:t>Nadtokovna</w:t>
      </w:r>
      <w:proofErr w:type="spellEnd"/>
      <w:r w:rsidRPr="00174B2B">
        <w:rPr>
          <w:rFonts w:ascii="Tahoma" w:hAnsi="Tahoma" w:cs="Tahoma"/>
        </w:rPr>
        <w:t xml:space="preserve"> funkcija z natančno časovno zakasnitvijo in usmerjena kratkostična funkcija ščitijo generator ali transformator pred nedopustno visokimi in dalj časa trajajočimi tokovi</w:t>
      </w:r>
      <w:r>
        <w:rPr>
          <w:color w:val="000000"/>
        </w:rPr>
        <w:t>.</w:t>
      </w:r>
    </w:p>
    <w:p w:rsidR="00174B2B" w:rsidRPr="00174B2B" w:rsidRDefault="00174B2B" w:rsidP="007464DA">
      <w:pPr>
        <w:keepNext/>
        <w:keepLines/>
        <w:spacing w:after="0" w:line="240" w:lineRule="auto"/>
        <w:jc w:val="both"/>
        <w:rPr>
          <w:rFonts w:ascii="Tahoma" w:hAnsi="Tahoma" w:cs="Tahoma"/>
          <w:color w:val="000000"/>
        </w:rPr>
      </w:pPr>
      <w:r w:rsidRPr="00174B2B">
        <w:rPr>
          <w:rFonts w:ascii="Tahoma" w:hAnsi="Tahoma" w:cs="Tahoma"/>
          <w:color w:val="000000"/>
        </w:rPr>
        <w:t>Zahtevano območje nastavitev:</w:t>
      </w:r>
    </w:p>
    <w:p w:rsidR="00174B2B" w:rsidRPr="00174B2B" w:rsidRDefault="00174B2B" w:rsidP="00431630">
      <w:pPr>
        <w:keepNext/>
        <w:keepLines/>
        <w:numPr>
          <w:ilvl w:val="0"/>
          <w:numId w:val="8"/>
        </w:numPr>
        <w:tabs>
          <w:tab w:val="clear" w:pos="1080"/>
          <w:tab w:val="num" w:pos="4962"/>
        </w:tabs>
        <w:spacing w:after="0" w:line="240" w:lineRule="auto"/>
        <w:ind w:left="284" w:hanging="284"/>
        <w:jc w:val="both"/>
        <w:rPr>
          <w:rFonts w:ascii="Tahoma" w:hAnsi="Tahoma" w:cs="Tahoma"/>
          <w:snapToGrid w:val="0"/>
          <w:color w:val="000000"/>
        </w:rPr>
      </w:pPr>
      <w:r w:rsidRPr="00174B2B">
        <w:rPr>
          <w:rFonts w:ascii="Tahoma" w:hAnsi="Tahoma" w:cs="Tahoma"/>
          <w:snapToGrid w:val="0"/>
          <w:color w:val="000000"/>
        </w:rPr>
        <w:t>območje nastavitev toka I&gt; :</w:t>
      </w:r>
      <w:r w:rsidR="00431630">
        <w:rPr>
          <w:rFonts w:ascii="Tahoma" w:hAnsi="Tahoma" w:cs="Tahoma"/>
          <w:snapToGrid w:val="0"/>
          <w:color w:val="000000"/>
        </w:rPr>
        <w:tab/>
      </w:r>
      <w:r w:rsidRPr="00174B2B">
        <w:rPr>
          <w:rFonts w:ascii="Tahoma" w:hAnsi="Tahoma" w:cs="Tahoma"/>
          <w:snapToGrid w:val="0"/>
          <w:color w:val="000000"/>
        </w:rPr>
        <w:t>0,2 – 15 In</w:t>
      </w:r>
    </w:p>
    <w:p w:rsidR="00174B2B" w:rsidRPr="00174B2B" w:rsidRDefault="00174B2B" w:rsidP="00431630">
      <w:pPr>
        <w:keepNext/>
        <w:keepLines/>
        <w:numPr>
          <w:ilvl w:val="0"/>
          <w:numId w:val="8"/>
        </w:numPr>
        <w:tabs>
          <w:tab w:val="clear" w:pos="1080"/>
          <w:tab w:val="num" w:pos="4962"/>
        </w:tabs>
        <w:spacing w:after="0" w:line="240" w:lineRule="auto"/>
        <w:ind w:left="284" w:hanging="284"/>
        <w:jc w:val="both"/>
        <w:rPr>
          <w:rFonts w:ascii="Tahoma" w:hAnsi="Tahoma" w:cs="Tahoma"/>
          <w:snapToGrid w:val="0"/>
          <w:color w:val="000000"/>
        </w:rPr>
      </w:pPr>
      <w:r w:rsidRPr="00174B2B">
        <w:rPr>
          <w:rFonts w:ascii="Tahoma" w:hAnsi="Tahoma" w:cs="Tahoma"/>
          <w:snapToGrid w:val="0"/>
          <w:color w:val="000000"/>
        </w:rPr>
        <w:t>zakasnitev delovanja I&gt; :</w:t>
      </w:r>
      <w:r w:rsidR="00431630">
        <w:rPr>
          <w:rFonts w:ascii="Tahoma" w:hAnsi="Tahoma" w:cs="Tahoma"/>
          <w:snapToGrid w:val="0"/>
          <w:color w:val="000000"/>
        </w:rPr>
        <w:tab/>
      </w:r>
      <w:r w:rsidRPr="00174B2B">
        <w:rPr>
          <w:rFonts w:ascii="Tahoma" w:hAnsi="Tahoma" w:cs="Tahoma"/>
          <w:snapToGrid w:val="0"/>
          <w:color w:val="000000"/>
        </w:rPr>
        <w:t>0,1 - 60 s</w:t>
      </w:r>
    </w:p>
    <w:p w:rsidR="00174B2B" w:rsidRPr="00174B2B" w:rsidRDefault="00174B2B" w:rsidP="00431630">
      <w:pPr>
        <w:keepNext/>
        <w:keepLines/>
        <w:numPr>
          <w:ilvl w:val="0"/>
          <w:numId w:val="8"/>
        </w:numPr>
        <w:tabs>
          <w:tab w:val="clear" w:pos="1080"/>
          <w:tab w:val="num" w:pos="4962"/>
        </w:tabs>
        <w:spacing w:after="0" w:line="240" w:lineRule="auto"/>
        <w:ind w:left="284" w:hanging="284"/>
        <w:jc w:val="both"/>
        <w:rPr>
          <w:rFonts w:ascii="Tahoma" w:hAnsi="Tahoma" w:cs="Tahoma"/>
          <w:snapToGrid w:val="0"/>
          <w:color w:val="000000"/>
        </w:rPr>
      </w:pPr>
      <w:r w:rsidRPr="00174B2B">
        <w:rPr>
          <w:rFonts w:ascii="Tahoma" w:hAnsi="Tahoma" w:cs="Tahoma"/>
          <w:snapToGrid w:val="0"/>
          <w:color w:val="000000"/>
        </w:rPr>
        <w:t>območje nastavitev toka I&gt;&gt;:</w:t>
      </w:r>
      <w:r w:rsidR="00431630">
        <w:rPr>
          <w:rFonts w:ascii="Tahoma" w:hAnsi="Tahoma" w:cs="Tahoma"/>
          <w:snapToGrid w:val="0"/>
          <w:color w:val="000000"/>
        </w:rPr>
        <w:tab/>
      </w:r>
      <w:r w:rsidRPr="00174B2B">
        <w:rPr>
          <w:rFonts w:ascii="Tahoma" w:hAnsi="Tahoma" w:cs="Tahoma"/>
          <w:snapToGrid w:val="0"/>
          <w:color w:val="000000"/>
        </w:rPr>
        <w:t>0,5 - 25 In</w:t>
      </w:r>
    </w:p>
    <w:p w:rsidR="00174B2B" w:rsidRDefault="00174B2B" w:rsidP="00431630">
      <w:pPr>
        <w:keepNext/>
        <w:keepLines/>
        <w:numPr>
          <w:ilvl w:val="0"/>
          <w:numId w:val="8"/>
        </w:numPr>
        <w:tabs>
          <w:tab w:val="clear" w:pos="1080"/>
          <w:tab w:val="num" w:pos="4962"/>
        </w:tabs>
        <w:spacing w:after="0" w:line="240" w:lineRule="auto"/>
        <w:ind w:left="284" w:hanging="284"/>
        <w:jc w:val="both"/>
        <w:rPr>
          <w:rFonts w:ascii="Tahoma" w:hAnsi="Tahoma" w:cs="Tahoma"/>
          <w:snapToGrid w:val="0"/>
          <w:color w:val="000000"/>
        </w:rPr>
      </w:pPr>
      <w:r w:rsidRPr="00174B2B">
        <w:rPr>
          <w:rFonts w:ascii="Tahoma" w:hAnsi="Tahoma" w:cs="Tahoma"/>
          <w:snapToGrid w:val="0"/>
          <w:color w:val="000000"/>
        </w:rPr>
        <w:t>zakasnitev delovanja I&gt;&gt;:</w:t>
      </w:r>
      <w:r w:rsidR="00431630">
        <w:rPr>
          <w:rFonts w:ascii="Tahoma" w:hAnsi="Tahoma" w:cs="Tahoma"/>
          <w:snapToGrid w:val="0"/>
          <w:color w:val="000000"/>
        </w:rPr>
        <w:tab/>
      </w:r>
      <w:r w:rsidRPr="00174B2B">
        <w:rPr>
          <w:rFonts w:ascii="Tahoma" w:hAnsi="Tahoma" w:cs="Tahoma"/>
          <w:snapToGrid w:val="0"/>
          <w:color w:val="000000"/>
        </w:rPr>
        <w:t>0,1 - 10 s</w:t>
      </w:r>
    </w:p>
    <w:p w:rsidR="00174B2B" w:rsidRDefault="00174B2B" w:rsidP="007464DA">
      <w:pPr>
        <w:keepNext/>
        <w:keepLines/>
        <w:tabs>
          <w:tab w:val="num" w:pos="1440"/>
        </w:tabs>
        <w:spacing w:after="0" w:line="240" w:lineRule="auto"/>
        <w:jc w:val="both"/>
        <w:rPr>
          <w:rFonts w:ascii="Tahoma" w:hAnsi="Tahoma" w:cs="Tahoma"/>
          <w:snapToGrid w:val="0"/>
          <w:color w:val="000000"/>
        </w:rPr>
      </w:pPr>
    </w:p>
    <w:p w:rsidR="00174B2B" w:rsidRPr="007464DA" w:rsidRDefault="00174B2B" w:rsidP="007464DA">
      <w:pPr>
        <w:pStyle w:val="Odstavekseznama"/>
        <w:keepNext/>
        <w:keepLines/>
        <w:numPr>
          <w:ilvl w:val="3"/>
          <w:numId w:val="11"/>
        </w:numPr>
        <w:tabs>
          <w:tab w:val="num" w:pos="1440"/>
        </w:tabs>
        <w:ind w:hanging="1440"/>
        <w:jc w:val="both"/>
        <w:rPr>
          <w:rFonts w:ascii="Tahoma" w:hAnsi="Tahoma" w:cs="Tahoma"/>
          <w:b/>
          <w:snapToGrid w:val="0"/>
          <w:color w:val="000000"/>
          <w:sz w:val="22"/>
        </w:rPr>
      </w:pPr>
      <w:proofErr w:type="spellStart"/>
      <w:r w:rsidRPr="007464DA">
        <w:rPr>
          <w:rFonts w:ascii="Tahoma" w:hAnsi="Tahoma" w:cs="Tahoma"/>
          <w:b/>
          <w:snapToGrid w:val="0"/>
          <w:color w:val="000000"/>
          <w:sz w:val="22"/>
        </w:rPr>
        <w:t>Nadtokovna</w:t>
      </w:r>
      <w:proofErr w:type="spellEnd"/>
      <w:r w:rsidRPr="007464DA">
        <w:rPr>
          <w:rFonts w:ascii="Tahoma" w:hAnsi="Tahoma" w:cs="Tahoma"/>
          <w:b/>
          <w:snapToGrid w:val="0"/>
          <w:color w:val="000000"/>
          <w:sz w:val="22"/>
        </w:rPr>
        <w:t>/</w:t>
      </w:r>
      <w:proofErr w:type="spellStart"/>
      <w:r w:rsidRPr="007464DA">
        <w:rPr>
          <w:rFonts w:ascii="Tahoma" w:hAnsi="Tahoma" w:cs="Tahoma"/>
          <w:b/>
          <w:snapToGrid w:val="0"/>
          <w:color w:val="000000"/>
          <w:sz w:val="22"/>
        </w:rPr>
        <w:t>podnapetostna</w:t>
      </w:r>
      <w:proofErr w:type="spellEnd"/>
      <w:r w:rsidRPr="007464DA">
        <w:rPr>
          <w:rFonts w:ascii="Tahoma" w:hAnsi="Tahoma" w:cs="Tahoma"/>
          <w:b/>
          <w:snapToGrid w:val="0"/>
          <w:color w:val="000000"/>
          <w:sz w:val="22"/>
        </w:rPr>
        <w:t xml:space="preserve"> zaščita (50/27)</w:t>
      </w:r>
    </w:p>
    <w:p w:rsidR="00174B2B" w:rsidRDefault="00174B2B" w:rsidP="007464DA">
      <w:pPr>
        <w:keepNext/>
        <w:keepLines/>
        <w:spacing w:after="0" w:line="240" w:lineRule="auto"/>
        <w:jc w:val="both"/>
        <w:rPr>
          <w:rFonts w:ascii="Tahoma" w:hAnsi="Tahoma" w:cs="Tahoma"/>
          <w:snapToGrid w:val="0"/>
          <w:color w:val="000000"/>
        </w:rPr>
      </w:pPr>
    </w:p>
    <w:p w:rsidR="00174B2B" w:rsidRPr="00174B2B" w:rsidRDefault="00174B2B" w:rsidP="007464DA">
      <w:pPr>
        <w:keepNext/>
        <w:keepLines/>
        <w:spacing w:after="0" w:line="240" w:lineRule="auto"/>
        <w:jc w:val="both"/>
        <w:rPr>
          <w:rFonts w:ascii="Tahoma" w:hAnsi="Tahoma" w:cs="Tahoma"/>
          <w:color w:val="000000"/>
        </w:rPr>
      </w:pPr>
      <w:r w:rsidRPr="00174B2B">
        <w:rPr>
          <w:rFonts w:ascii="Tahoma" w:hAnsi="Tahoma" w:cs="Tahoma"/>
          <w:color w:val="000000"/>
        </w:rPr>
        <w:t xml:space="preserve">Dodatna zaščita za okvare na generatorskih izvodih - zaščita deluje, ko </w:t>
      </w:r>
      <w:proofErr w:type="spellStart"/>
      <w:r w:rsidRPr="00174B2B">
        <w:rPr>
          <w:rFonts w:ascii="Tahoma" w:hAnsi="Tahoma" w:cs="Tahoma"/>
          <w:color w:val="000000"/>
        </w:rPr>
        <w:t>okvarni</w:t>
      </w:r>
      <w:proofErr w:type="spellEnd"/>
      <w:r w:rsidRPr="00174B2B">
        <w:rPr>
          <w:rFonts w:ascii="Tahoma" w:hAnsi="Tahoma" w:cs="Tahoma"/>
          <w:color w:val="000000"/>
        </w:rPr>
        <w:t xml:space="preserve"> tok na izvodu iz generatorja zaradi karakteristik vzbujalnega sistema upade na zelo majhno vrednost. </w:t>
      </w:r>
      <w:proofErr w:type="spellStart"/>
      <w:r w:rsidRPr="00174B2B">
        <w:rPr>
          <w:rFonts w:ascii="Tahoma" w:hAnsi="Tahoma" w:cs="Tahoma"/>
          <w:color w:val="000000"/>
        </w:rPr>
        <w:t>Pretokovna</w:t>
      </w:r>
      <w:proofErr w:type="spellEnd"/>
      <w:r w:rsidRPr="00174B2B">
        <w:rPr>
          <w:rFonts w:ascii="Tahoma" w:hAnsi="Tahoma" w:cs="Tahoma"/>
          <w:color w:val="000000"/>
        </w:rPr>
        <w:t xml:space="preserve"> zaščita shrani informacijo o delovanju za časovno zakasnjeno </w:t>
      </w:r>
      <w:proofErr w:type="spellStart"/>
      <w:r w:rsidRPr="00174B2B">
        <w:rPr>
          <w:rFonts w:ascii="Tahoma" w:hAnsi="Tahoma" w:cs="Tahoma"/>
          <w:color w:val="000000"/>
        </w:rPr>
        <w:t>podnapetostno</w:t>
      </w:r>
      <w:proofErr w:type="spellEnd"/>
      <w:r w:rsidRPr="00174B2B">
        <w:rPr>
          <w:rFonts w:ascii="Tahoma" w:hAnsi="Tahoma" w:cs="Tahoma"/>
          <w:color w:val="000000"/>
        </w:rPr>
        <w:t xml:space="preserve"> zaščito. Če kriterij za delovanje </w:t>
      </w:r>
      <w:proofErr w:type="spellStart"/>
      <w:r w:rsidRPr="00174B2B">
        <w:rPr>
          <w:rFonts w:ascii="Tahoma" w:hAnsi="Tahoma" w:cs="Tahoma"/>
          <w:color w:val="000000"/>
        </w:rPr>
        <w:t>podnapetostne</w:t>
      </w:r>
      <w:proofErr w:type="spellEnd"/>
      <w:r w:rsidRPr="00174B2B">
        <w:rPr>
          <w:rFonts w:ascii="Tahoma" w:hAnsi="Tahoma" w:cs="Tahoma"/>
          <w:color w:val="000000"/>
        </w:rPr>
        <w:t xml:space="preserve"> zaščite izgine pred iztekom časovne zakasnitve, zaščita ne sme delovati.</w:t>
      </w:r>
    </w:p>
    <w:p w:rsidR="00174B2B" w:rsidRPr="00174B2B" w:rsidRDefault="00174B2B" w:rsidP="007464DA">
      <w:pPr>
        <w:keepNext/>
        <w:keepLines/>
        <w:spacing w:after="0" w:line="240" w:lineRule="auto"/>
        <w:jc w:val="both"/>
        <w:rPr>
          <w:rFonts w:ascii="Tahoma" w:hAnsi="Tahoma" w:cs="Tahoma"/>
          <w:color w:val="000000"/>
        </w:rPr>
      </w:pPr>
      <w:r w:rsidRPr="00174B2B">
        <w:rPr>
          <w:rFonts w:ascii="Tahoma" w:hAnsi="Tahoma" w:cs="Tahoma"/>
          <w:color w:val="000000"/>
        </w:rPr>
        <w:t>Zahtevano območje nastavitev:</w:t>
      </w:r>
    </w:p>
    <w:p w:rsidR="00174B2B" w:rsidRPr="00174B2B" w:rsidRDefault="00174B2B" w:rsidP="00431630">
      <w:pPr>
        <w:keepNext/>
        <w:keepLines/>
        <w:numPr>
          <w:ilvl w:val="0"/>
          <w:numId w:val="8"/>
        </w:numPr>
        <w:tabs>
          <w:tab w:val="clear" w:pos="1080"/>
          <w:tab w:val="num" w:pos="4962"/>
        </w:tabs>
        <w:spacing w:after="0" w:line="240" w:lineRule="auto"/>
        <w:ind w:left="284" w:hanging="284"/>
        <w:jc w:val="both"/>
        <w:rPr>
          <w:rFonts w:ascii="Tahoma" w:hAnsi="Tahoma" w:cs="Tahoma"/>
          <w:snapToGrid w:val="0"/>
          <w:color w:val="000000"/>
        </w:rPr>
      </w:pPr>
      <w:r w:rsidRPr="00174B2B">
        <w:rPr>
          <w:rFonts w:ascii="Tahoma" w:hAnsi="Tahoma" w:cs="Tahoma"/>
          <w:snapToGrid w:val="0"/>
          <w:color w:val="000000"/>
        </w:rPr>
        <w:t>območje nastavitev toka:</w:t>
      </w:r>
      <w:r w:rsidR="00431630">
        <w:rPr>
          <w:rFonts w:ascii="Tahoma" w:hAnsi="Tahoma" w:cs="Tahoma"/>
          <w:snapToGrid w:val="0"/>
          <w:color w:val="000000"/>
        </w:rPr>
        <w:tab/>
      </w:r>
      <w:r w:rsidRPr="00174B2B">
        <w:rPr>
          <w:rFonts w:ascii="Tahoma" w:hAnsi="Tahoma" w:cs="Tahoma"/>
          <w:snapToGrid w:val="0"/>
          <w:color w:val="000000"/>
        </w:rPr>
        <w:t>0,1– 20 In</w:t>
      </w:r>
    </w:p>
    <w:p w:rsidR="00174B2B" w:rsidRPr="00174B2B" w:rsidRDefault="00174B2B" w:rsidP="00431630">
      <w:pPr>
        <w:keepNext/>
        <w:keepLines/>
        <w:numPr>
          <w:ilvl w:val="0"/>
          <w:numId w:val="8"/>
        </w:numPr>
        <w:tabs>
          <w:tab w:val="clear" w:pos="1080"/>
          <w:tab w:val="num" w:pos="4962"/>
        </w:tabs>
        <w:spacing w:after="0" w:line="240" w:lineRule="auto"/>
        <w:ind w:left="284" w:hanging="284"/>
        <w:jc w:val="both"/>
        <w:rPr>
          <w:rFonts w:ascii="Tahoma" w:hAnsi="Tahoma" w:cs="Tahoma"/>
          <w:snapToGrid w:val="0"/>
          <w:color w:val="000000"/>
        </w:rPr>
      </w:pPr>
      <w:r w:rsidRPr="00174B2B">
        <w:rPr>
          <w:rFonts w:ascii="Tahoma" w:hAnsi="Tahoma" w:cs="Tahoma"/>
          <w:snapToGrid w:val="0"/>
          <w:color w:val="000000"/>
        </w:rPr>
        <w:t>območje nastavitev napetosti:</w:t>
      </w:r>
      <w:r w:rsidR="00431630">
        <w:rPr>
          <w:rFonts w:ascii="Tahoma" w:hAnsi="Tahoma" w:cs="Tahoma"/>
          <w:snapToGrid w:val="0"/>
          <w:color w:val="000000"/>
        </w:rPr>
        <w:tab/>
      </w:r>
      <w:r w:rsidRPr="00174B2B">
        <w:rPr>
          <w:rFonts w:ascii="Tahoma" w:hAnsi="Tahoma" w:cs="Tahoma"/>
          <w:snapToGrid w:val="0"/>
          <w:color w:val="000000"/>
        </w:rPr>
        <w:t xml:space="preserve">0,1 - 1,1 </w:t>
      </w:r>
      <w:proofErr w:type="spellStart"/>
      <w:r w:rsidRPr="00174B2B">
        <w:rPr>
          <w:rFonts w:ascii="Tahoma" w:hAnsi="Tahoma" w:cs="Tahoma"/>
          <w:snapToGrid w:val="0"/>
          <w:color w:val="000000"/>
        </w:rPr>
        <w:t>Un</w:t>
      </w:r>
      <w:proofErr w:type="spellEnd"/>
    </w:p>
    <w:p w:rsidR="00174B2B" w:rsidRDefault="00174B2B" w:rsidP="00431630">
      <w:pPr>
        <w:keepNext/>
        <w:keepLines/>
        <w:numPr>
          <w:ilvl w:val="0"/>
          <w:numId w:val="8"/>
        </w:numPr>
        <w:tabs>
          <w:tab w:val="clear" w:pos="1080"/>
          <w:tab w:val="num" w:pos="4962"/>
        </w:tabs>
        <w:spacing w:after="0" w:line="240" w:lineRule="auto"/>
        <w:ind w:left="284" w:hanging="284"/>
        <w:jc w:val="both"/>
        <w:rPr>
          <w:rFonts w:ascii="Tahoma" w:hAnsi="Tahoma" w:cs="Tahoma"/>
          <w:snapToGrid w:val="0"/>
          <w:color w:val="000000"/>
        </w:rPr>
      </w:pPr>
      <w:r w:rsidRPr="00174B2B">
        <w:rPr>
          <w:rFonts w:ascii="Tahoma" w:hAnsi="Tahoma" w:cs="Tahoma"/>
          <w:snapToGrid w:val="0"/>
          <w:color w:val="000000"/>
        </w:rPr>
        <w:t>zakasnitev izklopa:</w:t>
      </w:r>
      <w:r w:rsidR="00431630">
        <w:rPr>
          <w:rFonts w:ascii="Tahoma" w:hAnsi="Tahoma" w:cs="Tahoma"/>
          <w:snapToGrid w:val="0"/>
          <w:color w:val="000000"/>
        </w:rPr>
        <w:tab/>
      </w:r>
      <w:r w:rsidRPr="00174B2B">
        <w:rPr>
          <w:rFonts w:ascii="Tahoma" w:hAnsi="Tahoma" w:cs="Tahoma"/>
          <w:snapToGrid w:val="0"/>
          <w:color w:val="000000"/>
        </w:rPr>
        <w:t>0,1 - 60 s</w:t>
      </w:r>
    </w:p>
    <w:p w:rsidR="00174B2B" w:rsidRPr="00174B2B" w:rsidRDefault="00174B2B" w:rsidP="007464DA">
      <w:pPr>
        <w:keepNext/>
        <w:keepLines/>
        <w:spacing w:after="0" w:line="240" w:lineRule="auto"/>
        <w:jc w:val="both"/>
        <w:rPr>
          <w:rFonts w:ascii="Tahoma" w:hAnsi="Tahoma" w:cs="Tahoma"/>
          <w:snapToGrid w:val="0"/>
          <w:color w:val="000000"/>
        </w:rPr>
      </w:pPr>
    </w:p>
    <w:p w:rsidR="00174B2B" w:rsidRPr="007464DA" w:rsidRDefault="00174B2B" w:rsidP="007464DA">
      <w:pPr>
        <w:pStyle w:val="Odstavekseznama"/>
        <w:keepNext/>
        <w:keepLines/>
        <w:numPr>
          <w:ilvl w:val="3"/>
          <w:numId w:val="11"/>
        </w:numPr>
        <w:tabs>
          <w:tab w:val="num" w:pos="1440"/>
        </w:tabs>
        <w:ind w:hanging="1440"/>
        <w:jc w:val="both"/>
        <w:rPr>
          <w:rFonts w:ascii="Tahoma" w:hAnsi="Tahoma" w:cs="Tahoma"/>
          <w:b/>
          <w:snapToGrid w:val="0"/>
          <w:color w:val="000000"/>
          <w:sz w:val="22"/>
        </w:rPr>
      </w:pPr>
      <w:r w:rsidRPr="007464DA">
        <w:rPr>
          <w:rFonts w:ascii="Tahoma" w:hAnsi="Tahoma" w:cs="Tahoma"/>
          <w:b/>
          <w:snapToGrid w:val="0"/>
          <w:color w:val="000000"/>
          <w:sz w:val="22"/>
        </w:rPr>
        <w:t>Prenapetostna zaščita (59)</w:t>
      </w:r>
    </w:p>
    <w:p w:rsidR="00174B2B" w:rsidRPr="00174B2B" w:rsidRDefault="00174B2B" w:rsidP="007464DA">
      <w:pPr>
        <w:keepNext/>
        <w:keepLines/>
        <w:tabs>
          <w:tab w:val="num" w:pos="1440"/>
        </w:tabs>
        <w:spacing w:after="0" w:line="240" w:lineRule="auto"/>
        <w:jc w:val="both"/>
        <w:rPr>
          <w:rFonts w:ascii="Tahoma" w:hAnsi="Tahoma" w:cs="Tahoma"/>
          <w:snapToGrid w:val="0"/>
          <w:color w:val="000000"/>
        </w:rPr>
      </w:pPr>
    </w:p>
    <w:p w:rsidR="00174B2B" w:rsidRDefault="00174B2B" w:rsidP="007464DA">
      <w:pPr>
        <w:keepNext/>
        <w:keepLines/>
        <w:tabs>
          <w:tab w:val="num" w:pos="1440"/>
        </w:tabs>
        <w:spacing w:after="0" w:line="240" w:lineRule="auto"/>
        <w:jc w:val="both"/>
        <w:rPr>
          <w:rFonts w:ascii="Tahoma" w:hAnsi="Tahoma" w:cs="Tahoma"/>
          <w:snapToGrid w:val="0"/>
          <w:color w:val="000000"/>
        </w:rPr>
      </w:pPr>
      <w:r w:rsidRPr="00174B2B">
        <w:rPr>
          <w:rFonts w:ascii="Tahoma" w:hAnsi="Tahoma" w:cs="Tahoma"/>
          <w:snapToGrid w:val="0"/>
          <w:color w:val="000000"/>
        </w:rPr>
        <w:t>Prenapetostna zaščita mo</w:t>
      </w:r>
      <w:r>
        <w:rPr>
          <w:rFonts w:ascii="Tahoma" w:hAnsi="Tahoma" w:cs="Tahoma"/>
          <w:snapToGrid w:val="0"/>
          <w:color w:val="000000"/>
        </w:rPr>
        <w:t>ra imeti povratno razmerje višje</w:t>
      </w:r>
      <w:r w:rsidRPr="00174B2B">
        <w:rPr>
          <w:rFonts w:ascii="Tahoma" w:hAnsi="Tahoma" w:cs="Tahoma"/>
          <w:snapToGrid w:val="0"/>
          <w:color w:val="000000"/>
        </w:rPr>
        <w:t xml:space="preserve"> od 96%. Zaščita mora imeti dve napetostno nastavljivi stopnji s časovnimi zakasnitvami. Druga stopnja mora omogočati</w:t>
      </w:r>
      <w:r w:rsidR="003D5177">
        <w:rPr>
          <w:rFonts w:ascii="Tahoma" w:hAnsi="Tahoma" w:cs="Tahoma"/>
          <w:snapToGrid w:val="0"/>
          <w:color w:val="000000"/>
        </w:rPr>
        <w:t xml:space="preserve"> </w:t>
      </w:r>
      <w:r w:rsidRPr="00174B2B">
        <w:rPr>
          <w:rFonts w:ascii="Tahoma" w:hAnsi="Tahoma" w:cs="Tahoma"/>
          <w:snapToGrid w:val="0"/>
          <w:color w:val="000000"/>
        </w:rPr>
        <w:t>trenutno delovanje.</w:t>
      </w:r>
    </w:p>
    <w:p w:rsidR="00174B2B" w:rsidRDefault="00174B2B" w:rsidP="007464DA">
      <w:pPr>
        <w:keepNext/>
        <w:keepLines/>
        <w:tabs>
          <w:tab w:val="num" w:pos="1440"/>
        </w:tabs>
        <w:spacing w:after="0" w:line="240" w:lineRule="auto"/>
        <w:jc w:val="both"/>
        <w:rPr>
          <w:rFonts w:ascii="Tahoma" w:hAnsi="Tahoma" w:cs="Tahoma"/>
          <w:snapToGrid w:val="0"/>
          <w:color w:val="000000"/>
        </w:rPr>
      </w:pPr>
    </w:p>
    <w:p w:rsidR="001A33B0" w:rsidRPr="001A33B0" w:rsidRDefault="001A33B0" w:rsidP="007464DA">
      <w:pPr>
        <w:keepNext/>
        <w:keepLines/>
        <w:spacing w:after="0" w:line="240" w:lineRule="auto"/>
        <w:jc w:val="both"/>
        <w:rPr>
          <w:rFonts w:ascii="Tahoma" w:hAnsi="Tahoma" w:cs="Tahoma"/>
          <w:color w:val="000000"/>
        </w:rPr>
      </w:pPr>
      <w:r w:rsidRPr="001A33B0">
        <w:rPr>
          <w:rFonts w:ascii="Tahoma" w:hAnsi="Tahoma" w:cs="Tahoma"/>
          <w:color w:val="000000"/>
        </w:rPr>
        <w:t>Zahtevano območje nastavitev:</w:t>
      </w:r>
    </w:p>
    <w:p w:rsidR="001A33B0" w:rsidRPr="001A33B0" w:rsidRDefault="001A33B0" w:rsidP="00431630">
      <w:pPr>
        <w:keepNext/>
        <w:keepLines/>
        <w:numPr>
          <w:ilvl w:val="0"/>
          <w:numId w:val="8"/>
        </w:numPr>
        <w:tabs>
          <w:tab w:val="clear" w:pos="1080"/>
          <w:tab w:val="num" w:pos="4962"/>
        </w:tabs>
        <w:spacing w:after="0" w:line="240" w:lineRule="auto"/>
        <w:ind w:left="284" w:hanging="284"/>
        <w:jc w:val="both"/>
        <w:rPr>
          <w:rFonts w:ascii="Tahoma" w:hAnsi="Tahoma" w:cs="Tahoma"/>
          <w:snapToGrid w:val="0"/>
          <w:color w:val="000000"/>
        </w:rPr>
      </w:pPr>
      <w:r w:rsidRPr="001A33B0">
        <w:rPr>
          <w:rFonts w:ascii="Tahoma" w:hAnsi="Tahoma" w:cs="Tahoma"/>
          <w:snapToGrid w:val="0"/>
          <w:color w:val="000000"/>
        </w:rPr>
        <w:t>območje nastavitev napetosti:</w:t>
      </w:r>
      <w:r w:rsidR="00431630">
        <w:rPr>
          <w:rFonts w:ascii="Tahoma" w:hAnsi="Tahoma" w:cs="Tahoma"/>
          <w:snapToGrid w:val="0"/>
          <w:color w:val="000000"/>
        </w:rPr>
        <w:tab/>
      </w:r>
      <w:r w:rsidRPr="001A33B0">
        <w:rPr>
          <w:rFonts w:ascii="Tahoma" w:hAnsi="Tahoma" w:cs="Tahoma"/>
          <w:snapToGrid w:val="0"/>
          <w:color w:val="000000"/>
        </w:rPr>
        <w:t xml:space="preserve">0,5 – 2,0 </w:t>
      </w:r>
      <w:proofErr w:type="spellStart"/>
      <w:r w:rsidRPr="001A33B0">
        <w:rPr>
          <w:rFonts w:ascii="Tahoma" w:hAnsi="Tahoma" w:cs="Tahoma"/>
          <w:snapToGrid w:val="0"/>
          <w:color w:val="000000"/>
        </w:rPr>
        <w:t>Un</w:t>
      </w:r>
      <w:proofErr w:type="spellEnd"/>
    </w:p>
    <w:p w:rsidR="001A33B0" w:rsidRDefault="001A33B0" w:rsidP="00431630">
      <w:pPr>
        <w:keepNext/>
        <w:keepLines/>
        <w:numPr>
          <w:ilvl w:val="0"/>
          <w:numId w:val="8"/>
        </w:numPr>
        <w:tabs>
          <w:tab w:val="clear" w:pos="1080"/>
          <w:tab w:val="num" w:pos="4962"/>
        </w:tabs>
        <w:spacing w:after="0" w:line="240" w:lineRule="auto"/>
        <w:ind w:left="284" w:hanging="284"/>
        <w:jc w:val="both"/>
        <w:rPr>
          <w:rFonts w:ascii="Tahoma" w:hAnsi="Tahoma" w:cs="Tahoma"/>
          <w:snapToGrid w:val="0"/>
          <w:color w:val="000000"/>
        </w:rPr>
      </w:pPr>
      <w:r w:rsidRPr="001A33B0">
        <w:rPr>
          <w:rFonts w:ascii="Tahoma" w:hAnsi="Tahoma" w:cs="Tahoma"/>
          <w:snapToGrid w:val="0"/>
          <w:color w:val="000000"/>
        </w:rPr>
        <w:t>zakasnitev delovanja:</w:t>
      </w:r>
      <w:r w:rsidR="00431630">
        <w:rPr>
          <w:rFonts w:ascii="Tahoma" w:hAnsi="Tahoma" w:cs="Tahoma"/>
          <w:snapToGrid w:val="0"/>
          <w:color w:val="000000"/>
        </w:rPr>
        <w:tab/>
      </w:r>
      <w:r w:rsidRPr="001A33B0">
        <w:rPr>
          <w:rFonts w:ascii="Tahoma" w:hAnsi="Tahoma" w:cs="Tahoma"/>
          <w:snapToGrid w:val="0"/>
          <w:color w:val="000000"/>
        </w:rPr>
        <w:t>0,1 - 60 s</w:t>
      </w:r>
    </w:p>
    <w:p w:rsidR="00174B2B" w:rsidRPr="00174B2B" w:rsidRDefault="00174B2B" w:rsidP="007464DA">
      <w:pPr>
        <w:keepNext/>
        <w:keepLines/>
        <w:tabs>
          <w:tab w:val="num" w:pos="1440"/>
        </w:tabs>
        <w:spacing w:after="0" w:line="240" w:lineRule="auto"/>
        <w:jc w:val="both"/>
        <w:rPr>
          <w:rFonts w:ascii="Tahoma" w:hAnsi="Tahoma" w:cs="Tahoma"/>
          <w:snapToGrid w:val="0"/>
          <w:color w:val="000000"/>
        </w:rPr>
      </w:pPr>
    </w:p>
    <w:p w:rsidR="00E81448" w:rsidRPr="007464DA" w:rsidRDefault="00E81448" w:rsidP="007464DA">
      <w:pPr>
        <w:pStyle w:val="Odstavekseznama"/>
        <w:keepNext/>
        <w:keepLines/>
        <w:numPr>
          <w:ilvl w:val="3"/>
          <w:numId w:val="11"/>
        </w:numPr>
        <w:tabs>
          <w:tab w:val="num" w:pos="1440"/>
        </w:tabs>
        <w:ind w:hanging="1440"/>
        <w:jc w:val="both"/>
        <w:rPr>
          <w:rFonts w:ascii="Tahoma" w:hAnsi="Tahoma" w:cs="Tahoma"/>
          <w:b/>
          <w:snapToGrid w:val="0"/>
          <w:color w:val="000000"/>
          <w:sz w:val="22"/>
        </w:rPr>
      </w:pPr>
      <w:proofErr w:type="spellStart"/>
      <w:r w:rsidRPr="007464DA">
        <w:rPr>
          <w:rFonts w:ascii="Tahoma" w:hAnsi="Tahoma" w:cs="Tahoma"/>
          <w:b/>
          <w:snapToGrid w:val="0"/>
          <w:color w:val="000000"/>
          <w:sz w:val="22"/>
        </w:rPr>
        <w:t>Podnapetostna</w:t>
      </w:r>
      <w:proofErr w:type="spellEnd"/>
      <w:r w:rsidRPr="007464DA">
        <w:rPr>
          <w:rFonts w:ascii="Tahoma" w:hAnsi="Tahoma" w:cs="Tahoma"/>
          <w:b/>
          <w:snapToGrid w:val="0"/>
          <w:color w:val="000000"/>
          <w:sz w:val="22"/>
        </w:rPr>
        <w:t xml:space="preserve"> zaščita (27)</w:t>
      </w:r>
    </w:p>
    <w:p w:rsidR="00E81448" w:rsidRDefault="00E81448" w:rsidP="007464DA">
      <w:pPr>
        <w:keepNext/>
        <w:keepLines/>
        <w:tabs>
          <w:tab w:val="num" w:pos="1440"/>
        </w:tabs>
        <w:spacing w:after="0" w:line="240" w:lineRule="auto"/>
        <w:jc w:val="both"/>
        <w:rPr>
          <w:rFonts w:ascii="Tahoma" w:hAnsi="Tahoma" w:cs="Tahoma"/>
          <w:b/>
          <w:snapToGrid w:val="0"/>
          <w:color w:val="000000"/>
        </w:rPr>
      </w:pPr>
    </w:p>
    <w:p w:rsidR="00E81448" w:rsidRDefault="00E81448" w:rsidP="007464DA">
      <w:pPr>
        <w:keepNext/>
        <w:keepLines/>
        <w:spacing w:after="0" w:line="240" w:lineRule="auto"/>
        <w:jc w:val="both"/>
        <w:rPr>
          <w:rFonts w:ascii="Tahoma" w:hAnsi="Tahoma" w:cs="Tahoma"/>
          <w:color w:val="000000"/>
        </w:rPr>
      </w:pPr>
      <w:proofErr w:type="spellStart"/>
      <w:r w:rsidRPr="00E81448">
        <w:rPr>
          <w:rFonts w:ascii="Tahoma" w:hAnsi="Tahoma" w:cs="Tahoma"/>
          <w:color w:val="000000"/>
        </w:rPr>
        <w:t>Podnapetostna</w:t>
      </w:r>
      <w:proofErr w:type="spellEnd"/>
      <w:r w:rsidRPr="00E81448">
        <w:rPr>
          <w:rFonts w:ascii="Tahoma" w:hAnsi="Tahoma" w:cs="Tahoma"/>
          <w:color w:val="000000"/>
        </w:rPr>
        <w:t xml:space="preserve"> funkcija mora zaznati upade napetosti in preprečevati nedopustno obratovanje električnega generatorja ter možno izgubo stabilnosti. Zaščitna funkcija mora imeti dve stopnji, obe morata imeti prosto nastavljivi prožilni vrednosti in časovni zakasnitvi. Inverzna karakteristika ni zahtevana.</w:t>
      </w:r>
    </w:p>
    <w:p w:rsidR="00E81448" w:rsidRPr="00E81448" w:rsidRDefault="00E81448" w:rsidP="007464DA">
      <w:pPr>
        <w:keepNext/>
        <w:keepLines/>
        <w:spacing w:after="0" w:line="240" w:lineRule="auto"/>
        <w:jc w:val="both"/>
        <w:rPr>
          <w:rFonts w:ascii="Tahoma" w:hAnsi="Tahoma" w:cs="Tahoma"/>
          <w:color w:val="000000"/>
        </w:rPr>
      </w:pPr>
      <w:r w:rsidRPr="00E81448">
        <w:rPr>
          <w:rFonts w:ascii="Tahoma" w:hAnsi="Tahoma" w:cs="Tahoma"/>
          <w:color w:val="000000"/>
        </w:rPr>
        <w:lastRenderedPageBreak/>
        <w:t>Zahtevano območje nastavitev:</w:t>
      </w:r>
    </w:p>
    <w:p w:rsidR="00E81448" w:rsidRPr="00E81448" w:rsidRDefault="00E81448" w:rsidP="00431630">
      <w:pPr>
        <w:keepNext/>
        <w:keepLines/>
        <w:numPr>
          <w:ilvl w:val="0"/>
          <w:numId w:val="8"/>
        </w:numPr>
        <w:tabs>
          <w:tab w:val="clear" w:pos="1080"/>
          <w:tab w:val="num" w:pos="4962"/>
        </w:tabs>
        <w:spacing w:after="0" w:line="240" w:lineRule="auto"/>
        <w:ind w:left="284" w:hanging="284"/>
        <w:jc w:val="both"/>
        <w:rPr>
          <w:rFonts w:ascii="Tahoma" w:hAnsi="Tahoma" w:cs="Tahoma"/>
          <w:snapToGrid w:val="0"/>
          <w:color w:val="000000"/>
        </w:rPr>
      </w:pPr>
      <w:r w:rsidRPr="00E81448">
        <w:rPr>
          <w:rFonts w:ascii="Tahoma" w:hAnsi="Tahoma" w:cs="Tahoma"/>
          <w:snapToGrid w:val="0"/>
          <w:color w:val="000000"/>
        </w:rPr>
        <w:t>območje nastavitev napetosti:</w:t>
      </w:r>
      <w:r w:rsidR="00431630">
        <w:rPr>
          <w:rFonts w:ascii="Tahoma" w:hAnsi="Tahoma" w:cs="Tahoma"/>
          <w:snapToGrid w:val="0"/>
          <w:color w:val="000000"/>
        </w:rPr>
        <w:tab/>
      </w:r>
      <w:r w:rsidRPr="00E81448">
        <w:rPr>
          <w:rFonts w:ascii="Tahoma" w:hAnsi="Tahoma" w:cs="Tahoma"/>
          <w:snapToGrid w:val="0"/>
          <w:color w:val="000000"/>
        </w:rPr>
        <w:t xml:space="preserve">0,1 - 1,0 </w:t>
      </w:r>
      <w:proofErr w:type="spellStart"/>
      <w:r w:rsidRPr="00E81448">
        <w:rPr>
          <w:rFonts w:ascii="Tahoma" w:hAnsi="Tahoma" w:cs="Tahoma"/>
          <w:snapToGrid w:val="0"/>
          <w:color w:val="000000"/>
        </w:rPr>
        <w:t>Un</w:t>
      </w:r>
      <w:proofErr w:type="spellEnd"/>
    </w:p>
    <w:p w:rsidR="00E81448" w:rsidRDefault="00E81448" w:rsidP="00431630">
      <w:pPr>
        <w:keepNext/>
        <w:keepLines/>
        <w:numPr>
          <w:ilvl w:val="0"/>
          <w:numId w:val="8"/>
        </w:numPr>
        <w:tabs>
          <w:tab w:val="clear" w:pos="1080"/>
          <w:tab w:val="num" w:pos="4962"/>
        </w:tabs>
        <w:spacing w:after="0" w:line="240" w:lineRule="auto"/>
        <w:ind w:left="284" w:hanging="284"/>
        <w:jc w:val="both"/>
        <w:rPr>
          <w:rFonts w:ascii="Tahoma" w:hAnsi="Tahoma" w:cs="Tahoma"/>
          <w:snapToGrid w:val="0"/>
          <w:color w:val="000000"/>
        </w:rPr>
      </w:pPr>
      <w:r w:rsidRPr="00E81448">
        <w:rPr>
          <w:rFonts w:ascii="Tahoma" w:hAnsi="Tahoma" w:cs="Tahoma"/>
          <w:snapToGrid w:val="0"/>
          <w:color w:val="000000"/>
        </w:rPr>
        <w:t>zakasnitev delovanja:</w:t>
      </w:r>
      <w:r w:rsidR="00431630">
        <w:rPr>
          <w:rFonts w:ascii="Tahoma" w:hAnsi="Tahoma" w:cs="Tahoma"/>
          <w:snapToGrid w:val="0"/>
          <w:color w:val="000000"/>
        </w:rPr>
        <w:tab/>
      </w:r>
      <w:r w:rsidRPr="00E81448">
        <w:rPr>
          <w:rFonts w:ascii="Tahoma" w:hAnsi="Tahoma" w:cs="Tahoma"/>
          <w:snapToGrid w:val="0"/>
          <w:color w:val="000000"/>
        </w:rPr>
        <w:t>0,1 - 60 s</w:t>
      </w:r>
    </w:p>
    <w:p w:rsidR="009A3D4E" w:rsidRDefault="009A3D4E" w:rsidP="007464DA">
      <w:pPr>
        <w:keepNext/>
        <w:keepLines/>
        <w:spacing w:after="0" w:line="240" w:lineRule="auto"/>
        <w:jc w:val="both"/>
        <w:rPr>
          <w:rFonts w:ascii="Tahoma" w:hAnsi="Tahoma" w:cs="Tahoma"/>
          <w:snapToGrid w:val="0"/>
          <w:color w:val="000000"/>
        </w:rPr>
      </w:pPr>
    </w:p>
    <w:p w:rsidR="009A3D4E" w:rsidRPr="007464DA" w:rsidRDefault="009A3D4E" w:rsidP="007464DA">
      <w:pPr>
        <w:pStyle w:val="Odstavekseznama"/>
        <w:keepNext/>
        <w:keepLines/>
        <w:numPr>
          <w:ilvl w:val="3"/>
          <w:numId w:val="11"/>
        </w:numPr>
        <w:tabs>
          <w:tab w:val="num" w:pos="1440"/>
        </w:tabs>
        <w:ind w:hanging="1440"/>
        <w:jc w:val="both"/>
        <w:rPr>
          <w:rFonts w:ascii="Tahoma" w:hAnsi="Tahoma" w:cs="Tahoma"/>
          <w:b/>
          <w:snapToGrid w:val="0"/>
          <w:color w:val="000000"/>
          <w:sz w:val="22"/>
        </w:rPr>
      </w:pPr>
      <w:r w:rsidRPr="007464DA">
        <w:rPr>
          <w:rFonts w:ascii="Tahoma" w:hAnsi="Tahoma" w:cs="Tahoma"/>
          <w:b/>
          <w:snapToGrid w:val="0"/>
          <w:color w:val="000000"/>
          <w:sz w:val="22"/>
        </w:rPr>
        <w:t>Zaščita pri nesimetriji (46)</w:t>
      </w:r>
    </w:p>
    <w:p w:rsidR="009A3D4E" w:rsidRDefault="009A3D4E" w:rsidP="007464DA">
      <w:pPr>
        <w:keepNext/>
        <w:keepLines/>
        <w:tabs>
          <w:tab w:val="num" w:pos="1440"/>
        </w:tabs>
        <w:spacing w:after="0" w:line="240" w:lineRule="auto"/>
        <w:jc w:val="both"/>
        <w:rPr>
          <w:rFonts w:ascii="Tahoma" w:hAnsi="Tahoma" w:cs="Tahoma"/>
          <w:b/>
          <w:snapToGrid w:val="0"/>
          <w:color w:val="000000"/>
        </w:rPr>
      </w:pPr>
    </w:p>
    <w:p w:rsidR="009A3D4E" w:rsidRDefault="009A3D4E" w:rsidP="007464DA">
      <w:pPr>
        <w:keepNext/>
        <w:keepLines/>
        <w:spacing w:after="0" w:line="240" w:lineRule="auto"/>
        <w:jc w:val="both"/>
        <w:rPr>
          <w:rFonts w:ascii="Tahoma" w:hAnsi="Tahoma" w:cs="Tahoma"/>
          <w:color w:val="000000"/>
        </w:rPr>
      </w:pPr>
      <w:r w:rsidRPr="009A3D4E">
        <w:rPr>
          <w:rFonts w:ascii="Tahoma" w:hAnsi="Tahoma" w:cs="Tahoma"/>
          <w:color w:val="000000"/>
        </w:rPr>
        <w:t xml:space="preserve">Da se prepreči prekomerno segrevanje rotorja pri nesimetrični obremenitvi bo uporabljena zaščita pri nesimetrični obremenitvi. Zaščita bo imela dve stopnji: termično (inverzna karakteristika) ter </w:t>
      </w:r>
      <w:proofErr w:type="spellStart"/>
      <w:r w:rsidRPr="009A3D4E">
        <w:rPr>
          <w:rFonts w:ascii="Tahoma" w:hAnsi="Tahoma" w:cs="Tahoma"/>
          <w:color w:val="000000"/>
        </w:rPr>
        <w:t>nadtokovno</w:t>
      </w:r>
      <w:proofErr w:type="spellEnd"/>
      <w:r w:rsidRPr="009A3D4E">
        <w:rPr>
          <w:rFonts w:ascii="Tahoma" w:hAnsi="Tahoma" w:cs="Tahoma"/>
          <w:color w:val="000000"/>
        </w:rPr>
        <w:t xml:space="preserve"> I</w:t>
      </w:r>
      <w:r w:rsidRPr="009A3D4E">
        <w:rPr>
          <w:rFonts w:ascii="Tahoma" w:hAnsi="Tahoma" w:cs="Tahoma"/>
          <w:color w:val="000000"/>
          <w:vertAlign w:val="subscript"/>
        </w:rPr>
        <w:t xml:space="preserve">2 </w:t>
      </w:r>
      <w:r w:rsidRPr="009A3D4E">
        <w:rPr>
          <w:rFonts w:ascii="Tahoma" w:hAnsi="Tahoma" w:cs="Tahoma"/>
          <w:color w:val="000000"/>
        </w:rPr>
        <w:t>(toka negativnega zaporedja).</w:t>
      </w:r>
    </w:p>
    <w:p w:rsidR="009A3D4E" w:rsidRPr="009A3D4E" w:rsidRDefault="009A3D4E" w:rsidP="007464DA">
      <w:pPr>
        <w:keepNext/>
        <w:keepLines/>
        <w:spacing w:after="0" w:line="240" w:lineRule="auto"/>
        <w:jc w:val="both"/>
        <w:rPr>
          <w:rFonts w:ascii="Tahoma" w:hAnsi="Tahoma" w:cs="Tahoma"/>
          <w:color w:val="000000"/>
        </w:rPr>
      </w:pPr>
      <w:r w:rsidRPr="009A3D4E">
        <w:rPr>
          <w:rFonts w:ascii="Tahoma" w:hAnsi="Tahoma" w:cs="Tahoma"/>
          <w:color w:val="000000"/>
        </w:rPr>
        <w:t>Karakteristika čas/tok, določena s konstanto K je nastavljiva. Tok in čas morata biti ločeno nastavljiva.</w:t>
      </w:r>
    </w:p>
    <w:p w:rsidR="009A3D4E" w:rsidRPr="009A3D4E" w:rsidRDefault="009A3D4E" w:rsidP="007464DA">
      <w:pPr>
        <w:keepNext/>
        <w:keepLines/>
        <w:spacing w:after="0" w:line="240" w:lineRule="auto"/>
        <w:jc w:val="both"/>
        <w:rPr>
          <w:rFonts w:ascii="Tahoma" w:hAnsi="Tahoma" w:cs="Tahoma"/>
          <w:color w:val="000000"/>
        </w:rPr>
      </w:pPr>
      <w:r w:rsidRPr="009A3D4E">
        <w:rPr>
          <w:rFonts w:ascii="Tahoma" w:hAnsi="Tahoma" w:cs="Tahoma"/>
          <w:color w:val="000000"/>
        </w:rPr>
        <w:t xml:space="preserve">Funkcija mora biti časovno zakasnjena, da se ne aktivira v prehodnih stanjih generatorja in ob nesimetričnih kratkih stikih v omrežju. </w:t>
      </w:r>
    </w:p>
    <w:p w:rsidR="009A3D4E" w:rsidRPr="009A3D4E" w:rsidRDefault="009A3D4E" w:rsidP="007464DA">
      <w:pPr>
        <w:keepNext/>
        <w:keepLines/>
        <w:spacing w:after="0" w:line="240" w:lineRule="auto"/>
        <w:jc w:val="both"/>
        <w:rPr>
          <w:rFonts w:ascii="Tahoma" w:hAnsi="Tahoma" w:cs="Tahoma"/>
          <w:color w:val="000000"/>
        </w:rPr>
      </w:pPr>
      <w:r w:rsidRPr="009A3D4E">
        <w:rPr>
          <w:rFonts w:ascii="Tahoma" w:hAnsi="Tahoma" w:cs="Tahoma"/>
          <w:color w:val="000000"/>
        </w:rPr>
        <w:t>Zahtevano območje nastavitev:</w:t>
      </w:r>
    </w:p>
    <w:p w:rsidR="009A3D4E" w:rsidRPr="009A3D4E" w:rsidRDefault="009A3D4E" w:rsidP="00431630">
      <w:pPr>
        <w:keepNext/>
        <w:keepLines/>
        <w:numPr>
          <w:ilvl w:val="0"/>
          <w:numId w:val="8"/>
        </w:numPr>
        <w:tabs>
          <w:tab w:val="clear" w:pos="1080"/>
          <w:tab w:val="num" w:pos="4962"/>
        </w:tabs>
        <w:spacing w:after="0" w:line="240" w:lineRule="auto"/>
        <w:ind w:left="284" w:hanging="284"/>
        <w:jc w:val="both"/>
        <w:rPr>
          <w:rFonts w:ascii="Tahoma" w:hAnsi="Tahoma" w:cs="Tahoma"/>
          <w:snapToGrid w:val="0"/>
          <w:color w:val="000000"/>
        </w:rPr>
      </w:pPr>
      <w:r w:rsidRPr="009A3D4E">
        <w:rPr>
          <w:rFonts w:ascii="Tahoma" w:hAnsi="Tahoma" w:cs="Tahoma"/>
          <w:snapToGrid w:val="0"/>
          <w:color w:val="000000"/>
        </w:rPr>
        <w:t>območje nastavitev toka (karakteristika):</w:t>
      </w:r>
      <w:r w:rsidR="00431630">
        <w:rPr>
          <w:rFonts w:ascii="Tahoma" w:hAnsi="Tahoma" w:cs="Tahoma"/>
          <w:snapToGrid w:val="0"/>
          <w:color w:val="000000"/>
        </w:rPr>
        <w:tab/>
      </w:r>
      <w:r w:rsidRPr="009A3D4E">
        <w:rPr>
          <w:rFonts w:ascii="Tahoma" w:hAnsi="Tahoma" w:cs="Tahoma"/>
          <w:snapToGrid w:val="0"/>
          <w:color w:val="000000"/>
        </w:rPr>
        <w:t>5 – 30 %</w:t>
      </w:r>
    </w:p>
    <w:p w:rsidR="009A3D4E" w:rsidRPr="009A3D4E" w:rsidRDefault="009A3D4E" w:rsidP="00431630">
      <w:pPr>
        <w:keepNext/>
        <w:keepLines/>
        <w:numPr>
          <w:ilvl w:val="0"/>
          <w:numId w:val="8"/>
        </w:numPr>
        <w:tabs>
          <w:tab w:val="clear" w:pos="1080"/>
          <w:tab w:val="num" w:pos="4962"/>
        </w:tabs>
        <w:spacing w:after="0" w:line="240" w:lineRule="auto"/>
        <w:ind w:left="284" w:hanging="284"/>
        <w:jc w:val="both"/>
        <w:rPr>
          <w:rFonts w:ascii="Tahoma" w:hAnsi="Tahoma" w:cs="Tahoma"/>
          <w:snapToGrid w:val="0"/>
          <w:color w:val="000000"/>
        </w:rPr>
      </w:pPr>
      <w:r w:rsidRPr="009A3D4E">
        <w:rPr>
          <w:rFonts w:ascii="Tahoma" w:hAnsi="Tahoma" w:cs="Tahoma"/>
          <w:snapToGrid w:val="0"/>
          <w:color w:val="000000"/>
        </w:rPr>
        <w:t>faktor K (karakteristika):</w:t>
      </w:r>
      <w:r w:rsidR="00431630">
        <w:rPr>
          <w:rFonts w:ascii="Tahoma" w:hAnsi="Tahoma" w:cs="Tahoma"/>
          <w:snapToGrid w:val="0"/>
          <w:color w:val="000000"/>
        </w:rPr>
        <w:tab/>
      </w:r>
      <w:r w:rsidRPr="009A3D4E">
        <w:rPr>
          <w:rFonts w:ascii="Tahoma" w:hAnsi="Tahoma" w:cs="Tahoma"/>
          <w:snapToGrid w:val="0"/>
          <w:color w:val="000000"/>
        </w:rPr>
        <w:t>5 – 80 s</w:t>
      </w:r>
    </w:p>
    <w:p w:rsidR="009A3D4E" w:rsidRPr="009A3D4E" w:rsidRDefault="009A3D4E" w:rsidP="00431630">
      <w:pPr>
        <w:keepNext/>
        <w:keepLines/>
        <w:numPr>
          <w:ilvl w:val="0"/>
          <w:numId w:val="8"/>
        </w:numPr>
        <w:tabs>
          <w:tab w:val="clear" w:pos="1080"/>
          <w:tab w:val="num" w:pos="4962"/>
        </w:tabs>
        <w:spacing w:after="0" w:line="240" w:lineRule="auto"/>
        <w:ind w:left="284" w:hanging="284"/>
        <w:jc w:val="both"/>
        <w:rPr>
          <w:rFonts w:ascii="Tahoma" w:hAnsi="Tahoma" w:cs="Tahoma"/>
          <w:snapToGrid w:val="0"/>
          <w:color w:val="000000"/>
        </w:rPr>
      </w:pPr>
      <w:r w:rsidRPr="009A3D4E">
        <w:rPr>
          <w:rFonts w:ascii="Tahoma" w:hAnsi="Tahoma" w:cs="Tahoma"/>
          <w:snapToGrid w:val="0"/>
          <w:color w:val="000000"/>
        </w:rPr>
        <w:t>konstanta hlajenja (karakteristika):</w:t>
      </w:r>
      <w:r w:rsidR="00431630">
        <w:rPr>
          <w:rFonts w:ascii="Tahoma" w:hAnsi="Tahoma" w:cs="Tahoma"/>
          <w:snapToGrid w:val="0"/>
          <w:color w:val="000000"/>
        </w:rPr>
        <w:tab/>
      </w:r>
      <w:r w:rsidRPr="009A3D4E">
        <w:rPr>
          <w:rFonts w:ascii="Tahoma" w:hAnsi="Tahoma" w:cs="Tahoma"/>
          <w:snapToGrid w:val="0"/>
          <w:color w:val="000000"/>
        </w:rPr>
        <w:t>100 – 20000</w:t>
      </w:r>
    </w:p>
    <w:p w:rsidR="009A3D4E" w:rsidRPr="009A3D4E" w:rsidRDefault="009A3D4E" w:rsidP="00431630">
      <w:pPr>
        <w:keepNext/>
        <w:keepLines/>
        <w:numPr>
          <w:ilvl w:val="0"/>
          <w:numId w:val="8"/>
        </w:numPr>
        <w:tabs>
          <w:tab w:val="clear" w:pos="1080"/>
          <w:tab w:val="num" w:pos="4962"/>
        </w:tabs>
        <w:spacing w:after="0" w:line="240" w:lineRule="auto"/>
        <w:ind w:left="284" w:hanging="284"/>
        <w:jc w:val="both"/>
        <w:rPr>
          <w:rFonts w:ascii="Tahoma" w:hAnsi="Tahoma" w:cs="Tahoma"/>
          <w:snapToGrid w:val="0"/>
          <w:color w:val="000000"/>
        </w:rPr>
      </w:pPr>
    </w:p>
    <w:p w:rsidR="009A3D4E" w:rsidRPr="009A3D4E" w:rsidRDefault="009A3D4E" w:rsidP="00431630">
      <w:pPr>
        <w:keepNext/>
        <w:keepLines/>
        <w:numPr>
          <w:ilvl w:val="0"/>
          <w:numId w:val="8"/>
        </w:numPr>
        <w:tabs>
          <w:tab w:val="clear" w:pos="1080"/>
          <w:tab w:val="num" w:pos="4962"/>
        </w:tabs>
        <w:spacing w:after="0" w:line="240" w:lineRule="auto"/>
        <w:ind w:left="284" w:hanging="284"/>
        <w:jc w:val="both"/>
        <w:rPr>
          <w:rFonts w:ascii="Tahoma" w:hAnsi="Tahoma" w:cs="Tahoma"/>
          <w:snapToGrid w:val="0"/>
          <w:color w:val="000000"/>
        </w:rPr>
      </w:pPr>
      <w:r w:rsidRPr="009A3D4E">
        <w:rPr>
          <w:rFonts w:ascii="Tahoma" w:hAnsi="Tahoma" w:cs="Tahoma"/>
          <w:snapToGrid w:val="0"/>
          <w:color w:val="000000"/>
        </w:rPr>
        <w:t>območje nastavitev toka:</w:t>
      </w:r>
      <w:r w:rsidR="00431630">
        <w:rPr>
          <w:rFonts w:ascii="Tahoma" w:hAnsi="Tahoma" w:cs="Tahoma"/>
          <w:snapToGrid w:val="0"/>
          <w:color w:val="000000"/>
        </w:rPr>
        <w:tab/>
      </w:r>
      <w:r w:rsidRPr="009A3D4E">
        <w:rPr>
          <w:rFonts w:ascii="Tahoma" w:hAnsi="Tahoma" w:cs="Tahoma"/>
          <w:snapToGrid w:val="0"/>
          <w:color w:val="000000"/>
        </w:rPr>
        <w:t>5 – 100%</w:t>
      </w:r>
    </w:p>
    <w:p w:rsidR="009A3D4E" w:rsidRDefault="009A3D4E" w:rsidP="00431630">
      <w:pPr>
        <w:keepNext/>
        <w:keepLines/>
        <w:numPr>
          <w:ilvl w:val="0"/>
          <w:numId w:val="8"/>
        </w:numPr>
        <w:tabs>
          <w:tab w:val="clear" w:pos="1080"/>
          <w:tab w:val="num" w:pos="4962"/>
        </w:tabs>
        <w:spacing w:after="0" w:line="240" w:lineRule="auto"/>
        <w:ind w:left="284" w:hanging="284"/>
        <w:jc w:val="both"/>
        <w:rPr>
          <w:rFonts w:ascii="Tahoma" w:hAnsi="Tahoma" w:cs="Tahoma"/>
          <w:snapToGrid w:val="0"/>
          <w:color w:val="000000"/>
        </w:rPr>
      </w:pPr>
      <w:r w:rsidRPr="009A3D4E">
        <w:rPr>
          <w:rFonts w:ascii="Tahoma" w:hAnsi="Tahoma" w:cs="Tahoma"/>
          <w:snapToGrid w:val="0"/>
          <w:color w:val="000000"/>
        </w:rPr>
        <w:t>zakasnitev delovanja:</w:t>
      </w:r>
      <w:r w:rsidR="00431630">
        <w:rPr>
          <w:rFonts w:ascii="Tahoma" w:hAnsi="Tahoma" w:cs="Tahoma"/>
          <w:snapToGrid w:val="0"/>
          <w:color w:val="000000"/>
        </w:rPr>
        <w:tab/>
      </w:r>
      <w:r w:rsidRPr="009A3D4E">
        <w:rPr>
          <w:rFonts w:ascii="Tahoma" w:hAnsi="Tahoma" w:cs="Tahoma"/>
          <w:snapToGrid w:val="0"/>
          <w:color w:val="000000"/>
        </w:rPr>
        <w:t>0,1 - 60 s</w:t>
      </w:r>
    </w:p>
    <w:p w:rsidR="009A3D4E" w:rsidRPr="009A3D4E" w:rsidRDefault="009A3D4E" w:rsidP="007464DA">
      <w:pPr>
        <w:keepNext/>
        <w:keepLines/>
        <w:spacing w:after="0" w:line="240" w:lineRule="auto"/>
        <w:jc w:val="both"/>
        <w:rPr>
          <w:rFonts w:ascii="Tahoma" w:hAnsi="Tahoma" w:cs="Tahoma"/>
          <w:snapToGrid w:val="0"/>
          <w:color w:val="000000"/>
        </w:rPr>
      </w:pPr>
    </w:p>
    <w:p w:rsidR="009A3D4E" w:rsidRPr="007464DA" w:rsidRDefault="009A3D4E" w:rsidP="007464DA">
      <w:pPr>
        <w:pStyle w:val="Odstavekseznama"/>
        <w:keepNext/>
        <w:keepLines/>
        <w:numPr>
          <w:ilvl w:val="3"/>
          <w:numId w:val="11"/>
        </w:numPr>
        <w:tabs>
          <w:tab w:val="num" w:pos="1440"/>
        </w:tabs>
        <w:ind w:hanging="1440"/>
        <w:jc w:val="both"/>
        <w:rPr>
          <w:rFonts w:ascii="Tahoma" w:hAnsi="Tahoma" w:cs="Tahoma"/>
          <w:b/>
          <w:snapToGrid w:val="0"/>
          <w:color w:val="000000"/>
          <w:sz w:val="22"/>
        </w:rPr>
      </w:pPr>
      <w:r w:rsidRPr="007464DA">
        <w:rPr>
          <w:rFonts w:ascii="Tahoma" w:hAnsi="Tahoma" w:cs="Tahoma"/>
          <w:b/>
          <w:snapToGrid w:val="0"/>
          <w:color w:val="000000"/>
          <w:sz w:val="22"/>
        </w:rPr>
        <w:t>Zaščita pri povratni energiji (32R)</w:t>
      </w:r>
    </w:p>
    <w:p w:rsidR="009A3D4E" w:rsidRDefault="009A3D4E" w:rsidP="007464DA">
      <w:pPr>
        <w:keepNext/>
        <w:keepLines/>
        <w:tabs>
          <w:tab w:val="num" w:pos="1440"/>
        </w:tabs>
        <w:spacing w:after="0" w:line="240" w:lineRule="auto"/>
        <w:jc w:val="both"/>
        <w:rPr>
          <w:rFonts w:ascii="Tahoma" w:hAnsi="Tahoma" w:cs="Tahoma"/>
          <w:b/>
          <w:snapToGrid w:val="0"/>
          <w:color w:val="000000"/>
        </w:rPr>
      </w:pPr>
    </w:p>
    <w:p w:rsidR="009A3D4E" w:rsidRPr="009A3D4E" w:rsidRDefault="009A3D4E" w:rsidP="007464DA">
      <w:pPr>
        <w:keepNext/>
        <w:keepLines/>
        <w:spacing w:after="0" w:line="240" w:lineRule="auto"/>
        <w:jc w:val="both"/>
        <w:rPr>
          <w:rFonts w:ascii="Tahoma" w:hAnsi="Tahoma" w:cs="Tahoma"/>
          <w:color w:val="000000"/>
        </w:rPr>
      </w:pPr>
      <w:r w:rsidRPr="009A3D4E">
        <w:rPr>
          <w:rFonts w:ascii="Tahoma" w:hAnsi="Tahoma" w:cs="Tahoma"/>
          <w:color w:val="000000"/>
        </w:rPr>
        <w:t>Zaščita ščiti generator pred motorskim delovanjem in je dvostopenjska. Nastavitev moči je lahko enaka za obe stopnji, časovni stopnji pa sta ločeno nastavljivi. Zaščita mora vsebovati možnost korekcije napake kota tokovnega merilnega transformatorja ter vključitev signala hitre zapore za skrajšanje časa delovanja.</w:t>
      </w:r>
    </w:p>
    <w:p w:rsidR="009A3D4E" w:rsidRPr="009A3D4E" w:rsidRDefault="009A3D4E" w:rsidP="007464DA">
      <w:pPr>
        <w:keepNext/>
        <w:keepLines/>
        <w:spacing w:after="0" w:line="240" w:lineRule="auto"/>
        <w:jc w:val="both"/>
        <w:rPr>
          <w:rFonts w:ascii="Tahoma" w:hAnsi="Tahoma" w:cs="Tahoma"/>
          <w:color w:val="000000"/>
        </w:rPr>
      </w:pPr>
      <w:r w:rsidRPr="009A3D4E">
        <w:rPr>
          <w:rFonts w:ascii="Tahoma" w:hAnsi="Tahoma" w:cs="Tahoma"/>
          <w:color w:val="000000"/>
        </w:rPr>
        <w:t>Zahtevano območje nastavitev:</w:t>
      </w:r>
    </w:p>
    <w:p w:rsidR="009A3D4E" w:rsidRPr="009A3D4E" w:rsidRDefault="009A3D4E" w:rsidP="00431630">
      <w:pPr>
        <w:keepNext/>
        <w:keepLines/>
        <w:numPr>
          <w:ilvl w:val="0"/>
          <w:numId w:val="8"/>
        </w:numPr>
        <w:tabs>
          <w:tab w:val="clear" w:pos="1080"/>
          <w:tab w:val="num" w:pos="4962"/>
        </w:tabs>
        <w:spacing w:after="0" w:line="240" w:lineRule="auto"/>
        <w:ind w:left="284" w:hanging="284"/>
        <w:jc w:val="both"/>
        <w:rPr>
          <w:rFonts w:ascii="Tahoma" w:hAnsi="Tahoma" w:cs="Tahoma"/>
          <w:snapToGrid w:val="0"/>
          <w:color w:val="000000"/>
        </w:rPr>
      </w:pPr>
      <w:r w:rsidRPr="009A3D4E">
        <w:rPr>
          <w:rFonts w:ascii="Tahoma" w:hAnsi="Tahoma" w:cs="Tahoma"/>
          <w:snapToGrid w:val="0"/>
          <w:color w:val="000000"/>
        </w:rPr>
        <w:t>območje nastavitev povratne moči:</w:t>
      </w:r>
      <w:r w:rsidR="00431630">
        <w:rPr>
          <w:rFonts w:ascii="Tahoma" w:hAnsi="Tahoma" w:cs="Tahoma"/>
          <w:snapToGrid w:val="0"/>
          <w:color w:val="000000"/>
        </w:rPr>
        <w:tab/>
      </w:r>
      <w:r w:rsidRPr="009A3D4E">
        <w:rPr>
          <w:rFonts w:ascii="Tahoma" w:hAnsi="Tahoma" w:cs="Tahoma"/>
          <w:snapToGrid w:val="0"/>
          <w:color w:val="000000"/>
        </w:rPr>
        <w:t>-0,5%</w:t>
      </w:r>
      <w:r w:rsidR="003D5177">
        <w:rPr>
          <w:rFonts w:ascii="Tahoma" w:hAnsi="Tahoma" w:cs="Tahoma"/>
          <w:snapToGrid w:val="0"/>
          <w:color w:val="000000"/>
        </w:rPr>
        <w:t xml:space="preserve"> </w:t>
      </w:r>
      <w:r w:rsidRPr="009A3D4E">
        <w:rPr>
          <w:rFonts w:ascii="Tahoma" w:hAnsi="Tahoma" w:cs="Tahoma"/>
          <w:snapToGrid w:val="0"/>
          <w:color w:val="000000"/>
        </w:rPr>
        <w:t>- (-10%)</w:t>
      </w:r>
    </w:p>
    <w:p w:rsidR="009A3D4E" w:rsidRDefault="009A3D4E" w:rsidP="00431630">
      <w:pPr>
        <w:keepNext/>
        <w:keepLines/>
        <w:numPr>
          <w:ilvl w:val="0"/>
          <w:numId w:val="8"/>
        </w:numPr>
        <w:tabs>
          <w:tab w:val="clear" w:pos="1080"/>
          <w:tab w:val="num" w:pos="4962"/>
        </w:tabs>
        <w:spacing w:after="0" w:line="240" w:lineRule="auto"/>
        <w:ind w:left="284" w:hanging="284"/>
        <w:jc w:val="both"/>
        <w:rPr>
          <w:rFonts w:ascii="Tahoma" w:hAnsi="Tahoma" w:cs="Tahoma"/>
          <w:snapToGrid w:val="0"/>
          <w:color w:val="000000"/>
        </w:rPr>
      </w:pPr>
      <w:r w:rsidRPr="009A3D4E">
        <w:rPr>
          <w:rFonts w:ascii="Tahoma" w:hAnsi="Tahoma" w:cs="Tahoma"/>
          <w:snapToGrid w:val="0"/>
          <w:color w:val="000000"/>
        </w:rPr>
        <w:t>zakasnitev delovanja:</w:t>
      </w:r>
      <w:r w:rsidR="00431630">
        <w:rPr>
          <w:rFonts w:ascii="Tahoma" w:hAnsi="Tahoma" w:cs="Tahoma"/>
          <w:snapToGrid w:val="0"/>
          <w:color w:val="000000"/>
        </w:rPr>
        <w:tab/>
      </w:r>
      <w:r w:rsidRPr="009A3D4E">
        <w:rPr>
          <w:rFonts w:ascii="Tahoma" w:hAnsi="Tahoma" w:cs="Tahoma"/>
          <w:snapToGrid w:val="0"/>
          <w:color w:val="000000"/>
        </w:rPr>
        <w:t>0,1 - 60 s</w:t>
      </w:r>
    </w:p>
    <w:p w:rsidR="004B2B9C" w:rsidRPr="009A3D4E" w:rsidRDefault="004B2B9C" w:rsidP="007464DA">
      <w:pPr>
        <w:keepNext/>
        <w:keepLines/>
        <w:tabs>
          <w:tab w:val="num" w:pos="1440"/>
        </w:tabs>
        <w:spacing w:after="0" w:line="240" w:lineRule="auto"/>
        <w:ind w:left="1080"/>
        <w:jc w:val="both"/>
        <w:rPr>
          <w:rFonts w:ascii="Tahoma" w:hAnsi="Tahoma" w:cs="Tahoma"/>
          <w:snapToGrid w:val="0"/>
          <w:color w:val="000000"/>
        </w:rPr>
      </w:pPr>
    </w:p>
    <w:p w:rsidR="00A755AB" w:rsidRPr="007464DA" w:rsidRDefault="00A755AB" w:rsidP="007464DA">
      <w:pPr>
        <w:pStyle w:val="Odstavekseznama"/>
        <w:keepNext/>
        <w:keepLines/>
        <w:numPr>
          <w:ilvl w:val="3"/>
          <w:numId w:val="11"/>
        </w:numPr>
        <w:tabs>
          <w:tab w:val="num" w:pos="1440"/>
        </w:tabs>
        <w:ind w:hanging="1440"/>
        <w:jc w:val="both"/>
        <w:rPr>
          <w:rFonts w:ascii="Tahoma" w:hAnsi="Tahoma" w:cs="Tahoma"/>
          <w:b/>
          <w:snapToGrid w:val="0"/>
          <w:color w:val="000000"/>
          <w:sz w:val="22"/>
        </w:rPr>
      </w:pPr>
      <w:proofErr w:type="spellStart"/>
      <w:r w:rsidRPr="007464DA">
        <w:rPr>
          <w:rFonts w:ascii="Tahoma" w:hAnsi="Tahoma" w:cs="Tahoma"/>
          <w:b/>
          <w:snapToGrid w:val="0"/>
          <w:color w:val="000000"/>
          <w:sz w:val="22"/>
        </w:rPr>
        <w:t>Podimpedančna</w:t>
      </w:r>
      <w:proofErr w:type="spellEnd"/>
      <w:r w:rsidRPr="007464DA">
        <w:rPr>
          <w:rFonts w:ascii="Tahoma" w:hAnsi="Tahoma" w:cs="Tahoma"/>
          <w:b/>
          <w:snapToGrid w:val="0"/>
          <w:color w:val="000000"/>
          <w:sz w:val="22"/>
        </w:rPr>
        <w:t xml:space="preserve"> zaščita (21)</w:t>
      </w:r>
    </w:p>
    <w:p w:rsidR="00A755AB" w:rsidRDefault="00A755AB" w:rsidP="007464DA">
      <w:pPr>
        <w:keepNext/>
        <w:keepLines/>
        <w:tabs>
          <w:tab w:val="num" w:pos="1440"/>
        </w:tabs>
        <w:spacing w:after="0" w:line="240" w:lineRule="auto"/>
        <w:jc w:val="both"/>
        <w:rPr>
          <w:rFonts w:ascii="Tahoma" w:hAnsi="Tahoma" w:cs="Tahoma"/>
          <w:b/>
          <w:snapToGrid w:val="0"/>
          <w:color w:val="000000"/>
        </w:rPr>
      </w:pPr>
    </w:p>
    <w:p w:rsidR="00A755AB" w:rsidRDefault="00A755AB" w:rsidP="007464DA">
      <w:pPr>
        <w:keepNext/>
        <w:keepLines/>
        <w:spacing w:after="0" w:line="240" w:lineRule="auto"/>
        <w:jc w:val="both"/>
        <w:rPr>
          <w:rFonts w:ascii="Tahoma" w:hAnsi="Tahoma" w:cs="Tahoma"/>
          <w:color w:val="000000"/>
        </w:rPr>
      </w:pPr>
      <w:r w:rsidRPr="00A755AB">
        <w:rPr>
          <w:rFonts w:ascii="Tahoma" w:hAnsi="Tahoma" w:cs="Tahoma"/>
          <w:color w:val="000000"/>
        </w:rPr>
        <w:t>Impedančna zaščita deluje na kriteriju meritve impedance, je večstopenjska ter spada med rezervne zaščite. V vsaki stopnji (vsaj 3 stopnje) morata časovni doseg in območje delovanja biti prosto nastavljiva. Prva stopnja mora omogočati ščitenje generatorja in generatorske strani transformatorja. Druga stopnja mora omogočati ščitenje generatorja in celotnega transformator v primeru izklopljenega VN odklopnika ( za primer otočnega obratovanja). Tretja stopnja mora ščititi tudi del VN omrežja. Vsebovati mora poligonske karakteristike.</w:t>
      </w:r>
    </w:p>
    <w:p w:rsidR="00A755AB" w:rsidRPr="00A755AB" w:rsidRDefault="00A755AB" w:rsidP="007464DA">
      <w:pPr>
        <w:keepNext/>
        <w:keepLines/>
        <w:spacing w:after="0" w:line="240" w:lineRule="auto"/>
        <w:jc w:val="both"/>
        <w:rPr>
          <w:rFonts w:ascii="Tahoma" w:hAnsi="Tahoma" w:cs="Tahoma"/>
          <w:color w:val="000000"/>
        </w:rPr>
      </w:pPr>
      <w:r w:rsidRPr="00A755AB">
        <w:rPr>
          <w:rFonts w:ascii="Tahoma" w:hAnsi="Tahoma" w:cs="Tahoma"/>
          <w:color w:val="000000"/>
        </w:rPr>
        <w:t>Zahtevano območje nastavitev (sekundarne vrednosti):</w:t>
      </w:r>
    </w:p>
    <w:p w:rsidR="00A755AB" w:rsidRPr="00A755AB" w:rsidRDefault="00A755AB" w:rsidP="00431630">
      <w:pPr>
        <w:keepNext/>
        <w:keepLines/>
        <w:numPr>
          <w:ilvl w:val="0"/>
          <w:numId w:val="8"/>
        </w:numPr>
        <w:tabs>
          <w:tab w:val="clear" w:pos="1080"/>
          <w:tab w:val="num" w:pos="4962"/>
        </w:tabs>
        <w:spacing w:after="0" w:line="240" w:lineRule="auto"/>
        <w:ind w:left="284" w:hanging="284"/>
        <w:jc w:val="both"/>
        <w:rPr>
          <w:rFonts w:ascii="Tahoma" w:hAnsi="Tahoma" w:cs="Tahoma"/>
          <w:snapToGrid w:val="0"/>
          <w:color w:val="000000"/>
        </w:rPr>
      </w:pPr>
      <w:r w:rsidRPr="00A755AB">
        <w:rPr>
          <w:rFonts w:ascii="Tahoma" w:hAnsi="Tahoma" w:cs="Tahoma"/>
          <w:snapToGrid w:val="0"/>
          <w:color w:val="000000"/>
        </w:rPr>
        <w:t>območje nastavitev impedance (vse stopnje):</w:t>
      </w:r>
      <w:r w:rsidR="00431630">
        <w:rPr>
          <w:rFonts w:ascii="Tahoma" w:hAnsi="Tahoma" w:cs="Tahoma"/>
          <w:snapToGrid w:val="0"/>
          <w:color w:val="000000"/>
        </w:rPr>
        <w:tab/>
      </w:r>
      <w:r w:rsidRPr="00A755AB">
        <w:rPr>
          <w:rFonts w:ascii="Tahoma" w:hAnsi="Tahoma" w:cs="Tahoma"/>
          <w:snapToGrid w:val="0"/>
          <w:color w:val="000000"/>
        </w:rPr>
        <w:t>0,05 - 50 Ω</w:t>
      </w:r>
    </w:p>
    <w:p w:rsidR="00A755AB" w:rsidRDefault="00A755AB" w:rsidP="00431630">
      <w:pPr>
        <w:keepNext/>
        <w:keepLines/>
        <w:numPr>
          <w:ilvl w:val="0"/>
          <w:numId w:val="8"/>
        </w:numPr>
        <w:tabs>
          <w:tab w:val="clear" w:pos="1080"/>
          <w:tab w:val="num" w:pos="4962"/>
        </w:tabs>
        <w:spacing w:after="0" w:line="240" w:lineRule="auto"/>
        <w:ind w:left="284" w:hanging="284"/>
        <w:jc w:val="both"/>
        <w:rPr>
          <w:rFonts w:ascii="Tahoma" w:hAnsi="Tahoma" w:cs="Tahoma"/>
          <w:snapToGrid w:val="0"/>
          <w:color w:val="000000"/>
        </w:rPr>
      </w:pPr>
      <w:r w:rsidRPr="00A755AB">
        <w:rPr>
          <w:rFonts w:ascii="Tahoma" w:hAnsi="Tahoma" w:cs="Tahoma"/>
          <w:snapToGrid w:val="0"/>
          <w:color w:val="000000"/>
        </w:rPr>
        <w:t>zakasnitev delovanja (vse stopnje):</w:t>
      </w:r>
      <w:r w:rsidR="00431630">
        <w:rPr>
          <w:rFonts w:ascii="Tahoma" w:hAnsi="Tahoma" w:cs="Tahoma"/>
          <w:snapToGrid w:val="0"/>
          <w:color w:val="000000"/>
        </w:rPr>
        <w:tab/>
      </w:r>
      <w:r w:rsidRPr="00A755AB">
        <w:rPr>
          <w:rFonts w:ascii="Tahoma" w:hAnsi="Tahoma" w:cs="Tahoma"/>
          <w:snapToGrid w:val="0"/>
          <w:color w:val="000000"/>
        </w:rPr>
        <w:t>0,1 - 60 s</w:t>
      </w:r>
    </w:p>
    <w:p w:rsidR="00F54084" w:rsidRPr="00A755AB" w:rsidRDefault="00F54084" w:rsidP="007464DA">
      <w:pPr>
        <w:keepNext/>
        <w:keepLines/>
        <w:spacing w:after="0" w:line="240" w:lineRule="auto"/>
        <w:jc w:val="both"/>
        <w:rPr>
          <w:rFonts w:ascii="Tahoma" w:hAnsi="Tahoma" w:cs="Tahoma"/>
          <w:snapToGrid w:val="0"/>
          <w:color w:val="000000"/>
        </w:rPr>
      </w:pPr>
    </w:p>
    <w:p w:rsidR="00A755AB" w:rsidRPr="007464DA" w:rsidRDefault="00F54084" w:rsidP="007464DA">
      <w:pPr>
        <w:pStyle w:val="Odstavekseznama"/>
        <w:keepNext/>
        <w:keepLines/>
        <w:numPr>
          <w:ilvl w:val="3"/>
          <w:numId w:val="11"/>
        </w:numPr>
        <w:tabs>
          <w:tab w:val="num" w:pos="1440"/>
        </w:tabs>
        <w:ind w:hanging="1440"/>
        <w:jc w:val="both"/>
        <w:rPr>
          <w:rFonts w:ascii="Tahoma" w:hAnsi="Tahoma" w:cs="Tahoma"/>
          <w:b/>
          <w:snapToGrid w:val="0"/>
          <w:color w:val="000000"/>
          <w:sz w:val="22"/>
        </w:rPr>
      </w:pPr>
      <w:r w:rsidRPr="007464DA">
        <w:rPr>
          <w:rFonts w:ascii="Tahoma" w:hAnsi="Tahoma" w:cs="Tahoma"/>
          <w:b/>
          <w:snapToGrid w:val="0"/>
          <w:color w:val="000000"/>
          <w:sz w:val="22"/>
        </w:rPr>
        <w:lastRenderedPageBreak/>
        <w:t>Zaščita pred izpadom vzbujanja (40)</w:t>
      </w:r>
    </w:p>
    <w:p w:rsidR="00F54084" w:rsidRDefault="00F54084" w:rsidP="007464DA">
      <w:pPr>
        <w:keepNext/>
        <w:keepLines/>
        <w:tabs>
          <w:tab w:val="num" w:pos="1440"/>
        </w:tabs>
        <w:spacing w:after="0" w:line="240" w:lineRule="auto"/>
        <w:jc w:val="both"/>
        <w:rPr>
          <w:rFonts w:ascii="Tahoma" w:hAnsi="Tahoma" w:cs="Tahoma"/>
          <w:b/>
          <w:snapToGrid w:val="0"/>
          <w:color w:val="000000"/>
        </w:rPr>
      </w:pPr>
    </w:p>
    <w:p w:rsidR="00F54084" w:rsidRDefault="0062797D" w:rsidP="007464DA">
      <w:pPr>
        <w:keepNext/>
        <w:keepLines/>
        <w:tabs>
          <w:tab w:val="num" w:pos="1440"/>
        </w:tabs>
        <w:spacing w:after="0" w:line="240" w:lineRule="auto"/>
        <w:jc w:val="both"/>
        <w:rPr>
          <w:rFonts w:ascii="Tahoma" w:hAnsi="Tahoma" w:cs="Tahoma"/>
          <w:color w:val="000000"/>
        </w:rPr>
      </w:pPr>
      <w:r w:rsidRPr="0062797D">
        <w:rPr>
          <w:rFonts w:ascii="Tahoma" w:hAnsi="Tahoma" w:cs="Tahoma"/>
          <w:color w:val="000000"/>
        </w:rPr>
        <w:t xml:space="preserve">Zaščita zazna izpad vzbujanja oziroma pojav obratovanja v kapacitivnem področju, izven dovoljenega področja, definiranega s karakteristiko obratovalnega diagrama generatorja. Funkcija zaščite pred </w:t>
      </w:r>
      <w:proofErr w:type="spellStart"/>
      <w:r w:rsidRPr="0062797D">
        <w:rPr>
          <w:rFonts w:ascii="Tahoma" w:hAnsi="Tahoma" w:cs="Tahoma"/>
          <w:color w:val="000000"/>
        </w:rPr>
        <w:t>podvzbujanjem</w:t>
      </w:r>
      <w:proofErr w:type="spellEnd"/>
      <w:r w:rsidRPr="0062797D">
        <w:rPr>
          <w:rFonts w:ascii="Tahoma" w:hAnsi="Tahoma" w:cs="Tahoma"/>
          <w:color w:val="000000"/>
        </w:rPr>
        <w:t xml:space="preserve"> mora imeti vsaj 3 nastavljivi karakteristiki, kateri je možno neodvisno časovno zakasniti.</w:t>
      </w:r>
    </w:p>
    <w:p w:rsidR="0062797D" w:rsidRDefault="0062797D" w:rsidP="007464DA">
      <w:pPr>
        <w:keepNext/>
        <w:keepLines/>
        <w:tabs>
          <w:tab w:val="num" w:pos="1440"/>
        </w:tabs>
        <w:spacing w:after="0" w:line="240" w:lineRule="auto"/>
        <w:jc w:val="both"/>
        <w:rPr>
          <w:rFonts w:ascii="Tahoma" w:hAnsi="Tahoma" w:cs="Tahoma"/>
          <w:color w:val="000000"/>
        </w:rPr>
      </w:pPr>
    </w:p>
    <w:p w:rsidR="0062797D" w:rsidRPr="0062797D" w:rsidRDefault="0062797D" w:rsidP="007464DA">
      <w:pPr>
        <w:keepNext/>
        <w:keepLines/>
        <w:spacing w:after="0" w:line="240" w:lineRule="auto"/>
        <w:jc w:val="both"/>
        <w:rPr>
          <w:rFonts w:ascii="Tahoma" w:hAnsi="Tahoma" w:cs="Tahoma"/>
          <w:color w:val="000000"/>
        </w:rPr>
      </w:pPr>
      <w:r w:rsidRPr="0062797D">
        <w:rPr>
          <w:rFonts w:ascii="Tahoma" w:hAnsi="Tahoma" w:cs="Tahoma"/>
          <w:color w:val="000000"/>
        </w:rPr>
        <w:t>Zahtevano območje nastavitev:</w:t>
      </w:r>
    </w:p>
    <w:p w:rsidR="0062797D" w:rsidRPr="0062797D" w:rsidRDefault="0062797D" w:rsidP="00431630">
      <w:pPr>
        <w:keepNext/>
        <w:keepLines/>
        <w:numPr>
          <w:ilvl w:val="0"/>
          <w:numId w:val="8"/>
        </w:numPr>
        <w:tabs>
          <w:tab w:val="clear" w:pos="1080"/>
          <w:tab w:val="num" w:pos="4962"/>
        </w:tabs>
        <w:spacing w:after="0" w:line="240" w:lineRule="auto"/>
        <w:ind w:left="284" w:hanging="284"/>
        <w:jc w:val="both"/>
        <w:rPr>
          <w:rFonts w:ascii="Tahoma" w:hAnsi="Tahoma" w:cs="Tahoma"/>
          <w:snapToGrid w:val="0"/>
          <w:color w:val="000000"/>
        </w:rPr>
      </w:pPr>
      <w:r w:rsidRPr="0062797D">
        <w:rPr>
          <w:rFonts w:ascii="Tahoma" w:hAnsi="Tahoma" w:cs="Tahoma"/>
          <w:snapToGrid w:val="0"/>
          <w:color w:val="000000"/>
        </w:rPr>
        <w:t>območje nastavitev impedance:</w:t>
      </w:r>
      <w:r w:rsidR="00431630">
        <w:rPr>
          <w:rFonts w:ascii="Tahoma" w:hAnsi="Tahoma" w:cs="Tahoma"/>
          <w:snapToGrid w:val="0"/>
          <w:color w:val="000000"/>
        </w:rPr>
        <w:tab/>
      </w:r>
      <w:r w:rsidRPr="0062797D">
        <w:rPr>
          <w:rFonts w:ascii="Tahoma" w:hAnsi="Tahoma" w:cs="Tahoma"/>
          <w:snapToGrid w:val="0"/>
          <w:color w:val="000000"/>
        </w:rPr>
        <w:t>0,1 – 2,0</w:t>
      </w:r>
    </w:p>
    <w:p w:rsidR="0062797D" w:rsidRPr="0062797D" w:rsidRDefault="0062797D" w:rsidP="00431630">
      <w:pPr>
        <w:keepNext/>
        <w:keepLines/>
        <w:numPr>
          <w:ilvl w:val="0"/>
          <w:numId w:val="8"/>
        </w:numPr>
        <w:tabs>
          <w:tab w:val="clear" w:pos="1080"/>
          <w:tab w:val="num" w:pos="4962"/>
        </w:tabs>
        <w:spacing w:after="0" w:line="240" w:lineRule="auto"/>
        <w:ind w:left="284" w:hanging="284"/>
        <w:jc w:val="both"/>
        <w:rPr>
          <w:rFonts w:ascii="Tahoma" w:hAnsi="Tahoma" w:cs="Tahoma"/>
          <w:snapToGrid w:val="0"/>
          <w:color w:val="000000"/>
        </w:rPr>
      </w:pPr>
      <w:r w:rsidRPr="0062797D">
        <w:rPr>
          <w:rFonts w:ascii="Tahoma" w:hAnsi="Tahoma" w:cs="Tahoma"/>
          <w:snapToGrid w:val="0"/>
          <w:color w:val="000000"/>
        </w:rPr>
        <w:t>območje nastavitev naklona:</w:t>
      </w:r>
      <w:r w:rsidR="00431630">
        <w:rPr>
          <w:rFonts w:ascii="Tahoma" w:hAnsi="Tahoma" w:cs="Tahoma"/>
          <w:snapToGrid w:val="0"/>
          <w:color w:val="000000"/>
        </w:rPr>
        <w:tab/>
      </w:r>
      <w:r w:rsidRPr="0062797D">
        <w:rPr>
          <w:rFonts w:ascii="Tahoma" w:hAnsi="Tahoma" w:cs="Tahoma"/>
          <w:snapToGrid w:val="0"/>
          <w:color w:val="000000"/>
        </w:rPr>
        <w:t>50 - 120 °</w:t>
      </w:r>
    </w:p>
    <w:p w:rsidR="0062797D" w:rsidRDefault="0062797D" w:rsidP="00431630">
      <w:pPr>
        <w:keepNext/>
        <w:keepLines/>
        <w:numPr>
          <w:ilvl w:val="0"/>
          <w:numId w:val="8"/>
        </w:numPr>
        <w:tabs>
          <w:tab w:val="clear" w:pos="1080"/>
          <w:tab w:val="num" w:pos="4962"/>
        </w:tabs>
        <w:spacing w:after="0" w:line="240" w:lineRule="auto"/>
        <w:ind w:left="284" w:hanging="284"/>
        <w:jc w:val="both"/>
        <w:rPr>
          <w:rFonts w:ascii="Tahoma" w:hAnsi="Tahoma" w:cs="Tahoma"/>
          <w:snapToGrid w:val="0"/>
          <w:color w:val="000000"/>
        </w:rPr>
      </w:pPr>
      <w:r w:rsidRPr="0062797D">
        <w:rPr>
          <w:rFonts w:ascii="Tahoma" w:hAnsi="Tahoma" w:cs="Tahoma"/>
          <w:snapToGrid w:val="0"/>
          <w:color w:val="000000"/>
        </w:rPr>
        <w:t>zakasnitev delovanja:</w:t>
      </w:r>
      <w:r w:rsidR="00431630">
        <w:rPr>
          <w:rFonts w:ascii="Tahoma" w:hAnsi="Tahoma" w:cs="Tahoma"/>
          <w:snapToGrid w:val="0"/>
          <w:color w:val="000000"/>
        </w:rPr>
        <w:tab/>
      </w:r>
      <w:r w:rsidRPr="0062797D">
        <w:rPr>
          <w:rFonts w:ascii="Tahoma" w:hAnsi="Tahoma" w:cs="Tahoma"/>
          <w:snapToGrid w:val="0"/>
          <w:color w:val="000000"/>
        </w:rPr>
        <w:t>0,1 - 60 s</w:t>
      </w:r>
    </w:p>
    <w:p w:rsidR="00E47BE3" w:rsidRPr="0062797D" w:rsidRDefault="00E47BE3" w:rsidP="007464DA">
      <w:pPr>
        <w:keepNext/>
        <w:keepLines/>
        <w:spacing w:after="0" w:line="240" w:lineRule="auto"/>
        <w:jc w:val="both"/>
        <w:rPr>
          <w:rFonts w:ascii="Tahoma" w:hAnsi="Tahoma" w:cs="Tahoma"/>
          <w:snapToGrid w:val="0"/>
          <w:color w:val="000000"/>
        </w:rPr>
      </w:pPr>
    </w:p>
    <w:p w:rsidR="00E47BE3" w:rsidRPr="007464DA" w:rsidRDefault="00E47BE3" w:rsidP="007464DA">
      <w:pPr>
        <w:pStyle w:val="Odstavekseznama"/>
        <w:keepNext/>
        <w:keepLines/>
        <w:numPr>
          <w:ilvl w:val="3"/>
          <w:numId w:val="11"/>
        </w:numPr>
        <w:tabs>
          <w:tab w:val="num" w:pos="1440"/>
        </w:tabs>
        <w:ind w:hanging="1440"/>
        <w:jc w:val="both"/>
        <w:rPr>
          <w:rFonts w:ascii="Tahoma" w:hAnsi="Tahoma" w:cs="Tahoma"/>
          <w:b/>
          <w:snapToGrid w:val="0"/>
          <w:color w:val="000000"/>
          <w:sz w:val="22"/>
        </w:rPr>
      </w:pPr>
      <w:r w:rsidRPr="007464DA">
        <w:rPr>
          <w:rFonts w:ascii="Tahoma" w:hAnsi="Tahoma" w:cs="Tahoma"/>
          <w:b/>
          <w:snapToGrid w:val="0"/>
          <w:color w:val="000000"/>
          <w:sz w:val="22"/>
        </w:rPr>
        <w:t xml:space="preserve">Zaščita pri </w:t>
      </w:r>
      <w:proofErr w:type="spellStart"/>
      <w:r w:rsidRPr="007464DA">
        <w:rPr>
          <w:rFonts w:ascii="Tahoma" w:hAnsi="Tahoma" w:cs="Tahoma"/>
          <w:b/>
          <w:snapToGrid w:val="0"/>
          <w:color w:val="000000"/>
          <w:sz w:val="22"/>
        </w:rPr>
        <w:t>prevzbujanju</w:t>
      </w:r>
      <w:proofErr w:type="spellEnd"/>
      <w:r w:rsidRPr="007464DA">
        <w:rPr>
          <w:rFonts w:ascii="Tahoma" w:hAnsi="Tahoma" w:cs="Tahoma"/>
          <w:b/>
          <w:snapToGrid w:val="0"/>
          <w:color w:val="000000"/>
          <w:sz w:val="22"/>
        </w:rPr>
        <w:t xml:space="preserve"> (24)</w:t>
      </w:r>
    </w:p>
    <w:p w:rsidR="00E47BE3" w:rsidRDefault="00E47BE3" w:rsidP="007464DA">
      <w:pPr>
        <w:keepNext/>
        <w:keepLines/>
        <w:tabs>
          <w:tab w:val="num" w:pos="1440"/>
        </w:tabs>
        <w:spacing w:after="0" w:line="240" w:lineRule="auto"/>
        <w:jc w:val="both"/>
        <w:rPr>
          <w:rFonts w:ascii="Tahoma" w:hAnsi="Tahoma" w:cs="Tahoma"/>
          <w:b/>
          <w:snapToGrid w:val="0"/>
          <w:color w:val="000000"/>
        </w:rPr>
      </w:pPr>
    </w:p>
    <w:p w:rsidR="00E47BE3" w:rsidRDefault="00E47BE3" w:rsidP="007464DA">
      <w:pPr>
        <w:keepNext/>
        <w:keepLines/>
        <w:spacing w:after="0" w:line="240" w:lineRule="auto"/>
        <w:jc w:val="both"/>
        <w:rPr>
          <w:rFonts w:ascii="Tahoma" w:hAnsi="Tahoma" w:cs="Tahoma"/>
        </w:rPr>
      </w:pPr>
      <w:r w:rsidRPr="00E47BE3">
        <w:rPr>
          <w:rFonts w:ascii="Tahoma" w:hAnsi="Tahoma" w:cs="Tahoma"/>
        </w:rPr>
        <w:t>Zaščita deluje na principu merjenja napetosti in frekvence faznih napetosti iz česar nato računa njuno razmerje U/</w:t>
      </w:r>
      <w:proofErr w:type="spellStart"/>
      <w:r w:rsidRPr="00E47BE3">
        <w:rPr>
          <w:rFonts w:ascii="Tahoma" w:hAnsi="Tahoma" w:cs="Tahoma"/>
        </w:rPr>
        <w:t>f.</w:t>
      </w:r>
      <w:proofErr w:type="spellEnd"/>
      <w:r w:rsidRPr="00E47BE3">
        <w:rPr>
          <w:rFonts w:ascii="Tahoma" w:hAnsi="Tahoma" w:cs="Tahoma"/>
        </w:rPr>
        <w:t xml:space="preserve"> Zaščita zaznava nedovoljeno visoko vzbujanje, kar povzroča segrevanje generatorja. Imeti mora vsaj dve nastavljivi stopnji oz. karakteristiki.</w:t>
      </w:r>
    </w:p>
    <w:p w:rsidR="00E47BE3" w:rsidRPr="00E47BE3" w:rsidRDefault="00E47BE3" w:rsidP="007464DA">
      <w:pPr>
        <w:keepNext/>
        <w:keepLines/>
        <w:spacing w:after="0" w:line="240" w:lineRule="auto"/>
        <w:jc w:val="both"/>
        <w:rPr>
          <w:rFonts w:ascii="Tahoma" w:hAnsi="Tahoma" w:cs="Tahoma"/>
          <w:color w:val="000000"/>
        </w:rPr>
      </w:pPr>
      <w:r w:rsidRPr="00E47BE3">
        <w:rPr>
          <w:rFonts w:ascii="Tahoma" w:hAnsi="Tahoma" w:cs="Tahoma"/>
          <w:color w:val="000000"/>
        </w:rPr>
        <w:t>Zahtevano območje nastavitev:</w:t>
      </w:r>
    </w:p>
    <w:p w:rsidR="00E47BE3" w:rsidRPr="00E47BE3" w:rsidRDefault="00E47BE3" w:rsidP="00431630">
      <w:pPr>
        <w:keepNext/>
        <w:keepLines/>
        <w:numPr>
          <w:ilvl w:val="0"/>
          <w:numId w:val="8"/>
        </w:numPr>
        <w:tabs>
          <w:tab w:val="clear" w:pos="1080"/>
          <w:tab w:val="num" w:pos="4962"/>
        </w:tabs>
        <w:spacing w:after="0" w:line="240" w:lineRule="auto"/>
        <w:ind w:left="284" w:hanging="284"/>
        <w:jc w:val="both"/>
        <w:rPr>
          <w:rFonts w:ascii="Tahoma" w:hAnsi="Tahoma" w:cs="Tahoma"/>
          <w:snapToGrid w:val="0"/>
          <w:color w:val="000000"/>
        </w:rPr>
      </w:pPr>
      <w:r w:rsidRPr="00E47BE3">
        <w:rPr>
          <w:rFonts w:ascii="Tahoma" w:hAnsi="Tahoma" w:cs="Tahoma"/>
          <w:snapToGrid w:val="0"/>
          <w:color w:val="000000"/>
        </w:rPr>
        <w:t>območje nastavitev V/Hz:</w:t>
      </w:r>
      <w:r w:rsidR="00431630">
        <w:rPr>
          <w:rFonts w:ascii="Tahoma" w:hAnsi="Tahoma" w:cs="Tahoma"/>
          <w:snapToGrid w:val="0"/>
          <w:color w:val="000000"/>
        </w:rPr>
        <w:tab/>
      </w:r>
      <w:r w:rsidRPr="00E47BE3">
        <w:rPr>
          <w:rFonts w:ascii="Tahoma" w:hAnsi="Tahoma" w:cs="Tahoma"/>
          <w:snapToGrid w:val="0"/>
          <w:color w:val="000000"/>
        </w:rPr>
        <w:t>1,0 - 1,2 U/f</w:t>
      </w:r>
    </w:p>
    <w:p w:rsidR="00E47BE3" w:rsidRDefault="00E47BE3" w:rsidP="00431630">
      <w:pPr>
        <w:keepNext/>
        <w:keepLines/>
        <w:numPr>
          <w:ilvl w:val="0"/>
          <w:numId w:val="8"/>
        </w:numPr>
        <w:tabs>
          <w:tab w:val="clear" w:pos="1080"/>
          <w:tab w:val="num" w:pos="4962"/>
        </w:tabs>
        <w:spacing w:after="0" w:line="240" w:lineRule="auto"/>
        <w:ind w:left="284" w:hanging="284"/>
        <w:jc w:val="both"/>
        <w:rPr>
          <w:rFonts w:ascii="Tahoma" w:hAnsi="Tahoma" w:cs="Tahoma"/>
          <w:snapToGrid w:val="0"/>
          <w:color w:val="000000"/>
        </w:rPr>
      </w:pPr>
      <w:r w:rsidRPr="00E47BE3">
        <w:rPr>
          <w:rFonts w:ascii="Tahoma" w:hAnsi="Tahoma" w:cs="Tahoma"/>
          <w:snapToGrid w:val="0"/>
          <w:color w:val="000000"/>
        </w:rPr>
        <w:t>zakasnitev delovanja (vse stopnje):</w:t>
      </w:r>
      <w:r w:rsidR="00431630">
        <w:rPr>
          <w:rFonts w:ascii="Tahoma" w:hAnsi="Tahoma" w:cs="Tahoma"/>
          <w:snapToGrid w:val="0"/>
          <w:color w:val="000000"/>
        </w:rPr>
        <w:tab/>
      </w:r>
      <w:r w:rsidRPr="00E47BE3">
        <w:rPr>
          <w:rFonts w:ascii="Tahoma" w:hAnsi="Tahoma" w:cs="Tahoma"/>
          <w:snapToGrid w:val="0"/>
          <w:color w:val="000000"/>
        </w:rPr>
        <w:t>0,1 - 60 s</w:t>
      </w:r>
    </w:p>
    <w:p w:rsidR="00B17693" w:rsidRDefault="00B17693" w:rsidP="007464DA">
      <w:pPr>
        <w:keepNext/>
        <w:keepLines/>
        <w:spacing w:after="0" w:line="240" w:lineRule="auto"/>
        <w:jc w:val="both"/>
        <w:rPr>
          <w:rFonts w:ascii="Tahoma" w:hAnsi="Tahoma" w:cs="Tahoma"/>
          <w:snapToGrid w:val="0"/>
          <w:color w:val="000000"/>
        </w:rPr>
      </w:pPr>
    </w:p>
    <w:p w:rsidR="003D5177" w:rsidRDefault="003D5177">
      <w:pPr>
        <w:spacing w:after="0" w:line="240" w:lineRule="auto"/>
        <w:rPr>
          <w:rFonts w:ascii="Tahoma" w:eastAsia="Times New Roman" w:hAnsi="Tahoma" w:cs="Tahoma"/>
          <w:b/>
          <w:snapToGrid w:val="0"/>
          <w:color w:val="000000"/>
          <w:szCs w:val="20"/>
          <w:lang w:eastAsia="sl-SI"/>
        </w:rPr>
      </w:pPr>
      <w:r>
        <w:rPr>
          <w:rFonts w:ascii="Tahoma" w:hAnsi="Tahoma" w:cs="Tahoma"/>
          <w:b/>
          <w:snapToGrid w:val="0"/>
          <w:color w:val="000000"/>
        </w:rPr>
        <w:br w:type="page"/>
      </w:r>
    </w:p>
    <w:p w:rsidR="00B17693" w:rsidRPr="007464DA" w:rsidRDefault="00B17693" w:rsidP="007464DA">
      <w:pPr>
        <w:pStyle w:val="Odstavekseznama"/>
        <w:keepNext/>
        <w:keepLines/>
        <w:numPr>
          <w:ilvl w:val="3"/>
          <w:numId w:val="11"/>
        </w:numPr>
        <w:tabs>
          <w:tab w:val="num" w:pos="1440"/>
        </w:tabs>
        <w:ind w:hanging="1440"/>
        <w:jc w:val="both"/>
        <w:rPr>
          <w:rFonts w:ascii="Tahoma" w:hAnsi="Tahoma" w:cs="Tahoma"/>
          <w:b/>
          <w:snapToGrid w:val="0"/>
          <w:color w:val="000000"/>
          <w:sz w:val="22"/>
        </w:rPr>
      </w:pPr>
      <w:r w:rsidRPr="007464DA">
        <w:rPr>
          <w:rFonts w:ascii="Tahoma" w:hAnsi="Tahoma" w:cs="Tahoma"/>
          <w:b/>
          <w:snapToGrid w:val="0"/>
          <w:color w:val="000000"/>
          <w:sz w:val="22"/>
        </w:rPr>
        <w:t>Nad/</w:t>
      </w:r>
      <w:proofErr w:type="spellStart"/>
      <w:r w:rsidRPr="007464DA">
        <w:rPr>
          <w:rFonts w:ascii="Tahoma" w:hAnsi="Tahoma" w:cs="Tahoma"/>
          <w:b/>
          <w:snapToGrid w:val="0"/>
          <w:color w:val="000000"/>
          <w:sz w:val="22"/>
        </w:rPr>
        <w:t>podfrekvenčna</w:t>
      </w:r>
      <w:proofErr w:type="spellEnd"/>
      <w:r w:rsidRPr="007464DA">
        <w:rPr>
          <w:rFonts w:ascii="Tahoma" w:hAnsi="Tahoma" w:cs="Tahoma"/>
          <w:b/>
          <w:snapToGrid w:val="0"/>
          <w:color w:val="000000"/>
          <w:sz w:val="22"/>
        </w:rPr>
        <w:t xml:space="preserve"> zaščita (81)</w:t>
      </w:r>
    </w:p>
    <w:p w:rsidR="00B17693" w:rsidRDefault="00B17693" w:rsidP="007464DA">
      <w:pPr>
        <w:keepNext/>
        <w:keepLines/>
        <w:tabs>
          <w:tab w:val="num" w:pos="1440"/>
        </w:tabs>
        <w:spacing w:after="0" w:line="240" w:lineRule="auto"/>
        <w:jc w:val="both"/>
        <w:rPr>
          <w:rFonts w:ascii="Tahoma" w:hAnsi="Tahoma" w:cs="Tahoma"/>
          <w:b/>
          <w:snapToGrid w:val="0"/>
          <w:color w:val="000000"/>
        </w:rPr>
      </w:pPr>
    </w:p>
    <w:p w:rsidR="00B17693" w:rsidRPr="00B17693" w:rsidRDefault="00B17693" w:rsidP="007464DA">
      <w:pPr>
        <w:keepNext/>
        <w:keepLines/>
        <w:spacing w:after="0" w:line="240" w:lineRule="auto"/>
        <w:jc w:val="both"/>
        <w:rPr>
          <w:rFonts w:ascii="Tahoma" w:hAnsi="Tahoma" w:cs="Tahoma"/>
          <w:color w:val="000000"/>
        </w:rPr>
      </w:pPr>
      <w:r w:rsidRPr="00B17693">
        <w:rPr>
          <w:rFonts w:ascii="Tahoma" w:hAnsi="Tahoma" w:cs="Tahoma"/>
          <w:color w:val="000000"/>
        </w:rPr>
        <w:t>Nad/</w:t>
      </w:r>
      <w:proofErr w:type="spellStart"/>
      <w:r w:rsidRPr="00B17693">
        <w:rPr>
          <w:rFonts w:ascii="Tahoma" w:hAnsi="Tahoma" w:cs="Tahoma"/>
          <w:color w:val="000000"/>
        </w:rPr>
        <w:t>podfrekvenčna</w:t>
      </w:r>
      <w:proofErr w:type="spellEnd"/>
      <w:r w:rsidRPr="00B17693">
        <w:rPr>
          <w:rFonts w:ascii="Tahoma" w:hAnsi="Tahoma" w:cs="Tahoma"/>
          <w:color w:val="000000"/>
        </w:rPr>
        <w:t xml:space="preserve"> zaščita bo opremljena z dvema </w:t>
      </w:r>
      <w:proofErr w:type="spellStart"/>
      <w:r w:rsidRPr="00B17693">
        <w:rPr>
          <w:rFonts w:ascii="Tahoma" w:hAnsi="Tahoma" w:cs="Tahoma"/>
          <w:color w:val="000000"/>
        </w:rPr>
        <w:t>nadfrekvenčnima</w:t>
      </w:r>
      <w:proofErr w:type="spellEnd"/>
      <w:r w:rsidRPr="00B17693">
        <w:rPr>
          <w:rFonts w:ascii="Tahoma" w:hAnsi="Tahoma" w:cs="Tahoma"/>
          <w:color w:val="000000"/>
        </w:rPr>
        <w:t xml:space="preserve"> in dvema </w:t>
      </w:r>
      <w:proofErr w:type="spellStart"/>
      <w:r w:rsidRPr="00B17693">
        <w:rPr>
          <w:rFonts w:ascii="Tahoma" w:hAnsi="Tahoma" w:cs="Tahoma"/>
          <w:color w:val="000000"/>
        </w:rPr>
        <w:t>podfrekvenčnima</w:t>
      </w:r>
      <w:proofErr w:type="spellEnd"/>
      <w:r w:rsidRPr="00B17693">
        <w:rPr>
          <w:rFonts w:ascii="Tahoma" w:hAnsi="Tahoma" w:cs="Tahoma"/>
          <w:color w:val="000000"/>
        </w:rPr>
        <w:t xml:space="preserve"> časovno zakasnjenima stopnjama. Za vsako od stopenj bo možno ločeno nastavljati mejno frekvenco in časovno zakasnitev.</w:t>
      </w:r>
    </w:p>
    <w:p w:rsidR="00B17693" w:rsidRPr="00B17693" w:rsidRDefault="00B17693" w:rsidP="007464DA">
      <w:pPr>
        <w:keepNext/>
        <w:keepLines/>
        <w:spacing w:after="0" w:line="240" w:lineRule="auto"/>
        <w:jc w:val="both"/>
        <w:rPr>
          <w:rFonts w:ascii="Tahoma" w:hAnsi="Tahoma" w:cs="Tahoma"/>
          <w:color w:val="000000"/>
        </w:rPr>
      </w:pPr>
      <w:r w:rsidRPr="00B17693">
        <w:rPr>
          <w:rFonts w:ascii="Tahoma" w:hAnsi="Tahoma" w:cs="Tahoma"/>
          <w:color w:val="000000"/>
        </w:rPr>
        <w:t xml:space="preserve">Zahtevano območje nastavitev </w:t>
      </w:r>
      <w:proofErr w:type="spellStart"/>
      <w:r w:rsidRPr="00B17693">
        <w:rPr>
          <w:rFonts w:ascii="Tahoma" w:hAnsi="Tahoma" w:cs="Tahoma"/>
          <w:color w:val="000000"/>
        </w:rPr>
        <w:t>podfrekvenčne</w:t>
      </w:r>
      <w:proofErr w:type="spellEnd"/>
      <w:r w:rsidRPr="00B17693">
        <w:rPr>
          <w:rFonts w:ascii="Tahoma" w:hAnsi="Tahoma" w:cs="Tahoma"/>
          <w:color w:val="000000"/>
        </w:rPr>
        <w:t xml:space="preserve"> zaščite:</w:t>
      </w:r>
    </w:p>
    <w:p w:rsidR="00B17693" w:rsidRPr="00B17693" w:rsidRDefault="00B17693" w:rsidP="00431630">
      <w:pPr>
        <w:keepNext/>
        <w:keepLines/>
        <w:numPr>
          <w:ilvl w:val="0"/>
          <w:numId w:val="8"/>
        </w:numPr>
        <w:tabs>
          <w:tab w:val="clear" w:pos="1080"/>
          <w:tab w:val="num" w:pos="4962"/>
        </w:tabs>
        <w:spacing w:after="0" w:line="240" w:lineRule="auto"/>
        <w:ind w:left="284" w:hanging="284"/>
        <w:jc w:val="both"/>
        <w:rPr>
          <w:rFonts w:ascii="Tahoma" w:hAnsi="Tahoma" w:cs="Tahoma"/>
          <w:snapToGrid w:val="0"/>
          <w:color w:val="000000"/>
        </w:rPr>
      </w:pPr>
      <w:r w:rsidRPr="00B17693">
        <w:rPr>
          <w:rFonts w:ascii="Tahoma" w:hAnsi="Tahoma" w:cs="Tahoma"/>
          <w:snapToGrid w:val="0"/>
          <w:color w:val="000000"/>
        </w:rPr>
        <w:t>območje nastavitev:</w:t>
      </w:r>
      <w:r w:rsidR="00431630">
        <w:rPr>
          <w:rFonts w:ascii="Tahoma" w:hAnsi="Tahoma" w:cs="Tahoma"/>
          <w:snapToGrid w:val="0"/>
          <w:color w:val="000000"/>
        </w:rPr>
        <w:tab/>
      </w:r>
      <w:r w:rsidRPr="00B17693">
        <w:rPr>
          <w:rFonts w:ascii="Tahoma" w:hAnsi="Tahoma" w:cs="Tahoma"/>
          <w:snapToGrid w:val="0"/>
          <w:color w:val="000000"/>
        </w:rPr>
        <w:t>40 - 50 Hz</w:t>
      </w:r>
    </w:p>
    <w:p w:rsidR="00B17693" w:rsidRPr="00B17693" w:rsidRDefault="00B17693" w:rsidP="00431630">
      <w:pPr>
        <w:keepNext/>
        <w:keepLines/>
        <w:numPr>
          <w:ilvl w:val="0"/>
          <w:numId w:val="8"/>
        </w:numPr>
        <w:tabs>
          <w:tab w:val="clear" w:pos="1080"/>
          <w:tab w:val="num" w:pos="4962"/>
        </w:tabs>
        <w:spacing w:after="0" w:line="240" w:lineRule="auto"/>
        <w:ind w:left="284" w:hanging="284"/>
        <w:jc w:val="both"/>
        <w:rPr>
          <w:rFonts w:ascii="Tahoma" w:hAnsi="Tahoma" w:cs="Tahoma"/>
          <w:snapToGrid w:val="0"/>
          <w:color w:val="000000"/>
        </w:rPr>
      </w:pPr>
      <w:r w:rsidRPr="00B17693">
        <w:rPr>
          <w:rFonts w:ascii="Tahoma" w:hAnsi="Tahoma" w:cs="Tahoma"/>
          <w:snapToGrid w:val="0"/>
          <w:color w:val="000000"/>
        </w:rPr>
        <w:t>zakasnitev delovanja:</w:t>
      </w:r>
      <w:r w:rsidR="00431630">
        <w:rPr>
          <w:rFonts w:ascii="Tahoma" w:hAnsi="Tahoma" w:cs="Tahoma"/>
          <w:snapToGrid w:val="0"/>
          <w:color w:val="000000"/>
        </w:rPr>
        <w:tab/>
      </w:r>
      <w:r w:rsidRPr="00B17693">
        <w:rPr>
          <w:rFonts w:ascii="Tahoma" w:hAnsi="Tahoma" w:cs="Tahoma"/>
          <w:snapToGrid w:val="0"/>
          <w:color w:val="000000"/>
        </w:rPr>
        <w:t>0,1 - 120 s</w:t>
      </w:r>
    </w:p>
    <w:p w:rsidR="00B17693" w:rsidRPr="00B17693" w:rsidRDefault="00B17693" w:rsidP="007464DA">
      <w:pPr>
        <w:pStyle w:val="Alineje"/>
        <w:keepNext/>
        <w:keepLines/>
        <w:numPr>
          <w:ilvl w:val="0"/>
          <w:numId w:val="0"/>
        </w:numPr>
        <w:spacing w:before="0"/>
        <w:ind w:left="2204"/>
        <w:rPr>
          <w:rFonts w:ascii="Tahoma" w:hAnsi="Tahoma" w:cs="Tahoma"/>
        </w:rPr>
      </w:pPr>
    </w:p>
    <w:p w:rsidR="00B17693" w:rsidRPr="00B17693" w:rsidRDefault="00B17693" w:rsidP="007464DA">
      <w:pPr>
        <w:keepNext/>
        <w:keepLines/>
        <w:spacing w:after="0" w:line="240" w:lineRule="auto"/>
        <w:jc w:val="both"/>
        <w:rPr>
          <w:rFonts w:ascii="Tahoma" w:hAnsi="Tahoma" w:cs="Tahoma"/>
          <w:color w:val="000000"/>
        </w:rPr>
      </w:pPr>
      <w:r w:rsidRPr="00B17693">
        <w:rPr>
          <w:rFonts w:ascii="Tahoma" w:hAnsi="Tahoma" w:cs="Tahoma"/>
          <w:color w:val="000000"/>
        </w:rPr>
        <w:t xml:space="preserve">Zahtevano območje nastavitev </w:t>
      </w:r>
      <w:proofErr w:type="spellStart"/>
      <w:r w:rsidRPr="00B17693">
        <w:rPr>
          <w:rFonts w:ascii="Tahoma" w:hAnsi="Tahoma" w:cs="Tahoma"/>
          <w:color w:val="000000"/>
        </w:rPr>
        <w:t>nadfrekvenčne</w:t>
      </w:r>
      <w:proofErr w:type="spellEnd"/>
      <w:r w:rsidRPr="00B17693">
        <w:rPr>
          <w:rFonts w:ascii="Tahoma" w:hAnsi="Tahoma" w:cs="Tahoma"/>
          <w:color w:val="000000"/>
        </w:rPr>
        <w:t xml:space="preserve"> zaščite:</w:t>
      </w:r>
    </w:p>
    <w:p w:rsidR="00B17693" w:rsidRPr="00B17693" w:rsidRDefault="00B17693" w:rsidP="00431630">
      <w:pPr>
        <w:keepNext/>
        <w:keepLines/>
        <w:numPr>
          <w:ilvl w:val="0"/>
          <w:numId w:val="8"/>
        </w:numPr>
        <w:tabs>
          <w:tab w:val="clear" w:pos="1080"/>
          <w:tab w:val="num" w:pos="4962"/>
        </w:tabs>
        <w:spacing w:after="0" w:line="240" w:lineRule="auto"/>
        <w:ind w:left="284" w:hanging="284"/>
        <w:jc w:val="both"/>
        <w:rPr>
          <w:rFonts w:ascii="Tahoma" w:hAnsi="Tahoma" w:cs="Tahoma"/>
          <w:snapToGrid w:val="0"/>
          <w:color w:val="000000"/>
        </w:rPr>
      </w:pPr>
      <w:r w:rsidRPr="00B17693">
        <w:rPr>
          <w:rFonts w:ascii="Tahoma" w:hAnsi="Tahoma" w:cs="Tahoma"/>
          <w:snapToGrid w:val="0"/>
          <w:color w:val="000000"/>
        </w:rPr>
        <w:t>območje nastavitev:</w:t>
      </w:r>
      <w:r w:rsidR="00431630">
        <w:rPr>
          <w:rFonts w:ascii="Tahoma" w:hAnsi="Tahoma" w:cs="Tahoma"/>
          <w:snapToGrid w:val="0"/>
          <w:color w:val="000000"/>
        </w:rPr>
        <w:tab/>
      </w:r>
      <w:r w:rsidRPr="00B17693">
        <w:rPr>
          <w:rFonts w:ascii="Tahoma" w:hAnsi="Tahoma" w:cs="Tahoma"/>
          <w:snapToGrid w:val="0"/>
          <w:color w:val="000000"/>
        </w:rPr>
        <w:t>50 - 70 Hz</w:t>
      </w:r>
    </w:p>
    <w:p w:rsidR="00B17693" w:rsidRPr="00B17693" w:rsidRDefault="00B17693" w:rsidP="00431630">
      <w:pPr>
        <w:keepNext/>
        <w:keepLines/>
        <w:numPr>
          <w:ilvl w:val="0"/>
          <w:numId w:val="8"/>
        </w:numPr>
        <w:tabs>
          <w:tab w:val="clear" w:pos="1080"/>
          <w:tab w:val="num" w:pos="4962"/>
        </w:tabs>
        <w:spacing w:after="0" w:line="240" w:lineRule="auto"/>
        <w:ind w:left="284" w:hanging="284"/>
        <w:jc w:val="both"/>
        <w:rPr>
          <w:rFonts w:ascii="Tahoma" w:hAnsi="Tahoma" w:cs="Tahoma"/>
          <w:snapToGrid w:val="0"/>
          <w:color w:val="000000"/>
        </w:rPr>
      </w:pPr>
      <w:r w:rsidRPr="00B17693">
        <w:rPr>
          <w:rFonts w:ascii="Tahoma" w:hAnsi="Tahoma" w:cs="Tahoma"/>
          <w:snapToGrid w:val="0"/>
          <w:color w:val="000000"/>
        </w:rPr>
        <w:t>zakasnitev delovanja:</w:t>
      </w:r>
      <w:r w:rsidR="00431630">
        <w:rPr>
          <w:rFonts w:ascii="Tahoma" w:hAnsi="Tahoma" w:cs="Tahoma"/>
          <w:snapToGrid w:val="0"/>
          <w:color w:val="000000"/>
        </w:rPr>
        <w:tab/>
      </w:r>
      <w:r w:rsidRPr="00B17693">
        <w:rPr>
          <w:rFonts w:ascii="Tahoma" w:hAnsi="Tahoma" w:cs="Tahoma"/>
          <w:snapToGrid w:val="0"/>
          <w:color w:val="000000"/>
        </w:rPr>
        <w:t>0,1 - 120 s</w:t>
      </w:r>
    </w:p>
    <w:p w:rsidR="00B17693" w:rsidRDefault="00B17693" w:rsidP="007464DA">
      <w:pPr>
        <w:keepNext/>
        <w:keepLines/>
        <w:tabs>
          <w:tab w:val="num" w:pos="1440"/>
        </w:tabs>
        <w:spacing w:after="0" w:line="240" w:lineRule="auto"/>
        <w:jc w:val="both"/>
        <w:rPr>
          <w:rFonts w:ascii="Tahoma" w:hAnsi="Tahoma" w:cs="Tahoma"/>
          <w:b/>
          <w:snapToGrid w:val="0"/>
          <w:color w:val="000000"/>
        </w:rPr>
      </w:pPr>
    </w:p>
    <w:p w:rsidR="00B17693" w:rsidRPr="007464DA" w:rsidRDefault="00B17693" w:rsidP="007464DA">
      <w:pPr>
        <w:pStyle w:val="Odstavekseznama"/>
        <w:keepNext/>
        <w:keepLines/>
        <w:numPr>
          <w:ilvl w:val="3"/>
          <w:numId w:val="11"/>
        </w:numPr>
        <w:tabs>
          <w:tab w:val="num" w:pos="1440"/>
        </w:tabs>
        <w:ind w:hanging="1440"/>
        <w:jc w:val="both"/>
        <w:rPr>
          <w:rFonts w:ascii="Tahoma" w:hAnsi="Tahoma" w:cs="Tahoma"/>
          <w:b/>
          <w:snapToGrid w:val="0"/>
          <w:color w:val="000000"/>
          <w:sz w:val="22"/>
        </w:rPr>
      </w:pPr>
      <w:r w:rsidRPr="007464DA">
        <w:rPr>
          <w:rFonts w:ascii="Tahoma" w:hAnsi="Tahoma" w:cs="Tahoma"/>
          <w:b/>
          <w:snapToGrid w:val="0"/>
          <w:color w:val="000000"/>
          <w:sz w:val="22"/>
        </w:rPr>
        <w:t xml:space="preserve">Rotorska </w:t>
      </w:r>
      <w:proofErr w:type="spellStart"/>
      <w:r w:rsidRPr="007464DA">
        <w:rPr>
          <w:rFonts w:ascii="Tahoma" w:hAnsi="Tahoma" w:cs="Tahoma"/>
          <w:b/>
          <w:snapToGrid w:val="0"/>
          <w:color w:val="000000"/>
          <w:sz w:val="22"/>
        </w:rPr>
        <w:t>zemeljskostična</w:t>
      </w:r>
      <w:proofErr w:type="spellEnd"/>
      <w:r w:rsidRPr="007464DA">
        <w:rPr>
          <w:rFonts w:ascii="Tahoma" w:hAnsi="Tahoma" w:cs="Tahoma"/>
          <w:b/>
          <w:snapToGrid w:val="0"/>
          <w:color w:val="000000"/>
          <w:sz w:val="22"/>
        </w:rPr>
        <w:t xml:space="preserve"> zaščita (64R)</w:t>
      </w:r>
    </w:p>
    <w:p w:rsidR="00B17693" w:rsidRDefault="00B17693" w:rsidP="007464DA">
      <w:pPr>
        <w:keepNext/>
        <w:keepLines/>
        <w:tabs>
          <w:tab w:val="num" w:pos="1440"/>
        </w:tabs>
        <w:spacing w:after="0" w:line="240" w:lineRule="auto"/>
        <w:jc w:val="both"/>
        <w:rPr>
          <w:rFonts w:ascii="Tahoma" w:hAnsi="Tahoma" w:cs="Tahoma"/>
          <w:b/>
          <w:snapToGrid w:val="0"/>
          <w:color w:val="000000"/>
        </w:rPr>
      </w:pPr>
    </w:p>
    <w:p w:rsidR="0078490F" w:rsidRDefault="0078490F" w:rsidP="007464DA">
      <w:pPr>
        <w:keepNext/>
        <w:keepLines/>
        <w:spacing w:after="0" w:line="240" w:lineRule="auto"/>
        <w:jc w:val="both"/>
        <w:rPr>
          <w:rFonts w:ascii="Tahoma" w:hAnsi="Tahoma" w:cs="Tahoma"/>
          <w:color w:val="000000"/>
        </w:rPr>
      </w:pPr>
      <w:r w:rsidRPr="0078490F">
        <w:rPr>
          <w:rFonts w:ascii="Tahoma" w:hAnsi="Tahoma" w:cs="Tahoma"/>
          <w:color w:val="000000"/>
        </w:rPr>
        <w:t xml:space="preserve">Za rotorsko </w:t>
      </w:r>
      <w:proofErr w:type="spellStart"/>
      <w:r w:rsidRPr="0078490F">
        <w:rPr>
          <w:rFonts w:ascii="Tahoma" w:hAnsi="Tahoma" w:cs="Tahoma"/>
          <w:color w:val="000000"/>
        </w:rPr>
        <w:t>zemeljskostično</w:t>
      </w:r>
      <w:proofErr w:type="spellEnd"/>
      <w:r w:rsidRPr="0078490F">
        <w:rPr>
          <w:rFonts w:ascii="Tahoma" w:hAnsi="Tahoma" w:cs="Tahoma"/>
          <w:color w:val="000000"/>
        </w:rPr>
        <w:t xml:space="preserve"> zaščito mora biti uporabljena injekcijska metoda. Zaščita naj bo dvostopenjska (alarm in izklop).</w:t>
      </w:r>
    </w:p>
    <w:p w:rsidR="0078490F" w:rsidRPr="0078490F" w:rsidRDefault="0078490F" w:rsidP="007464DA">
      <w:pPr>
        <w:keepNext/>
        <w:keepLines/>
        <w:spacing w:after="0" w:line="240" w:lineRule="auto"/>
        <w:jc w:val="both"/>
        <w:rPr>
          <w:rFonts w:ascii="Tahoma" w:hAnsi="Tahoma" w:cs="Tahoma"/>
          <w:color w:val="000000"/>
        </w:rPr>
      </w:pPr>
      <w:r w:rsidRPr="0078490F">
        <w:rPr>
          <w:rFonts w:ascii="Tahoma" w:hAnsi="Tahoma" w:cs="Tahoma"/>
          <w:color w:val="000000"/>
        </w:rPr>
        <w:t>Imeti mora dvopolni priključek na vzbujalno navitje.</w:t>
      </w:r>
    </w:p>
    <w:p w:rsidR="0078490F" w:rsidRPr="007464DA" w:rsidRDefault="0078490F" w:rsidP="007464DA">
      <w:pPr>
        <w:keepNext/>
        <w:keepLines/>
        <w:spacing w:after="0" w:line="240" w:lineRule="auto"/>
        <w:jc w:val="both"/>
        <w:rPr>
          <w:rFonts w:ascii="Tahoma" w:hAnsi="Tahoma" w:cs="Tahoma"/>
          <w:snapToGrid w:val="0"/>
          <w:color w:val="000000"/>
        </w:rPr>
      </w:pPr>
      <w:r w:rsidRPr="007464DA">
        <w:rPr>
          <w:rFonts w:ascii="Tahoma" w:hAnsi="Tahoma" w:cs="Tahoma"/>
          <w:snapToGrid w:val="0"/>
          <w:color w:val="000000"/>
        </w:rPr>
        <w:t>Zahtevano območje nastavitev rotorske zaščite (primarne vrednosti):</w:t>
      </w:r>
    </w:p>
    <w:p w:rsidR="0078490F" w:rsidRPr="0078490F" w:rsidRDefault="007464DA" w:rsidP="007464DA">
      <w:pPr>
        <w:keepNext/>
        <w:keepLines/>
        <w:numPr>
          <w:ilvl w:val="0"/>
          <w:numId w:val="8"/>
        </w:numPr>
        <w:tabs>
          <w:tab w:val="clear" w:pos="1080"/>
          <w:tab w:val="num" w:pos="4962"/>
        </w:tabs>
        <w:spacing w:after="0" w:line="240" w:lineRule="auto"/>
        <w:ind w:left="284" w:hanging="284"/>
        <w:jc w:val="both"/>
        <w:rPr>
          <w:rFonts w:ascii="Tahoma" w:hAnsi="Tahoma" w:cs="Tahoma"/>
          <w:snapToGrid w:val="0"/>
          <w:color w:val="000000"/>
        </w:rPr>
      </w:pPr>
      <w:r>
        <w:rPr>
          <w:rFonts w:ascii="Tahoma" w:hAnsi="Tahoma" w:cs="Tahoma"/>
          <w:snapToGrid w:val="0"/>
          <w:color w:val="000000"/>
        </w:rPr>
        <w:t>območje nastavitev upornosti:</w:t>
      </w:r>
      <w:r>
        <w:rPr>
          <w:rFonts w:ascii="Tahoma" w:hAnsi="Tahoma" w:cs="Tahoma"/>
          <w:snapToGrid w:val="0"/>
          <w:color w:val="000000"/>
        </w:rPr>
        <w:tab/>
      </w:r>
      <w:r w:rsidR="0078490F" w:rsidRPr="0078490F">
        <w:rPr>
          <w:rFonts w:ascii="Tahoma" w:hAnsi="Tahoma" w:cs="Tahoma"/>
          <w:snapToGrid w:val="0"/>
          <w:color w:val="000000"/>
        </w:rPr>
        <w:t xml:space="preserve">1 - 80 </w:t>
      </w:r>
      <w:proofErr w:type="spellStart"/>
      <w:r w:rsidR="0078490F" w:rsidRPr="0078490F">
        <w:rPr>
          <w:rFonts w:ascii="Tahoma" w:hAnsi="Tahoma" w:cs="Tahoma"/>
          <w:snapToGrid w:val="0"/>
          <w:color w:val="000000"/>
        </w:rPr>
        <w:t>kΩ</w:t>
      </w:r>
      <w:proofErr w:type="spellEnd"/>
    </w:p>
    <w:p w:rsidR="0078490F" w:rsidRDefault="007464DA" w:rsidP="007464DA">
      <w:pPr>
        <w:keepNext/>
        <w:keepLines/>
        <w:numPr>
          <w:ilvl w:val="0"/>
          <w:numId w:val="8"/>
        </w:numPr>
        <w:tabs>
          <w:tab w:val="clear" w:pos="1080"/>
          <w:tab w:val="num" w:pos="4962"/>
        </w:tabs>
        <w:spacing w:after="0" w:line="240" w:lineRule="auto"/>
        <w:ind w:left="284" w:hanging="284"/>
        <w:jc w:val="both"/>
        <w:rPr>
          <w:rFonts w:ascii="Tahoma" w:hAnsi="Tahoma" w:cs="Tahoma"/>
          <w:snapToGrid w:val="0"/>
          <w:color w:val="000000"/>
        </w:rPr>
      </w:pPr>
      <w:r>
        <w:rPr>
          <w:rFonts w:ascii="Tahoma" w:hAnsi="Tahoma" w:cs="Tahoma"/>
          <w:snapToGrid w:val="0"/>
          <w:color w:val="000000"/>
        </w:rPr>
        <w:t>zakasnitev delovanja:</w:t>
      </w:r>
      <w:r>
        <w:rPr>
          <w:rFonts w:ascii="Tahoma" w:hAnsi="Tahoma" w:cs="Tahoma"/>
          <w:snapToGrid w:val="0"/>
          <w:color w:val="000000"/>
        </w:rPr>
        <w:tab/>
      </w:r>
      <w:r w:rsidR="0078490F" w:rsidRPr="0078490F">
        <w:rPr>
          <w:rFonts w:ascii="Tahoma" w:hAnsi="Tahoma" w:cs="Tahoma"/>
          <w:snapToGrid w:val="0"/>
          <w:color w:val="000000"/>
        </w:rPr>
        <w:t>0,1 - 10 s</w:t>
      </w:r>
    </w:p>
    <w:p w:rsidR="000461BF" w:rsidRPr="0078490F" w:rsidRDefault="000461BF" w:rsidP="007464DA">
      <w:pPr>
        <w:keepNext/>
        <w:keepLines/>
        <w:spacing w:after="0" w:line="240" w:lineRule="auto"/>
        <w:jc w:val="both"/>
        <w:rPr>
          <w:rFonts w:ascii="Tahoma" w:hAnsi="Tahoma" w:cs="Tahoma"/>
          <w:snapToGrid w:val="0"/>
          <w:color w:val="000000"/>
        </w:rPr>
      </w:pPr>
    </w:p>
    <w:p w:rsidR="000461BF" w:rsidRPr="007464DA" w:rsidRDefault="000461BF" w:rsidP="007464DA">
      <w:pPr>
        <w:pStyle w:val="Odstavekseznama"/>
        <w:keepNext/>
        <w:keepLines/>
        <w:numPr>
          <w:ilvl w:val="3"/>
          <w:numId w:val="11"/>
        </w:numPr>
        <w:tabs>
          <w:tab w:val="num" w:pos="1440"/>
        </w:tabs>
        <w:ind w:hanging="1440"/>
        <w:jc w:val="both"/>
        <w:rPr>
          <w:rFonts w:ascii="Tahoma" w:hAnsi="Tahoma" w:cs="Tahoma"/>
          <w:b/>
          <w:snapToGrid w:val="0"/>
          <w:color w:val="000000"/>
          <w:sz w:val="22"/>
        </w:rPr>
      </w:pPr>
      <w:r w:rsidRPr="007464DA">
        <w:rPr>
          <w:rFonts w:ascii="Tahoma" w:hAnsi="Tahoma" w:cs="Tahoma"/>
          <w:b/>
          <w:snapToGrid w:val="0"/>
          <w:color w:val="000000"/>
          <w:sz w:val="22"/>
        </w:rPr>
        <w:t xml:space="preserve">100% statorska </w:t>
      </w:r>
      <w:proofErr w:type="spellStart"/>
      <w:r w:rsidRPr="007464DA">
        <w:rPr>
          <w:rFonts w:ascii="Tahoma" w:hAnsi="Tahoma" w:cs="Tahoma"/>
          <w:b/>
          <w:snapToGrid w:val="0"/>
          <w:color w:val="000000"/>
          <w:sz w:val="22"/>
        </w:rPr>
        <w:t>zemeljskostična</w:t>
      </w:r>
      <w:proofErr w:type="spellEnd"/>
      <w:r w:rsidRPr="007464DA">
        <w:rPr>
          <w:rFonts w:ascii="Tahoma" w:hAnsi="Tahoma" w:cs="Tahoma"/>
          <w:b/>
          <w:snapToGrid w:val="0"/>
          <w:color w:val="000000"/>
          <w:sz w:val="22"/>
        </w:rPr>
        <w:t xml:space="preserve"> zaščita (64G)</w:t>
      </w:r>
    </w:p>
    <w:p w:rsidR="000461BF" w:rsidRDefault="000461BF" w:rsidP="007464DA">
      <w:pPr>
        <w:keepNext/>
        <w:keepLines/>
        <w:tabs>
          <w:tab w:val="num" w:pos="1440"/>
        </w:tabs>
        <w:spacing w:after="0" w:line="240" w:lineRule="auto"/>
        <w:jc w:val="both"/>
        <w:rPr>
          <w:rFonts w:ascii="Tahoma" w:hAnsi="Tahoma" w:cs="Tahoma"/>
          <w:b/>
          <w:snapToGrid w:val="0"/>
          <w:color w:val="000000"/>
        </w:rPr>
      </w:pPr>
    </w:p>
    <w:p w:rsidR="000461BF" w:rsidRPr="000461BF" w:rsidRDefault="000461BF" w:rsidP="007464DA">
      <w:pPr>
        <w:keepNext/>
        <w:keepLines/>
        <w:spacing w:after="0" w:line="240" w:lineRule="auto"/>
        <w:jc w:val="both"/>
        <w:rPr>
          <w:rFonts w:ascii="Tahoma" w:hAnsi="Tahoma" w:cs="Tahoma"/>
          <w:color w:val="000000"/>
        </w:rPr>
      </w:pPr>
      <w:r w:rsidRPr="000461BF">
        <w:rPr>
          <w:rFonts w:ascii="Tahoma" w:hAnsi="Tahoma" w:cs="Tahoma"/>
          <w:color w:val="000000"/>
        </w:rPr>
        <w:t>Zaščita zaznava preboje statorskega navitja proti masi, ki se pojavijo v vsem statorskem navitju, tudi v okolici zvezdišča. Merilna metoda mora biti injekcijska.</w:t>
      </w:r>
    </w:p>
    <w:p w:rsidR="000461BF" w:rsidRPr="000461BF" w:rsidRDefault="000461BF" w:rsidP="007464DA">
      <w:pPr>
        <w:keepNext/>
        <w:keepLines/>
        <w:spacing w:after="0" w:line="240" w:lineRule="auto"/>
        <w:jc w:val="both"/>
        <w:rPr>
          <w:rFonts w:ascii="Tahoma" w:hAnsi="Tahoma" w:cs="Tahoma"/>
          <w:color w:val="000000"/>
        </w:rPr>
      </w:pPr>
      <w:r w:rsidRPr="000461BF">
        <w:rPr>
          <w:rFonts w:ascii="Tahoma" w:hAnsi="Tahoma" w:cs="Tahoma"/>
          <w:color w:val="000000"/>
        </w:rPr>
        <w:t>Zahtevano območje nastavitev statorske zaščite (primarne vrednosti):</w:t>
      </w:r>
    </w:p>
    <w:p w:rsidR="000461BF" w:rsidRPr="000461BF" w:rsidRDefault="000461BF" w:rsidP="007464DA">
      <w:pPr>
        <w:keepNext/>
        <w:keepLines/>
        <w:numPr>
          <w:ilvl w:val="0"/>
          <w:numId w:val="8"/>
        </w:numPr>
        <w:tabs>
          <w:tab w:val="clear" w:pos="1080"/>
          <w:tab w:val="num" w:pos="4962"/>
        </w:tabs>
        <w:spacing w:after="0" w:line="240" w:lineRule="auto"/>
        <w:ind w:left="284" w:hanging="284"/>
        <w:jc w:val="both"/>
        <w:rPr>
          <w:rFonts w:ascii="Tahoma" w:hAnsi="Tahoma" w:cs="Tahoma"/>
          <w:snapToGrid w:val="0"/>
          <w:color w:val="000000"/>
        </w:rPr>
      </w:pPr>
      <w:r w:rsidRPr="000461BF">
        <w:rPr>
          <w:rFonts w:ascii="Tahoma" w:hAnsi="Tahoma" w:cs="Tahoma"/>
          <w:snapToGrid w:val="0"/>
          <w:color w:val="000000"/>
        </w:rPr>
        <w:t>območje nast</w:t>
      </w:r>
      <w:r w:rsidR="007464DA">
        <w:rPr>
          <w:rFonts w:ascii="Tahoma" w:hAnsi="Tahoma" w:cs="Tahoma"/>
          <w:snapToGrid w:val="0"/>
          <w:color w:val="000000"/>
        </w:rPr>
        <w:t>avitev upornosti:</w:t>
      </w:r>
      <w:r w:rsidR="007464DA">
        <w:rPr>
          <w:rFonts w:ascii="Tahoma" w:hAnsi="Tahoma" w:cs="Tahoma"/>
          <w:snapToGrid w:val="0"/>
          <w:color w:val="000000"/>
        </w:rPr>
        <w:tab/>
      </w:r>
      <w:r w:rsidRPr="000461BF">
        <w:rPr>
          <w:rFonts w:ascii="Tahoma" w:hAnsi="Tahoma" w:cs="Tahoma"/>
          <w:snapToGrid w:val="0"/>
          <w:color w:val="000000"/>
        </w:rPr>
        <w:t xml:space="preserve">1 - 20 </w:t>
      </w:r>
      <w:proofErr w:type="spellStart"/>
      <w:r w:rsidRPr="000461BF">
        <w:rPr>
          <w:rFonts w:ascii="Tahoma" w:hAnsi="Tahoma" w:cs="Tahoma"/>
          <w:snapToGrid w:val="0"/>
          <w:color w:val="000000"/>
        </w:rPr>
        <w:t>kΩ</w:t>
      </w:r>
      <w:proofErr w:type="spellEnd"/>
    </w:p>
    <w:p w:rsidR="000461BF" w:rsidRPr="007464DA" w:rsidRDefault="007464DA" w:rsidP="007464DA">
      <w:pPr>
        <w:keepNext/>
        <w:keepLines/>
        <w:numPr>
          <w:ilvl w:val="0"/>
          <w:numId w:val="8"/>
        </w:numPr>
        <w:tabs>
          <w:tab w:val="clear" w:pos="1080"/>
          <w:tab w:val="num" w:pos="4962"/>
        </w:tabs>
        <w:spacing w:after="0" w:line="240" w:lineRule="auto"/>
        <w:ind w:left="284" w:hanging="284"/>
        <w:jc w:val="both"/>
        <w:rPr>
          <w:rFonts w:ascii="Tahoma" w:hAnsi="Tahoma" w:cs="Tahoma"/>
          <w:snapToGrid w:val="0"/>
          <w:color w:val="000000"/>
        </w:rPr>
      </w:pPr>
      <w:r>
        <w:rPr>
          <w:rFonts w:ascii="Tahoma" w:hAnsi="Tahoma" w:cs="Tahoma"/>
          <w:snapToGrid w:val="0"/>
          <w:color w:val="000000"/>
        </w:rPr>
        <w:t>zakasnitev delovanja:</w:t>
      </w:r>
      <w:r>
        <w:rPr>
          <w:rFonts w:ascii="Tahoma" w:hAnsi="Tahoma" w:cs="Tahoma"/>
          <w:snapToGrid w:val="0"/>
          <w:color w:val="000000"/>
        </w:rPr>
        <w:tab/>
      </w:r>
      <w:r w:rsidR="000461BF" w:rsidRPr="000461BF">
        <w:rPr>
          <w:rFonts w:ascii="Tahoma" w:hAnsi="Tahoma" w:cs="Tahoma"/>
          <w:snapToGrid w:val="0"/>
          <w:color w:val="000000"/>
        </w:rPr>
        <w:t>0,1 - 60 s</w:t>
      </w:r>
    </w:p>
    <w:p w:rsidR="009E448C" w:rsidRDefault="009E448C" w:rsidP="007464DA">
      <w:pPr>
        <w:keepNext/>
        <w:keepLines/>
        <w:spacing w:after="0" w:line="240" w:lineRule="auto"/>
        <w:jc w:val="both"/>
        <w:rPr>
          <w:rFonts w:ascii="Tahoma" w:hAnsi="Tahoma" w:cs="Tahoma"/>
          <w:snapToGrid w:val="0"/>
          <w:color w:val="000000"/>
        </w:rPr>
      </w:pPr>
    </w:p>
    <w:p w:rsidR="009E448C" w:rsidRPr="007464DA" w:rsidRDefault="009E448C" w:rsidP="007464DA">
      <w:pPr>
        <w:pStyle w:val="Odstavekseznama"/>
        <w:keepNext/>
        <w:keepLines/>
        <w:numPr>
          <w:ilvl w:val="3"/>
          <w:numId w:val="11"/>
        </w:numPr>
        <w:tabs>
          <w:tab w:val="num" w:pos="1440"/>
        </w:tabs>
        <w:ind w:hanging="1440"/>
        <w:jc w:val="both"/>
        <w:rPr>
          <w:rFonts w:ascii="Tahoma" w:hAnsi="Tahoma" w:cs="Tahoma"/>
          <w:b/>
          <w:snapToGrid w:val="0"/>
          <w:color w:val="000000"/>
          <w:sz w:val="22"/>
        </w:rPr>
      </w:pPr>
      <w:r w:rsidRPr="007464DA">
        <w:rPr>
          <w:rFonts w:ascii="Tahoma" w:hAnsi="Tahoma" w:cs="Tahoma"/>
          <w:b/>
          <w:snapToGrid w:val="0"/>
          <w:color w:val="000000"/>
          <w:sz w:val="22"/>
        </w:rPr>
        <w:t xml:space="preserve">90% statorska </w:t>
      </w:r>
      <w:proofErr w:type="spellStart"/>
      <w:r w:rsidRPr="007464DA">
        <w:rPr>
          <w:rFonts w:ascii="Tahoma" w:hAnsi="Tahoma" w:cs="Tahoma"/>
          <w:b/>
          <w:snapToGrid w:val="0"/>
          <w:color w:val="000000"/>
          <w:sz w:val="22"/>
        </w:rPr>
        <w:t>zemeljskostična</w:t>
      </w:r>
      <w:proofErr w:type="spellEnd"/>
      <w:r w:rsidRPr="007464DA">
        <w:rPr>
          <w:rFonts w:ascii="Tahoma" w:hAnsi="Tahoma" w:cs="Tahoma"/>
          <w:b/>
          <w:snapToGrid w:val="0"/>
          <w:color w:val="000000"/>
          <w:sz w:val="22"/>
        </w:rPr>
        <w:t xml:space="preserve"> zaščita (59N)</w:t>
      </w:r>
    </w:p>
    <w:p w:rsidR="00BC4688" w:rsidRDefault="00BC4688" w:rsidP="007464DA">
      <w:pPr>
        <w:keepNext/>
        <w:keepLines/>
        <w:tabs>
          <w:tab w:val="num" w:pos="1440"/>
        </w:tabs>
        <w:spacing w:after="0" w:line="240" w:lineRule="auto"/>
        <w:jc w:val="both"/>
        <w:rPr>
          <w:rFonts w:ascii="Tahoma" w:hAnsi="Tahoma" w:cs="Tahoma"/>
          <w:b/>
          <w:snapToGrid w:val="0"/>
          <w:color w:val="000000"/>
        </w:rPr>
      </w:pPr>
    </w:p>
    <w:p w:rsidR="00BC4688" w:rsidRDefault="00BC4688" w:rsidP="007464DA">
      <w:pPr>
        <w:keepNext/>
        <w:keepLines/>
        <w:spacing w:after="0" w:line="240" w:lineRule="auto"/>
        <w:jc w:val="both"/>
        <w:rPr>
          <w:rFonts w:ascii="Tahoma" w:hAnsi="Tahoma" w:cs="Tahoma"/>
          <w:color w:val="000000"/>
        </w:rPr>
      </w:pPr>
      <w:r w:rsidRPr="00BC4688">
        <w:rPr>
          <w:rFonts w:ascii="Tahoma" w:hAnsi="Tahoma" w:cs="Tahoma"/>
          <w:color w:val="000000"/>
        </w:rPr>
        <w:t>Zaščita zaznava preboje statorskega navitja proti masi, ki se pojavijo v obsegu do 95 % statorskega navitja. Rele mora imeti ustrezne zaščitne funkcije, ki lahko delujejo z izmerjeno napetostjo (meritev napetosti odprtega trikota), ali z izračunano napetostjo (meritev faznih napetosti).</w:t>
      </w:r>
    </w:p>
    <w:p w:rsidR="003C224D" w:rsidRPr="003C224D" w:rsidRDefault="003C224D" w:rsidP="007464DA">
      <w:pPr>
        <w:keepNext/>
        <w:keepLines/>
        <w:spacing w:after="0" w:line="240" w:lineRule="auto"/>
        <w:jc w:val="both"/>
        <w:rPr>
          <w:rFonts w:ascii="Tahoma" w:hAnsi="Tahoma" w:cs="Tahoma"/>
          <w:color w:val="000000"/>
        </w:rPr>
      </w:pPr>
      <w:r w:rsidRPr="003C224D">
        <w:rPr>
          <w:rFonts w:ascii="Tahoma" w:hAnsi="Tahoma" w:cs="Tahoma"/>
          <w:color w:val="000000"/>
        </w:rPr>
        <w:t>Zahtevano območje nastavitev statorske zaščite:</w:t>
      </w:r>
    </w:p>
    <w:p w:rsidR="003C224D" w:rsidRPr="003C224D" w:rsidRDefault="007464DA" w:rsidP="007464DA">
      <w:pPr>
        <w:keepNext/>
        <w:keepLines/>
        <w:numPr>
          <w:ilvl w:val="0"/>
          <w:numId w:val="8"/>
        </w:numPr>
        <w:tabs>
          <w:tab w:val="clear" w:pos="1080"/>
          <w:tab w:val="num" w:pos="4962"/>
        </w:tabs>
        <w:spacing w:after="0" w:line="240" w:lineRule="auto"/>
        <w:ind w:left="284" w:hanging="284"/>
        <w:jc w:val="both"/>
        <w:rPr>
          <w:rFonts w:ascii="Tahoma" w:hAnsi="Tahoma" w:cs="Tahoma"/>
          <w:snapToGrid w:val="0"/>
          <w:color w:val="000000"/>
        </w:rPr>
      </w:pPr>
      <w:r>
        <w:rPr>
          <w:rFonts w:ascii="Tahoma" w:hAnsi="Tahoma" w:cs="Tahoma"/>
          <w:snapToGrid w:val="0"/>
          <w:color w:val="000000"/>
        </w:rPr>
        <w:t>območje nastavitev napetosti:</w:t>
      </w:r>
      <w:r>
        <w:rPr>
          <w:rFonts w:ascii="Tahoma" w:hAnsi="Tahoma" w:cs="Tahoma"/>
          <w:snapToGrid w:val="0"/>
          <w:color w:val="000000"/>
        </w:rPr>
        <w:tab/>
      </w:r>
      <w:r w:rsidR="003C224D" w:rsidRPr="003C224D">
        <w:rPr>
          <w:rFonts w:ascii="Tahoma" w:hAnsi="Tahoma" w:cs="Tahoma"/>
          <w:snapToGrid w:val="0"/>
          <w:color w:val="000000"/>
        </w:rPr>
        <w:t>0,5 - 20 V</w:t>
      </w:r>
    </w:p>
    <w:p w:rsidR="003C224D" w:rsidRDefault="003C224D" w:rsidP="007464DA">
      <w:pPr>
        <w:keepNext/>
        <w:keepLines/>
        <w:numPr>
          <w:ilvl w:val="0"/>
          <w:numId w:val="8"/>
        </w:numPr>
        <w:tabs>
          <w:tab w:val="clear" w:pos="1080"/>
          <w:tab w:val="num" w:pos="4962"/>
        </w:tabs>
        <w:spacing w:after="0" w:line="240" w:lineRule="auto"/>
        <w:ind w:left="284" w:hanging="284"/>
        <w:jc w:val="both"/>
        <w:rPr>
          <w:rFonts w:ascii="Tahoma" w:hAnsi="Tahoma" w:cs="Tahoma"/>
          <w:snapToGrid w:val="0"/>
          <w:color w:val="000000"/>
        </w:rPr>
      </w:pPr>
      <w:r w:rsidRPr="003C224D">
        <w:rPr>
          <w:rFonts w:ascii="Tahoma" w:hAnsi="Tahoma" w:cs="Tahoma"/>
          <w:snapToGrid w:val="0"/>
          <w:color w:val="000000"/>
        </w:rPr>
        <w:t>zakasnitev delo</w:t>
      </w:r>
      <w:r w:rsidR="007464DA">
        <w:rPr>
          <w:rFonts w:ascii="Tahoma" w:hAnsi="Tahoma" w:cs="Tahoma"/>
          <w:snapToGrid w:val="0"/>
          <w:color w:val="000000"/>
        </w:rPr>
        <w:t>vanja:</w:t>
      </w:r>
      <w:r w:rsidR="007464DA">
        <w:rPr>
          <w:rFonts w:ascii="Tahoma" w:hAnsi="Tahoma" w:cs="Tahoma"/>
          <w:snapToGrid w:val="0"/>
          <w:color w:val="000000"/>
        </w:rPr>
        <w:tab/>
      </w:r>
      <w:r w:rsidRPr="003C224D">
        <w:rPr>
          <w:rFonts w:ascii="Tahoma" w:hAnsi="Tahoma" w:cs="Tahoma"/>
          <w:snapToGrid w:val="0"/>
          <w:color w:val="000000"/>
        </w:rPr>
        <w:t>0,1 - 60 s</w:t>
      </w:r>
    </w:p>
    <w:p w:rsidR="00BC4688" w:rsidRPr="00BC4688" w:rsidRDefault="00BC4688" w:rsidP="007464DA">
      <w:pPr>
        <w:keepNext/>
        <w:keepLines/>
        <w:spacing w:after="0" w:line="240" w:lineRule="auto"/>
        <w:jc w:val="both"/>
        <w:rPr>
          <w:rFonts w:ascii="Tahoma" w:hAnsi="Tahoma" w:cs="Tahoma"/>
          <w:color w:val="000000"/>
        </w:rPr>
      </w:pPr>
    </w:p>
    <w:p w:rsidR="001D5EE8" w:rsidRPr="007464DA" w:rsidRDefault="001D5EE8" w:rsidP="007464DA">
      <w:pPr>
        <w:pStyle w:val="Odstavekseznama"/>
        <w:keepNext/>
        <w:keepLines/>
        <w:numPr>
          <w:ilvl w:val="3"/>
          <w:numId w:val="11"/>
        </w:numPr>
        <w:tabs>
          <w:tab w:val="num" w:pos="1440"/>
        </w:tabs>
        <w:ind w:hanging="1440"/>
        <w:jc w:val="both"/>
        <w:rPr>
          <w:rFonts w:ascii="Tahoma" w:hAnsi="Tahoma" w:cs="Tahoma"/>
          <w:b/>
          <w:snapToGrid w:val="0"/>
          <w:color w:val="000000"/>
          <w:sz w:val="22"/>
        </w:rPr>
      </w:pPr>
      <w:proofErr w:type="spellStart"/>
      <w:r w:rsidRPr="007464DA">
        <w:rPr>
          <w:rFonts w:ascii="Tahoma" w:hAnsi="Tahoma" w:cs="Tahoma"/>
          <w:b/>
          <w:snapToGrid w:val="0"/>
          <w:color w:val="000000"/>
          <w:sz w:val="22"/>
        </w:rPr>
        <w:t>Zemeljskostična</w:t>
      </w:r>
      <w:proofErr w:type="spellEnd"/>
      <w:r w:rsidRPr="007464DA">
        <w:rPr>
          <w:rFonts w:ascii="Tahoma" w:hAnsi="Tahoma" w:cs="Tahoma"/>
          <w:b/>
          <w:snapToGrid w:val="0"/>
          <w:color w:val="000000"/>
          <w:sz w:val="22"/>
        </w:rPr>
        <w:t xml:space="preserve"> zaščita 110 kV (59N)</w:t>
      </w:r>
    </w:p>
    <w:p w:rsidR="001D5EE8" w:rsidRDefault="001D5EE8" w:rsidP="007464DA">
      <w:pPr>
        <w:keepNext/>
        <w:keepLines/>
        <w:tabs>
          <w:tab w:val="num" w:pos="1440"/>
        </w:tabs>
        <w:spacing w:after="0" w:line="240" w:lineRule="auto"/>
        <w:jc w:val="both"/>
        <w:rPr>
          <w:rFonts w:ascii="Tahoma" w:hAnsi="Tahoma" w:cs="Tahoma"/>
          <w:b/>
          <w:snapToGrid w:val="0"/>
          <w:color w:val="000000"/>
        </w:rPr>
      </w:pPr>
    </w:p>
    <w:p w:rsidR="001D5EE8" w:rsidRDefault="001D5EE8" w:rsidP="007464DA">
      <w:pPr>
        <w:keepNext/>
        <w:keepLines/>
        <w:spacing w:after="0" w:line="240" w:lineRule="auto"/>
        <w:jc w:val="both"/>
        <w:rPr>
          <w:rFonts w:ascii="Tahoma" w:hAnsi="Tahoma" w:cs="Tahoma"/>
          <w:color w:val="000000"/>
        </w:rPr>
      </w:pPr>
      <w:r w:rsidRPr="001D5EE8">
        <w:rPr>
          <w:rFonts w:ascii="Tahoma" w:hAnsi="Tahoma" w:cs="Tahoma"/>
          <w:color w:val="000000"/>
        </w:rPr>
        <w:t>Zaščita zaznava zemeljske stike primarne opreme, priključene na 110 kV zbiralke. Rele mora imeti ustrezne zaščitne funkcije, ki lahko delujejo z izmerjeno napetostjo (meritev napetosti odprtega trikota), ali z izračunano napetostjo (meritev faznih napetosti).</w:t>
      </w:r>
    </w:p>
    <w:p w:rsidR="001D5EE8" w:rsidRPr="001D5EE8" w:rsidRDefault="001D5EE8" w:rsidP="007464DA">
      <w:pPr>
        <w:keepNext/>
        <w:keepLines/>
        <w:spacing w:after="0" w:line="240" w:lineRule="auto"/>
        <w:jc w:val="both"/>
        <w:rPr>
          <w:rFonts w:ascii="Tahoma" w:hAnsi="Tahoma" w:cs="Tahoma"/>
          <w:color w:val="000000"/>
        </w:rPr>
      </w:pPr>
      <w:r w:rsidRPr="001D5EE8">
        <w:rPr>
          <w:rFonts w:ascii="Tahoma" w:hAnsi="Tahoma" w:cs="Tahoma"/>
          <w:color w:val="000000"/>
        </w:rPr>
        <w:t xml:space="preserve">Zahtevano območje nastavitev </w:t>
      </w:r>
      <w:proofErr w:type="spellStart"/>
      <w:r w:rsidRPr="001D5EE8">
        <w:rPr>
          <w:rFonts w:ascii="Tahoma" w:hAnsi="Tahoma" w:cs="Tahoma"/>
          <w:color w:val="000000"/>
        </w:rPr>
        <w:t>zemeljskostične</w:t>
      </w:r>
      <w:proofErr w:type="spellEnd"/>
      <w:r w:rsidRPr="001D5EE8">
        <w:rPr>
          <w:rFonts w:ascii="Tahoma" w:hAnsi="Tahoma" w:cs="Tahoma"/>
          <w:color w:val="000000"/>
        </w:rPr>
        <w:t xml:space="preserve"> zaščite:</w:t>
      </w:r>
    </w:p>
    <w:p w:rsidR="001D5EE8" w:rsidRPr="001D5EE8" w:rsidRDefault="001D5EE8" w:rsidP="007464DA">
      <w:pPr>
        <w:keepNext/>
        <w:keepLines/>
        <w:numPr>
          <w:ilvl w:val="0"/>
          <w:numId w:val="8"/>
        </w:numPr>
        <w:tabs>
          <w:tab w:val="clear" w:pos="1080"/>
          <w:tab w:val="num" w:pos="4962"/>
        </w:tabs>
        <w:spacing w:after="0" w:line="240" w:lineRule="auto"/>
        <w:ind w:left="284" w:hanging="284"/>
        <w:jc w:val="both"/>
        <w:rPr>
          <w:rFonts w:ascii="Tahoma" w:hAnsi="Tahoma" w:cs="Tahoma"/>
          <w:snapToGrid w:val="0"/>
          <w:color w:val="000000"/>
        </w:rPr>
      </w:pPr>
      <w:r w:rsidRPr="001D5EE8">
        <w:rPr>
          <w:rFonts w:ascii="Tahoma" w:hAnsi="Tahoma" w:cs="Tahoma"/>
          <w:snapToGrid w:val="0"/>
          <w:color w:val="000000"/>
        </w:rPr>
        <w:t>območje nastavitev napetosti:</w:t>
      </w:r>
      <w:r w:rsidR="007464DA">
        <w:rPr>
          <w:rFonts w:ascii="Tahoma" w:hAnsi="Tahoma" w:cs="Tahoma"/>
          <w:snapToGrid w:val="0"/>
          <w:color w:val="000000"/>
        </w:rPr>
        <w:tab/>
      </w:r>
      <w:r w:rsidRPr="001D5EE8">
        <w:rPr>
          <w:rFonts w:ascii="Tahoma" w:hAnsi="Tahoma" w:cs="Tahoma"/>
          <w:snapToGrid w:val="0"/>
          <w:color w:val="000000"/>
        </w:rPr>
        <w:t>0,5 - 100 V</w:t>
      </w:r>
    </w:p>
    <w:p w:rsidR="001D5EE8" w:rsidRDefault="001D5EE8" w:rsidP="007464DA">
      <w:pPr>
        <w:keepNext/>
        <w:keepLines/>
        <w:numPr>
          <w:ilvl w:val="0"/>
          <w:numId w:val="8"/>
        </w:numPr>
        <w:tabs>
          <w:tab w:val="clear" w:pos="1080"/>
          <w:tab w:val="num" w:pos="4962"/>
        </w:tabs>
        <w:spacing w:after="0" w:line="240" w:lineRule="auto"/>
        <w:ind w:left="284" w:hanging="284"/>
        <w:jc w:val="both"/>
        <w:rPr>
          <w:rFonts w:ascii="Tahoma" w:hAnsi="Tahoma" w:cs="Tahoma"/>
          <w:snapToGrid w:val="0"/>
          <w:color w:val="000000"/>
        </w:rPr>
      </w:pPr>
      <w:r w:rsidRPr="001D5EE8">
        <w:rPr>
          <w:rFonts w:ascii="Tahoma" w:hAnsi="Tahoma" w:cs="Tahoma"/>
          <w:snapToGrid w:val="0"/>
          <w:color w:val="000000"/>
        </w:rPr>
        <w:t>zakasnitev delovanja:</w:t>
      </w:r>
      <w:r w:rsidR="007464DA">
        <w:rPr>
          <w:rFonts w:ascii="Tahoma" w:hAnsi="Tahoma" w:cs="Tahoma"/>
          <w:snapToGrid w:val="0"/>
          <w:color w:val="000000"/>
        </w:rPr>
        <w:tab/>
      </w:r>
      <w:r w:rsidRPr="001D5EE8">
        <w:rPr>
          <w:rFonts w:ascii="Tahoma" w:hAnsi="Tahoma" w:cs="Tahoma"/>
          <w:snapToGrid w:val="0"/>
          <w:color w:val="000000"/>
        </w:rPr>
        <w:t>0,1 - 60 s</w:t>
      </w:r>
    </w:p>
    <w:p w:rsidR="00493F3A" w:rsidRPr="001D5EE8" w:rsidRDefault="00493F3A" w:rsidP="007464DA">
      <w:pPr>
        <w:keepNext/>
        <w:keepLines/>
        <w:spacing w:after="0" w:line="240" w:lineRule="auto"/>
        <w:jc w:val="both"/>
        <w:rPr>
          <w:rFonts w:ascii="Tahoma" w:hAnsi="Tahoma" w:cs="Tahoma"/>
          <w:snapToGrid w:val="0"/>
          <w:color w:val="000000"/>
        </w:rPr>
      </w:pPr>
    </w:p>
    <w:p w:rsidR="003D5177" w:rsidRDefault="003D5177">
      <w:pPr>
        <w:spacing w:after="0" w:line="240" w:lineRule="auto"/>
        <w:rPr>
          <w:rFonts w:ascii="Tahoma" w:eastAsia="Times New Roman" w:hAnsi="Tahoma" w:cs="Tahoma"/>
          <w:b/>
          <w:snapToGrid w:val="0"/>
          <w:color w:val="000000"/>
          <w:szCs w:val="20"/>
          <w:lang w:eastAsia="sl-SI"/>
        </w:rPr>
      </w:pPr>
      <w:r>
        <w:rPr>
          <w:rFonts w:ascii="Tahoma" w:hAnsi="Tahoma" w:cs="Tahoma"/>
          <w:b/>
          <w:snapToGrid w:val="0"/>
          <w:color w:val="000000"/>
        </w:rPr>
        <w:br w:type="page"/>
      </w:r>
    </w:p>
    <w:p w:rsidR="001D5EE8" w:rsidRPr="007464DA" w:rsidRDefault="00493F3A" w:rsidP="007464DA">
      <w:pPr>
        <w:pStyle w:val="Odstavekseznama"/>
        <w:keepNext/>
        <w:keepLines/>
        <w:numPr>
          <w:ilvl w:val="3"/>
          <w:numId w:val="11"/>
        </w:numPr>
        <w:tabs>
          <w:tab w:val="num" w:pos="1440"/>
        </w:tabs>
        <w:ind w:hanging="1440"/>
        <w:jc w:val="both"/>
        <w:rPr>
          <w:rFonts w:ascii="Tahoma" w:hAnsi="Tahoma" w:cs="Tahoma"/>
          <w:b/>
          <w:snapToGrid w:val="0"/>
          <w:color w:val="000000"/>
          <w:sz w:val="22"/>
        </w:rPr>
      </w:pPr>
      <w:bookmarkStart w:id="0" w:name="_GoBack"/>
      <w:bookmarkEnd w:id="0"/>
      <w:r w:rsidRPr="007464DA">
        <w:rPr>
          <w:rFonts w:ascii="Tahoma" w:hAnsi="Tahoma" w:cs="Tahoma"/>
          <w:b/>
          <w:snapToGrid w:val="0"/>
          <w:color w:val="000000"/>
          <w:sz w:val="22"/>
        </w:rPr>
        <w:t>Izpad iz sinhronizma (78)</w:t>
      </w:r>
    </w:p>
    <w:p w:rsidR="00493F3A" w:rsidRDefault="00493F3A" w:rsidP="007464DA">
      <w:pPr>
        <w:keepNext/>
        <w:keepLines/>
        <w:tabs>
          <w:tab w:val="num" w:pos="1440"/>
        </w:tabs>
        <w:spacing w:after="0" w:line="240" w:lineRule="auto"/>
        <w:jc w:val="both"/>
        <w:rPr>
          <w:rFonts w:ascii="Tahoma" w:hAnsi="Tahoma" w:cs="Tahoma"/>
          <w:b/>
          <w:snapToGrid w:val="0"/>
          <w:color w:val="000000"/>
        </w:rPr>
      </w:pPr>
    </w:p>
    <w:p w:rsidR="00493F3A" w:rsidRPr="00150F69" w:rsidRDefault="00493F3A" w:rsidP="007464DA">
      <w:pPr>
        <w:keepNext/>
        <w:keepLines/>
        <w:spacing w:after="0" w:line="240" w:lineRule="auto"/>
        <w:jc w:val="both"/>
        <w:rPr>
          <w:color w:val="000000"/>
        </w:rPr>
      </w:pPr>
      <w:r w:rsidRPr="00493F3A">
        <w:rPr>
          <w:rFonts w:ascii="Tahoma" w:hAnsi="Tahoma" w:cs="Tahoma"/>
          <w:color w:val="000000"/>
        </w:rPr>
        <w:t>Izguba sinhronizma lahko nastopi kot posledica dalj časa trajajočih kratkih stikov na prenosni mreži. Zaradi izgube sinhronizma pride do nihanj delovne in jalove moči, kar mehansko in termično preobremenjuje generator. Zaradi nihanja napetosti in frekvence lahko izpadejo porabniki, priključeni na lastno rabo, ogroženo pa je tudi stabilno delovanje omrežja, bližnjih porabnikov in proizvodnih virov. V zaščiti je praviloma uporabljen impedančni kriterij</w:t>
      </w:r>
      <w:r>
        <w:rPr>
          <w:color w:val="000000"/>
        </w:rPr>
        <w:t>.</w:t>
      </w:r>
    </w:p>
    <w:p w:rsidR="00150F69" w:rsidRPr="00150F69" w:rsidRDefault="00150F69" w:rsidP="007464DA">
      <w:pPr>
        <w:keepNext/>
        <w:keepLines/>
        <w:spacing w:after="0" w:line="240" w:lineRule="auto"/>
        <w:jc w:val="both"/>
        <w:rPr>
          <w:rFonts w:ascii="Tahoma" w:hAnsi="Tahoma" w:cs="Tahoma"/>
          <w:color w:val="000000"/>
        </w:rPr>
      </w:pPr>
      <w:r w:rsidRPr="00150F69">
        <w:rPr>
          <w:rFonts w:ascii="Tahoma" w:hAnsi="Tahoma" w:cs="Tahoma"/>
          <w:color w:val="000000"/>
        </w:rPr>
        <w:t>Zaščita funkcija mora imeti dve ločeni stopnji. Prva mora zajeti generator in del mrežnega transformatorja, druga pa tudi del 110 kV omrežja.</w:t>
      </w:r>
    </w:p>
    <w:p w:rsidR="00150F69" w:rsidRPr="00150F69" w:rsidRDefault="00150F69" w:rsidP="007464DA">
      <w:pPr>
        <w:keepNext/>
        <w:keepLines/>
        <w:spacing w:after="0" w:line="240" w:lineRule="auto"/>
        <w:jc w:val="both"/>
        <w:rPr>
          <w:rFonts w:ascii="Tahoma" w:hAnsi="Tahoma" w:cs="Tahoma"/>
          <w:color w:val="000000"/>
        </w:rPr>
      </w:pPr>
      <w:r w:rsidRPr="00150F69">
        <w:rPr>
          <w:rFonts w:ascii="Tahoma" w:hAnsi="Tahoma" w:cs="Tahoma"/>
          <w:color w:val="000000"/>
        </w:rPr>
        <w:t>Zahtevano območje nastavitev zaščite ob izpadu iz sinhronizma (sekundarne vrednosti):</w:t>
      </w:r>
    </w:p>
    <w:p w:rsidR="00150F69" w:rsidRPr="00150F69" w:rsidRDefault="00150F69" w:rsidP="007464DA">
      <w:pPr>
        <w:keepNext/>
        <w:keepLines/>
        <w:numPr>
          <w:ilvl w:val="0"/>
          <w:numId w:val="8"/>
        </w:numPr>
        <w:tabs>
          <w:tab w:val="clear" w:pos="1080"/>
          <w:tab w:val="num" w:pos="4962"/>
        </w:tabs>
        <w:spacing w:after="0" w:line="240" w:lineRule="auto"/>
        <w:ind w:left="284" w:hanging="284"/>
        <w:jc w:val="both"/>
        <w:rPr>
          <w:rFonts w:ascii="Tahoma" w:hAnsi="Tahoma" w:cs="Tahoma"/>
          <w:snapToGrid w:val="0"/>
          <w:color w:val="000000"/>
        </w:rPr>
      </w:pPr>
      <w:r w:rsidRPr="00150F69">
        <w:rPr>
          <w:rFonts w:ascii="Tahoma" w:hAnsi="Tahoma" w:cs="Tahoma"/>
          <w:snapToGrid w:val="0"/>
          <w:color w:val="000000"/>
        </w:rPr>
        <w:t>območje nastavitev impedance, 1.stopnja(R):</w:t>
      </w:r>
      <w:r w:rsidR="007464DA">
        <w:rPr>
          <w:rFonts w:ascii="Tahoma" w:hAnsi="Tahoma" w:cs="Tahoma"/>
          <w:snapToGrid w:val="0"/>
          <w:color w:val="000000"/>
        </w:rPr>
        <w:tab/>
      </w:r>
      <w:r w:rsidRPr="00150F69">
        <w:rPr>
          <w:rFonts w:ascii="Tahoma" w:hAnsi="Tahoma" w:cs="Tahoma"/>
          <w:snapToGrid w:val="0"/>
          <w:color w:val="000000"/>
        </w:rPr>
        <w:t>0,1 - 100 Ω</w:t>
      </w:r>
    </w:p>
    <w:p w:rsidR="00150F69" w:rsidRPr="00150F69" w:rsidRDefault="00150F69" w:rsidP="007464DA">
      <w:pPr>
        <w:keepNext/>
        <w:keepLines/>
        <w:numPr>
          <w:ilvl w:val="0"/>
          <w:numId w:val="8"/>
        </w:numPr>
        <w:tabs>
          <w:tab w:val="clear" w:pos="1080"/>
          <w:tab w:val="num" w:pos="4962"/>
        </w:tabs>
        <w:spacing w:after="0" w:line="240" w:lineRule="auto"/>
        <w:ind w:left="284" w:hanging="284"/>
        <w:jc w:val="both"/>
        <w:rPr>
          <w:rFonts w:ascii="Tahoma" w:hAnsi="Tahoma" w:cs="Tahoma"/>
          <w:snapToGrid w:val="0"/>
          <w:color w:val="000000"/>
        </w:rPr>
      </w:pPr>
      <w:r w:rsidRPr="00150F69">
        <w:rPr>
          <w:rFonts w:ascii="Tahoma" w:hAnsi="Tahoma" w:cs="Tahoma"/>
          <w:snapToGrid w:val="0"/>
          <w:color w:val="000000"/>
        </w:rPr>
        <w:t>območje nastavitev impedance, 1.stopnja(X)</w:t>
      </w:r>
      <w:r w:rsidR="007464DA">
        <w:rPr>
          <w:rFonts w:ascii="Tahoma" w:hAnsi="Tahoma" w:cs="Tahoma"/>
          <w:snapToGrid w:val="0"/>
          <w:color w:val="000000"/>
        </w:rPr>
        <w:t>:</w:t>
      </w:r>
      <w:r w:rsidR="007464DA">
        <w:rPr>
          <w:rFonts w:ascii="Tahoma" w:hAnsi="Tahoma" w:cs="Tahoma"/>
          <w:snapToGrid w:val="0"/>
          <w:color w:val="000000"/>
        </w:rPr>
        <w:tab/>
      </w:r>
      <w:r w:rsidRPr="00150F69">
        <w:rPr>
          <w:rFonts w:ascii="Tahoma" w:hAnsi="Tahoma" w:cs="Tahoma"/>
          <w:snapToGrid w:val="0"/>
          <w:color w:val="000000"/>
        </w:rPr>
        <w:t>-100 – (+100) Ω</w:t>
      </w:r>
    </w:p>
    <w:p w:rsidR="00150F69" w:rsidRPr="00150F69" w:rsidRDefault="00150F69" w:rsidP="007464DA">
      <w:pPr>
        <w:keepNext/>
        <w:keepLines/>
        <w:numPr>
          <w:ilvl w:val="0"/>
          <w:numId w:val="8"/>
        </w:numPr>
        <w:tabs>
          <w:tab w:val="clear" w:pos="1080"/>
          <w:tab w:val="num" w:pos="4962"/>
        </w:tabs>
        <w:spacing w:after="0" w:line="240" w:lineRule="auto"/>
        <w:ind w:left="284" w:hanging="284"/>
        <w:jc w:val="both"/>
        <w:rPr>
          <w:rFonts w:ascii="Tahoma" w:hAnsi="Tahoma" w:cs="Tahoma"/>
          <w:snapToGrid w:val="0"/>
          <w:color w:val="000000"/>
        </w:rPr>
      </w:pPr>
      <w:r w:rsidRPr="00150F69">
        <w:rPr>
          <w:rFonts w:ascii="Tahoma" w:hAnsi="Tahoma" w:cs="Tahoma"/>
          <w:snapToGrid w:val="0"/>
          <w:color w:val="000000"/>
        </w:rPr>
        <w:t>območje nasta</w:t>
      </w:r>
      <w:r w:rsidR="007464DA">
        <w:rPr>
          <w:rFonts w:ascii="Tahoma" w:hAnsi="Tahoma" w:cs="Tahoma"/>
          <w:snapToGrid w:val="0"/>
          <w:color w:val="000000"/>
        </w:rPr>
        <w:t>vitev impedance, 2.stopnja(r):</w:t>
      </w:r>
      <w:r w:rsidR="007464DA">
        <w:rPr>
          <w:rFonts w:ascii="Tahoma" w:hAnsi="Tahoma" w:cs="Tahoma"/>
          <w:snapToGrid w:val="0"/>
          <w:color w:val="000000"/>
        </w:rPr>
        <w:tab/>
      </w:r>
      <w:r w:rsidRPr="00150F69">
        <w:rPr>
          <w:rFonts w:ascii="Tahoma" w:hAnsi="Tahoma" w:cs="Tahoma"/>
          <w:snapToGrid w:val="0"/>
          <w:color w:val="000000"/>
        </w:rPr>
        <w:t>0,1 - 100 Ω</w:t>
      </w:r>
    </w:p>
    <w:p w:rsidR="00150F69" w:rsidRPr="00150F69" w:rsidRDefault="00150F69" w:rsidP="007464DA">
      <w:pPr>
        <w:keepNext/>
        <w:keepLines/>
        <w:numPr>
          <w:ilvl w:val="0"/>
          <w:numId w:val="8"/>
        </w:numPr>
        <w:tabs>
          <w:tab w:val="clear" w:pos="1080"/>
          <w:tab w:val="num" w:pos="4962"/>
        </w:tabs>
        <w:spacing w:after="0" w:line="240" w:lineRule="auto"/>
        <w:ind w:left="284" w:hanging="284"/>
        <w:jc w:val="both"/>
        <w:rPr>
          <w:rFonts w:ascii="Tahoma" w:hAnsi="Tahoma" w:cs="Tahoma"/>
          <w:snapToGrid w:val="0"/>
          <w:color w:val="000000"/>
        </w:rPr>
      </w:pPr>
      <w:r w:rsidRPr="00150F69">
        <w:rPr>
          <w:rFonts w:ascii="Tahoma" w:hAnsi="Tahoma" w:cs="Tahoma"/>
          <w:snapToGrid w:val="0"/>
          <w:color w:val="000000"/>
        </w:rPr>
        <w:t>območje nasta</w:t>
      </w:r>
      <w:r w:rsidR="007464DA">
        <w:rPr>
          <w:rFonts w:ascii="Tahoma" w:hAnsi="Tahoma" w:cs="Tahoma"/>
          <w:snapToGrid w:val="0"/>
          <w:color w:val="000000"/>
        </w:rPr>
        <w:t>vitev impedance, 2.stopnja(X):</w:t>
      </w:r>
      <w:r w:rsidR="007464DA">
        <w:rPr>
          <w:rFonts w:ascii="Tahoma" w:hAnsi="Tahoma" w:cs="Tahoma"/>
          <w:snapToGrid w:val="0"/>
          <w:color w:val="000000"/>
        </w:rPr>
        <w:tab/>
      </w:r>
      <w:r w:rsidRPr="00150F69">
        <w:rPr>
          <w:rFonts w:ascii="Tahoma" w:hAnsi="Tahoma" w:cs="Tahoma"/>
          <w:snapToGrid w:val="0"/>
          <w:color w:val="000000"/>
        </w:rPr>
        <w:t>-100 – (+100) Ω</w:t>
      </w:r>
    </w:p>
    <w:p w:rsidR="00150F69" w:rsidRPr="00150F69" w:rsidRDefault="00150F69" w:rsidP="007464DA">
      <w:pPr>
        <w:keepNext/>
        <w:keepLines/>
        <w:numPr>
          <w:ilvl w:val="0"/>
          <w:numId w:val="8"/>
        </w:numPr>
        <w:tabs>
          <w:tab w:val="clear" w:pos="1080"/>
          <w:tab w:val="num" w:pos="4962"/>
        </w:tabs>
        <w:spacing w:after="0" w:line="240" w:lineRule="auto"/>
        <w:ind w:left="284" w:hanging="284"/>
        <w:jc w:val="both"/>
        <w:rPr>
          <w:rFonts w:ascii="Tahoma" w:hAnsi="Tahoma" w:cs="Tahoma"/>
          <w:snapToGrid w:val="0"/>
          <w:color w:val="000000"/>
        </w:rPr>
      </w:pPr>
      <w:r w:rsidRPr="00150F69">
        <w:rPr>
          <w:rFonts w:ascii="Tahoma" w:hAnsi="Tahoma" w:cs="Tahoma"/>
          <w:snapToGrid w:val="0"/>
          <w:color w:val="000000"/>
        </w:rPr>
        <w:t>Število izpa</w:t>
      </w:r>
      <w:r w:rsidR="007464DA">
        <w:rPr>
          <w:rFonts w:ascii="Tahoma" w:hAnsi="Tahoma" w:cs="Tahoma"/>
          <w:snapToGrid w:val="0"/>
          <w:color w:val="000000"/>
        </w:rPr>
        <w:t>dov iz sinhronizma, 1.stopnja:</w:t>
      </w:r>
      <w:r w:rsidR="007464DA">
        <w:rPr>
          <w:rFonts w:ascii="Tahoma" w:hAnsi="Tahoma" w:cs="Tahoma"/>
          <w:snapToGrid w:val="0"/>
          <w:color w:val="000000"/>
        </w:rPr>
        <w:tab/>
      </w:r>
      <w:r w:rsidRPr="00150F69">
        <w:rPr>
          <w:rFonts w:ascii="Tahoma" w:hAnsi="Tahoma" w:cs="Tahoma"/>
          <w:snapToGrid w:val="0"/>
          <w:color w:val="000000"/>
        </w:rPr>
        <w:t>1 - 10</w:t>
      </w:r>
    </w:p>
    <w:p w:rsidR="00150F69" w:rsidRPr="00150F69" w:rsidRDefault="00150F69" w:rsidP="007464DA">
      <w:pPr>
        <w:keepNext/>
        <w:keepLines/>
        <w:numPr>
          <w:ilvl w:val="0"/>
          <w:numId w:val="8"/>
        </w:numPr>
        <w:tabs>
          <w:tab w:val="clear" w:pos="1080"/>
          <w:tab w:val="num" w:pos="4962"/>
        </w:tabs>
        <w:spacing w:after="0" w:line="240" w:lineRule="auto"/>
        <w:ind w:left="284" w:hanging="284"/>
        <w:jc w:val="both"/>
        <w:rPr>
          <w:rFonts w:ascii="Tahoma" w:hAnsi="Tahoma" w:cs="Tahoma"/>
          <w:snapToGrid w:val="0"/>
          <w:color w:val="000000"/>
        </w:rPr>
      </w:pPr>
      <w:r w:rsidRPr="00150F69">
        <w:rPr>
          <w:rFonts w:ascii="Tahoma" w:hAnsi="Tahoma" w:cs="Tahoma"/>
          <w:snapToGrid w:val="0"/>
          <w:color w:val="000000"/>
        </w:rPr>
        <w:t>Število izpa</w:t>
      </w:r>
      <w:r w:rsidR="007464DA">
        <w:rPr>
          <w:rFonts w:ascii="Tahoma" w:hAnsi="Tahoma" w:cs="Tahoma"/>
          <w:snapToGrid w:val="0"/>
          <w:color w:val="000000"/>
        </w:rPr>
        <w:t>dov iz sinhronizma, 2.stopnja:</w:t>
      </w:r>
      <w:r w:rsidR="007464DA">
        <w:rPr>
          <w:rFonts w:ascii="Tahoma" w:hAnsi="Tahoma" w:cs="Tahoma"/>
          <w:snapToGrid w:val="0"/>
          <w:color w:val="000000"/>
        </w:rPr>
        <w:tab/>
      </w:r>
      <w:r w:rsidRPr="00150F69">
        <w:rPr>
          <w:rFonts w:ascii="Tahoma" w:hAnsi="Tahoma" w:cs="Tahoma"/>
          <w:snapToGrid w:val="0"/>
          <w:color w:val="000000"/>
        </w:rPr>
        <w:t>1 - 10</w:t>
      </w:r>
    </w:p>
    <w:sectPr w:rsidR="00150F69" w:rsidRPr="00150F69" w:rsidSect="003D5177">
      <w:footerReference w:type="default" r:id="rId8"/>
      <w:headerReference w:type="first" r:id="rId9"/>
      <w:footerReference w:type="first" r:id="rId10"/>
      <w:type w:val="continuous"/>
      <w:pgSz w:w="11906" w:h="16838" w:code="9"/>
      <w:pgMar w:top="993" w:right="1134" w:bottom="1134"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6DAA" w:rsidRDefault="009F6DAA">
      <w:pPr>
        <w:spacing w:after="0" w:line="240" w:lineRule="auto"/>
      </w:pPr>
      <w:r>
        <w:separator/>
      </w:r>
    </w:p>
  </w:endnote>
  <w:endnote w:type="continuationSeparator" w:id="0">
    <w:p w:rsidR="009F6DAA" w:rsidRDefault="009F6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MS Gothic"/>
    <w:charset w:val="80"/>
    <w:family w:val="auto"/>
    <w:pitch w:val="default"/>
  </w:font>
  <w:font w:name="Arial">
    <w:panose1 w:val="020B0604020202020204"/>
    <w:charset w:val="EE"/>
    <w:family w:val="swiss"/>
    <w:pitch w:val="variable"/>
    <w:sig w:usb0="E0002EFF" w:usb1="C000785B" w:usb2="00000009" w:usb3="00000000" w:csb0="000001FF" w:csb1="00000000"/>
  </w:font>
  <w:font w:name="Times New (W1)">
    <w:altName w:val="Times New Roman"/>
    <w:charset w:val="EE"/>
    <w:family w:val="roman"/>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MS Gothic"/>
    <w:panose1 w:val="00000000000000000000"/>
    <w:charset w:val="00"/>
    <w:family w:val="roman"/>
    <w:notTrueType/>
    <w:pitch w:val="default"/>
    <w:sig w:usb0="00000001" w:usb1="08070000" w:usb2="00000010" w:usb3="00000000" w:csb0="00020000" w:csb1="00000000"/>
  </w:font>
  <w:font w:name="Calibri">
    <w:panose1 w:val="020F0502020204030204"/>
    <w:charset w:val="EE"/>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MT">
    <w:altName w:val="Malgun Gothic Semilight"/>
    <w:panose1 w:val="00000000000000000000"/>
    <w:charset w:val="00"/>
    <w:family w:val="roman"/>
    <w:notTrueType/>
    <w:pitch w:val="default"/>
    <w:sig w:usb0="00000000" w:usb1="08080000" w:usb2="00000010" w:usb3="00000000" w:csb0="001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DAA" w:rsidRPr="00941BDE" w:rsidRDefault="009F6DAA">
    <w:pPr>
      <w:pStyle w:val="Noga"/>
      <w:jc w:val="center"/>
      <w:rPr>
        <w:rFonts w:ascii="Tahoma" w:hAnsi="Tahoma" w:cs="Tahoma"/>
        <w:sz w:val="18"/>
      </w:rPr>
    </w:pPr>
    <w:r w:rsidRPr="00941BDE">
      <w:rPr>
        <w:rFonts w:ascii="Tahoma" w:hAnsi="Tahoma" w:cs="Tahoma"/>
        <w:sz w:val="18"/>
      </w:rPr>
      <w:t xml:space="preserve">Stran </w:t>
    </w:r>
    <w:r w:rsidRPr="00941BDE">
      <w:rPr>
        <w:rFonts w:ascii="Tahoma" w:hAnsi="Tahoma" w:cs="Tahoma"/>
        <w:bCs/>
        <w:sz w:val="18"/>
        <w:szCs w:val="24"/>
      </w:rPr>
      <w:fldChar w:fldCharType="begin"/>
    </w:r>
    <w:r w:rsidRPr="00941BDE">
      <w:rPr>
        <w:rFonts w:ascii="Tahoma" w:hAnsi="Tahoma" w:cs="Tahoma"/>
        <w:bCs/>
        <w:sz w:val="18"/>
      </w:rPr>
      <w:instrText>PAGE</w:instrText>
    </w:r>
    <w:r w:rsidRPr="00941BDE">
      <w:rPr>
        <w:rFonts w:ascii="Tahoma" w:hAnsi="Tahoma" w:cs="Tahoma"/>
        <w:bCs/>
        <w:sz w:val="18"/>
        <w:szCs w:val="24"/>
      </w:rPr>
      <w:fldChar w:fldCharType="separate"/>
    </w:r>
    <w:r w:rsidR="003D5177">
      <w:rPr>
        <w:rFonts w:ascii="Tahoma" w:hAnsi="Tahoma" w:cs="Tahoma"/>
        <w:bCs/>
        <w:noProof/>
        <w:sz w:val="18"/>
      </w:rPr>
      <w:t>16</w:t>
    </w:r>
    <w:r w:rsidRPr="00941BDE">
      <w:rPr>
        <w:rFonts w:ascii="Tahoma" w:hAnsi="Tahoma" w:cs="Tahoma"/>
        <w:bCs/>
        <w:sz w:val="18"/>
        <w:szCs w:val="24"/>
      </w:rPr>
      <w:fldChar w:fldCharType="end"/>
    </w:r>
    <w:r w:rsidRPr="00941BDE">
      <w:rPr>
        <w:rFonts w:ascii="Tahoma" w:hAnsi="Tahoma" w:cs="Tahoma"/>
        <w:sz w:val="18"/>
      </w:rPr>
      <w:t xml:space="preserve"> od </w:t>
    </w:r>
    <w:r w:rsidRPr="00941BDE">
      <w:rPr>
        <w:rFonts w:ascii="Tahoma" w:hAnsi="Tahoma" w:cs="Tahoma"/>
        <w:bCs/>
        <w:sz w:val="18"/>
        <w:szCs w:val="24"/>
      </w:rPr>
      <w:fldChar w:fldCharType="begin"/>
    </w:r>
    <w:r w:rsidRPr="00941BDE">
      <w:rPr>
        <w:rFonts w:ascii="Tahoma" w:hAnsi="Tahoma" w:cs="Tahoma"/>
        <w:bCs/>
        <w:sz w:val="18"/>
      </w:rPr>
      <w:instrText>NUMPAGES</w:instrText>
    </w:r>
    <w:r w:rsidRPr="00941BDE">
      <w:rPr>
        <w:rFonts w:ascii="Tahoma" w:hAnsi="Tahoma" w:cs="Tahoma"/>
        <w:bCs/>
        <w:sz w:val="18"/>
        <w:szCs w:val="24"/>
      </w:rPr>
      <w:fldChar w:fldCharType="separate"/>
    </w:r>
    <w:r w:rsidR="003D5177">
      <w:rPr>
        <w:rFonts w:ascii="Tahoma" w:hAnsi="Tahoma" w:cs="Tahoma"/>
        <w:bCs/>
        <w:noProof/>
        <w:sz w:val="18"/>
      </w:rPr>
      <w:t>16</w:t>
    </w:r>
    <w:r w:rsidRPr="00941BDE">
      <w:rPr>
        <w:rFonts w:ascii="Tahoma" w:hAnsi="Tahoma" w:cs="Tahoma"/>
        <w:bCs/>
        <w:sz w:val="18"/>
        <w:szCs w:val="24"/>
      </w:rPr>
      <w:fldChar w:fldCharType="end"/>
    </w:r>
  </w:p>
  <w:p w:rsidR="009F6DAA" w:rsidRPr="007653AE" w:rsidRDefault="009F6DAA" w:rsidP="00DC663E">
    <w:pPr>
      <w:pStyle w:val="Noga"/>
      <w:tabs>
        <w:tab w:val="clear" w:pos="4536"/>
        <w:tab w:val="clear" w:pos="9072"/>
      </w:tabs>
      <w:ind w:right="-1276"/>
      <w:jc w:val="right"/>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DAA" w:rsidRPr="004B5843" w:rsidRDefault="009F6DAA">
    <w:pPr>
      <w:pStyle w:val="Noga"/>
      <w:jc w:val="center"/>
      <w:rPr>
        <w:rFonts w:ascii="Tahoma" w:hAnsi="Tahoma" w:cs="Tahoma"/>
        <w:sz w:val="18"/>
      </w:rPr>
    </w:pPr>
    <w:r w:rsidRPr="004B5843">
      <w:rPr>
        <w:rFonts w:ascii="Tahoma" w:hAnsi="Tahoma" w:cs="Tahoma"/>
        <w:sz w:val="18"/>
      </w:rPr>
      <w:t xml:space="preserve">Stran </w:t>
    </w:r>
    <w:r w:rsidRPr="004B5843">
      <w:rPr>
        <w:rFonts w:ascii="Tahoma" w:hAnsi="Tahoma" w:cs="Tahoma"/>
        <w:bCs/>
        <w:sz w:val="18"/>
        <w:szCs w:val="24"/>
      </w:rPr>
      <w:fldChar w:fldCharType="begin"/>
    </w:r>
    <w:r w:rsidRPr="004B5843">
      <w:rPr>
        <w:rFonts w:ascii="Tahoma" w:hAnsi="Tahoma" w:cs="Tahoma"/>
        <w:bCs/>
        <w:sz w:val="18"/>
      </w:rPr>
      <w:instrText>PAGE</w:instrText>
    </w:r>
    <w:r w:rsidRPr="004B5843">
      <w:rPr>
        <w:rFonts w:ascii="Tahoma" w:hAnsi="Tahoma" w:cs="Tahoma"/>
        <w:bCs/>
        <w:sz w:val="18"/>
        <w:szCs w:val="24"/>
      </w:rPr>
      <w:fldChar w:fldCharType="separate"/>
    </w:r>
    <w:r w:rsidR="003D5177">
      <w:rPr>
        <w:rFonts w:ascii="Tahoma" w:hAnsi="Tahoma" w:cs="Tahoma"/>
        <w:bCs/>
        <w:noProof/>
        <w:sz w:val="18"/>
      </w:rPr>
      <w:t>1</w:t>
    </w:r>
    <w:r w:rsidRPr="004B5843">
      <w:rPr>
        <w:rFonts w:ascii="Tahoma" w:hAnsi="Tahoma" w:cs="Tahoma"/>
        <w:bCs/>
        <w:sz w:val="18"/>
        <w:szCs w:val="24"/>
      </w:rPr>
      <w:fldChar w:fldCharType="end"/>
    </w:r>
    <w:r w:rsidRPr="004B5843">
      <w:rPr>
        <w:rFonts w:ascii="Tahoma" w:hAnsi="Tahoma" w:cs="Tahoma"/>
        <w:sz w:val="18"/>
      </w:rPr>
      <w:t xml:space="preserve"> od </w:t>
    </w:r>
    <w:r w:rsidRPr="004B5843">
      <w:rPr>
        <w:rFonts w:ascii="Tahoma" w:hAnsi="Tahoma" w:cs="Tahoma"/>
        <w:bCs/>
        <w:sz w:val="18"/>
        <w:szCs w:val="24"/>
      </w:rPr>
      <w:fldChar w:fldCharType="begin"/>
    </w:r>
    <w:r w:rsidRPr="004B5843">
      <w:rPr>
        <w:rFonts w:ascii="Tahoma" w:hAnsi="Tahoma" w:cs="Tahoma"/>
        <w:bCs/>
        <w:sz w:val="18"/>
      </w:rPr>
      <w:instrText>NUMPAGES</w:instrText>
    </w:r>
    <w:r w:rsidRPr="004B5843">
      <w:rPr>
        <w:rFonts w:ascii="Tahoma" w:hAnsi="Tahoma" w:cs="Tahoma"/>
        <w:bCs/>
        <w:sz w:val="18"/>
        <w:szCs w:val="24"/>
      </w:rPr>
      <w:fldChar w:fldCharType="separate"/>
    </w:r>
    <w:r w:rsidR="003D5177">
      <w:rPr>
        <w:rFonts w:ascii="Tahoma" w:hAnsi="Tahoma" w:cs="Tahoma"/>
        <w:bCs/>
        <w:noProof/>
        <w:sz w:val="18"/>
      </w:rPr>
      <w:t>16</w:t>
    </w:r>
    <w:r w:rsidRPr="004B5843">
      <w:rPr>
        <w:rFonts w:ascii="Tahoma" w:hAnsi="Tahoma" w:cs="Tahoma"/>
        <w:bCs/>
        <w:sz w:val="18"/>
        <w:szCs w:val="24"/>
      </w:rPr>
      <w:fldChar w:fldCharType="end"/>
    </w:r>
  </w:p>
  <w:p w:rsidR="009F6DAA" w:rsidRPr="004B5843" w:rsidRDefault="009F6DAA" w:rsidP="004B5843">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6DAA" w:rsidRDefault="009F6DAA">
      <w:pPr>
        <w:spacing w:after="0" w:line="240" w:lineRule="auto"/>
      </w:pPr>
      <w:r>
        <w:separator/>
      </w:r>
    </w:p>
  </w:footnote>
  <w:footnote w:type="continuationSeparator" w:id="0">
    <w:p w:rsidR="009F6DAA" w:rsidRDefault="009F6D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right"/>
      <w:tblCellSpacing w:w="0" w:type="dxa"/>
      <w:tblCellMar>
        <w:left w:w="0" w:type="dxa"/>
        <w:right w:w="0" w:type="dxa"/>
      </w:tblCellMar>
      <w:tblLook w:val="04A0" w:firstRow="1" w:lastRow="0" w:firstColumn="1" w:lastColumn="0" w:noHBand="0" w:noVBand="1"/>
    </w:tblPr>
    <w:tblGrid>
      <w:gridCol w:w="50"/>
      <w:gridCol w:w="5195"/>
    </w:tblGrid>
    <w:tr w:rsidR="009F6DAA" w:rsidRPr="00946054" w:rsidTr="00921864">
      <w:trPr>
        <w:tblCellSpacing w:w="0" w:type="dxa"/>
        <w:jc w:val="right"/>
      </w:trPr>
      <w:tc>
        <w:tcPr>
          <w:tcW w:w="5245" w:type="dxa"/>
          <w:gridSpan w:val="2"/>
          <w:tcMar>
            <w:top w:w="225" w:type="dxa"/>
            <w:left w:w="0" w:type="dxa"/>
            <w:bottom w:w="0" w:type="dxa"/>
            <w:right w:w="0" w:type="dxa"/>
          </w:tcMar>
          <w:vAlign w:val="center"/>
          <w:hideMark/>
        </w:tcPr>
        <w:p w:rsidR="009F6DAA" w:rsidRPr="00946054" w:rsidRDefault="009F6DAA" w:rsidP="004B5843">
          <w:pPr>
            <w:rPr>
              <w:szCs w:val="24"/>
            </w:rPr>
          </w:pPr>
          <w:r>
            <w:rPr>
              <w:noProof/>
              <w:lang w:eastAsia="sl-SI"/>
            </w:rPr>
            <w:drawing>
              <wp:inline distT="0" distB="0" distL="0" distR="0">
                <wp:extent cx="2641600" cy="273050"/>
                <wp:effectExtent l="19050" t="0" r="6350" b="0"/>
                <wp:docPr id="2"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8"/>
                        <pic:cNvPicPr>
                          <a:picLocks noChangeAspect="1" noChangeArrowheads="1"/>
                        </pic:cNvPicPr>
                      </pic:nvPicPr>
                      <pic:blipFill>
                        <a:blip r:embed="rId1"/>
                        <a:srcRect/>
                        <a:stretch>
                          <a:fillRect/>
                        </a:stretch>
                      </pic:blipFill>
                      <pic:spPr bwMode="auto">
                        <a:xfrm>
                          <a:off x="0" y="0"/>
                          <a:ext cx="2641600" cy="273050"/>
                        </a:xfrm>
                        <a:prstGeom prst="rect">
                          <a:avLst/>
                        </a:prstGeom>
                        <a:noFill/>
                        <a:ln w="9525">
                          <a:noFill/>
                          <a:miter lim="800000"/>
                          <a:headEnd/>
                          <a:tailEnd/>
                        </a:ln>
                      </pic:spPr>
                    </pic:pic>
                  </a:graphicData>
                </a:graphic>
              </wp:inline>
            </w:drawing>
          </w:r>
        </w:p>
      </w:tc>
    </w:tr>
    <w:tr w:rsidR="009F6DAA" w:rsidRPr="00946054" w:rsidTr="00921864">
      <w:trPr>
        <w:tblCellSpacing w:w="0" w:type="dxa"/>
        <w:jc w:val="right"/>
      </w:trPr>
      <w:tc>
        <w:tcPr>
          <w:tcW w:w="0" w:type="auto"/>
          <w:vAlign w:val="center"/>
          <w:hideMark/>
        </w:tcPr>
        <w:p w:rsidR="009F6DAA" w:rsidRPr="00946054" w:rsidRDefault="009F6DAA" w:rsidP="004B5843">
          <w:pPr>
            <w:rPr>
              <w:szCs w:val="24"/>
            </w:rPr>
          </w:pPr>
          <w:r w:rsidRPr="00946054">
            <w:t> </w:t>
          </w:r>
        </w:p>
      </w:tc>
      <w:tc>
        <w:tcPr>
          <w:tcW w:w="5195" w:type="dxa"/>
          <w:tcMar>
            <w:top w:w="90" w:type="dxa"/>
            <w:left w:w="0" w:type="dxa"/>
            <w:bottom w:w="0" w:type="dxa"/>
            <w:right w:w="0" w:type="dxa"/>
          </w:tcMar>
          <w:vAlign w:val="center"/>
          <w:hideMark/>
        </w:tcPr>
        <w:p w:rsidR="009F6DAA" w:rsidRPr="00946054" w:rsidRDefault="009F6DAA" w:rsidP="004B5843">
          <w:pPr>
            <w:rPr>
              <w:rFonts w:cs="Arial"/>
              <w:color w:val="000000"/>
              <w:sz w:val="18"/>
              <w:szCs w:val="18"/>
            </w:rPr>
          </w:pPr>
          <w:r w:rsidRPr="00946054">
            <w:rPr>
              <w:rFonts w:cs="Arial"/>
              <w:color w:val="000000"/>
              <w:sz w:val="18"/>
              <w:szCs w:val="18"/>
            </w:rPr>
            <w:br/>
            <w:t xml:space="preserve">Verovškova ulica 62, </w:t>
          </w:r>
          <w:proofErr w:type="spellStart"/>
          <w:r w:rsidRPr="00946054">
            <w:rPr>
              <w:rFonts w:cs="Arial"/>
              <w:color w:val="000000"/>
              <w:sz w:val="18"/>
              <w:szCs w:val="18"/>
            </w:rPr>
            <w:t>p.p</w:t>
          </w:r>
          <w:proofErr w:type="spellEnd"/>
          <w:r w:rsidRPr="00946054">
            <w:rPr>
              <w:rFonts w:cs="Arial"/>
              <w:color w:val="000000"/>
              <w:sz w:val="18"/>
              <w:szCs w:val="18"/>
            </w:rPr>
            <w:t>. 2374, SI-1000 Ljubljana</w:t>
          </w:r>
          <w:r w:rsidRPr="00946054">
            <w:rPr>
              <w:rFonts w:cs="Arial"/>
              <w:color w:val="000000"/>
              <w:sz w:val="18"/>
              <w:szCs w:val="18"/>
            </w:rPr>
            <w:br/>
          </w:r>
          <w:r w:rsidRPr="00946054">
            <w:rPr>
              <w:rFonts w:cs="Arial"/>
              <w:color w:val="000000"/>
            </w:rPr>
            <w:t xml:space="preserve">enota </w:t>
          </w:r>
          <w:r w:rsidRPr="00946054">
            <w:rPr>
              <w:rFonts w:cs="Arial"/>
              <w:b/>
              <w:color w:val="000000"/>
            </w:rPr>
            <w:t>TE-TOL</w:t>
          </w:r>
          <w:r w:rsidRPr="00946054">
            <w:rPr>
              <w:rFonts w:cs="Arial"/>
              <w:color w:val="000000"/>
            </w:rPr>
            <w:t>, Toplarniška ulica 19, SI-1000 Ljubljana</w:t>
          </w:r>
        </w:p>
      </w:tc>
    </w:tr>
  </w:tbl>
  <w:p w:rsidR="009F6DAA" w:rsidRDefault="009F6DAA" w:rsidP="004B5843">
    <w:pPr>
      <w:pStyle w:val="Glava"/>
    </w:pPr>
  </w:p>
  <w:p w:rsidR="009F6DAA" w:rsidRPr="004B5843" w:rsidRDefault="009F6DAA" w:rsidP="004B5843">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2"/>
    <w:lvl w:ilvl="0">
      <w:start w:val="1"/>
      <w:numFmt w:val="decimal"/>
      <w:lvlText w:val="%1."/>
      <w:lvlJc w:val="left"/>
      <w:pPr>
        <w:tabs>
          <w:tab w:val="num" w:pos="0"/>
        </w:tabs>
        <w:ind w:left="720" w:hanging="360"/>
      </w:pPr>
      <w:rPr>
        <w:rFonts w:ascii="Tahoma" w:eastAsia="Times New Roman" w:hAnsi="Tahoma" w:cs="Tahoma"/>
      </w:rPr>
    </w:lvl>
  </w:abstractNum>
  <w:abstractNum w:abstractNumId="1" w15:restartNumberingAfterBreak="0">
    <w:nsid w:val="00000002"/>
    <w:multiLevelType w:val="singleLevel"/>
    <w:tmpl w:val="00000002"/>
    <w:name w:val="WW8Num3"/>
    <w:lvl w:ilvl="0">
      <w:start w:val="1"/>
      <w:numFmt w:val="decimal"/>
      <w:lvlText w:val="%1."/>
      <w:lvlJc w:val="left"/>
      <w:pPr>
        <w:tabs>
          <w:tab w:val="num" w:pos="0"/>
        </w:tabs>
        <w:ind w:left="720" w:hanging="360"/>
      </w:pPr>
      <w:rPr>
        <w:rFonts w:ascii="Tahoma" w:eastAsia="Times New Roman" w:hAnsi="Tahoma" w:cs="Tahoma"/>
      </w:rPr>
    </w:lvl>
  </w:abstractNum>
  <w:abstractNum w:abstractNumId="2" w15:restartNumberingAfterBreak="0">
    <w:nsid w:val="00000004"/>
    <w:multiLevelType w:val="singleLevel"/>
    <w:tmpl w:val="00000004"/>
    <w:name w:val="WW8Num9"/>
    <w:lvl w:ilvl="0">
      <w:start w:val="1"/>
      <w:numFmt w:val="upperRoman"/>
      <w:lvlText w:val="%1."/>
      <w:lvlJc w:val="left"/>
      <w:pPr>
        <w:tabs>
          <w:tab w:val="num" w:pos="0"/>
        </w:tabs>
        <w:ind w:left="1080" w:hanging="720"/>
      </w:pPr>
    </w:lvl>
  </w:abstractNum>
  <w:abstractNum w:abstractNumId="3" w15:restartNumberingAfterBreak="0">
    <w:nsid w:val="00000005"/>
    <w:multiLevelType w:val="singleLevel"/>
    <w:tmpl w:val="00000005"/>
    <w:name w:val="WW8Num17"/>
    <w:lvl w:ilvl="0">
      <w:start w:val="1"/>
      <w:numFmt w:val="bullet"/>
      <w:lvlText w:val=""/>
      <w:lvlJc w:val="left"/>
      <w:pPr>
        <w:tabs>
          <w:tab w:val="num" w:pos="0"/>
        </w:tabs>
        <w:ind w:left="720" w:hanging="360"/>
      </w:pPr>
      <w:rPr>
        <w:rFonts w:ascii="Symbol" w:hAnsi="Symbol"/>
      </w:rPr>
    </w:lvl>
  </w:abstractNum>
  <w:abstractNum w:abstractNumId="4" w15:restartNumberingAfterBreak="0">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5" w15:restartNumberingAfterBreak="0">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6" w15:restartNumberingAfterBreak="0">
    <w:nsid w:val="0000001C"/>
    <w:multiLevelType w:val="singleLevel"/>
    <w:tmpl w:val="0000001C"/>
    <w:name w:val="WW8Num29"/>
    <w:lvl w:ilvl="0">
      <w:start w:val="2"/>
      <w:numFmt w:val="lowerLetter"/>
      <w:lvlText w:val="%1)"/>
      <w:lvlJc w:val="left"/>
      <w:pPr>
        <w:tabs>
          <w:tab w:val="num" w:pos="0"/>
        </w:tabs>
        <w:ind w:left="0" w:firstLine="0"/>
      </w:pPr>
    </w:lvl>
  </w:abstractNum>
  <w:abstractNum w:abstractNumId="7" w15:restartNumberingAfterBreak="0">
    <w:nsid w:val="00000037"/>
    <w:multiLevelType w:val="multilevel"/>
    <w:tmpl w:val="00000037"/>
    <w:name w:val="WW8Num64"/>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8" w15:restartNumberingAfterBreak="0">
    <w:nsid w:val="00000038"/>
    <w:multiLevelType w:val="multilevel"/>
    <w:tmpl w:val="00000038"/>
    <w:name w:val="WW8Num66"/>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9" w15:restartNumberingAfterBreak="0">
    <w:nsid w:val="0000003A"/>
    <w:multiLevelType w:val="singleLevel"/>
    <w:tmpl w:val="0000003A"/>
    <w:name w:val="WW8Num71"/>
    <w:lvl w:ilvl="0">
      <w:numFmt w:val="bullet"/>
      <w:lvlText w:val="-"/>
      <w:lvlJc w:val="left"/>
      <w:pPr>
        <w:tabs>
          <w:tab w:val="num" w:pos="360"/>
        </w:tabs>
        <w:ind w:left="360" w:hanging="360"/>
      </w:pPr>
      <w:rPr>
        <w:rFonts w:ascii="StarSymbol" w:hAnsi="StarSymbol"/>
      </w:rPr>
    </w:lvl>
  </w:abstractNum>
  <w:abstractNum w:abstractNumId="10" w15:restartNumberingAfterBreak="0">
    <w:nsid w:val="0000003E"/>
    <w:multiLevelType w:val="singleLevel"/>
    <w:tmpl w:val="0000003E"/>
    <w:name w:val="WW8Num76"/>
    <w:lvl w:ilvl="0">
      <w:numFmt w:val="bullet"/>
      <w:lvlText w:val="-"/>
      <w:lvlJc w:val="left"/>
      <w:pPr>
        <w:tabs>
          <w:tab w:val="num" w:pos="360"/>
        </w:tabs>
        <w:ind w:left="360" w:hanging="360"/>
      </w:pPr>
      <w:rPr>
        <w:rFonts w:ascii="StarSymbol" w:hAnsi="StarSymbol"/>
      </w:rPr>
    </w:lvl>
  </w:abstractNum>
  <w:abstractNum w:abstractNumId="11" w15:restartNumberingAfterBreak="0">
    <w:nsid w:val="0A8956B5"/>
    <w:multiLevelType w:val="multilevel"/>
    <w:tmpl w:val="3E10567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15:restartNumberingAfterBreak="0">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0E3F3F14"/>
    <w:multiLevelType w:val="hybridMultilevel"/>
    <w:tmpl w:val="5CF8FA4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1A793A94"/>
    <w:multiLevelType w:val="hybridMultilevel"/>
    <w:tmpl w:val="21C4D7E4"/>
    <w:lvl w:ilvl="0" w:tplc="04240001">
      <w:start w:val="1"/>
      <w:numFmt w:val="bullet"/>
      <w:lvlText w:val=""/>
      <w:lvlJc w:val="left"/>
      <w:pPr>
        <w:ind w:left="720" w:hanging="360"/>
      </w:pPr>
      <w:rPr>
        <w:rFonts w:ascii="Symbol" w:hAnsi="Symbol" w:hint="default"/>
        <w:color w:val="000000"/>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2244399"/>
    <w:multiLevelType w:val="hybridMultilevel"/>
    <w:tmpl w:val="ADDC7A4A"/>
    <w:lvl w:ilvl="0" w:tplc="0E92680A">
      <w:start w:val="1"/>
      <w:numFmt w:val="bullet"/>
      <w:pStyle w:val="Alineje"/>
      <w:lvlText w:val=""/>
      <w:lvlJc w:val="left"/>
      <w:pPr>
        <w:ind w:left="2204" w:hanging="360"/>
      </w:pPr>
      <w:rPr>
        <w:rFonts w:ascii="Symbol" w:hAnsi="Symbol" w:hint="default"/>
      </w:rPr>
    </w:lvl>
    <w:lvl w:ilvl="1" w:tplc="FFFFFFFF">
      <w:start w:val="1"/>
      <w:numFmt w:val="bullet"/>
      <w:lvlText w:val=""/>
      <w:lvlJc w:val="left"/>
      <w:pPr>
        <w:ind w:left="2574" w:hanging="360"/>
      </w:pPr>
      <w:rPr>
        <w:rFonts w:ascii="Symbol" w:hAnsi="Symbol" w:hint="default"/>
      </w:rPr>
    </w:lvl>
    <w:lvl w:ilvl="2" w:tplc="FFFFFFFF">
      <w:start w:val="1"/>
      <w:numFmt w:val="bullet"/>
      <w:lvlText w:val=""/>
      <w:lvlJc w:val="left"/>
      <w:pPr>
        <w:ind w:left="3294" w:hanging="360"/>
      </w:pPr>
      <w:rPr>
        <w:rFonts w:ascii="Wingdings" w:hAnsi="Wingdings" w:hint="default"/>
      </w:rPr>
    </w:lvl>
    <w:lvl w:ilvl="3" w:tplc="FFFFFFFF">
      <w:start w:val="1"/>
      <w:numFmt w:val="bullet"/>
      <w:lvlText w:val=""/>
      <w:lvlJc w:val="left"/>
      <w:pPr>
        <w:ind w:left="4014" w:hanging="360"/>
      </w:pPr>
      <w:rPr>
        <w:rFonts w:ascii="Symbol" w:hAnsi="Symbol" w:hint="default"/>
      </w:rPr>
    </w:lvl>
    <w:lvl w:ilvl="4" w:tplc="FFFFFFFF">
      <w:start w:val="1"/>
      <w:numFmt w:val="bullet"/>
      <w:lvlText w:val="o"/>
      <w:lvlJc w:val="left"/>
      <w:pPr>
        <w:ind w:left="4734" w:hanging="360"/>
      </w:pPr>
      <w:rPr>
        <w:rFonts w:ascii="Courier New" w:hAnsi="Courier New" w:cs="Courier New" w:hint="default"/>
      </w:rPr>
    </w:lvl>
    <w:lvl w:ilvl="5" w:tplc="FFFFFFFF">
      <w:start w:val="1"/>
      <w:numFmt w:val="bullet"/>
      <w:lvlText w:val=""/>
      <w:lvlJc w:val="left"/>
      <w:pPr>
        <w:ind w:left="5454" w:hanging="360"/>
      </w:pPr>
      <w:rPr>
        <w:rFonts w:ascii="Wingdings" w:hAnsi="Wingdings" w:hint="default"/>
      </w:rPr>
    </w:lvl>
    <w:lvl w:ilvl="6" w:tplc="FFFFFFFF">
      <w:start w:val="1"/>
      <w:numFmt w:val="bullet"/>
      <w:lvlText w:val=""/>
      <w:lvlJc w:val="left"/>
      <w:pPr>
        <w:ind w:left="6174" w:hanging="360"/>
      </w:pPr>
      <w:rPr>
        <w:rFonts w:ascii="Symbol" w:hAnsi="Symbol" w:hint="default"/>
      </w:rPr>
    </w:lvl>
    <w:lvl w:ilvl="7" w:tplc="FFFFFFFF">
      <w:start w:val="1"/>
      <w:numFmt w:val="bullet"/>
      <w:lvlText w:val="o"/>
      <w:lvlJc w:val="left"/>
      <w:pPr>
        <w:ind w:left="6894" w:hanging="360"/>
      </w:pPr>
      <w:rPr>
        <w:rFonts w:ascii="Courier New" w:hAnsi="Courier New" w:cs="Courier New" w:hint="default"/>
      </w:rPr>
    </w:lvl>
    <w:lvl w:ilvl="8" w:tplc="FFFFFFFF">
      <w:start w:val="1"/>
      <w:numFmt w:val="bullet"/>
      <w:lvlText w:val=""/>
      <w:lvlJc w:val="left"/>
      <w:pPr>
        <w:ind w:left="7614" w:hanging="360"/>
      </w:pPr>
      <w:rPr>
        <w:rFonts w:ascii="Wingdings" w:hAnsi="Wingdings" w:hint="default"/>
      </w:rPr>
    </w:lvl>
  </w:abstractNum>
  <w:abstractNum w:abstractNumId="16" w15:restartNumberingAfterBreak="0">
    <w:nsid w:val="337C6A14"/>
    <w:multiLevelType w:val="hybridMultilevel"/>
    <w:tmpl w:val="B65A202C"/>
    <w:lvl w:ilvl="0" w:tplc="DA988ECE">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0D02F1C"/>
    <w:multiLevelType w:val="hybridMultilevel"/>
    <w:tmpl w:val="2E42DEC4"/>
    <w:lvl w:ilvl="0" w:tplc="FED00540">
      <w:start w:val="1"/>
      <w:numFmt w:val="decimal"/>
      <w:pStyle w:val="Zoran2"/>
      <w:lvlText w:val="%1."/>
      <w:lvlJc w:val="left"/>
      <w:pPr>
        <w:tabs>
          <w:tab w:val="num" w:pos="340"/>
        </w:tabs>
        <w:ind w:left="340" w:hanging="340"/>
      </w:pPr>
      <w:rPr>
        <w:rFonts w:cs="Times New Roman" w:hint="default"/>
      </w:rPr>
    </w:lvl>
    <w:lvl w:ilvl="1" w:tplc="C480E9B0">
      <w:start w:val="1"/>
      <w:numFmt w:val="bullet"/>
      <w:lvlText w:val="-"/>
      <w:lvlJc w:val="left"/>
      <w:pPr>
        <w:tabs>
          <w:tab w:val="num" w:pos="340"/>
        </w:tabs>
        <w:ind w:left="340" w:hanging="340"/>
      </w:pPr>
      <w:rPr>
        <w:rFonts w:ascii="Times New Roman" w:eastAsia="Times New Roman" w:hAnsi="Times New Roman" w:hint="default"/>
      </w:rPr>
    </w:lvl>
    <w:lvl w:ilvl="2" w:tplc="9B34C796">
      <w:start w:val="1"/>
      <w:numFmt w:val="bullet"/>
      <w:lvlText w:val="-"/>
      <w:lvlJc w:val="left"/>
      <w:pPr>
        <w:tabs>
          <w:tab w:val="num" w:pos="2196"/>
        </w:tabs>
        <w:ind w:left="2196" w:hanging="216"/>
      </w:pPr>
      <w:rPr>
        <w:rFonts w:ascii="Arial" w:eastAsia="Times New Roman" w:hAnsi="Arial" w:hint="default"/>
      </w:rPr>
    </w:lvl>
    <w:lvl w:ilvl="3" w:tplc="704A1F9E" w:tentative="1">
      <w:start w:val="1"/>
      <w:numFmt w:val="decimal"/>
      <w:lvlText w:val="%4."/>
      <w:lvlJc w:val="left"/>
      <w:pPr>
        <w:tabs>
          <w:tab w:val="num" w:pos="2880"/>
        </w:tabs>
        <w:ind w:left="2880" w:hanging="360"/>
      </w:pPr>
      <w:rPr>
        <w:rFonts w:cs="Times New Roman"/>
      </w:rPr>
    </w:lvl>
    <w:lvl w:ilvl="4" w:tplc="3AF650D6" w:tentative="1">
      <w:start w:val="1"/>
      <w:numFmt w:val="lowerLetter"/>
      <w:lvlText w:val="%5."/>
      <w:lvlJc w:val="left"/>
      <w:pPr>
        <w:tabs>
          <w:tab w:val="num" w:pos="3600"/>
        </w:tabs>
        <w:ind w:left="3600" w:hanging="360"/>
      </w:pPr>
      <w:rPr>
        <w:rFonts w:cs="Times New Roman"/>
      </w:rPr>
    </w:lvl>
    <w:lvl w:ilvl="5" w:tplc="88360456" w:tentative="1">
      <w:start w:val="1"/>
      <w:numFmt w:val="lowerRoman"/>
      <w:lvlText w:val="%6."/>
      <w:lvlJc w:val="right"/>
      <w:pPr>
        <w:tabs>
          <w:tab w:val="num" w:pos="4320"/>
        </w:tabs>
        <w:ind w:left="4320" w:hanging="180"/>
      </w:pPr>
      <w:rPr>
        <w:rFonts w:cs="Times New Roman"/>
      </w:rPr>
    </w:lvl>
    <w:lvl w:ilvl="6" w:tplc="A6D4C3C0" w:tentative="1">
      <w:start w:val="1"/>
      <w:numFmt w:val="decimal"/>
      <w:lvlText w:val="%7."/>
      <w:lvlJc w:val="left"/>
      <w:pPr>
        <w:tabs>
          <w:tab w:val="num" w:pos="5040"/>
        </w:tabs>
        <w:ind w:left="5040" w:hanging="360"/>
      </w:pPr>
      <w:rPr>
        <w:rFonts w:cs="Times New Roman"/>
      </w:rPr>
    </w:lvl>
    <w:lvl w:ilvl="7" w:tplc="48684904" w:tentative="1">
      <w:start w:val="1"/>
      <w:numFmt w:val="lowerLetter"/>
      <w:lvlText w:val="%8."/>
      <w:lvlJc w:val="left"/>
      <w:pPr>
        <w:tabs>
          <w:tab w:val="num" w:pos="5760"/>
        </w:tabs>
        <w:ind w:left="5760" w:hanging="360"/>
      </w:pPr>
      <w:rPr>
        <w:rFonts w:cs="Times New Roman"/>
      </w:rPr>
    </w:lvl>
    <w:lvl w:ilvl="8" w:tplc="994EB686" w:tentative="1">
      <w:start w:val="1"/>
      <w:numFmt w:val="lowerRoman"/>
      <w:lvlText w:val="%9."/>
      <w:lvlJc w:val="right"/>
      <w:pPr>
        <w:tabs>
          <w:tab w:val="num" w:pos="6480"/>
        </w:tabs>
        <w:ind w:left="6480" w:hanging="180"/>
      </w:pPr>
      <w:rPr>
        <w:rFonts w:cs="Times New Roman"/>
      </w:rPr>
    </w:lvl>
  </w:abstractNum>
  <w:abstractNum w:abstractNumId="18" w15:restartNumberingAfterBreak="0">
    <w:nsid w:val="4C2034C7"/>
    <w:multiLevelType w:val="hybridMultilevel"/>
    <w:tmpl w:val="0EE6C87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4BD3155"/>
    <w:multiLevelType w:val="multilevel"/>
    <w:tmpl w:val="A302F17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0" w15:restartNumberingAfterBreak="0">
    <w:nsid w:val="59FE391D"/>
    <w:multiLevelType w:val="hybridMultilevel"/>
    <w:tmpl w:val="B2760DE2"/>
    <w:lvl w:ilvl="0" w:tplc="3280D766">
      <w:numFmt w:val="bullet"/>
      <w:lvlText w:val="-"/>
      <w:lvlJc w:val="left"/>
      <w:pPr>
        <w:ind w:left="720" w:hanging="360"/>
      </w:pPr>
      <w:rPr>
        <w:rFonts w:ascii="ArialMT" w:eastAsia="Times New Roman" w:hAnsi="ArialMT" w:cs="Times New Roman" w:hint="default"/>
        <w:color w:val="000000"/>
      </w:rPr>
    </w:lvl>
    <w:lvl w:ilvl="1" w:tplc="04240003">
      <w:start w:val="1"/>
      <w:numFmt w:val="bullet"/>
      <w:lvlText w:val="o"/>
      <w:lvlJc w:val="left"/>
      <w:pPr>
        <w:ind w:left="1440" w:hanging="360"/>
      </w:pPr>
      <w:rPr>
        <w:rFonts w:ascii="Courier New" w:hAnsi="Courier New" w:cs="Courier New" w:hint="default"/>
      </w:rPr>
    </w:lvl>
    <w:lvl w:ilvl="2" w:tplc="04240001">
      <w:start w:val="1"/>
      <w:numFmt w:val="bullet"/>
      <w:lvlText w:val=""/>
      <w:lvlJc w:val="left"/>
      <w:pPr>
        <w:ind w:left="2160" w:hanging="360"/>
      </w:pPr>
      <w:rPr>
        <w:rFonts w:ascii="Symbol" w:hAnsi="Symbol"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BAD4968"/>
    <w:multiLevelType w:val="hybridMultilevel"/>
    <w:tmpl w:val="9C420B24"/>
    <w:lvl w:ilvl="0" w:tplc="04240001">
      <w:start w:val="1"/>
      <w:numFmt w:val="bullet"/>
      <w:lvlText w:val=""/>
      <w:lvlJc w:val="left"/>
      <w:pPr>
        <w:tabs>
          <w:tab w:val="num" w:pos="1080"/>
        </w:tabs>
        <w:ind w:left="1080" w:hanging="360"/>
      </w:pPr>
      <w:rPr>
        <w:rFonts w:ascii="Symbol" w:hAnsi="Symbol" w:hint="default"/>
        <w:color w:val="auto"/>
      </w:rPr>
    </w:lvl>
    <w:lvl w:ilvl="1" w:tplc="04240003">
      <w:start w:val="1"/>
      <w:numFmt w:val="bullet"/>
      <w:lvlText w:val="o"/>
      <w:lvlJc w:val="left"/>
      <w:pPr>
        <w:tabs>
          <w:tab w:val="num" w:pos="2160"/>
        </w:tabs>
        <w:ind w:left="2160" w:hanging="360"/>
      </w:pPr>
      <w:rPr>
        <w:rFonts w:ascii="Courier New" w:hAnsi="Courier New" w:cs="Times New Roman" w:hint="default"/>
      </w:rPr>
    </w:lvl>
    <w:lvl w:ilvl="2" w:tplc="04240005">
      <w:start w:val="1"/>
      <w:numFmt w:val="bullet"/>
      <w:lvlText w:val=""/>
      <w:lvlJc w:val="left"/>
      <w:pPr>
        <w:tabs>
          <w:tab w:val="num" w:pos="2880"/>
        </w:tabs>
        <w:ind w:left="2880" w:hanging="360"/>
      </w:pPr>
      <w:rPr>
        <w:rFonts w:ascii="Wingdings" w:hAnsi="Wingdings" w:hint="default"/>
      </w:rPr>
    </w:lvl>
    <w:lvl w:ilvl="3" w:tplc="04240001">
      <w:start w:val="1"/>
      <w:numFmt w:val="bullet"/>
      <w:lvlText w:val=""/>
      <w:lvlJc w:val="left"/>
      <w:pPr>
        <w:tabs>
          <w:tab w:val="num" w:pos="3600"/>
        </w:tabs>
        <w:ind w:left="3600" w:hanging="360"/>
      </w:pPr>
      <w:rPr>
        <w:rFonts w:ascii="Symbol" w:hAnsi="Symbol" w:hint="default"/>
      </w:rPr>
    </w:lvl>
    <w:lvl w:ilvl="4" w:tplc="04240003">
      <w:start w:val="1"/>
      <w:numFmt w:val="bullet"/>
      <w:lvlText w:val="o"/>
      <w:lvlJc w:val="left"/>
      <w:pPr>
        <w:tabs>
          <w:tab w:val="num" w:pos="4320"/>
        </w:tabs>
        <w:ind w:left="4320" w:hanging="360"/>
      </w:pPr>
      <w:rPr>
        <w:rFonts w:ascii="Courier New" w:hAnsi="Courier New" w:cs="Times New Roman" w:hint="default"/>
      </w:rPr>
    </w:lvl>
    <w:lvl w:ilvl="5" w:tplc="04240005">
      <w:start w:val="1"/>
      <w:numFmt w:val="bullet"/>
      <w:lvlText w:val=""/>
      <w:lvlJc w:val="left"/>
      <w:pPr>
        <w:tabs>
          <w:tab w:val="num" w:pos="5040"/>
        </w:tabs>
        <w:ind w:left="5040" w:hanging="360"/>
      </w:pPr>
      <w:rPr>
        <w:rFonts w:ascii="Wingdings" w:hAnsi="Wingdings" w:hint="default"/>
      </w:rPr>
    </w:lvl>
    <w:lvl w:ilvl="6" w:tplc="04240001">
      <w:start w:val="1"/>
      <w:numFmt w:val="bullet"/>
      <w:lvlText w:val=""/>
      <w:lvlJc w:val="left"/>
      <w:pPr>
        <w:tabs>
          <w:tab w:val="num" w:pos="5760"/>
        </w:tabs>
        <w:ind w:left="5760" w:hanging="360"/>
      </w:pPr>
      <w:rPr>
        <w:rFonts w:ascii="Symbol" w:hAnsi="Symbol" w:hint="default"/>
      </w:rPr>
    </w:lvl>
    <w:lvl w:ilvl="7" w:tplc="04240003">
      <w:start w:val="1"/>
      <w:numFmt w:val="bullet"/>
      <w:lvlText w:val="o"/>
      <w:lvlJc w:val="left"/>
      <w:pPr>
        <w:tabs>
          <w:tab w:val="num" w:pos="6480"/>
        </w:tabs>
        <w:ind w:left="6480" w:hanging="360"/>
      </w:pPr>
      <w:rPr>
        <w:rFonts w:ascii="Courier New" w:hAnsi="Courier New" w:cs="Times New Roman" w:hint="default"/>
      </w:rPr>
    </w:lvl>
    <w:lvl w:ilvl="8" w:tplc="04240005">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5BFF01EF"/>
    <w:multiLevelType w:val="hybridMultilevel"/>
    <w:tmpl w:val="DC927880"/>
    <w:lvl w:ilvl="0" w:tplc="3280D766">
      <w:numFmt w:val="bullet"/>
      <w:lvlText w:val="-"/>
      <w:lvlJc w:val="left"/>
      <w:pPr>
        <w:ind w:left="720" w:hanging="360"/>
      </w:pPr>
      <w:rPr>
        <w:rFonts w:ascii="ArialMT" w:eastAsia="Times New Roman" w:hAnsi="ArialMT" w:cs="Times New Roman" w:hint="default"/>
        <w:color w:val="000000"/>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CD92A8D"/>
    <w:multiLevelType w:val="hybridMultilevel"/>
    <w:tmpl w:val="305C8ED2"/>
    <w:lvl w:ilvl="0" w:tplc="DA988ECE">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D566E64"/>
    <w:multiLevelType w:val="hybridMultilevel"/>
    <w:tmpl w:val="6758331A"/>
    <w:lvl w:ilvl="0" w:tplc="DA988ECE">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0FE3F11"/>
    <w:multiLevelType w:val="hybridMultilevel"/>
    <w:tmpl w:val="A8CE9162"/>
    <w:lvl w:ilvl="0" w:tplc="D0C6E594">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66DE32C0"/>
    <w:multiLevelType w:val="hybridMultilevel"/>
    <w:tmpl w:val="1A42B1FC"/>
    <w:lvl w:ilvl="0" w:tplc="DA988ECE">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2"/>
  </w:num>
  <w:num w:numId="2">
    <w:abstractNumId w:val="17"/>
  </w:num>
  <w:num w:numId="3">
    <w:abstractNumId w:val="26"/>
  </w:num>
  <w:num w:numId="4">
    <w:abstractNumId w:val="22"/>
  </w:num>
  <w:num w:numId="5">
    <w:abstractNumId w:val="20"/>
  </w:num>
  <w:num w:numId="6">
    <w:abstractNumId w:val="18"/>
  </w:num>
  <w:num w:numId="7">
    <w:abstractNumId w:val="25"/>
  </w:num>
  <w:num w:numId="8">
    <w:abstractNumId w:val="21"/>
  </w:num>
  <w:num w:numId="9">
    <w:abstractNumId w:val="15"/>
  </w:num>
  <w:num w:numId="10">
    <w:abstractNumId w:val="11"/>
  </w:num>
  <w:num w:numId="11">
    <w:abstractNumId w:val="19"/>
  </w:num>
  <w:num w:numId="12">
    <w:abstractNumId w:val="13"/>
  </w:num>
  <w:num w:numId="13">
    <w:abstractNumId w:val="16"/>
  </w:num>
  <w:num w:numId="14">
    <w:abstractNumId w:val="23"/>
  </w:num>
  <w:num w:numId="15">
    <w:abstractNumId w:val="24"/>
  </w:num>
  <w:num w:numId="16">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3"/>
  <w:proofState w:spelling="clean" w:grammar="clean"/>
  <w:defaultTabStop w:val="709"/>
  <w:hyphenationZone w:val="425"/>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D6E"/>
    <w:rsid w:val="00000D3E"/>
    <w:rsid w:val="00001750"/>
    <w:rsid w:val="0000307B"/>
    <w:rsid w:val="00005DA5"/>
    <w:rsid w:val="00007EAB"/>
    <w:rsid w:val="00011BD4"/>
    <w:rsid w:val="00012880"/>
    <w:rsid w:val="00012951"/>
    <w:rsid w:val="00012E85"/>
    <w:rsid w:val="0001497C"/>
    <w:rsid w:val="00015C6B"/>
    <w:rsid w:val="000169FB"/>
    <w:rsid w:val="00016AF5"/>
    <w:rsid w:val="0002202D"/>
    <w:rsid w:val="00022F02"/>
    <w:rsid w:val="00024B27"/>
    <w:rsid w:val="00025071"/>
    <w:rsid w:val="000250A8"/>
    <w:rsid w:val="00026C79"/>
    <w:rsid w:val="0002716D"/>
    <w:rsid w:val="00027D36"/>
    <w:rsid w:val="00030EDE"/>
    <w:rsid w:val="000312A7"/>
    <w:rsid w:val="000322D0"/>
    <w:rsid w:val="00032886"/>
    <w:rsid w:val="00033297"/>
    <w:rsid w:val="0003435D"/>
    <w:rsid w:val="0003458C"/>
    <w:rsid w:val="000347EC"/>
    <w:rsid w:val="00036178"/>
    <w:rsid w:val="00037456"/>
    <w:rsid w:val="0004026E"/>
    <w:rsid w:val="00041267"/>
    <w:rsid w:val="000416BB"/>
    <w:rsid w:val="000426EE"/>
    <w:rsid w:val="000427B7"/>
    <w:rsid w:val="0004366D"/>
    <w:rsid w:val="00044223"/>
    <w:rsid w:val="000461BF"/>
    <w:rsid w:val="00046796"/>
    <w:rsid w:val="000468C5"/>
    <w:rsid w:val="00047BF9"/>
    <w:rsid w:val="0005014D"/>
    <w:rsid w:val="00051427"/>
    <w:rsid w:val="00053ECA"/>
    <w:rsid w:val="00053F8D"/>
    <w:rsid w:val="0005408B"/>
    <w:rsid w:val="00054D7C"/>
    <w:rsid w:val="00054F82"/>
    <w:rsid w:val="00055081"/>
    <w:rsid w:val="00055B60"/>
    <w:rsid w:val="00056CF3"/>
    <w:rsid w:val="00056D49"/>
    <w:rsid w:val="00060682"/>
    <w:rsid w:val="00060758"/>
    <w:rsid w:val="000624A3"/>
    <w:rsid w:val="000626B6"/>
    <w:rsid w:val="00062BF6"/>
    <w:rsid w:val="00062C40"/>
    <w:rsid w:val="00063C9D"/>
    <w:rsid w:val="00064034"/>
    <w:rsid w:val="000648CE"/>
    <w:rsid w:val="00071D9C"/>
    <w:rsid w:val="00071EF8"/>
    <w:rsid w:val="0007215D"/>
    <w:rsid w:val="00072D5B"/>
    <w:rsid w:val="00073436"/>
    <w:rsid w:val="00076B16"/>
    <w:rsid w:val="00077263"/>
    <w:rsid w:val="0007794D"/>
    <w:rsid w:val="00080C37"/>
    <w:rsid w:val="00080F4D"/>
    <w:rsid w:val="000818D9"/>
    <w:rsid w:val="00081A8A"/>
    <w:rsid w:val="000822D9"/>
    <w:rsid w:val="00084241"/>
    <w:rsid w:val="00084521"/>
    <w:rsid w:val="0008530F"/>
    <w:rsid w:val="00085D7F"/>
    <w:rsid w:val="0008666F"/>
    <w:rsid w:val="00086EA8"/>
    <w:rsid w:val="00090FA1"/>
    <w:rsid w:val="00091C8D"/>
    <w:rsid w:val="00093237"/>
    <w:rsid w:val="000932B1"/>
    <w:rsid w:val="0009432C"/>
    <w:rsid w:val="0009477A"/>
    <w:rsid w:val="000A289E"/>
    <w:rsid w:val="000A3870"/>
    <w:rsid w:val="000A470C"/>
    <w:rsid w:val="000A4719"/>
    <w:rsid w:val="000A579C"/>
    <w:rsid w:val="000A5859"/>
    <w:rsid w:val="000A7527"/>
    <w:rsid w:val="000A76A5"/>
    <w:rsid w:val="000A7734"/>
    <w:rsid w:val="000A77D2"/>
    <w:rsid w:val="000A7B79"/>
    <w:rsid w:val="000B0076"/>
    <w:rsid w:val="000B05AB"/>
    <w:rsid w:val="000B1AFF"/>
    <w:rsid w:val="000B29D8"/>
    <w:rsid w:val="000B410B"/>
    <w:rsid w:val="000B4309"/>
    <w:rsid w:val="000B5723"/>
    <w:rsid w:val="000B5E17"/>
    <w:rsid w:val="000B7B22"/>
    <w:rsid w:val="000C05BA"/>
    <w:rsid w:val="000C14A9"/>
    <w:rsid w:val="000C207C"/>
    <w:rsid w:val="000C2D42"/>
    <w:rsid w:val="000C50B6"/>
    <w:rsid w:val="000C65C1"/>
    <w:rsid w:val="000D211E"/>
    <w:rsid w:val="000D3EDD"/>
    <w:rsid w:val="000D3FCA"/>
    <w:rsid w:val="000D5022"/>
    <w:rsid w:val="000D63FD"/>
    <w:rsid w:val="000D6B41"/>
    <w:rsid w:val="000D7BB4"/>
    <w:rsid w:val="000D7EF1"/>
    <w:rsid w:val="000E06F6"/>
    <w:rsid w:val="000E2076"/>
    <w:rsid w:val="000E259D"/>
    <w:rsid w:val="000E2A8B"/>
    <w:rsid w:val="000E2D03"/>
    <w:rsid w:val="000E3B39"/>
    <w:rsid w:val="000E4995"/>
    <w:rsid w:val="000E4D35"/>
    <w:rsid w:val="000E65C5"/>
    <w:rsid w:val="000E6C64"/>
    <w:rsid w:val="000E7268"/>
    <w:rsid w:val="000E74C1"/>
    <w:rsid w:val="000F033C"/>
    <w:rsid w:val="000F073D"/>
    <w:rsid w:val="000F09DB"/>
    <w:rsid w:val="000F165F"/>
    <w:rsid w:val="000F2107"/>
    <w:rsid w:val="000F31E4"/>
    <w:rsid w:val="000F3BF4"/>
    <w:rsid w:val="000F3D86"/>
    <w:rsid w:val="000F43A0"/>
    <w:rsid w:val="000F5089"/>
    <w:rsid w:val="000F558A"/>
    <w:rsid w:val="000F7D5F"/>
    <w:rsid w:val="00100613"/>
    <w:rsid w:val="00100DA6"/>
    <w:rsid w:val="00102490"/>
    <w:rsid w:val="0010253F"/>
    <w:rsid w:val="00102CAF"/>
    <w:rsid w:val="00103BCE"/>
    <w:rsid w:val="001062FE"/>
    <w:rsid w:val="001064C6"/>
    <w:rsid w:val="00110988"/>
    <w:rsid w:val="00110FDB"/>
    <w:rsid w:val="00113D40"/>
    <w:rsid w:val="00115A92"/>
    <w:rsid w:val="00115CF7"/>
    <w:rsid w:val="00116886"/>
    <w:rsid w:val="00117CFC"/>
    <w:rsid w:val="00117E44"/>
    <w:rsid w:val="0012006A"/>
    <w:rsid w:val="001202BE"/>
    <w:rsid w:val="00120CE6"/>
    <w:rsid w:val="00120F47"/>
    <w:rsid w:val="00121561"/>
    <w:rsid w:val="0012219B"/>
    <w:rsid w:val="00122632"/>
    <w:rsid w:val="0012278F"/>
    <w:rsid w:val="00122843"/>
    <w:rsid w:val="00123198"/>
    <w:rsid w:val="00124440"/>
    <w:rsid w:val="00126B23"/>
    <w:rsid w:val="0012778F"/>
    <w:rsid w:val="00130F09"/>
    <w:rsid w:val="00131438"/>
    <w:rsid w:val="00132836"/>
    <w:rsid w:val="001328C2"/>
    <w:rsid w:val="00133466"/>
    <w:rsid w:val="00134FBA"/>
    <w:rsid w:val="00135691"/>
    <w:rsid w:val="001361EB"/>
    <w:rsid w:val="0013717B"/>
    <w:rsid w:val="0013720B"/>
    <w:rsid w:val="0014031A"/>
    <w:rsid w:val="00140399"/>
    <w:rsid w:val="00141133"/>
    <w:rsid w:val="00141C80"/>
    <w:rsid w:val="0014382B"/>
    <w:rsid w:val="00144F9A"/>
    <w:rsid w:val="00145606"/>
    <w:rsid w:val="00145A89"/>
    <w:rsid w:val="00145E54"/>
    <w:rsid w:val="00146A4F"/>
    <w:rsid w:val="0014701C"/>
    <w:rsid w:val="0015023B"/>
    <w:rsid w:val="00150F69"/>
    <w:rsid w:val="00151783"/>
    <w:rsid w:val="00152A23"/>
    <w:rsid w:val="00153814"/>
    <w:rsid w:val="00154A0E"/>
    <w:rsid w:val="001553E9"/>
    <w:rsid w:val="00155D98"/>
    <w:rsid w:val="00156AD6"/>
    <w:rsid w:val="00156E11"/>
    <w:rsid w:val="00157F81"/>
    <w:rsid w:val="00160E92"/>
    <w:rsid w:val="001615DF"/>
    <w:rsid w:val="0016162E"/>
    <w:rsid w:val="00162AB6"/>
    <w:rsid w:val="00162F83"/>
    <w:rsid w:val="00163210"/>
    <w:rsid w:val="001638EF"/>
    <w:rsid w:val="0017498B"/>
    <w:rsid w:val="00174B2B"/>
    <w:rsid w:val="00175A5B"/>
    <w:rsid w:val="00176864"/>
    <w:rsid w:val="00176980"/>
    <w:rsid w:val="00176DF0"/>
    <w:rsid w:val="0018044D"/>
    <w:rsid w:val="00180654"/>
    <w:rsid w:val="001811A3"/>
    <w:rsid w:val="001821B2"/>
    <w:rsid w:val="0018266E"/>
    <w:rsid w:val="001829AC"/>
    <w:rsid w:val="001855CA"/>
    <w:rsid w:val="00185B83"/>
    <w:rsid w:val="0019093B"/>
    <w:rsid w:val="001927E6"/>
    <w:rsid w:val="0019344D"/>
    <w:rsid w:val="00193660"/>
    <w:rsid w:val="00193998"/>
    <w:rsid w:val="00194F93"/>
    <w:rsid w:val="00196005"/>
    <w:rsid w:val="001967FE"/>
    <w:rsid w:val="00196B24"/>
    <w:rsid w:val="00196FD5"/>
    <w:rsid w:val="00197468"/>
    <w:rsid w:val="0019775F"/>
    <w:rsid w:val="001A1982"/>
    <w:rsid w:val="001A1C0D"/>
    <w:rsid w:val="001A23D8"/>
    <w:rsid w:val="001A256E"/>
    <w:rsid w:val="001A27AA"/>
    <w:rsid w:val="001A2E7A"/>
    <w:rsid w:val="001A33B0"/>
    <w:rsid w:val="001A3596"/>
    <w:rsid w:val="001A35AE"/>
    <w:rsid w:val="001A3DA3"/>
    <w:rsid w:val="001A454C"/>
    <w:rsid w:val="001A4591"/>
    <w:rsid w:val="001A4DB1"/>
    <w:rsid w:val="001A52AF"/>
    <w:rsid w:val="001A5A3E"/>
    <w:rsid w:val="001A5DCF"/>
    <w:rsid w:val="001A6A7B"/>
    <w:rsid w:val="001B09BF"/>
    <w:rsid w:val="001B0D79"/>
    <w:rsid w:val="001B22CA"/>
    <w:rsid w:val="001B4A8A"/>
    <w:rsid w:val="001B4E17"/>
    <w:rsid w:val="001B5200"/>
    <w:rsid w:val="001B5FFD"/>
    <w:rsid w:val="001B75B1"/>
    <w:rsid w:val="001B75E2"/>
    <w:rsid w:val="001B7733"/>
    <w:rsid w:val="001C0E3D"/>
    <w:rsid w:val="001C10D1"/>
    <w:rsid w:val="001C224F"/>
    <w:rsid w:val="001C259E"/>
    <w:rsid w:val="001C297B"/>
    <w:rsid w:val="001C29A5"/>
    <w:rsid w:val="001C2ADF"/>
    <w:rsid w:val="001C2E4D"/>
    <w:rsid w:val="001C3567"/>
    <w:rsid w:val="001C4D3E"/>
    <w:rsid w:val="001C4F37"/>
    <w:rsid w:val="001C54F3"/>
    <w:rsid w:val="001C5DBB"/>
    <w:rsid w:val="001C789D"/>
    <w:rsid w:val="001C7D46"/>
    <w:rsid w:val="001D0186"/>
    <w:rsid w:val="001D0264"/>
    <w:rsid w:val="001D0A74"/>
    <w:rsid w:val="001D10A0"/>
    <w:rsid w:val="001D1324"/>
    <w:rsid w:val="001D1532"/>
    <w:rsid w:val="001D39A6"/>
    <w:rsid w:val="001D4BD1"/>
    <w:rsid w:val="001D5C78"/>
    <w:rsid w:val="001D5EE8"/>
    <w:rsid w:val="001D6804"/>
    <w:rsid w:val="001D7827"/>
    <w:rsid w:val="001E02AB"/>
    <w:rsid w:val="001E04DC"/>
    <w:rsid w:val="001E09CD"/>
    <w:rsid w:val="001E151B"/>
    <w:rsid w:val="001E3E4F"/>
    <w:rsid w:val="001E4088"/>
    <w:rsid w:val="001E4E94"/>
    <w:rsid w:val="001E514A"/>
    <w:rsid w:val="001E51BC"/>
    <w:rsid w:val="001E58E1"/>
    <w:rsid w:val="001E6C60"/>
    <w:rsid w:val="001E6D4A"/>
    <w:rsid w:val="001E7193"/>
    <w:rsid w:val="001E786E"/>
    <w:rsid w:val="001F1194"/>
    <w:rsid w:val="001F1B61"/>
    <w:rsid w:val="001F287D"/>
    <w:rsid w:val="001F4CE8"/>
    <w:rsid w:val="001F4CE9"/>
    <w:rsid w:val="001F6003"/>
    <w:rsid w:val="001F7513"/>
    <w:rsid w:val="001F7B3E"/>
    <w:rsid w:val="00200873"/>
    <w:rsid w:val="00200ECA"/>
    <w:rsid w:val="00201265"/>
    <w:rsid w:val="002012D2"/>
    <w:rsid w:val="00201739"/>
    <w:rsid w:val="00202867"/>
    <w:rsid w:val="00202D64"/>
    <w:rsid w:val="002037DD"/>
    <w:rsid w:val="00204E2C"/>
    <w:rsid w:val="00204F46"/>
    <w:rsid w:val="00210654"/>
    <w:rsid w:val="00211E31"/>
    <w:rsid w:val="00211E8C"/>
    <w:rsid w:val="00213DC7"/>
    <w:rsid w:val="00214212"/>
    <w:rsid w:val="00214996"/>
    <w:rsid w:val="0021630C"/>
    <w:rsid w:val="002168C0"/>
    <w:rsid w:val="0021762D"/>
    <w:rsid w:val="00217C54"/>
    <w:rsid w:val="00220A01"/>
    <w:rsid w:val="00220BA6"/>
    <w:rsid w:val="00221C51"/>
    <w:rsid w:val="00222423"/>
    <w:rsid w:val="00225AB7"/>
    <w:rsid w:val="00225D8B"/>
    <w:rsid w:val="002266A9"/>
    <w:rsid w:val="00226866"/>
    <w:rsid w:val="00226DE2"/>
    <w:rsid w:val="00226E64"/>
    <w:rsid w:val="002273F6"/>
    <w:rsid w:val="0022771D"/>
    <w:rsid w:val="00231600"/>
    <w:rsid w:val="00232973"/>
    <w:rsid w:val="002338EA"/>
    <w:rsid w:val="00233BBF"/>
    <w:rsid w:val="002377D5"/>
    <w:rsid w:val="00237EAE"/>
    <w:rsid w:val="00240139"/>
    <w:rsid w:val="002401D8"/>
    <w:rsid w:val="00241118"/>
    <w:rsid w:val="00241D4D"/>
    <w:rsid w:val="00242355"/>
    <w:rsid w:val="002425CE"/>
    <w:rsid w:val="00242738"/>
    <w:rsid w:val="002450E4"/>
    <w:rsid w:val="00246249"/>
    <w:rsid w:val="00247704"/>
    <w:rsid w:val="00247907"/>
    <w:rsid w:val="00247BC7"/>
    <w:rsid w:val="002501A6"/>
    <w:rsid w:val="002524DB"/>
    <w:rsid w:val="002527A3"/>
    <w:rsid w:val="002530C6"/>
    <w:rsid w:val="00253463"/>
    <w:rsid w:val="00254D30"/>
    <w:rsid w:val="00255C81"/>
    <w:rsid w:val="00256239"/>
    <w:rsid w:val="00256C1B"/>
    <w:rsid w:val="00256D66"/>
    <w:rsid w:val="002574F5"/>
    <w:rsid w:val="00257563"/>
    <w:rsid w:val="002578FF"/>
    <w:rsid w:val="00257B55"/>
    <w:rsid w:val="00257C3E"/>
    <w:rsid w:val="00260678"/>
    <w:rsid w:val="00260ECF"/>
    <w:rsid w:val="00261519"/>
    <w:rsid w:val="00262CD0"/>
    <w:rsid w:val="00263F41"/>
    <w:rsid w:val="002653E0"/>
    <w:rsid w:val="00266EE2"/>
    <w:rsid w:val="002672B6"/>
    <w:rsid w:val="00270A93"/>
    <w:rsid w:val="00271639"/>
    <w:rsid w:val="002731C9"/>
    <w:rsid w:val="00274963"/>
    <w:rsid w:val="0027498D"/>
    <w:rsid w:val="00275B64"/>
    <w:rsid w:val="0027638E"/>
    <w:rsid w:val="00280210"/>
    <w:rsid w:val="00280269"/>
    <w:rsid w:val="00280E35"/>
    <w:rsid w:val="00280FAA"/>
    <w:rsid w:val="00281F26"/>
    <w:rsid w:val="0028268A"/>
    <w:rsid w:val="00282B0E"/>
    <w:rsid w:val="00282DD3"/>
    <w:rsid w:val="00283802"/>
    <w:rsid w:val="00283911"/>
    <w:rsid w:val="00283C25"/>
    <w:rsid w:val="002840E2"/>
    <w:rsid w:val="00286013"/>
    <w:rsid w:val="002874FF"/>
    <w:rsid w:val="00290214"/>
    <w:rsid w:val="00292451"/>
    <w:rsid w:val="00292C78"/>
    <w:rsid w:val="00293D2E"/>
    <w:rsid w:val="002955E8"/>
    <w:rsid w:val="00296467"/>
    <w:rsid w:val="0029647B"/>
    <w:rsid w:val="00296926"/>
    <w:rsid w:val="002972F2"/>
    <w:rsid w:val="002A00ED"/>
    <w:rsid w:val="002A0758"/>
    <w:rsid w:val="002A0959"/>
    <w:rsid w:val="002A1C59"/>
    <w:rsid w:val="002A2B96"/>
    <w:rsid w:val="002A2E42"/>
    <w:rsid w:val="002A312B"/>
    <w:rsid w:val="002A4F09"/>
    <w:rsid w:val="002A5437"/>
    <w:rsid w:val="002A6C36"/>
    <w:rsid w:val="002A6E59"/>
    <w:rsid w:val="002A6F0B"/>
    <w:rsid w:val="002A72AF"/>
    <w:rsid w:val="002B08B8"/>
    <w:rsid w:val="002B27E9"/>
    <w:rsid w:val="002B3863"/>
    <w:rsid w:val="002B3EA3"/>
    <w:rsid w:val="002B4E7F"/>
    <w:rsid w:val="002B524D"/>
    <w:rsid w:val="002B538B"/>
    <w:rsid w:val="002B5877"/>
    <w:rsid w:val="002B59F8"/>
    <w:rsid w:val="002B6AC8"/>
    <w:rsid w:val="002B73EF"/>
    <w:rsid w:val="002B7C71"/>
    <w:rsid w:val="002C073F"/>
    <w:rsid w:val="002C2235"/>
    <w:rsid w:val="002C2320"/>
    <w:rsid w:val="002C3BB6"/>
    <w:rsid w:val="002D1531"/>
    <w:rsid w:val="002D1F5B"/>
    <w:rsid w:val="002D2921"/>
    <w:rsid w:val="002D4C7D"/>
    <w:rsid w:val="002D55EE"/>
    <w:rsid w:val="002D5D2A"/>
    <w:rsid w:val="002D768D"/>
    <w:rsid w:val="002E01E8"/>
    <w:rsid w:val="002E0DB8"/>
    <w:rsid w:val="002E144F"/>
    <w:rsid w:val="002E2540"/>
    <w:rsid w:val="002E291E"/>
    <w:rsid w:val="002E35CB"/>
    <w:rsid w:val="002E39C2"/>
    <w:rsid w:val="002E4892"/>
    <w:rsid w:val="002E4C56"/>
    <w:rsid w:val="002E6C5D"/>
    <w:rsid w:val="002E7AEC"/>
    <w:rsid w:val="002F029A"/>
    <w:rsid w:val="002F078D"/>
    <w:rsid w:val="002F1C1A"/>
    <w:rsid w:val="002F2719"/>
    <w:rsid w:val="002F2792"/>
    <w:rsid w:val="002F2967"/>
    <w:rsid w:val="002F2A00"/>
    <w:rsid w:val="002F311F"/>
    <w:rsid w:val="002F3851"/>
    <w:rsid w:val="002F5243"/>
    <w:rsid w:val="002F68BE"/>
    <w:rsid w:val="002F76CB"/>
    <w:rsid w:val="002F7968"/>
    <w:rsid w:val="00300B75"/>
    <w:rsid w:val="00302C39"/>
    <w:rsid w:val="00302C7E"/>
    <w:rsid w:val="00302D6E"/>
    <w:rsid w:val="003045A9"/>
    <w:rsid w:val="003054B6"/>
    <w:rsid w:val="00305779"/>
    <w:rsid w:val="003072F3"/>
    <w:rsid w:val="00310827"/>
    <w:rsid w:val="0031112A"/>
    <w:rsid w:val="00311B9B"/>
    <w:rsid w:val="00311BFE"/>
    <w:rsid w:val="00311E67"/>
    <w:rsid w:val="003133FB"/>
    <w:rsid w:val="00313724"/>
    <w:rsid w:val="00313880"/>
    <w:rsid w:val="00313C14"/>
    <w:rsid w:val="00313D43"/>
    <w:rsid w:val="0031533B"/>
    <w:rsid w:val="003157B8"/>
    <w:rsid w:val="0031663C"/>
    <w:rsid w:val="00316F62"/>
    <w:rsid w:val="00317E2A"/>
    <w:rsid w:val="0032007E"/>
    <w:rsid w:val="003214AB"/>
    <w:rsid w:val="00321CB1"/>
    <w:rsid w:val="003233A9"/>
    <w:rsid w:val="003233EE"/>
    <w:rsid w:val="00323D10"/>
    <w:rsid w:val="00325939"/>
    <w:rsid w:val="003279A0"/>
    <w:rsid w:val="003303BB"/>
    <w:rsid w:val="0033056E"/>
    <w:rsid w:val="00330C9A"/>
    <w:rsid w:val="00330D17"/>
    <w:rsid w:val="00330E5D"/>
    <w:rsid w:val="00331C9E"/>
    <w:rsid w:val="00334A2B"/>
    <w:rsid w:val="0033530E"/>
    <w:rsid w:val="003355A4"/>
    <w:rsid w:val="003369D9"/>
    <w:rsid w:val="00336C39"/>
    <w:rsid w:val="00337958"/>
    <w:rsid w:val="003418A2"/>
    <w:rsid w:val="00342666"/>
    <w:rsid w:val="00342D2D"/>
    <w:rsid w:val="0034597E"/>
    <w:rsid w:val="00350575"/>
    <w:rsid w:val="00350592"/>
    <w:rsid w:val="00351030"/>
    <w:rsid w:val="0035149E"/>
    <w:rsid w:val="00352B92"/>
    <w:rsid w:val="00352C10"/>
    <w:rsid w:val="003539C1"/>
    <w:rsid w:val="00354117"/>
    <w:rsid w:val="00354F9A"/>
    <w:rsid w:val="0035502C"/>
    <w:rsid w:val="00355ED2"/>
    <w:rsid w:val="003564CD"/>
    <w:rsid w:val="00356795"/>
    <w:rsid w:val="00357F6C"/>
    <w:rsid w:val="00360162"/>
    <w:rsid w:val="003608D3"/>
    <w:rsid w:val="00362464"/>
    <w:rsid w:val="00363BFF"/>
    <w:rsid w:val="00366E33"/>
    <w:rsid w:val="00371BFE"/>
    <w:rsid w:val="00377A9A"/>
    <w:rsid w:val="00377BDF"/>
    <w:rsid w:val="003802C4"/>
    <w:rsid w:val="003809B0"/>
    <w:rsid w:val="003812D7"/>
    <w:rsid w:val="00381AB4"/>
    <w:rsid w:val="00381CAB"/>
    <w:rsid w:val="0038303D"/>
    <w:rsid w:val="00383125"/>
    <w:rsid w:val="00383D43"/>
    <w:rsid w:val="00385782"/>
    <w:rsid w:val="003862F7"/>
    <w:rsid w:val="0038643E"/>
    <w:rsid w:val="0038752A"/>
    <w:rsid w:val="00390EDB"/>
    <w:rsid w:val="00391A33"/>
    <w:rsid w:val="00391D2D"/>
    <w:rsid w:val="0039220F"/>
    <w:rsid w:val="003940D9"/>
    <w:rsid w:val="00395598"/>
    <w:rsid w:val="00395D74"/>
    <w:rsid w:val="00397051"/>
    <w:rsid w:val="003A00BC"/>
    <w:rsid w:val="003A0197"/>
    <w:rsid w:val="003A078E"/>
    <w:rsid w:val="003A0F05"/>
    <w:rsid w:val="003A10AB"/>
    <w:rsid w:val="003A1211"/>
    <w:rsid w:val="003A13E8"/>
    <w:rsid w:val="003A1E72"/>
    <w:rsid w:val="003A24E5"/>
    <w:rsid w:val="003A3854"/>
    <w:rsid w:val="003A40CD"/>
    <w:rsid w:val="003A41BE"/>
    <w:rsid w:val="003A44BE"/>
    <w:rsid w:val="003A5200"/>
    <w:rsid w:val="003A6149"/>
    <w:rsid w:val="003A79BD"/>
    <w:rsid w:val="003B3140"/>
    <w:rsid w:val="003B4DE3"/>
    <w:rsid w:val="003B67FD"/>
    <w:rsid w:val="003B70BF"/>
    <w:rsid w:val="003B7D0D"/>
    <w:rsid w:val="003C224D"/>
    <w:rsid w:val="003C2445"/>
    <w:rsid w:val="003C2AA0"/>
    <w:rsid w:val="003C2FAC"/>
    <w:rsid w:val="003C3C5C"/>
    <w:rsid w:val="003C4276"/>
    <w:rsid w:val="003C4386"/>
    <w:rsid w:val="003C5BDB"/>
    <w:rsid w:val="003C5E1E"/>
    <w:rsid w:val="003C6015"/>
    <w:rsid w:val="003C63E0"/>
    <w:rsid w:val="003C6B7D"/>
    <w:rsid w:val="003C6E00"/>
    <w:rsid w:val="003C7A20"/>
    <w:rsid w:val="003D10FC"/>
    <w:rsid w:val="003D1315"/>
    <w:rsid w:val="003D1F45"/>
    <w:rsid w:val="003D2620"/>
    <w:rsid w:val="003D29CD"/>
    <w:rsid w:val="003D4C0E"/>
    <w:rsid w:val="003D5177"/>
    <w:rsid w:val="003D5725"/>
    <w:rsid w:val="003D5876"/>
    <w:rsid w:val="003D5B99"/>
    <w:rsid w:val="003D6782"/>
    <w:rsid w:val="003D72C0"/>
    <w:rsid w:val="003E1751"/>
    <w:rsid w:val="003E1F5E"/>
    <w:rsid w:val="003E2B6D"/>
    <w:rsid w:val="003E2BF0"/>
    <w:rsid w:val="003E2D9F"/>
    <w:rsid w:val="003E394B"/>
    <w:rsid w:val="003E4B56"/>
    <w:rsid w:val="003E721D"/>
    <w:rsid w:val="003E73F0"/>
    <w:rsid w:val="003E773A"/>
    <w:rsid w:val="003E7BDB"/>
    <w:rsid w:val="003F06E2"/>
    <w:rsid w:val="003F141A"/>
    <w:rsid w:val="003F3766"/>
    <w:rsid w:val="003F422D"/>
    <w:rsid w:val="003F7A00"/>
    <w:rsid w:val="0040131C"/>
    <w:rsid w:val="004013E4"/>
    <w:rsid w:val="0040171F"/>
    <w:rsid w:val="004026A1"/>
    <w:rsid w:val="00402AB3"/>
    <w:rsid w:val="00403345"/>
    <w:rsid w:val="00404169"/>
    <w:rsid w:val="00404DFA"/>
    <w:rsid w:val="00407463"/>
    <w:rsid w:val="00407CD1"/>
    <w:rsid w:val="00410662"/>
    <w:rsid w:val="00410D8E"/>
    <w:rsid w:val="00411B7A"/>
    <w:rsid w:val="00412840"/>
    <w:rsid w:val="00412F10"/>
    <w:rsid w:val="00415011"/>
    <w:rsid w:val="00416556"/>
    <w:rsid w:val="00420861"/>
    <w:rsid w:val="00421A62"/>
    <w:rsid w:val="004237D4"/>
    <w:rsid w:val="00423AFD"/>
    <w:rsid w:val="00423B34"/>
    <w:rsid w:val="00425636"/>
    <w:rsid w:val="004266CD"/>
    <w:rsid w:val="0043133E"/>
    <w:rsid w:val="00431630"/>
    <w:rsid w:val="00431903"/>
    <w:rsid w:val="00432A91"/>
    <w:rsid w:val="00433BE0"/>
    <w:rsid w:val="0043484C"/>
    <w:rsid w:val="0043524D"/>
    <w:rsid w:val="004371B7"/>
    <w:rsid w:val="004415D6"/>
    <w:rsid w:val="004454BD"/>
    <w:rsid w:val="004454E3"/>
    <w:rsid w:val="00450A57"/>
    <w:rsid w:val="0045415D"/>
    <w:rsid w:val="00454409"/>
    <w:rsid w:val="004556D9"/>
    <w:rsid w:val="00455B54"/>
    <w:rsid w:val="0046008D"/>
    <w:rsid w:val="00460DD8"/>
    <w:rsid w:val="004617A9"/>
    <w:rsid w:val="0046224F"/>
    <w:rsid w:val="00463650"/>
    <w:rsid w:val="00463972"/>
    <w:rsid w:val="0046499E"/>
    <w:rsid w:val="00464C10"/>
    <w:rsid w:val="00465BC3"/>
    <w:rsid w:val="00471914"/>
    <w:rsid w:val="00474848"/>
    <w:rsid w:val="0047590B"/>
    <w:rsid w:val="004772D8"/>
    <w:rsid w:val="00477702"/>
    <w:rsid w:val="004807DE"/>
    <w:rsid w:val="00482FD9"/>
    <w:rsid w:val="00483378"/>
    <w:rsid w:val="004843A9"/>
    <w:rsid w:val="0048449E"/>
    <w:rsid w:val="00484E83"/>
    <w:rsid w:val="00485202"/>
    <w:rsid w:val="004861F0"/>
    <w:rsid w:val="00486FC7"/>
    <w:rsid w:val="004871F7"/>
    <w:rsid w:val="0048726E"/>
    <w:rsid w:val="004872A4"/>
    <w:rsid w:val="00487492"/>
    <w:rsid w:val="00491109"/>
    <w:rsid w:val="00491349"/>
    <w:rsid w:val="00493D08"/>
    <w:rsid w:val="00493E5C"/>
    <w:rsid w:val="00493F3A"/>
    <w:rsid w:val="00493F96"/>
    <w:rsid w:val="00495527"/>
    <w:rsid w:val="00497FD1"/>
    <w:rsid w:val="004A0FD9"/>
    <w:rsid w:val="004A1327"/>
    <w:rsid w:val="004A1349"/>
    <w:rsid w:val="004A1D75"/>
    <w:rsid w:val="004A2CAD"/>
    <w:rsid w:val="004A4097"/>
    <w:rsid w:val="004A482D"/>
    <w:rsid w:val="004A4837"/>
    <w:rsid w:val="004A4C05"/>
    <w:rsid w:val="004A4F39"/>
    <w:rsid w:val="004A5F6C"/>
    <w:rsid w:val="004A6684"/>
    <w:rsid w:val="004A7674"/>
    <w:rsid w:val="004A7E16"/>
    <w:rsid w:val="004B0BEC"/>
    <w:rsid w:val="004B2B9C"/>
    <w:rsid w:val="004B3C96"/>
    <w:rsid w:val="004B5843"/>
    <w:rsid w:val="004B5914"/>
    <w:rsid w:val="004B5CBB"/>
    <w:rsid w:val="004B6278"/>
    <w:rsid w:val="004B636F"/>
    <w:rsid w:val="004B7DE4"/>
    <w:rsid w:val="004C3899"/>
    <w:rsid w:val="004C690D"/>
    <w:rsid w:val="004C70E3"/>
    <w:rsid w:val="004C7BF0"/>
    <w:rsid w:val="004D0318"/>
    <w:rsid w:val="004D227E"/>
    <w:rsid w:val="004D2511"/>
    <w:rsid w:val="004D2BA2"/>
    <w:rsid w:val="004D35E0"/>
    <w:rsid w:val="004D385E"/>
    <w:rsid w:val="004D3AB9"/>
    <w:rsid w:val="004D4F6B"/>
    <w:rsid w:val="004D50A0"/>
    <w:rsid w:val="004D60E1"/>
    <w:rsid w:val="004D6293"/>
    <w:rsid w:val="004D6372"/>
    <w:rsid w:val="004D7244"/>
    <w:rsid w:val="004E0F7A"/>
    <w:rsid w:val="004E1832"/>
    <w:rsid w:val="004E4B83"/>
    <w:rsid w:val="004E6323"/>
    <w:rsid w:val="004E66AB"/>
    <w:rsid w:val="004E67EE"/>
    <w:rsid w:val="004E6DF0"/>
    <w:rsid w:val="004F0051"/>
    <w:rsid w:val="004F13CB"/>
    <w:rsid w:val="004F29BC"/>
    <w:rsid w:val="00501B3A"/>
    <w:rsid w:val="005027AB"/>
    <w:rsid w:val="00502FBD"/>
    <w:rsid w:val="0050319F"/>
    <w:rsid w:val="00503482"/>
    <w:rsid w:val="00505171"/>
    <w:rsid w:val="00505566"/>
    <w:rsid w:val="00505D8C"/>
    <w:rsid w:val="00506642"/>
    <w:rsid w:val="00511726"/>
    <w:rsid w:val="00511971"/>
    <w:rsid w:val="0051395F"/>
    <w:rsid w:val="00514E4E"/>
    <w:rsid w:val="00516DFF"/>
    <w:rsid w:val="00517179"/>
    <w:rsid w:val="00517555"/>
    <w:rsid w:val="0052092C"/>
    <w:rsid w:val="00521DAF"/>
    <w:rsid w:val="00521DEC"/>
    <w:rsid w:val="00521FC0"/>
    <w:rsid w:val="005224C8"/>
    <w:rsid w:val="0052352F"/>
    <w:rsid w:val="00523D4A"/>
    <w:rsid w:val="005246E6"/>
    <w:rsid w:val="00524D80"/>
    <w:rsid w:val="00525038"/>
    <w:rsid w:val="00525808"/>
    <w:rsid w:val="00527901"/>
    <w:rsid w:val="00530956"/>
    <w:rsid w:val="00530B17"/>
    <w:rsid w:val="00533B74"/>
    <w:rsid w:val="005356C3"/>
    <w:rsid w:val="00536556"/>
    <w:rsid w:val="00536798"/>
    <w:rsid w:val="0053739C"/>
    <w:rsid w:val="00537A04"/>
    <w:rsid w:val="005409C6"/>
    <w:rsid w:val="00541008"/>
    <w:rsid w:val="00541B26"/>
    <w:rsid w:val="00542F63"/>
    <w:rsid w:val="0054339F"/>
    <w:rsid w:val="005438C0"/>
    <w:rsid w:val="00543F6C"/>
    <w:rsid w:val="00544822"/>
    <w:rsid w:val="00544A5B"/>
    <w:rsid w:val="00544F9D"/>
    <w:rsid w:val="0054656C"/>
    <w:rsid w:val="00550362"/>
    <w:rsid w:val="00550772"/>
    <w:rsid w:val="00550B6C"/>
    <w:rsid w:val="00551684"/>
    <w:rsid w:val="005520B1"/>
    <w:rsid w:val="0055267D"/>
    <w:rsid w:val="00552C35"/>
    <w:rsid w:val="00552D6E"/>
    <w:rsid w:val="005532AC"/>
    <w:rsid w:val="005536FD"/>
    <w:rsid w:val="0055387B"/>
    <w:rsid w:val="00553F1B"/>
    <w:rsid w:val="005552E5"/>
    <w:rsid w:val="00557D19"/>
    <w:rsid w:val="005602D3"/>
    <w:rsid w:val="00560993"/>
    <w:rsid w:val="0056142B"/>
    <w:rsid w:val="00561E43"/>
    <w:rsid w:val="0056214A"/>
    <w:rsid w:val="005623C4"/>
    <w:rsid w:val="0056241E"/>
    <w:rsid w:val="00562C47"/>
    <w:rsid w:val="00563578"/>
    <w:rsid w:val="005636F3"/>
    <w:rsid w:val="0056378E"/>
    <w:rsid w:val="00566477"/>
    <w:rsid w:val="00566E3D"/>
    <w:rsid w:val="005671CC"/>
    <w:rsid w:val="00570326"/>
    <w:rsid w:val="005704AA"/>
    <w:rsid w:val="00570B35"/>
    <w:rsid w:val="00571881"/>
    <w:rsid w:val="00571F0F"/>
    <w:rsid w:val="005720D5"/>
    <w:rsid w:val="005723C9"/>
    <w:rsid w:val="0057271D"/>
    <w:rsid w:val="00572C0D"/>
    <w:rsid w:val="005742E5"/>
    <w:rsid w:val="0057618D"/>
    <w:rsid w:val="00581F03"/>
    <w:rsid w:val="00582E32"/>
    <w:rsid w:val="005834F6"/>
    <w:rsid w:val="005845D4"/>
    <w:rsid w:val="00584EFF"/>
    <w:rsid w:val="0058503A"/>
    <w:rsid w:val="005859F8"/>
    <w:rsid w:val="00585B5C"/>
    <w:rsid w:val="0058636D"/>
    <w:rsid w:val="00586868"/>
    <w:rsid w:val="005870F6"/>
    <w:rsid w:val="00587CC6"/>
    <w:rsid w:val="00591015"/>
    <w:rsid w:val="00591571"/>
    <w:rsid w:val="00592D53"/>
    <w:rsid w:val="00592D7D"/>
    <w:rsid w:val="005934F4"/>
    <w:rsid w:val="00594A66"/>
    <w:rsid w:val="00595C57"/>
    <w:rsid w:val="00595E5B"/>
    <w:rsid w:val="00595EDB"/>
    <w:rsid w:val="005A00A6"/>
    <w:rsid w:val="005A04D3"/>
    <w:rsid w:val="005A1DA3"/>
    <w:rsid w:val="005A25F6"/>
    <w:rsid w:val="005A269F"/>
    <w:rsid w:val="005A297B"/>
    <w:rsid w:val="005A2EF0"/>
    <w:rsid w:val="005A3819"/>
    <w:rsid w:val="005A42BA"/>
    <w:rsid w:val="005A5A48"/>
    <w:rsid w:val="005A5D67"/>
    <w:rsid w:val="005A5EED"/>
    <w:rsid w:val="005A6823"/>
    <w:rsid w:val="005A708A"/>
    <w:rsid w:val="005A7795"/>
    <w:rsid w:val="005A7B27"/>
    <w:rsid w:val="005A7DEB"/>
    <w:rsid w:val="005B05A9"/>
    <w:rsid w:val="005B0D95"/>
    <w:rsid w:val="005B13CD"/>
    <w:rsid w:val="005B1C87"/>
    <w:rsid w:val="005B23DA"/>
    <w:rsid w:val="005B32CE"/>
    <w:rsid w:val="005B6985"/>
    <w:rsid w:val="005B772A"/>
    <w:rsid w:val="005B7828"/>
    <w:rsid w:val="005C093B"/>
    <w:rsid w:val="005C1143"/>
    <w:rsid w:val="005C1ADC"/>
    <w:rsid w:val="005C2B7D"/>
    <w:rsid w:val="005C2C36"/>
    <w:rsid w:val="005C2D93"/>
    <w:rsid w:val="005C3214"/>
    <w:rsid w:val="005C3C00"/>
    <w:rsid w:val="005C40FF"/>
    <w:rsid w:val="005C49BD"/>
    <w:rsid w:val="005C4CAC"/>
    <w:rsid w:val="005C5899"/>
    <w:rsid w:val="005C5938"/>
    <w:rsid w:val="005C6042"/>
    <w:rsid w:val="005C65B2"/>
    <w:rsid w:val="005D217C"/>
    <w:rsid w:val="005D3362"/>
    <w:rsid w:val="005D3CFF"/>
    <w:rsid w:val="005D5703"/>
    <w:rsid w:val="005D6D31"/>
    <w:rsid w:val="005D6F63"/>
    <w:rsid w:val="005E0350"/>
    <w:rsid w:val="005E186B"/>
    <w:rsid w:val="005E1EFE"/>
    <w:rsid w:val="005E2698"/>
    <w:rsid w:val="005E4219"/>
    <w:rsid w:val="005E7011"/>
    <w:rsid w:val="005E70C7"/>
    <w:rsid w:val="005F1A51"/>
    <w:rsid w:val="005F366B"/>
    <w:rsid w:val="005F52C4"/>
    <w:rsid w:val="005F627D"/>
    <w:rsid w:val="005F6CFF"/>
    <w:rsid w:val="006003E8"/>
    <w:rsid w:val="006013AD"/>
    <w:rsid w:val="006030F6"/>
    <w:rsid w:val="006038C6"/>
    <w:rsid w:val="00603D80"/>
    <w:rsid w:val="00603F31"/>
    <w:rsid w:val="00604796"/>
    <w:rsid w:val="00605D34"/>
    <w:rsid w:val="006073AD"/>
    <w:rsid w:val="00610E30"/>
    <w:rsid w:val="00611B31"/>
    <w:rsid w:val="0061318C"/>
    <w:rsid w:val="006166CB"/>
    <w:rsid w:val="00616F76"/>
    <w:rsid w:val="00617E96"/>
    <w:rsid w:val="006202A6"/>
    <w:rsid w:val="006217AD"/>
    <w:rsid w:val="00621B1D"/>
    <w:rsid w:val="00624CCC"/>
    <w:rsid w:val="00624FD6"/>
    <w:rsid w:val="00625849"/>
    <w:rsid w:val="00625EC8"/>
    <w:rsid w:val="006270CD"/>
    <w:rsid w:val="0062797D"/>
    <w:rsid w:val="00631174"/>
    <w:rsid w:val="006319ED"/>
    <w:rsid w:val="0063256F"/>
    <w:rsid w:val="00632B7A"/>
    <w:rsid w:val="00634C2F"/>
    <w:rsid w:val="00634C3B"/>
    <w:rsid w:val="00635168"/>
    <w:rsid w:val="00635D8C"/>
    <w:rsid w:val="0063650E"/>
    <w:rsid w:val="00636A0B"/>
    <w:rsid w:val="00636BAD"/>
    <w:rsid w:val="00636E80"/>
    <w:rsid w:val="0063712B"/>
    <w:rsid w:val="00640A83"/>
    <w:rsid w:val="006413B1"/>
    <w:rsid w:val="00641727"/>
    <w:rsid w:val="00641D2E"/>
    <w:rsid w:val="00643CFE"/>
    <w:rsid w:val="00645406"/>
    <w:rsid w:val="00645C65"/>
    <w:rsid w:val="00646A82"/>
    <w:rsid w:val="00647351"/>
    <w:rsid w:val="0064791A"/>
    <w:rsid w:val="00650285"/>
    <w:rsid w:val="00650819"/>
    <w:rsid w:val="0065086C"/>
    <w:rsid w:val="00651AB2"/>
    <w:rsid w:val="00651B78"/>
    <w:rsid w:val="006528D9"/>
    <w:rsid w:val="00655F77"/>
    <w:rsid w:val="006563E4"/>
    <w:rsid w:val="00656B24"/>
    <w:rsid w:val="00656E6C"/>
    <w:rsid w:val="00660637"/>
    <w:rsid w:val="0066071D"/>
    <w:rsid w:val="00661373"/>
    <w:rsid w:val="00661583"/>
    <w:rsid w:val="006622C2"/>
    <w:rsid w:val="006625DD"/>
    <w:rsid w:val="006626FC"/>
    <w:rsid w:val="006635C9"/>
    <w:rsid w:val="006636BC"/>
    <w:rsid w:val="00664114"/>
    <w:rsid w:val="0066432A"/>
    <w:rsid w:val="006646EB"/>
    <w:rsid w:val="00665A8F"/>
    <w:rsid w:val="006662B4"/>
    <w:rsid w:val="0066758B"/>
    <w:rsid w:val="0066783C"/>
    <w:rsid w:val="00667C7D"/>
    <w:rsid w:val="0067252E"/>
    <w:rsid w:val="00672BC4"/>
    <w:rsid w:val="00673EF0"/>
    <w:rsid w:val="00674EB1"/>
    <w:rsid w:val="00674F06"/>
    <w:rsid w:val="00677081"/>
    <w:rsid w:val="006800FD"/>
    <w:rsid w:val="00680409"/>
    <w:rsid w:val="00681AA7"/>
    <w:rsid w:val="00681FE6"/>
    <w:rsid w:val="00682DBD"/>
    <w:rsid w:val="00683C5B"/>
    <w:rsid w:val="00684690"/>
    <w:rsid w:val="0068559D"/>
    <w:rsid w:val="0068748F"/>
    <w:rsid w:val="00687CF4"/>
    <w:rsid w:val="00687D46"/>
    <w:rsid w:val="006912E7"/>
    <w:rsid w:val="00691A15"/>
    <w:rsid w:val="00691DF1"/>
    <w:rsid w:val="00693520"/>
    <w:rsid w:val="00693F7C"/>
    <w:rsid w:val="00694445"/>
    <w:rsid w:val="006944CA"/>
    <w:rsid w:val="00694A21"/>
    <w:rsid w:val="0069560C"/>
    <w:rsid w:val="0069604C"/>
    <w:rsid w:val="0069634D"/>
    <w:rsid w:val="006968F6"/>
    <w:rsid w:val="00696D9B"/>
    <w:rsid w:val="006972D4"/>
    <w:rsid w:val="006A00BE"/>
    <w:rsid w:val="006A069D"/>
    <w:rsid w:val="006A21F3"/>
    <w:rsid w:val="006A2565"/>
    <w:rsid w:val="006A5F53"/>
    <w:rsid w:val="006A63CE"/>
    <w:rsid w:val="006B01BB"/>
    <w:rsid w:val="006B23D1"/>
    <w:rsid w:val="006B4472"/>
    <w:rsid w:val="006B49F9"/>
    <w:rsid w:val="006B6C14"/>
    <w:rsid w:val="006B6E8A"/>
    <w:rsid w:val="006B725E"/>
    <w:rsid w:val="006C2BE7"/>
    <w:rsid w:val="006C7032"/>
    <w:rsid w:val="006C73F7"/>
    <w:rsid w:val="006D0E31"/>
    <w:rsid w:val="006D11B5"/>
    <w:rsid w:val="006D1FD6"/>
    <w:rsid w:val="006D23F7"/>
    <w:rsid w:val="006D25D6"/>
    <w:rsid w:val="006D3013"/>
    <w:rsid w:val="006D3702"/>
    <w:rsid w:val="006D371B"/>
    <w:rsid w:val="006D3F46"/>
    <w:rsid w:val="006D4F00"/>
    <w:rsid w:val="006D542C"/>
    <w:rsid w:val="006D6A20"/>
    <w:rsid w:val="006D7284"/>
    <w:rsid w:val="006D734B"/>
    <w:rsid w:val="006D7AF8"/>
    <w:rsid w:val="006D7B84"/>
    <w:rsid w:val="006E20ED"/>
    <w:rsid w:val="006E37E6"/>
    <w:rsid w:val="006E4C55"/>
    <w:rsid w:val="006E4F6D"/>
    <w:rsid w:val="006E51E4"/>
    <w:rsid w:val="006E5F83"/>
    <w:rsid w:val="006E6366"/>
    <w:rsid w:val="006E6CB4"/>
    <w:rsid w:val="006E7463"/>
    <w:rsid w:val="006E7D66"/>
    <w:rsid w:val="006F2A3B"/>
    <w:rsid w:val="006F2D9B"/>
    <w:rsid w:val="006F3001"/>
    <w:rsid w:val="006F692C"/>
    <w:rsid w:val="006F783F"/>
    <w:rsid w:val="006F79E6"/>
    <w:rsid w:val="006F7CBA"/>
    <w:rsid w:val="006F7FC9"/>
    <w:rsid w:val="00700750"/>
    <w:rsid w:val="00700F68"/>
    <w:rsid w:val="007025A3"/>
    <w:rsid w:val="00703916"/>
    <w:rsid w:val="00704FEA"/>
    <w:rsid w:val="00705678"/>
    <w:rsid w:val="00705BA7"/>
    <w:rsid w:val="007070C8"/>
    <w:rsid w:val="0070751A"/>
    <w:rsid w:val="00707C53"/>
    <w:rsid w:val="0071011F"/>
    <w:rsid w:val="00711558"/>
    <w:rsid w:val="00712BC8"/>
    <w:rsid w:val="0071313D"/>
    <w:rsid w:val="0071338D"/>
    <w:rsid w:val="00713C9A"/>
    <w:rsid w:val="0071471E"/>
    <w:rsid w:val="007147A2"/>
    <w:rsid w:val="007223B2"/>
    <w:rsid w:val="00722506"/>
    <w:rsid w:val="007234D4"/>
    <w:rsid w:val="0072506C"/>
    <w:rsid w:val="00726DD9"/>
    <w:rsid w:val="0073015A"/>
    <w:rsid w:val="00730A9F"/>
    <w:rsid w:val="007321FD"/>
    <w:rsid w:val="007323A1"/>
    <w:rsid w:val="00732F7B"/>
    <w:rsid w:val="007330E0"/>
    <w:rsid w:val="0073382E"/>
    <w:rsid w:val="00733A29"/>
    <w:rsid w:val="0073417C"/>
    <w:rsid w:val="00735CD7"/>
    <w:rsid w:val="0073708C"/>
    <w:rsid w:val="0073726A"/>
    <w:rsid w:val="007376B0"/>
    <w:rsid w:val="0074043F"/>
    <w:rsid w:val="00744340"/>
    <w:rsid w:val="0074473F"/>
    <w:rsid w:val="0074508B"/>
    <w:rsid w:val="00745AF7"/>
    <w:rsid w:val="00746419"/>
    <w:rsid w:val="007464DA"/>
    <w:rsid w:val="00750692"/>
    <w:rsid w:val="007509D4"/>
    <w:rsid w:val="00750B86"/>
    <w:rsid w:val="0075109B"/>
    <w:rsid w:val="00751982"/>
    <w:rsid w:val="00751EED"/>
    <w:rsid w:val="007530D8"/>
    <w:rsid w:val="0075322D"/>
    <w:rsid w:val="00753522"/>
    <w:rsid w:val="00753560"/>
    <w:rsid w:val="007544E0"/>
    <w:rsid w:val="007546D0"/>
    <w:rsid w:val="00756009"/>
    <w:rsid w:val="007569FA"/>
    <w:rsid w:val="00757607"/>
    <w:rsid w:val="0076038C"/>
    <w:rsid w:val="0076184A"/>
    <w:rsid w:val="007627BD"/>
    <w:rsid w:val="00762C02"/>
    <w:rsid w:val="007639DD"/>
    <w:rsid w:val="00763FBE"/>
    <w:rsid w:val="00764C1B"/>
    <w:rsid w:val="00765B59"/>
    <w:rsid w:val="00765D5A"/>
    <w:rsid w:val="007665F6"/>
    <w:rsid w:val="0076672D"/>
    <w:rsid w:val="0076692F"/>
    <w:rsid w:val="00766F6B"/>
    <w:rsid w:val="00767DBB"/>
    <w:rsid w:val="00771931"/>
    <w:rsid w:val="0077256D"/>
    <w:rsid w:val="0077371F"/>
    <w:rsid w:val="00773D6E"/>
    <w:rsid w:val="00773D86"/>
    <w:rsid w:val="00776434"/>
    <w:rsid w:val="00782767"/>
    <w:rsid w:val="0078422F"/>
    <w:rsid w:val="0078484B"/>
    <w:rsid w:val="0078490F"/>
    <w:rsid w:val="00784C94"/>
    <w:rsid w:val="007852B9"/>
    <w:rsid w:val="00786262"/>
    <w:rsid w:val="00786911"/>
    <w:rsid w:val="007871EC"/>
    <w:rsid w:val="00790011"/>
    <w:rsid w:val="00790ABF"/>
    <w:rsid w:val="00791FE6"/>
    <w:rsid w:val="00792B43"/>
    <w:rsid w:val="00797061"/>
    <w:rsid w:val="007970F6"/>
    <w:rsid w:val="0079739E"/>
    <w:rsid w:val="0079778E"/>
    <w:rsid w:val="007A05A3"/>
    <w:rsid w:val="007A0705"/>
    <w:rsid w:val="007A30FF"/>
    <w:rsid w:val="007A4042"/>
    <w:rsid w:val="007A505C"/>
    <w:rsid w:val="007A7CF4"/>
    <w:rsid w:val="007B0241"/>
    <w:rsid w:val="007B0A1E"/>
    <w:rsid w:val="007B2B4E"/>
    <w:rsid w:val="007B39E1"/>
    <w:rsid w:val="007B3F5D"/>
    <w:rsid w:val="007B411A"/>
    <w:rsid w:val="007B43B0"/>
    <w:rsid w:val="007C0605"/>
    <w:rsid w:val="007C125F"/>
    <w:rsid w:val="007C1EA7"/>
    <w:rsid w:val="007C3F91"/>
    <w:rsid w:val="007C5923"/>
    <w:rsid w:val="007C6256"/>
    <w:rsid w:val="007C663C"/>
    <w:rsid w:val="007C6BE1"/>
    <w:rsid w:val="007C7AE8"/>
    <w:rsid w:val="007D12E7"/>
    <w:rsid w:val="007D1425"/>
    <w:rsid w:val="007D1A92"/>
    <w:rsid w:val="007D25D3"/>
    <w:rsid w:val="007D267B"/>
    <w:rsid w:val="007D26AC"/>
    <w:rsid w:val="007D2E80"/>
    <w:rsid w:val="007D4689"/>
    <w:rsid w:val="007D49BB"/>
    <w:rsid w:val="007D665B"/>
    <w:rsid w:val="007D6676"/>
    <w:rsid w:val="007D6717"/>
    <w:rsid w:val="007E0CEA"/>
    <w:rsid w:val="007E144E"/>
    <w:rsid w:val="007E1BCB"/>
    <w:rsid w:val="007E1FC5"/>
    <w:rsid w:val="007E2E2C"/>
    <w:rsid w:val="007E3E41"/>
    <w:rsid w:val="007E442F"/>
    <w:rsid w:val="007E4B02"/>
    <w:rsid w:val="007E567D"/>
    <w:rsid w:val="007E5940"/>
    <w:rsid w:val="007E69EE"/>
    <w:rsid w:val="007E6C35"/>
    <w:rsid w:val="007E7206"/>
    <w:rsid w:val="007F14EE"/>
    <w:rsid w:val="007F3E52"/>
    <w:rsid w:val="007F3EB7"/>
    <w:rsid w:val="007F4D96"/>
    <w:rsid w:val="007F6658"/>
    <w:rsid w:val="007F6AD2"/>
    <w:rsid w:val="007F736D"/>
    <w:rsid w:val="00801DA4"/>
    <w:rsid w:val="00803CB7"/>
    <w:rsid w:val="0080408B"/>
    <w:rsid w:val="008046E2"/>
    <w:rsid w:val="00804920"/>
    <w:rsid w:val="008053AB"/>
    <w:rsid w:val="00805C15"/>
    <w:rsid w:val="008068DA"/>
    <w:rsid w:val="008106A4"/>
    <w:rsid w:val="00811509"/>
    <w:rsid w:val="008119D2"/>
    <w:rsid w:val="00811B33"/>
    <w:rsid w:val="00812037"/>
    <w:rsid w:val="00813006"/>
    <w:rsid w:val="00813450"/>
    <w:rsid w:val="0081542F"/>
    <w:rsid w:val="00815D4A"/>
    <w:rsid w:val="00815E60"/>
    <w:rsid w:val="00820834"/>
    <w:rsid w:val="00820FBE"/>
    <w:rsid w:val="008218B2"/>
    <w:rsid w:val="00821F99"/>
    <w:rsid w:val="008220E2"/>
    <w:rsid w:val="008226EE"/>
    <w:rsid w:val="00822D27"/>
    <w:rsid w:val="00822D7C"/>
    <w:rsid w:val="0082618D"/>
    <w:rsid w:val="008261CF"/>
    <w:rsid w:val="008263B3"/>
    <w:rsid w:val="008268E2"/>
    <w:rsid w:val="0083091B"/>
    <w:rsid w:val="00831138"/>
    <w:rsid w:val="00831150"/>
    <w:rsid w:val="008317EB"/>
    <w:rsid w:val="00832C80"/>
    <w:rsid w:val="00832DFC"/>
    <w:rsid w:val="008336AB"/>
    <w:rsid w:val="008356E9"/>
    <w:rsid w:val="00835B55"/>
    <w:rsid w:val="00836648"/>
    <w:rsid w:val="00840BED"/>
    <w:rsid w:val="00840CF4"/>
    <w:rsid w:val="00841010"/>
    <w:rsid w:val="00844482"/>
    <w:rsid w:val="00844696"/>
    <w:rsid w:val="00844D8E"/>
    <w:rsid w:val="00844E3E"/>
    <w:rsid w:val="00845FE9"/>
    <w:rsid w:val="0084646E"/>
    <w:rsid w:val="0084759C"/>
    <w:rsid w:val="00847ACB"/>
    <w:rsid w:val="008504CA"/>
    <w:rsid w:val="00850A09"/>
    <w:rsid w:val="008511D9"/>
    <w:rsid w:val="00851AFF"/>
    <w:rsid w:val="0085397B"/>
    <w:rsid w:val="00853A1C"/>
    <w:rsid w:val="00854744"/>
    <w:rsid w:val="00854B56"/>
    <w:rsid w:val="00854CEC"/>
    <w:rsid w:val="008559F6"/>
    <w:rsid w:val="00856657"/>
    <w:rsid w:val="00856801"/>
    <w:rsid w:val="00856953"/>
    <w:rsid w:val="00860A7E"/>
    <w:rsid w:val="008623CE"/>
    <w:rsid w:val="00863BC9"/>
    <w:rsid w:val="008642AF"/>
    <w:rsid w:val="00865D74"/>
    <w:rsid w:val="00866A2A"/>
    <w:rsid w:val="008708BE"/>
    <w:rsid w:val="00870B0E"/>
    <w:rsid w:val="00872AE0"/>
    <w:rsid w:val="008731FF"/>
    <w:rsid w:val="0087366C"/>
    <w:rsid w:val="008740C0"/>
    <w:rsid w:val="00874D49"/>
    <w:rsid w:val="00881C44"/>
    <w:rsid w:val="0088294B"/>
    <w:rsid w:val="008836E8"/>
    <w:rsid w:val="00884E61"/>
    <w:rsid w:val="0088616A"/>
    <w:rsid w:val="00887679"/>
    <w:rsid w:val="00887B2F"/>
    <w:rsid w:val="008916AD"/>
    <w:rsid w:val="00891D69"/>
    <w:rsid w:val="00892AF6"/>
    <w:rsid w:val="0089420A"/>
    <w:rsid w:val="00895F14"/>
    <w:rsid w:val="008A00C3"/>
    <w:rsid w:val="008A082B"/>
    <w:rsid w:val="008A0DE1"/>
    <w:rsid w:val="008A2E30"/>
    <w:rsid w:val="008A4A0B"/>
    <w:rsid w:val="008A512F"/>
    <w:rsid w:val="008A52FB"/>
    <w:rsid w:val="008A5806"/>
    <w:rsid w:val="008A5AF8"/>
    <w:rsid w:val="008A5C19"/>
    <w:rsid w:val="008A7A35"/>
    <w:rsid w:val="008B0142"/>
    <w:rsid w:val="008B015F"/>
    <w:rsid w:val="008B1C83"/>
    <w:rsid w:val="008B295E"/>
    <w:rsid w:val="008B296A"/>
    <w:rsid w:val="008B3345"/>
    <w:rsid w:val="008B5BF0"/>
    <w:rsid w:val="008B63BB"/>
    <w:rsid w:val="008B6BCE"/>
    <w:rsid w:val="008B7BF6"/>
    <w:rsid w:val="008C023C"/>
    <w:rsid w:val="008C03AB"/>
    <w:rsid w:val="008C062B"/>
    <w:rsid w:val="008C143D"/>
    <w:rsid w:val="008C1A70"/>
    <w:rsid w:val="008C2AA7"/>
    <w:rsid w:val="008C336C"/>
    <w:rsid w:val="008C3537"/>
    <w:rsid w:val="008C3ACB"/>
    <w:rsid w:val="008C4368"/>
    <w:rsid w:val="008C6007"/>
    <w:rsid w:val="008D0129"/>
    <w:rsid w:val="008D0E86"/>
    <w:rsid w:val="008D1BE5"/>
    <w:rsid w:val="008D32A7"/>
    <w:rsid w:val="008D359A"/>
    <w:rsid w:val="008D49F8"/>
    <w:rsid w:val="008D555E"/>
    <w:rsid w:val="008D5643"/>
    <w:rsid w:val="008D590D"/>
    <w:rsid w:val="008D5949"/>
    <w:rsid w:val="008D70B9"/>
    <w:rsid w:val="008D7654"/>
    <w:rsid w:val="008D7BF6"/>
    <w:rsid w:val="008E3296"/>
    <w:rsid w:val="008E361F"/>
    <w:rsid w:val="008E386D"/>
    <w:rsid w:val="008E3A18"/>
    <w:rsid w:val="008E3C2F"/>
    <w:rsid w:val="008E3C4F"/>
    <w:rsid w:val="008E5017"/>
    <w:rsid w:val="008E6E93"/>
    <w:rsid w:val="008E79A0"/>
    <w:rsid w:val="008F004E"/>
    <w:rsid w:val="008F2031"/>
    <w:rsid w:val="008F2A8B"/>
    <w:rsid w:val="008F3020"/>
    <w:rsid w:val="008F41D3"/>
    <w:rsid w:val="008F43E2"/>
    <w:rsid w:val="008F56D2"/>
    <w:rsid w:val="008F6F3A"/>
    <w:rsid w:val="008F74E8"/>
    <w:rsid w:val="00901A5F"/>
    <w:rsid w:val="00901CCD"/>
    <w:rsid w:val="009031E4"/>
    <w:rsid w:val="009034E7"/>
    <w:rsid w:val="0090476D"/>
    <w:rsid w:val="00904B13"/>
    <w:rsid w:val="00906160"/>
    <w:rsid w:val="0090692D"/>
    <w:rsid w:val="00907769"/>
    <w:rsid w:val="00912C9E"/>
    <w:rsid w:val="009162E6"/>
    <w:rsid w:val="00916B7F"/>
    <w:rsid w:val="00920625"/>
    <w:rsid w:val="00921864"/>
    <w:rsid w:val="00922449"/>
    <w:rsid w:val="00922818"/>
    <w:rsid w:val="00923759"/>
    <w:rsid w:val="00924238"/>
    <w:rsid w:val="0092440F"/>
    <w:rsid w:val="00924865"/>
    <w:rsid w:val="00925B55"/>
    <w:rsid w:val="00925C58"/>
    <w:rsid w:val="00926B31"/>
    <w:rsid w:val="00926FA5"/>
    <w:rsid w:val="009272A5"/>
    <w:rsid w:val="0092736A"/>
    <w:rsid w:val="009273C8"/>
    <w:rsid w:val="00927A19"/>
    <w:rsid w:val="00927B0F"/>
    <w:rsid w:val="009303AD"/>
    <w:rsid w:val="0093062C"/>
    <w:rsid w:val="00930D4B"/>
    <w:rsid w:val="00930D50"/>
    <w:rsid w:val="00932FC1"/>
    <w:rsid w:val="00933667"/>
    <w:rsid w:val="00934913"/>
    <w:rsid w:val="0093554B"/>
    <w:rsid w:val="00936294"/>
    <w:rsid w:val="00936D5B"/>
    <w:rsid w:val="00936F4C"/>
    <w:rsid w:val="0093704E"/>
    <w:rsid w:val="009379AE"/>
    <w:rsid w:val="00940989"/>
    <w:rsid w:val="009418B1"/>
    <w:rsid w:val="00941B6E"/>
    <w:rsid w:val="00941BDE"/>
    <w:rsid w:val="00942999"/>
    <w:rsid w:val="00947469"/>
    <w:rsid w:val="0094752C"/>
    <w:rsid w:val="00947DAE"/>
    <w:rsid w:val="00950390"/>
    <w:rsid w:val="00950B94"/>
    <w:rsid w:val="00951942"/>
    <w:rsid w:val="00952A0B"/>
    <w:rsid w:val="009540DC"/>
    <w:rsid w:val="00954804"/>
    <w:rsid w:val="009553B5"/>
    <w:rsid w:val="0095672A"/>
    <w:rsid w:val="00956EF0"/>
    <w:rsid w:val="0095751B"/>
    <w:rsid w:val="0095789B"/>
    <w:rsid w:val="00957EDA"/>
    <w:rsid w:val="009612B0"/>
    <w:rsid w:val="00961A8A"/>
    <w:rsid w:val="00965136"/>
    <w:rsid w:val="009654DB"/>
    <w:rsid w:val="00965A1C"/>
    <w:rsid w:val="00966071"/>
    <w:rsid w:val="009660DE"/>
    <w:rsid w:val="00966510"/>
    <w:rsid w:val="00966E39"/>
    <w:rsid w:val="009671DA"/>
    <w:rsid w:val="00967F89"/>
    <w:rsid w:val="00970B04"/>
    <w:rsid w:val="00970EA1"/>
    <w:rsid w:val="009717A7"/>
    <w:rsid w:val="009722CE"/>
    <w:rsid w:val="009733EC"/>
    <w:rsid w:val="009737B9"/>
    <w:rsid w:val="00973E7B"/>
    <w:rsid w:val="0097483C"/>
    <w:rsid w:val="00977686"/>
    <w:rsid w:val="0098011C"/>
    <w:rsid w:val="0098056A"/>
    <w:rsid w:val="00980D52"/>
    <w:rsid w:val="00982AFF"/>
    <w:rsid w:val="009839B1"/>
    <w:rsid w:val="009867A2"/>
    <w:rsid w:val="00987005"/>
    <w:rsid w:val="00987C2E"/>
    <w:rsid w:val="00992288"/>
    <w:rsid w:val="00993A85"/>
    <w:rsid w:val="00994110"/>
    <w:rsid w:val="00994446"/>
    <w:rsid w:val="0099547C"/>
    <w:rsid w:val="009956B2"/>
    <w:rsid w:val="009973C7"/>
    <w:rsid w:val="009A005E"/>
    <w:rsid w:val="009A154B"/>
    <w:rsid w:val="009A26D1"/>
    <w:rsid w:val="009A3BDC"/>
    <w:rsid w:val="009A3D4E"/>
    <w:rsid w:val="009A49F4"/>
    <w:rsid w:val="009A6F7A"/>
    <w:rsid w:val="009B04A3"/>
    <w:rsid w:val="009B23FA"/>
    <w:rsid w:val="009B3858"/>
    <w:rsid w:val="009B4FEF"/>
    <w:rsid w:val="009B5B1E"/>
    <w:rsid w:val="009B6BB4"/>
    <w:rsid w:val="009B75CB"/>
    <w:rsid w:val="009C1288"/>
    <w:rsid w:val="009C179A"/>
    <w:rsid w:val="009C2CEB"/>
    <w:rsid w:val="009C3D2F"/>
    <w:rsid w:val="009C4F4B"/>
    <w:rsid w:val="009C567D"/>
    <w:rsid w:val="009C656E"/>
    <w:rsid w:val="009C696F"/>
    <w:rsid w:val="009C6D75"/>
    <w:rsid w:val="009C7228"/>
    <w:rsid w:val="009D0573"/>
    <w:rsid w:val="009D1295"/>
    <w:rsid w:val="009D1687"/>
    <w:rsid w:val="009D246C"/>
    <w:rsid w:val="009D39EE"/>
    <w:rsid w:val="009D3A78"/>
    <w:rsid w:val="009D4365"/>
    <w:rsid w:val="009D476F"/>
    <w:rsid w:val="009D5003"/>
    <w:rsid w:val="009D562A"/>
    <w:rsid w:val="009D60E7"/>
    <w:rsid w:val="009D6E2D"/>
    <w:rsid w:val="009D75FE"/>
    <w:rsid w:val="009E0111"/>
    <w:rsid w:val="009E0907"/>
    <w:rsid w:val="009E1B3C"/>
    <w:rsid w:val="009E1D2F"/>
    <w:rsid w:val="009E3572"/>
    <w:rsid w:val="009E42A5"/>
    <w:rsid w:val="009E448C"/>
    <w:rsid w:val="009E4AC0"/>
    <w:rsid w:val="009E5D73"/>
    <w:rsid w:val="009E7D33"/>
    <w:rsid w:val="009F08FC"/>
    <w:rsid w:val="009F1A75"/>
    <w:rsid w:val="009F2EBB"/>
    <w:rsid w:val="009F36B1"/>
    <w:rsid w:val="009F463C"/>
    <w:rsid w:val="009F4CD9"/>
    <w:rsid w:val="009F4DDB"/>
    <w:rsid w:val="009F639F"/>
    <w:rsid w:val="009F6DAA"/>
    <w:rsid w:val="00A002FB"/>
    <w:rsid w:val="00A0038F"/>
    <w:rsid w:val="00A00947"/>
    <w:rsid w:val="00A009A1"/>
    <w:rsid w:val="00A056BA"/>
    <w:rsid w:val="00A0583C"/>
    <w:rsid w:val="00A058A1"/>
    <w:rsid w:val="00A0627F"/>
    <w:rsid w:val="00A06D1F"/>
    <w:rsid w:val="00A10E21"/>
    <w:rsid w:val="00A1134A"/>
    <w:rsid w:val="00A11992"/>
    <w:rsid w:val="00A120E1"/>
    <w:rsid w:val="00A1247E"/>
    <w:rsid w:val="00A1673D"/>
    <w:rsid w:val="00A17FE6"/>
    <w:rsid w:val="00A208C1"/>
    <w:rsid w:val="00A20A08"/>
    <w:rsid w:val="00A2328D"/>
    <w:rsid w:val="00A24026"/>
    <w:rsid w:val="00A263E2"/>
    <w:rsid w:val="00A26A12"/>
    <w:rsid w:val="00A26CCA"/>
    <w:rsid w:val="00A270B2"/>
    <w:rsid w:val="00A27B7E"/>
    <w:rsid w:val="00A30965"/>
    <w:rsid w:val="00A30CC3"/>
    <w:rsid w:val="00A31093"/>
    <w:rsid w:val="00A32E65"/>
    <w:rsid w:val="00A33CA5"/>
    <w:rsid w:val="00A366E1"/>
    <w:rsid w:val="00A40472"/>
    <w:rsid w:val="00A416E6"/>
    <w:rsid w:val="00A42AFC"/>
    <w:rsid w:val="00A4307F"/>
    <w:rsid w:val="00A439E2"/>
    <w:rsid w:val="00A43BB1"/>
    <w:rsid w:val="00A44716"/>
    <w:rsid w:val="00A44EA3"/>
    <w:rsid w:val="00A464E2"/>
    <w:rsid w:val="00A46667"/>
    <w:rsid w:val="00A46D94"/>
    <w:rsid w:val="00A47069"/>
    <w:rsid w:val="00A47243"/>
    <w:rsid w:val="00A472D2"/>
    <w:rsid w:val="00A47612"/>
    <w:rsid w:val="00A47D4B"/>
    <w:rsid w:val="00A50DE4"/>
    <w:rsid w:val="00A514E9"/>
    <w:rsid w:val="00A51A64"/>
    <w:rsid w:val="00A51E21"/>
    <w:rsid w:val="00A52CCD"/>
    <w:rsid w:val="00A52CD5"/>
    <w:rsid w:val="00A531B5"/>
    <w:rsid w:val="00A538D6"/>
    <w:rsid w:val="00A54AF4"/>
    <w:rsid w:val="00A55857"/>
    <w:rsid w:val="00A56A8A"/>
    <w:rsid w:val="00A57249"/>
    <w:rsid w:val="00A61A03"/>
    <w:rsid w:val="00A63A95"/>
    <w:rsid w:val="00A6426E"/>
    <w:rsid w:val="00A646D7"/>
    <w:rsid w:val="00A6516F"/>
    <w:rsid w:val="00A65695"/>
    <w:rsid w:val="00A702DD"/>
    <w:rsid w:val="00A70500"/>
    <w:rsid w:val="00A71B7B"/>
    <w:rsid w:val="00A72E77"/>
    <w:rsid w:val="00A730BF"/>
    <w:rsid w:val="00A732B9"/>
    <w:rsid w:val="00A74B0B"/>
    <w:rsid w:val="00A74E34"/>
    <w:rsid w:val="00A755AB"/>
    <w:rsid w:val="00A76EB2"/>
    <w:rsid w:val="00A803BF"/>
    <w:rsid w:val="00A81C53"/>
    <w:rsid w:val="00A82A2D"/>
    <w:rsid w:val="00A83399"/>
    <w:rsid w:val="00A83723"/>
    <w:rsid w:val="00A8580A"/>
    <w:rsid w:val="00A85D7F"/>
    <w:rsid w:val="00A867BB"/>
    <w:rsid w:val="00A90E7F"/>
    <w:rsid w:val="00A92059"/>
    <w:rsid w:val="00A92393"/>
    <w:rsid w:val="00A923FD"/>
    <w:rsid w:val="00A925D6"/>
    <w:rsid w:val="00A92958"/>
    <w:rsid w:val="00A930F1"/>
    <w:rsid w:val="00A9482D"/>
    <w:rsid w:val="00A9488D"/>
    <w:rsid w:val="00A94FDC"/>
    <w:rsid w:val="00A96329"/>
    <w:rsid w:val="00A97B89"/>
    <w:rsid w:val="00AA0156"/>
    <w:rsid w:val="00AA032F"/>
    <w:rsid w:val="00AA2008"/>
    <w:rsid w:val="00AA231A"/>
    <w:rsid w:val="00AA3150"/>
    <w:rsid w:val="00AA4AC4"/>
    <w:rsid w:val="00AA4EC1"/>
    <w:rsid w:val="00AA5066"/>
    <w:rsid w:val="00AA61A6"/>
    <w:rsid w:val="00AA699D"/>
    <w:rsid w:val="00AA7449"/>
    <w:rsid w:val="00AA7B6B"/>
    <w:rsid w:val="00AB0A36"/>
    <w:rsid w:val="00AB0F81"/>
    <w:rsid w:val="00AB1539"/>
    <w:rsid w:val="00AB1A9F"/>
    <w:rsid w:val="00AB4140"/>
    <w:rsid w:val="00AB54A6"/>
    <w:rsid w:val="00AC28EC"/>
    <w:rsid w:val="00AC306E"/>
    <w:rsid w:val="00AC38C4"/>
    <w:rsid w:val="00AC409E"/>
    <w:rsid w:val="00AC468A"/>
    <w:rsid w:val="00AC46CF"/>
    <w:rsid w:val="00AC5DDC"/>
    <w:rsid w:val="00AC6276"/>
    <w:rsid w:val="00AC76A8"/>
    <w:rsid w:val="00AC7EA4"/>
    <w:rsid w:val="00AD08E7"/>
    <w:rsid w:val="00AD2BD9"/>
    <w:rsid w:val="00AD37DB"/>
    <w:rsid w:val="00AD681C"/>
    <w:rsid w:val="00AD7AF9"/>
    <w:rsid w:val="00AD7D64"/>
    <w:rsid w:val="00AE1C51"/>
    <w:rsid w:val="00AE1CE7"/>
    <w:rsid w:val="00AE2592"/>
    <w:rsid w:val="00AE3158"/>
    <w:rsid w:val="00AE334F"/>
    <w:rsid w:val="00AE3508"/>
    <w:rsid w:val="00AE563E"/>
    <w:rsid w:val="00AE6BF7"/>
    <w:rsid w:val="00AF06CB"/>
    <w:rsid w:val="00AF0CF4"/>
    <w:rsid w:val="00AF1965"/>
    <w:rsid w:val="00AF25FF"/>
    <w:rsid w:val="00AF2B80"/>
    <w:rsid w:val="00AF3B02"/>
    <w:rsid w:val="00AF7CEA"/>
    <w:rsid w:val="00B001F3"/>
    <w:rsid w:val="00B003D9"/>
    <w:rsid w:val="00B01789"/>
    <w:rsid w:val="00B02CA8"/>
    <w:rsid w:val="00B03447"/>
    <w:rsid w:val="00B038DD"/>
    <w:rsid w:val="00B03E60"/>
    <w:rsid w:val="00B0482B"/>
    <w:rsid w:val="00B05F06"/>
    <w:rsid w:val="00B06315"/>
    <w:rsid w:val="00B065DE"/>
    <w:rsid w:val="00B125BB"/>
    <w:rsid w:val="00B1285D"/>
    <w:rsid w:val="00B12860"/>
    <w:rsid w:val="00B13252"/>
    <w:rsid w:val="00B13293"/>
    <w:rsid w:val="00B13F5D"/>
    <w:rsid w:val="00B147A2"/>
    <w:rsid w:val="00B15042"/>
    <w:rsid w:val="00B16C0C"/>
    <w:rsid w:val="00B17036"/>
    <w:rsid w:val="00B17693"/>
    <w:rsid w:val="00B176B0"/>
    <w:rsid w:val="00B17F03"/>
    <w:rsid w:val="00B2104A"/>
    <w:rsid w:val="00B2185B"/>
    <w:rsid w:val="00B21AEC"/>
    <w:rsid w:val="00B224DA"/>
    <w:rsid w:val="00B22DB6"/>
    <w:rsid w:val="00B23F01"/>
    <w:rsid w:val="00B24232"/>
    <w:rsid w:val="00B24829"/>
    <w:rsid w:val="00B24C73"/>
    <w:rsid w:val="00B262F6"/>
    <w:rsid w:val="00B27698"/>
    <w:rsid w:val="00B308A9"/>
    <w:rsid w:val="00B30A8E"/>
    <w:rsid w:val="00B35C0E"/>
    <w:rsid w:val="00B35FC8"/>
    <w:rsid w:val="00B37036"/>
    <w:rsid w:val="00B3756B"/>
    <w:rsid w:val="00B37A43"/>
    <w:rsid w:val="00B40281"/>
    <w:rsid w:val="00B41142"/>
    <w:rsid w:val="00B4183B"/>
    <w:rsid w:val="00B42B10"/>
    <w:rsid w:val="00B4350B"/>
    <w:rsid w:val="00B43EDA"/>
    <w:rsid w:val="00B44399"/>
    <w:rsid w:val="00B456F2"/>
    <w:rsid w:val="00B470F8"/>
    <w:rsid w:val="00B47EBD"/>
    <w:rsid w:val="00B504EC"/>
    <w:rsid w:val="00B505E0"/>
    <w:rsid w:val="00B54B9D"/>
    <w:rsid w:val="00B5538D"/>
    <w:rsid w:val="00B57F3B"/>
    <w:rsid w:val="00B60259"/>
    <w:rsid w:val="00B6043A"/>
    <w:rsid w:val="00B6119F"/>
    <w:rsid w:val="00B6129B"/>
    <w:rsid w:val="00B612BA"/>
    <w:rsid w:val="00B63A46"/>
    <w:rsid w:val="00B63F24"/>
    <w:rsid w:val="00B63FD6"/>
    <w:rsid w:val="00B64434"/>
    <w:rsid w:val="00B64E0A"/>
    <w:rsid w:val="00B64FE4"/>
    <w:rsid w:val="00B673E4"/>
    <w:rsid w:val="00B67A52"/>
    <w:rsid w:val="00B7107E"/>
    <w:rsid w:val="00B71767"/>
    <w:rsid w:val="00B7200D"/>
    <w:rsid w:val="00B72316"/>
    <w:rsid w:val="00B73562"/>
    <w:rsid w:val="00B7398E"/>
    <w:rsid w:val="00B74457"/>
    <w:rsid w:val="00B8013B"/>
    <w:rsid w:val="00B803C5"/>
    <w:rsid w:val="00B81DBC"/>
    <w:rsid w:val="00B8219A"/>
    <w:rsid w:val="00B823A7"/>
    <w:rsid w:val="00B82673"/>
    <w:rsid w:val="00B82C52"/>
    <w:rsid w:val="00B82C7A"/>
    <w:rsid w:val="00B83129"/>
    <w:rsid w:val="00B83634"/>
    <w:rsid w:val="00B83910"/>
    <w:rsid w:val="00B83AB1"/>
    <w:rsid w:val="00B8473E"/>
    <w:rsid w:val="00B850C4"/>
    <w:rsid w:val="00B851D9"/>
    <w:rsid w:val="00B853D8"/>
    <w:rsid w:val="00B85A6B"/>
    <w:rsid w:val="00B863B7"/>
    <w:rsid w:val="00B86682"/>
    <w:rsid w:val="00B8677D"/>
    <w:rsid w:val="00B86B58"/>
    <w:rsid w:val="00B9010A"/>
    <w:rsid w:val="00B901CE"/>
    <w:rsid w:val="00B91BD8"/>
    <w:rsid w:val="00B92078"/>
    <w:rsid w:val="00B92EB5"/>
    <w:rsid w:val="00B9318B"/>
    <w:rsid w:val="00B935C4"/>
    <w:rsid w:val="00B938E5"/>
    <w:rsid w:val="00B94074"/>
    <w:rsid w:val="00B94CDC"/>
    <w:rsid w:val="00B9533B"/>
    <w:rsid w:val="00B95B93"/>
    <w:rsid w:val="00B964CB"/>
    <w:rsid w:val="00B96703"/>
    <w:rsid w:val="00B969EF"/>
    <w:rsid w:val="00BA0C65"/>
    <w:rsid w:val="00BA1D4F"/>
    <w:rsid w:val="00BA21C0"/>
    <w:rsid w:val="00BA3337"/>
    <w:rsid w:val="00BA337C"/>
    <w:rsid w:val="00BA34B1"/>
    <w:rsid w:val="00BA39CB"/>
    <w:rsid w:val="00BA3A1F"/>
    <w:rsid w:val="00BA4BC0"/>
    <w:rsid w:val="00BA5413"/>
    <w:rsid w:val="00BA5D46"/>
    <w:rsid w:val="00BA64BC"/>
    <w:rsid w:val="00BB00DB"/>
    <w:rsid w:val="00BB02FC"/>
    <w:rsid w:val="00BB1004"/>
    <w:rsid w:val="00BB1472"/>
    <w:rsid w:val="00BB14A4"/>
    <w:rsid w:val="00BB1A20"/>
    <w:rsid w:val="00BB205B"/>
    <w:rsid w:val="00BB2816"/>
    <w:rsid w:val="00BB4420"/>
    <w:rsid w:val="00BB655E"/>
    <w:rsid w:val="00BB68E1"/>
    <w:rsid w:val="00BB7130"/>
    <w:rsid w:val="00BB71E5"/>
    <w:rsid w:val="00BB766F"/>
    <w:rsid w:val="00BB7BFA"/>
    <w:rsid w:val="00BC1D1F"/>
    <w:rsid w:val="00BC226F"/>
    <w:rsid w:val="00BC2600"/>
    <w:rsid w:val="00BC268C"/>
    <w:rsid w:val="00BC2A4C"/>
    <w:rsid w:val="00BC32A3"/>
    <w:rsid w:val="00BC4127"/>
    <w:rsid w:val="00BC4688"/>
    <w:rsid w:val="00BC4D1D"/>
    <w:rsid w:val="00BC699E"/>
    <w:rsid w:val="00BC6DDC"/>
    <w:rsid w:val="00BD104B"/>
    <w:rsid w:val="00BD10A0"/>
    <w:rsid w:val="00BD1DCC"/>
    <w:rsid w:val="00BD55F2"/>
    <w:rsid w:val="00BD58C6"/>
    <w:rsid w:val="00BD5DDC"/>
    <w:rsid w:val="00BE0828"/>
    <w:rsid w:val="00BE0DD4"/>
    <w:rsid w:val="00BE2CFB"/>
    <w:rsid w:val="00BE39C2"/>
    <w:rsid w:val="00BE442A"/>
    <w:rsid w:val="00BE4BFF"/>
    <w:rsid w:val="00BE5784"/>
    <w:rsid w:val="00BE6315"/>
    <w:rsid w:val="00BE6BF3"/>
    <w:rsid w:val="00BE6F2B"/>
    <w:rsid w:val="00BF04CD"/>
    <w:rsid w:val="00BF0674"/>
    <w:rsid w:val="00BF0909"/>
    <w:rsid w:val="00BF27AE"/>
    <w:rsid w:val="00BF41D5"/>
    <w:rsid w:val="00BF4F60"/>
    <w:rsid w:val="00BF7DF5"/>
    <w:rsid w:val="00C00FD0"/>
    <w:rsid w:val="00C01377"/>
    <w:rsid w:val="00C01FD0"/>
    <w:rsid w:val="00C04B48"/>
    <w:rsid w:val="00C04B74"/>
    <w:rsid w:val="00C05541"/>
    <w:rsid w:val="00C07633"/>
    <w:rsid w:val="00C07F35"/>
    <w:rsid w:val="00C1135A"/>
    <w:rsid w:val="00C11920"/>
    <w:rsid w:val="00C13946"/>
    <w:rsid w:val="00C13C2E"/>
    <w:rsid w:val="00C14270"/>
    <w:rsid w:val="00C15711"/>
    <w:rsid w:val="00C16F34"/>
    <w:rsid w:val="00C2000F"/>
    <w:rsid w:val="00C20877"/>
    <w:rsid w:val="00C20AEA"/>
    <w:rsid w:val="00C225DD"/>
    <w:rsid w:val="00C22D24"/>
    <w:rsid w:val="00C2399C"/>
    <w:rsid w:val="00C2755C"/>
    <w:rsid w:val="00C30E7B"/>
    <w:rsid w:val="00C30EBB"/>
    <w:rsid w:val="00C31A4E"/>
    <w:rsid w:val="00C31E64"/>
    <w:rsid w:val="00C32733"/>
    <w:rsid w:val="00C3422C"/>
    <w:rsid w:val="00C35B58"/>
    <w:rsid w:val="00C365AC"/>
    <w:rsid w:val="00C36A4E"/>
    <w:rsid w:val="00C3762F"/>
    <w:rsid w:val="00C409EE"/>
    <w:rsid w:val="00C422E1"/>
    <w:rsid w:val="00C425BA"/>
    <w:rsid w:val="00C42CF6"/>
    <w:rsid w:val="00C433E8"/>
    <w:rsid w:val="00C435E9"/>
    <w:rsid w:val="00C439FA"/>
    <w:rsid w:val="00C441E7"/>
    <w:rsid w:val="00C456B7"/>
    <w:rsid w:val="00C45EEC"/>
    <w:rsid w:val="00C46FD6"/>
    <w:rsid w:val="00C471EF"/>
    <w:rsid w:val="00C500B5"/>
    <w:rsid w:val="00C507BB"/>
    <w:rsid w:val="00C52C20"/>
    <w:rsid w:val="00C53C26"/>
    <w:rsid w:val="00C55580"/>
    <w:rsid w:val="00C60482"/>
    <w:rsid w:val="00C6166C"/>
    <w:rsid w:val="00C61839"/>
    <w:rsid w:val="00C62373"/>
    <w:rsid w:val="00C62891"/>
    <w:rsid w:val="00C63189"/>
    <w:rsid w:val="00C6468B"/>
    <w:rsid w:val="00C65B07"/>
    <w:rsid w:val="00C66354"/>
    <w:rsid w:val="00C66602"/>
    <w:rsid w:val="00C66980"/>
    <w:rsid w:val="00C67634"/>
    <w:rsid w:val="00C708C0"/>
    <w:rsid w:val="00C71118"/>
    <w:rsid w:val="00C71AF0"/>
    <w:rsid w:val="00C72D70"/>
    <w:rsid w:val="00C73190"/>
    <w:rsid w:val="00C75623"/>
    <w:rsid w:val="00C8210F"/>
    <w:rsid w:val="00C82E53"/>
    <w:rsid w:val="00C835B5"/>
    <w:rsid w:val="00C83AE2"/>
    <w:rsid w:val="00C84B75"/>
    <w:rsid w:val="00C86193"/>
    <w:rsid w:val="00C878C0"/>
    <w:rsid w:val="00C87A21"/>
    <w:rsid w:val="00C912EB"/>
    <w:rsid w:val="00C9166F"/>
    <w:rsid w:val="00C91A55"/>
    <w:rsid w:val="00C92793"/>
    <w:rsid w:val="00C92D14"/>
    <w:rsid w:val="00C93C31"/>
    <w:rsid w:val="00C93D8D"/>
    <w:rsid w:val="00C93DDE"/>
    <w:rsid w:val="00C9457A"/>
    <w:rsid w:val="00C96234"/>
    <w:rsid w:val="00C96550"/>
    <w:rsid w:val="00C96B5A"/>
    <w:rsid w:val="00C97522"/>
    <w:rsid w:val="00C9757F"/>
    <w:rsid w:val="00C97751"/>
    <w:rsid w:val="00C978E9"/>
    <w:rsid w:val="00CA0A9C"/>
    <w:rsid w:val="00CA1A5C"/>
    <w:rsid w:val="00CA286D"/>
    <w:rsid w:val="00CA28C1"/>
    <w:rsid w:val="00CA2E12"/>
    <w:rsid w:val="00CA3891"/>
    <w:rsid w:val="00CA4496"/>
    <w:rsid w:val="00CA61A8"/>
    <w:rsid w:val="00CA699F"/>
    <w:rsid w:val="00CB4E81"/>
    <w:rsid w:val="00CB59FC"/>
    <w:rsid w:val="00CB68E7"/>
    <w:rsid w:val="00CB7896"/>
    <w:rsid w:val="00CC08EE"/>
    <w:rsid w:val="00CC1257"/>
    <w:rsid w:val="00CC17B0"/>
    <w:rsid w:val="00CC1C2D"/>
    <w:rsid w:val="00CC2749"/>
    <w:rsid w:val="00CC369E"/>
    <w:rsid w:val="00CC3C00"/>
    <w:rsid w:val="00CC4A53"/>
    <w:rsid w:val="00CC4B99"/>
    <w:rsid w:val="00CC4B9E"/>
    <w:rsid w:val="00CC4D5F"/>
    <w:rsid w:val="00CC55BF"/>
    <w:rsid w:val="00CC6138"/>
    <w:rsid w:val="00CC68AC"/>
    <w:rsid w:val="00CC6991"/>
    <w:rsid w:val="00CC7B02"/>
    <w:rsid w:val="00CC7E14"/>
    <w:rsid w:val="00CD070B"/>
    <w:rsid w:val="00CD1CDD"/>
    <w:rsid w:val="00CD2CB9"/>
    <w:rsid w:val="00CD4029"/>
    <w:rsid w:val="00CD4AFE"/>
    <w:rsid w:val="00CD55B0"/>
    <w:rsid w:val="00CD57C1"/>
    <w:rsid w:val="00CD5F0C"/>
    <w:rsid w:val="00CD75CE"/>
    <w:rsid w:val="00CD7B3E"/>
    <w:rsid w:val="00CE14F9"/>
    <w:rsid w:val="00CE52DC"/>
    <w:rsid w:val="00CE71E2"/>
    <w:rsid w:val="00CE72ED"/>
    <w:rsid w:val="00CE7E10"/>
    <w:rsid w:val="00CF014F"/>
    <w:rsid w:val="00CF166B"/>
    <w:rsid w:val="00CF2C3E"/>
    <w:rsid w:val="00CF2E39"/>
    <w:rsid w:val="00CF3DCD"/>
    <w:rsid w:val="00CF4001"/>
    <w:rsid w:val="00CF4703"/>
    <w:rsid w:val="00CF6061"/>
    <w:rsid w:val="00CF6BD0"/>
    <w:rsid w:val="00D0049E"/>
    <w:rsid w:val="00D0150B"/>
    <w:rsid w:val="00D01F51"/>
    <w:rsid w:val="00D02AC0"/>
    <w:rsid w:val="00D03BDB"/>
    <w:rsid w:val="00D03F7E"/>
    <w:rsid w:val="00D04036"/>
    <w:rsid w:val="00D040A9"/>
    <w:rsid w:val="00D04893"/>
    <w:rsid w:val="00D053A8"/>
    <w:rsid w:val="00D06721"/>
    <w:rsid w:val="00D06B66"/>
    <w:rsid w:val="00D07129"/>
    <w:rsid w:val="00D07D53"/>
    <w:rsid w:val="00D101BE"/>
    <w:rsid w:val="00D10BF7"/>
    <w:rsid w:val="00D12381"/>
    <w:rsid w:val="00D128F5"/>
    <w:rsid w:val="00D12FDB"/>
    <w:rsid w:val="00D13489"/>
    <w:rsid w:val="00D13E01"/>
    <w:rsid w:val="00D14F4B"/>
    <w:rsid w:val="00D15000"/>
    <w:rsid w:val="00D1520C"/>
    <w:rsid w:val="00D15829"/>
    <w:rsid w:val="00D16735"/>
    <w:rsid w:val="00D17264"/>
    <w:rsid w:val="00D172C0"/>
    <w:rsid w:val="00D17372"/>
    <w:rsid w:val="00D2012E"/>
    <w:rsid w:val="00D2034F"/>
    <w:rsid w:val="00D20859"/>
    <w:rsid w:val="00D20F61"/>
    <w:rsid w:val="00D2161D"/>
    <w:rsid w:val="00D21866"/>
    <w:rsid w:val="00D21971"/>
    <w:rsid w:val="00D230BE"/>
    <w:rsid w:val="00D232CB"/>
    <w:rsid w:val="00D233FC"/>
    <w:rsid w:val="00D2395A"/>
    <w:rsid w:val="00D252A1"/>
    <w:rsid w:val="00D25C89"/>
    <w:rsid w:val="00D25D72"/>
    <w:rsid w:val="00D26229"/>
    <w:rsid w:val="00D2645C"/>
    <w:rsid w:val="00D2697C"/>
    <w:rsid w:val="00D312F4"/>
    <w:rsid w:val="00D3139F"/>
    <w:rsid w:val="00D31B85"/>
    <w:rsid w:val="00D325C7"/>
    <w:rsid w:val="00D33DE6"/>
    <w:rsid w:val="00D33F20"/>
    <w:rsid w:val="00D36154"/>
    <w:rsid w:val="00D36E02"/>
    <w:rsid w:val="00D40148"/>
    <w:rsid w:val="00D4033F"/>
    <w:rsid w:val="00D40B58"/>
    <w:rsid w:val="00D40F24"/>
    <w:rsid w:val="00D413F1"/>
    <w:rsid w:val="00D42D5C"/>
    <w:rsid w:val="00D43FB8"/>
    <w:rsid w:val="00D455DB"/>
    <w:rsid w:val="00D46920"/>
    <w:rsid w:val="00D50FC1"/>
    <w:rsid w:val="00D52453"/>
    <w:rsid w:val="00D5266F"/>
    <w:rsid w:val="00D53069"/>
    <w:rsid w:val="00D53325"/>
    <w:rsid w:val="00D53672"/>
    <w:rsid w:val="00D53A3D"/>
    <w:rsid w:val="00D53D31"/>
    <w:rsid w:val="00D60185"/>
    <w:rsid w:val="00D60865"/>
    <w:rsid w:val="00D60B73"/>
    <w:rsid w:val="00D610D5"/>
    <w:rsid w:val="00D624D0"/>
    <w:rsid w:val="00D63DF1"/>
    <w:rsid w:val="00D66D46"/>
    <w:rsid w:val="00D706FB"/>
    <w:rsid w:val="00D70E9D"/>
    <w:rsid w:val="00D74CFD"/>
    <w:rsid w:val="00D75160"/>
    <w:rsid w:val="00D761D6"/>
    <w:rsid w:val="00D8098D"/>
    <w:rsid w:val="00D80D3A"/>
    <w:rsid w:val="00D81D3C"/>
    <w:rsid w:val="00D81E28"/>
    <w:rsid w:val="00D829C8"/>
    <w:rsid w:val="00D83117"/>
    <w:rsid w:val="00D83232"/>
    <w:rsid w:val="00D84555"/>
    <w:rsid w:val="00D8599C"/>
    <w:rsid w:val="00D860A4"/>
    <w:rsid w:val="00D87991"/>
    <w:rsid w:val="00D9359F"/>
    <w:rsid w:val="00D93E25"/>
    <w:rsid w:val="00D94085"/>
    <w:rsid w:val="00D94398"/>
    <w:rsid w:val="00D9472E"/>
    <w:rsid w:val="00D9492A"/>
    <w:rsid w:val="00D96655"/>
    <w:rsid w:val="00D96AD1"/>
    <w:rsid w:val="00DA1D18"/>
    <w:rsid w:val="00DA2524"/>
    <w:rsid w:val="00DA3842"/>
    <w:rsid w:val="00DA3A69"/>
    <w:rsid w:val="00DA43C4"/>
    <w:rsid w:val="00DA4BF1"/>
    <w:rsid w:val="00DA4F6F"/>
    <w:rsid w:val="00DA607B"/>
    <w:rsid w:val="00DA63E9"/>
    <w:rsid w:val="00DA65F4"/>
    <w:rsid w:val="00DA6AD5"/>
    <w:rsid w:val="00DA7BAD"/>
    <w:rsid w:val="00DA7BB7"/>
    <w:rsid w:val="00DB3AAB"/>
    <w:rsid w:val="00DB3E18"/>
    <w:rsid w:val="00DB59C3"/>
    <w:rsid w:val="00DB6254"/>
    <w:rsid w:val="00DB7B2C"/>
    <w:rsid w:val="00DC0EA6"/>
    <w:rsid w:val="00DC1ABF"/>
    <w:rsid w:val="00DC21F3"/>
    <w:rsid w:val="00DC2344"/>
    <w:rsid w:val="00DC515E"/>
    <w:rsid w:val="00DC5A6E"/>
    <w:rsid w:val="00DC65F8"/>
    <w:rsid w:val="00DC663E"/>
    <w:rsid w:val="00DC6750"/>
    <w:rsid w:val="00DC6F63"/>
    <w:rsid w:val="00DC777C"/>
    <w:rsid w:val="00DD1C86"/>
    <w:rsid w:val="00DD20AF"/>
    <w:rsid w:val="00DD23F0"/>
    <w:rsid w:val="00DD24B5"/>
    <w:rsid w:val="00DD35D7"/>
    <w:rsid w:val="00DD3760"/>
    <w:rsid w:val="00DD4A04"/>
    <w:rsid w:val="00DD4EB9"/>
    <w:rsid w:val="00DD5883"/>
    <w:rsid w:val="00DD7473"/>
    <w:rsid w:val="00DE1F1F"/>
    <w:rsid w:val="00DE4427"/>
    <w:rsid w:val="00DE5313"/>
    <w:rsid w:val="00DE5E82"/>
    <w:rsid w:val="00DE66F9"/>
    <w:rsid w:val="00DF06C0"/>
    <w:rsid w:val="00DF0E69"/>
    <w:rsid w:val="00DF0FCB"/>
    <w:rsid w:val="00DF131A"/>
    <w:rsid w:val="00DF1426"/>
    <w:rsid w:val="00DF2901"/>
    <w:rsid w:val="00DF3507"/>
    <w:rsid w:val="00DF4AFA"/>
    <w:rsid w:val="00DF5428"/>
    <w:rsid w:val="00DF5FDA"/>
    <w:rsid w:val="00DF67D3"/>
    <w:rsid w:val="00DF6C06"/>
    <w:rsid w:val="00DF6C3F"/>
    <w:rsid w:val="00DF7607"/>
    <w:rsid w:val="00E00277"/>
    <w:rsid w:val="00E00374"/>
    <w:rsid w:val="00E02608"/>
    <w:rsid w:val="00E0276E"/>
    <w:rsid w:val="00E03384"/>
    <w:rsid w:val="00E0634D"/>
    <w:rsid w:val="00E069E2"/>
    <w:rsid w:val="00E074F9"/>
    <w:rsid w:val="00E07E5B"/>
    <w:rsid w:val="00E10558"/>
    <w:rsid w:val="00E144B5"/>
    <w:rsid w:val="00E14771"/>
    <w:rsid w:val="00E1493D"/>
    <w:rsid w:val="00E14FD1"/>
    <w:rsid w:val="00E159B5"/>
    <w:rsid w:val="00E16BB7"/>
    <w:rsid w:val="00E17362"/>
    <w:rsid w:val="00E20DFD"/>
    <w:rsid w:val="00E21316"/>
    <w:rsid w:val="00E233E7"/>
    <w:rsid w:val="00E23AA0"/>
    <w:rsid w:val="00E24167"/>
    <w:rsid w:val="00E25FEB"/>
    <w:rsid w:val="00E30075"/>
    <w:rsid w:val="00E31024"/>
    <w:rsid w:val="00E3139C"/>
    <w:rsid w:val="00E34634"/>
    <w:rsid w:val="00E348F7"/>
    <w:rsid w:val="00E34BC5"/>
    <w:rsid w:val="00E34EFD"/>
    <w:rsid w:val="00E35189"/>
    <w:rsid w:val="00E36109"/>
    <w:rsid w:val="00E4017E"/>
    <w:rsid w:val="00E4047B"/>
    <w:rsid w:val="00E40AC7"/>
    <w:rsid w:val="00E41C4E"/>
    <w:rsid w:val="00E41D77"/>
    <w:rsid w:val="00E42394"/>
    <w:rsid w:val="00E42852"/>
    <w:rsid w:val="00E42A5F"/>
    <w:rsid w:val="00E435FD"/>
    <w:rsid w:val="00E441D0"/>
    <w:rsid w:val="00E44E01"/>
    <w:rsid w:val="00E44F0E"/>
    <w:rsid w:val="00E456E6"/>
    <w:rsid w:val="00E46BEB"/>
    <w:rsid w:val="00E472E9"/>
    <w:rsid w:val="00E47BE3"/>
    <w:rsid w:val="00E50D2E"/>
    <w:rsid w:val="00E512E2"/>
    <w:rsid w:val="00E52F7D"/>
    <w:rsid w:val="00E53603"/>
    <w:rsid w:val="00E53755"/>
    <w:rsid w:val="00E53A94"/>
    <w:rsid w:val="00E53E60"/>
    <w:rsid w:val="00E55534"/>
    <w:rsid w:val="00E56E1A"/>
    <w:rsid w:val="00E56F86"/>
    <w:rsid w:val="00E56FE1"/>
    <w:rsid w:val="00E57382"/>
    <w:rsid w:val="00E60330"/>
    <w:rsid w:val="00E607C5"/>
    <w:rsid w:val="00E60B83"/>
    <w:rsid w:val="00E60D9E"/>
    <w:rsid w:val="00E6136D"/>
    <w:rsid w:val="00E61C58"/>
    <w:rsid w:val="00E62052"/>
    <w:rsid w:val="00E63491"/>
    <w:rsid w:val="00E63F1E"/>
    <w:rsid w:val="00E64C9F"/>
    <w:rsid w:val="00E64D5F"/>
    <w:rsid w:val="00E64F48"/>
    <w:rsid w:val="00E65558"/>
    <w:rsid w:val="00E65FBE"/>
    <w:rsid w:val="00E66232"/>
    <w:rsid w:val="00E66733"/>
    <w:rsid w:val="00E66B07"/>
    <w:rsid w:val="00E66EDE"/>
    <w:rsid w:val="00E7055F"/>
    <w:rsid w:val="00E73A60"/>
    <w:rsid w:val="00E73C0C"/>
    <w:rsid w:val="00E73C49"/>
    <w:rsid w:val="00E7633A"/>
    <w:rsid w:val="00E76C12"/>
    <w:rsid w:val="00E80E17"/>
    <w:rsid w:val="00E81448"/>
    <w:rsid w:val="00E81DF4"/>
    <w:rsid w:val="00E844E1"/>
    <w:rsid w:val="00E851D0"/>
    <w:rsid w:val="00E85C48"/>
    <w:rsid w:val="00E8667A"/>
    <w:rsid w:val="00E867D1"/>
    <w:rsid w:val="00E86D98"/>
    <w:rsid w:val="00E86FD1"/>
    <w:rsid w:val="00E901FD"/>
    <w:rsid w:val="00E90690"/>
    <w:rsid w:val="00E91B0F"/>
    <w:rsid w:val="00E91B21"/>
    <w:rsid w:val="00E9208A"/>
    <w:rsid w:val="00E92A8F"/>
    <w:rsid w:val="00E92B44"/>
    <w:rsid w:val="00E939F2"/>
    <w:rsid w:val="00E95238"/>
    <w:rsid w:val="00E9707E"/>
    <w:rsid w:val="00EA0F1D"/>
    <w:rsid w:val="00EA170E"/>
    <w:rsid w:val="00EA24C6"/>
    <w:rsid w:val="00EA268C"/>
    <w:rsid w:val="00EA310D"/>
    <w:rsid w:val="00EA3570"/>
    <w:rsid w:val="00EA35BD"/>
    <w:rsid w:val="00EA3A78"/>
    <w:rsid w:val="00EA53EF"/>
    <w:rsid w:val="00EA5720"/>
    <w:rsid w:val="00EA7051"/>
    <w:rsid w:val="00EA7DA5"/>
    <w:rsid w:val="00EB0EE4"/>
    <w:rsid w:val="00EB273D"/>
    <w:rsid w:val="00EB460B"/>
    <w:rsid w:val="00EB4733"/>
    <w:rsid w:val="00EB62CA"/>
    <w:rsid w:val="00EB6BF4"/>
    <w:rsid w:val="00EB700B"/>
    <w:rsid w:val="00EB7EC7"/>
    <w:rsid w:val="00EC0E68"/>
    <w:rsid w:val="00EC2248"/>
    <w:rsid w:val="00EC22EC"/>
    <w:rsid w:val="00EC34EB"/>
    <w:rsid w:val="00EC3759"/>
    <w:rsid w:val="00EC4066"/>
    <w:rsid w:val="00EC4317"/>
    <w:rsid w:val="00EC47F5"/>
    <w:rsid w:val="00EC4909"/>
    <w:rsid w:val="00EC4D5D"/>
    <w:rsid w:val="00EC5634"/>
    <w:rsid w:val="00EC7589"/>
    <w:rsid w:val="00EC7CC3"/>
    <w:rsid w:val="00ED1B12"/>
    <w:rsid w:val="00ED23B0"/>
    <w:rsid w:val="00ED25AE"/>
    <w:rsid w:val="00ED265F"/>
    <w:rsid w:val="00ED325A"/>
    <w:rsid w:val="00ED3BB1"/>
    <w:rsid w:val="00ED45CB"/>
    <w:rsid w:val="00EE036A"/>
    <w:rsid w:val="00EE0D5B"/>
    <w:rsid w:val="00EE43AD"/>
    <w:rsid w:val="00EE4614"/>
    <w:rsid w:val="00EE6C06"/>
    <w:rsid w:val="00EF1565"/>
    <w:rsid w:val="00EF24D1"/>
    <w:rsid w:val="00EF2C98"/>
    <w:rsid w:val="00EF36B1"/>
    <w:rsid w:val="00EF3EC9"/>
    <w:rsid w:val="00EF4CB8"/>
    <w:rsid w:val="00F00370"/>
    <w:rsid w:val="00F004DE"/>
    <w:rsid w:val="00F00C12"/>
    <w:rsid w:val="00F01A12"/>
    <w:rsid w:val="00F01EFE"/>
    <w:rsid w:val="00F04603"/>
    <w:rsid w:val="00F04830"/>
    <w:rsid w:val="00F050F3"/>
    <w:rsid w:val="00F059B7"/>
    <w:rsid w:val="00F063D9"/>
    <w:rsid w:val="00F0649D"/>
    <w:rsid w:val="00F0692F"/>
    <w:rsid w:val="00F12105"/>
    <w:rsid w:val="00F12B84"/>
    <w:rsid w:val="00F12BE3"/>
    <w:rsid w:val="00F13DE4"/>
    <w:rsid w:val="00F1428B"/>
    <w:rsid w:val="00F151F1"/>
    <w:rsid w:val="00F15560"/>
    <w:rsid w:val="00F17059"/>
    <w:rsid w:val="00F21269"/>
    <w:rsid w:val="00F21A30"/>
    <w:rsid w:val="00F220E7"/>
    <w:rsid w:val="00F22EC4"/>
    <w:rsid w:val="00F23BC4"/>
    <w:rsid w:val="00F23EBC"/>
    <w:rsid w:val="00F243C2"/>
    <w:rsid w:val="00F24DD9"/>
    <w:rsid w:val="00F25F6D"/>
    <w:rsid w:val="00F26C23"/>
    <w:rsid w:val="00F27491"/>
    <w:rsid w:val="00F2776D"/>
    <w:rsid w:val="00F27871"/>
    <w:rsid w:val="00F355CE"/>
    <w:rsid w:val="00F378E6"/>
    <w:rsid w:val="00F37F7B"/>
    <w:rsid w:val="00F41C72"/>
    <w:rsid w:val="00F41DB2"/>
    <w:rsid w:val="00F44286"/>
    <w:rsid w:val="00F46E80"/>
    <w:rsid w:val="00F51493"/>
    <w:rsid w:val="00F51ED4"/>
    <w:rsid w:val="00F52424"/>
    <w:rsid w:val="00F5261D"/>
    <w:rsid w:val="00F52D1B"/>
    <w:rsid w:val="00F52F0E"/>
    <w:rsid w:val="00F54084"/>
    <w:rsid w:val="00F54B36"/>
    <w:rsid w:val="00F54D04"/>
    <w:rsid w:val="00F554F7"/>
    <w:rsid w:val="00F560BD"/>
    <w:rsid w:val="00F6138B"/>
    <w:rsid w:val="00F61432"/>
    <w:rsid w:val="00F62935"/>
    <w:rsid w:val="00F62D4C"/>
    <w:rsid w:val="00F62F8E"/>
    <w:rsid w:val="00F6474B"/>
    <w:rsid w:val="00F64C09"/>
    <w:rsid w:val="00F673DD"/>
    <w:rsid w:val="00F675D1"/>
    <w:rsid w:val="00F70D96"/>
    <w:rsid w:val="00F714C3"/>
    <w:rsid w:val="00F725EB"/>
    <w:rsid w:val="00F735A3"/>
    <w:rsid w:val="00F7390D"/>
    <w:rsid w:val="00F75079"/>
    <w:rsid w:val="00F75213"/>
    <w:rsid w:val="00F7533C"/>
    <w:rsid w:val="00F76312"/>
    <w:rsid w:val="00F76468"/>
    <w:rsid w:val="00F76BC8"/>
    <w:rsid w:val="00F8031F"/>
    <w:rsid w:val="00F811EE"/>
    <w:rsid w:val="00F81C80"/>
    <w:rsid w:val="00F828E8"/>
    <w:rsid w:val="00F83721"/>
    <w:rsid w:val="00F84351"/>
    <w:rsid w:val="00F85FAE"/>
    <w:rsid w:val="00F86BAD"/>
    <w:rsid w:val="00F90AEC"/>
    <w:rsid w:val="00F90FA8"/>
    <w:rsid w:val="00F91B67"/>
    <w:rsid w:val="00F92211"/>
    <w:rsid w:val="00F93106"/>
    <w:rsid w:val="00F96F05"/>
    <w:rsid w:val="00F9791F"/>
    <w:rsid w:val="00F97B76"/>
    <w:rsid w:val="00FA0EFD"/>
    <w:rsid w:val="00FA19E8"/>
    <w:rsid w:val="00FA2B89"/>
    <w:rsid w:val="00FA2C38"/>
    <w:rsid w:val="00FA36B3"/>
    <w:rsid w:val="00FA4A98"/>
    <w:rsid w:val="00FA5A7B"/>
    <w:rsid w:val="00FA5FCF"/>
    <w:rsid w:val="00FA7620"/>
    <w:rsid w:val="00FA76D6"/>
    <w:rsid w:val="00FA7827"/>
    <w:rsid w:val="00FB0059"/>
    <w:rsid w:val="00FB09A7"/>
    <w:rsid w:val="00FB11A8"/>
    <w:rsid w:val="00FB166A"/>
    <w:rsid w:val="00FB32E1"/>
    <w:rsid w:val="00FB39EF"/>
    <w:rsid w:val="00FB4202"/>
    <w:rsid w:val="00FB4954"/>
    <w:rsid w:val="00FB579D"/>
    <w:rsid w:val="00FB57B9"/>
    <w:rsid w:val="00FB627C"/>
    <w:rsid w:val="00FB6F48"/>
    <w:rsid w:val="00FB7ACC"/>
    <w:rsid w:val="00FB7F17"/>
    <w:rsid w:val="00FC042A"/>
    <w:rsid w:val="00FC10BE"/>
    <w:rsid w:val="00FC1661"/>
    <w:rsid w:val="00FC17E8"/>
    <w:rsid w:val="00FC23B1"/>
    <w:rsid w:val="00FC3790"/>
    <w:rsid w:val="00FC526F"/>
    <w:rsid w:val="00FC6C81"/>
    <w:rsid w:val="00FC7058"/>
    <w:rsid w:val="00FC77B9"/>
    <w:rsid w:val="00FD0097"/>
    <w:rsid w:val="00FD03EC"/>
    <w:rsid w:val="00FD0959"/>
    <w:rsid w:val="00FD0BBB"/>
    <w:rsid w:val="00FD186E"/>
    <w:rsid w:val="00FD24C0"/>
    <w:rsid w:val="00FD3A65"/>
    <w:rsid w:val="00FD5A4C"/>
    <w:rsid w:val="00FD5D59"/>
    <w:rsid w:val="00FD6AB5"/>
    <w:rsid w:val="00FD7165"/>
    <w:rsid w:val="00FD76AF"/>
    <w:rsid w:val="00FD79BA"/>
    <w:rsid w:val="00FE0D85"/>
    <w:rsid w:val="00FE1C11"/>
    <w:rsid w:val="00FE1FA4"/>
    <w:rsid w:val="00FE32B5"/>
    <w:rsid w:val="00FE32EE"/>
    <w:rsid w:val="00FE3B62"/>
    <w:rsid w:val="00FE3E46"/>
    <w:rsid w:val="00FE3ED3"/>
    <w:rsid w:val="00FE4189"/>
    <w:rsid w:val="00FE432F"/>
    <w:rsid w:val="00FE4674"/>
    <w:rsid w:val="00FE4917"/>
    <w:rsid w:val="00FE5C0F"/>
    <w:rsid w:val="00FE5FF4"/>
    <w:rsid w:val="00FE62A4"/>
    <w:rsid w:val="00FE7860"/>
    <w:rsid w:val="00FF19AA"/>
    <w:rsid w:val="00FF21E7"/>
    <w:rsid w:val="00FF24AD"/>
    <w:rsid w:val="00FF404C"/>
    <w:rsid w:val="00FF549C"/>
    <w:rsid w:val="00FF7A75"/>
    <w:rsid w:val="00FF7C46"/>
    <w:rsid w:val="00FF7F9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shapelayout>
  </w:shapeDefaults>
  <w:decimalSymbol w:val=","/>
  <w:listSeparator w:val=";"/>
  <w14:docId w14:val="549245B8"/>
  <w15:docId w15:val="{2924DDD1-6621-4E53-8E46-F2194535A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34C3B"/>
    <w:pPr>
      <w:spacing w:after="200" w:line="276" w:lineRule="auto"/>
    </w:pPr>
    <w:rPr>
      <w:sz w:val="22"/>
      <w:szCs w:val="22"/>
      <w:lang w:eastAsia="en-US"/>
    </w:rPr>
  </w:style>
  <w:style w:type="paragraph" w:styleId="Naslov1">
    <w:name w:val="heading 1"/>
    <w:basedOn w:val="Navaden"/>
    <w:next w:val="Navaden"/>
    <w:link w:val="Naslov1Znak"/>
    <w:qFormat/>
    <w:rsid w:val="00302D6E"/>
    <w:pPr>
      <w:keepNext/>
      <w:spacing w:after="0" w:line="240" w:lineRule="auto"/>
      <w:jc w:val="both"/>
      <w:outlineLvl w:val="0"/>
    </w:pPr>
    <w:rPr>
      <w:rFonts w:ascii="Times New Roman" w:eastAsia="Times New Roman" w:hAnsi="Times New Roman"/>
      <w:b/>
      <w:szCs w:val="20"/>
    </w:rPr>
  </w:style>
  <w:style w:type="paragraph" w:styleId="Naslov2">
    <w:name w:val="heading 2"/>
    <w:basedOn w:val="Navaden"/>
    <w:next w:val="Navaden"/>
    <w:link w:val="Naslov2Znak"/>
    <w:autoRedefine/>
    <w:qFormat/>
    <w:rsid w:val="00302D6E"/>
    <w:pPr>
      <w:keepNext/>
      <w:tabs>
        <w:tab w:val="left" w:pos="567"/>
        <w:tab w:val="left" w:pos="1134"/>
        <w:tab w:val="left" w:pos="8080"/>
      </w:tabs>
      <w:spacing w:after="0" w:line="240" w:lineRule="auto"/>
      <w:jc w:val="both"/>
      <w:outlineLvl w:val="1"/>
    </w:pPr>
    <w:rPr>
      <w:rFonts w:ascii="Tahoma" w:eastAsia="Times New Roman" w:hAnsi="Tahoma"/>
      <w:b/>
      <w:sz w:val="20"/>
      <w:szCs w:val="20"/>
    </w:rPr>
  </w:style>
  <w:style w:type="paragraph" w:styleId="Naslov3">
    <w:name w:val="heading 3"/>
    <w:basedOn w:val="Navaden"/>
    <w:next w:val="Navaden"/>
    <w:link w:val="Naslov3Znak"/>
    <w:qFormat/>
    <w:rsid w:val="00302D6E"/>
    <w:pPr>
      <w:keepNext/>
      <w:spacing w:after="0" w:line="240" w:lineRule="auto"/>
      <w:jc w:val="center"/>
      <w:outlineLvl w:val="2"/>
    </w:pPr>
    <w:rPr>
      <w:rFonts w:ascii="Arial" w:eastAsia="Times New Roman" w:hAnsi="Arial"/>
      <w:b/>
      <w:sz w:val="28"/>
      <w:szCs w:val="20"/>
    </w:rPr>
  </w:style>
  <w:style w:type="paragraph" w:styleId="Naslov4">
    <w:name w:val="heading 4"/>
    <w:basedOn w:val="Navaden"/>
    <w:next w:val="Navaden"/>
    <w:link w:val="Naslov4Znak"/>
    <w:qFormat/>
    <w:rsid w:val="00302D6E"/>
    <w:pPr>
      <w:keepNext/>
      <w:spacing w:after="0" w:line="240" w:lineRule="auto"/>
      <w:jc w:val="center"/>
      <w:outlineLvl w:val="3"/>
    </w:pPr>
    <w:rPr>
      <w:rFonts w:ascii="Arial" w:eastAsia="Times New Roman" w:hAnsi="Arial"/>
      <w:b/>
      <w:sz w:val="32"/>
      <w:szCs w:val="20"/>
    </w:rPr>
  </w:style>
  <w:style w:type="paragraph" w:styleId="Naslov5">
    <w:name w:val="heading 5"/>
    <w:basedOn w:val="Navaden"/>
    <w:next w:val="Navaden"/>
    <w:link w:val="Naslov5Znak"/>
    <w:qFormat/>
    <w:rsid w:val="00302D6E"/>
    <w:pPr>
      <w:keepNext/>
      <w:tabs>
        <w:tab w:val="left" w:pos="567"/>
        <w:tab w:val="num" w:pos="851"/>
        <w:tab w:val="left" w:pos="993"/>
      </w:tabs>
      <w:spacing w:after="0" w:line="240" w:lineRule="auto"/>
      <w:outlineLvl w:val="4"/>
    </w:pPr>
    <w:rPr>
      <w:rFonts w:ascii="Times New Roman" w:eastAsia="Times New Roman" w:hAnsi="Times New Roman"/>
      <w:b/>
      <w:szCs w:val="20"/>
    </w:rPr>
  </w:style>
  <w:style w:type="paragraph" w:styleId="Naslov6">
    <w:name w:val="heading 6"/>
    <w:basedOn w:val="Navaden"/>
    <w:next w:val="Navaden"/>
    <w:link w:val="Naslov6Znak"/>
    <w:qFormat/>
    <w:rsid w:val="00302D6E"/>
    <w:pPr>
      <w:keepNext/>
      <w:spacing w:after="0" w:line="240" w:lineRule="auto"/>
      <w:jc w:val="center"/>
      <w:outlineLvl w:val="5"/>
    </w:pPr>
    <w:rPr>
      <w:rFonts w:ascii="Times New Roman" w:eastAsia="Times New Roman" w:hAnsi="Times New Roman"/>
      <w:b/>
      <w:sz w:val="24"/>
      <w:szCs w:val="20"/>
    </w:rPr>
  </w:style>
  <w:style w:type="paragraph" w:styleId="Naslov7">
    <w:name w:val="heading 7"/>
    <w:basedOn w:val="Navaden"/>
    <w:next w:val="Navaden"/>
    <w:link w:val="Naslov7Znak"/>
    <w:qFormat/>
    <w:rsid w:val="00302D6E"/>
    <w:pPr>
      <w:keepNext/>
      <w:tabs>
        <w:tab w:val="left" w:pos="567"/>
      </w:tabs>
      <w:spacing w:after="0" w:line="240" w:lineRule="auto"/>
      <w:ind w:left="1224" w:firstLine="142"/>
      <w:outlineLvl w:val="6"/>
    </w:pPr>
    <w:rPr>
      <w:rFonts w:ascii="Times New Roman" w:eastAsia="Times New Roman" w:hAnsi="Times New Roman"/>
      <w:b/>
      <w:sz w:val="24"/>
      <w:szCs w:val="20"/>
    </w:rPr>
  </w:style>
  <w:style w:type="paragraph" w:styleId="Naslov8">
    <w:name w:val="heading 8"/>
    <w:basedOn w:val="Navaden"/>
    <w:next w:val="Navaden"/>
    <w:link w:val="Naslov8Znak"/>
    <w:uiPriority w:val="99"/>
    <w:qFormat/>
    <w:rsid w:val="00302D6E"/>
    <w:pPr>
      <w:keepNext/>
      <w:tabs>
        <w:tab w:val="left" w:pos="567"/>
      </w:tabs>
      <w:spacing w:after="0" w:line="240" w:lineRule="auto"/>
      <w:ind w:left="1145" w:hanging="425"/>
      <w:outlineLvl w:val="7"/>
    </w:pPr>
    <w:rPr>
      <w:rFonts w:ascii="Times New Roman" w:eastAsia="Times New Roman" w:hAnsi="Times New Roman"/>
      <w:b/>
      <w:sz w:val="24"/>
      <w:szCs w:val="20"/>
    </w:rPr>
  </w:style>
  <w:style w:type="paragraph" w:styleId="Naslov9">
    <w:name w:val="heading 9"/>
    <w:basedOn w:val="Navaden"/>
    <w:next w:val="Navaden"/>
    <w:link w:val="Naslov9Znak"/>
    <w:qFormat/>
    <w:rsid w:val="00302D6E"/>
    <w:pPr>
      <w:keepNext/>
      <w:tabs>
        <w:tab w:val="left" w:pos="567"/>
      </w:tabs>
      <w:spacing w:after="0" w:line="240" w:lineRule="auto"/>
      <w:ind w:left="1133" w:hanging="425"/>
      <w:outlineLvl w:val="8"/>
    </w:pPr>
    <w:rPr>
      <w:rFonts w:ascii="Times New Roman" w:eastAsia="Times New Roman" w:hAnsi="Times New Roman"/>
      <w:b/>
      <w:sz w:val="24"/>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302D6E"/>
    <w:rPr>
      <w:rFonts w:ascii="Times New Roman" w:eastAsia="Times New Roman" w:hAnsi="Times New Roman"/>
      <w:b/>
      <w:sz w:val="22"/>
    </w:rPr>
  </w:style>
  <w:style w:type="character" w:customStyle="1" w:styleId="Naslov2Znak">
    <w:name w:val="Naslov 2 Znak"/>
    <w:link w:val="Naslov2"/>
    <w:rsid w:val="00302D6E"/>
    <w:rPr>
      <w:rFonts w:ascii="Tahoma" w:eastAsia="Times New Roman" w:hAnsi="Tahoma" w:cs="Tahoma"/>
      <w:b/>
    </w:rPr>
  </w:style>
  <w:style w:type="character" w:customStyle="1" w:styleId="Naslov3Znak">
    <w:name w:val="Naslov 3 Znak"/>
    <w:link w:val="Naslov3"/>
    <w:rsid w:val="00302D6E"/>
    <w:rPr>
      <w:rFonts w:ascii="Arial" w:eastAsia="Times New Roman" w:hAnsi="Arial"/>
      <w:b/>
      <w:sz w:val="28"/>
    </w:rPr>
  </w:style>
  <w:style w:type="character" w:customStyle="1" w:styleId="Naslov4Znak">
    <w:name w:val="Naslov 4 Znak"/>
    <w:link w:val="Naslov4"/>
    <w:rsid w:val="00302D6E"/>
    <w:rPr>
      <w:rFonts w:ascii="Arial" w:eastAsia="Times New Roman" w:hAnsi="Arial"/>
      <w:b/>
      <w:sz w:val="32"/>
    </w:rPr>
  </w:style>
  <w:style w:type="character" w:customStyle="1" w:styleId="Naslov5Znak">
    <w:name w:val="Naslov 5 Znak"/>
    <w:link w:val="Naslov5"/>
    <w:rsid w:val="00302D6E"/>
    <w:rPr>
      <w:rFonts w:ascii="Times New Roman" w:eastAsia="Times New Roman" w:hAnsi="Times New Roman"/>
      <w:b/>
      <w:sz w:val="22"/>
    </w:rPr>
  </w:style>
  <w:style w:type="character" w:customStyle="1" w:styleId="Naslov6Znak">
    <w:name w:val="Naslov 6 Znak"/>
    <w:link w:val="Naslov6"/>
    <w:rsid w:val="00302D6E"/>
    <w:rPr>
      <w:rFonts w:ascii="Times New Roman" w:eastAsia="Times New Roman" w:hAnsi="Times New Roman"/>
      <w:b/>
      <w:sz w:val="24"/>
    </w:rPr>
  </w:style>
  <w:style w:type="character" w:customStyle="1" w:styleId="Naslov7Znak">
    <w:name w:val="Naslov 7 Znak"/>
    <w:link w:val="Naslov7"/>
    <w:rsid w:val="00302D6E"/>
    <w:rPr>
      <w:rFonts w:ascii="Times New Roman" w:eastAsia="Times New Roman" w:hAnsi="Times New Roman"/>
      <w:b/>
      <w:sz w:val="24"/>
    </w:rPr>
  </w:style>
  <w:style w:type="character" w:customStyle="1" w:styleId="Naslov8Znak">
    <w:name w:val="Naslov 8 Znak"/>
    <w:link w:val="Naslov8"/>
    <w:uiPriority w:val="99"/>
    <w:rsid w:val="00302D6E"/>
    <w:rPr>
      <w:rFonts w:ascii="Times New Roman" w:eastAsia="Times New Roman" w:hAnsi="Times New Roman"/>
      <w:b/>
      <w:sz w:val="24"/>
    </w:rPr>
  </w:style>
  <w:style w:type="character" w:customStyle="1" w:styleId="Naslov9Znak">
    <w:name w:val="Naslov 9 Znak"/>
    <w:link w:val="Naslov9"/>
    <w:rsid w:val="00302D6E"/>
    <w:rPr>
      <w:rFonts w:ascii="Times New Roman" w:eastAsia="Times New Roman" w:hAnsi="Times New Roman"/>
      <w:b/>
      <w:sz w:val="24"/>
    </w:rPr>
  </w:style>
  <w:style w:type="numbering" w:customStyle="1" w:styleId="Brezseznama1">
    <w:name w:val="Brez seznama1"/>
    <w:next w:val="Brezseznama"/>
    <w:uiPriority w:val="99"/>
    <w:semiHidden/>
    <w:unhideWhenUsed/>
    <w:rsid w:val="00302D6E"/>
  </w:style>
  <w:style w:type="paragraph" w:styleId="Glava">
    <w:name w:val="header"/>
    <w:basedOn w:val="Navaden"/>
    <w:link w:val="GlavaZnak"/>
    <w:uiPriority w:val="99"/>
    <w:rsid w:val="00302D6E"/>
    <w:pPr>
      <w:tabs>
        <w:tab w:val="center" w:pos="4536"/>
        <w:tab w:val="right" w:pos="9072"/>
      </w:tabs>
      <w:spacing w:after="0" w:line="240" w:lineRule="auto"/>
    </w:pPr>
    <w:rPr>
      <w:rFonts w:ascii="Times New Roman" w:eastAsia="Times New Roman" w:hAnsi="Times New Roman"/>
      <w:sz w:val="24"/>
      <w:szCs w:val="20"/>
    </w:rPr>
  </w:style>
  <w:style w:type="character" w:customStyle="1" w:styleId="GlavaZnak">
    <w:name w:val="Glava Znak"/>
    <w:link w:val="Glava"/>
    <w:uiPriority w:val="99"/>
    <w:rsid w:val="00302D6E"/>
    <w:rPr>
      <w:rFonts w:ascii="Times New Roman" w:eastAsia="Times New Roman" w:hAnsi="Times New Roman"/>
      <w:sz w:val="24"/>
    </w:rPr>
  </w:style>
  <w:style w:type="paragraph" w:styleId="Noga">
    <w:name w:val="footer"/>
    <w:basedOn w:val="Navaden"/>
    <w:link w:val="NogaZnak"/>
    <w:uiPriority w:val="99"/>
    <w:rsid w:val="00302D6E"/>
    <w:pPr>
      <w:tabs>
        <w:tab w:val="center" w:pos="4536"/>
        <w:tab w:val="right" w:pos="9072"/>
      </w:tabs>
      <w:spacing w:after="0" w:line="240" w:lineRule="auto"/>
    </w:pPr>
    <w:rPr>
      <w:rFonts w:ascii="Times New Roman" w:eastAsia="Times New Roman" w:hAnsi="Times New Roman"/>
      <w:sz w:val="24"/>
      <w:szCs w:val="20"/>
    </w:rPr>
  </w:style>
  <w:style w:type="character" w:customStyle="1" w:styleId="NogaZnak">
    <w:name w:val="Noga Znak"/>
    <w:link w:val="Noga"/>
    <w:uiPriority w:val="99"/>
    <w:rsid w:val="00302D6E"/>
    <w:rPr>
      <w:rFonts w:ascii="Times New Roman" w:eastAsia="Times New Roman" w:hAnsi="Times New Roman"/>
      <w:sz w:val="24"/>
    </w:rPr>
  </w:style>
  <w:style w:type="character" w:styleId="tevilkastrani">
    <w:name w:val="page number"/>
    <w:rsid w:val="00302D6E"/>
  </w:style>
  <w:style w:type="paragraph" w:styleId="Naslov">
    <w:name w:val="Title"/>
    <w:basedOn w:val="Navaden"/>
    <w:link w:val="NaslovZnak"/>
    <w:qFormat/>
    <w:rsid w:val="00302D6E"/>
    <w:pPr>
      <w:spacing w:after="0" w:line="240" w:lineRule="auto"/>
      <w:jc w:val="center"/>
    </w:pPr>
    <w:rPr>
      <w:rFonts w:ascii="Times New Roman" w:eastAsia="Times New Roman" w:hAnsi="Times New Roman"/>
      <w:b/>
      <w:sz w:val="24"/>
      <w:szCs w:val="20"/>
    </w:rPr>
  </w:style>
  <w:style w:type="character" w:customStyle="1" w:styleId="NaslovZnak">
    <w:name w:val="Naslov Znak"/>
    <w:link w:val="Naslov"/>
    <w:rsid w:val="00302D6E"/>
    <w:rPr>
      <w:rFonts w:ascii="Times New Roman" w:eastAsia="Times New Roman" w:hAnsi="Times New Roman"/>
      <w:b/>
      <w:sz w:val="24"/>
    </w:rPr>
  </w:style>
  <w:style w:type="paragraph" w:styleId="Blokbesedila">
    <w:name w:val="Block Text"/>
    <w:basedOn w:val="Navaden"/>
    <w:rsid w:val="00302D6E"/>
    <w:pPr>
      <w:tabs>
        <w:tab w:val="left" w:pos="8647"/>
      </w:tabs>
      <w:spacing w:after="0" w:line="240" w:lineRule="auto"/>
      <w:ind w:left="2694" w:right="2266"/>
    </w:pPr>
    <w:rPr>
      <w:rFonts w:ascii="Arial" w:eastAsia="Times New Roman" w:hAnsi="Arial"/>
      <w:sz w:val="24"/>
      <w:szCs w:val="20"/>
      <w:lang w:eastAsia="sl-SI"/>
    </w:rPr>
  </w:style>
  <w:style w:type="paragraph" w:styleId="Telobesedila-zamik">
    <w:name w:val="Body Text Indent"/>
    <w:basedOn w:val="Navaden"/>
    <w:link w:val="Telobesedila-zamikZnak"/>
    <w:rsid w:val="00302D6E"/>
    <w:pPr>
      <w:spacing w:after="0" w:line="240" w:lineRule="auto"/>
      <w:ind w:left="1418"/>
      <w:jc w:val="both"/>
    </w:pPr>
    <w:rPr>
      <w:rFonts w:ascii="Times New Roman" w:eastAsia="Times New Roman" w:hAnsi="Times New Roman"/>
      <w:sz w:val="24"/>
      <w:szCs w:val="20"/>
    </w:rPr>
  </w:style>
  <w:style w:type="character" w:customStyle="1" w:styleId="Telobesedila-zamikZnak">
    <w:name w:val="Telo besedila - zamik Znak"/>
    <w:link w:val="Telobesedila-zamik"/>
    <w:rsid w:val="00302D6E"/>
    <w:rPr>
      <w:rFonts w:ascii="Times New Roman" w:eastAsia="Times New Roman" w:hAnsi="Times New Roman"/>
      <w:sz w:val="24"/>
    </w:rPr>
  </w:style>
  <w:style w:type="paragraph" w:customStyle="1" w:styleId="Telobesedila-zamik21">
    <w:name w:val="Telo besedila - zamik 21"/>
    <w:basedOn w:val="Navaden"/>
    <w:rsid w:val="00302D6E"/>
    <w:pPr>
      <w:widowControl w:val="0"/>
      <w:spacing w:after="0" w:line="240" w:lineRule="auto"/>
      <w:ind w:left="1134" w:hanging="708"/>
      <w:jc w:val="both"/>
    </w:pPr>
    <w:rPr>
      <w:rFonts w:ascii="Times New Roman" w:eastAsia="Times New Roman" w:hAnsi="Times New Roman"/>
      <w:sz w:val="24"/>
      <w:szCs w:val="20"/>
      <w:lang w:eastAsia="sl-SI"/>
    </w:rPr>
  </w:style>
  <w:style w:type="paragraph" w:styleId="Telobesedila-zamik2">
    <w:name w:val="Body Text Indent 2"/>
    <w:basedOn w:val="Navaden"/>
    <w:link w:val="Telobesedila-zamik2Znak"/>
    <w:rsid w:val="00302D6E"/>
    <w:pPr>
      <w:tabs>
        <w:tab w:val="left" w:pos="567"/>
      </w:tabs>
      <w:spacing w:after="0" w:line="240" w:lineRule="auto"/>
      <w:ind w:left="720"/>
      <w:jc w:val="both"/>
    </w:pPr>
    <w:rPr>
      <w:rFonts w:ascii="Times New Roman" w:eastAsia="Times New Roman" w:hAnsi="Times New Roman"/>
      <w:sz w:val="24"/>
      <w:szCs w:val="20"/>
    </w:rPr>
  </w:style>
  <w:style w:type="character" w:customStyle="1" w:styleId="Telobesedila-zamik2Znak">
    <w:name w:val="Telo besedila - zamik 2 Znak"/>
    <w:link w:val="Telobesedila-zamik2"/>
    <w:rsid w:val="00302D6E"/>
    <w:rPr>
      <w:rFonts w:ascii="Times New Roman" w:eastAsia="Times New Roman" w:hAnsi="Times New Roman"/>
      <w:sz w:val="24"/>
    </w:rPr>
  </w:style>
  <w:style w:type="paragraph" w:styleId="Telobesedila-zamik3">
    <w:name w:val="Body Text Indent 3"/>
    <w:basedOn w:val="Navaden"/>
    <w:link w:val="Telobesedila-zamik3Znak"/>
    <w:rsid w:val="00302D6E"/>
    <w:pPr>
      <w:tabs>
        <w:tab w:val="left" w:pos="567"/>
      </w:tabs>
      <w:spacing w:after="0" w:line="240" w:lineRule="auto"/>
      <w:ind w:left="1416"/>
      <w:jc w:val="both"/>
    </w:pPr>
    <w:rPr>
      <w:rFonts w:ascii="Times New Roman" w:eastAsia="Times New Roman" w:hAnsi="Times New Roman"/>
      <w:sz w:val="24"/>
      <w:szCs w:val="20"/>
    </w:rPr>
  </w:style>
  <w:style w:type="character" w:customStyle="1" w:styleId="Telobesedila-zamik3Znak">
    <w:name w:val="Telo besedila - zamik 3 Znak"/>
    <w:link w:val="Telobesedila-zamik3"/>
    <w:rsid w:val="00302D6E"/>
    <w:rPr>
      <w:rFonts w:ascii="Times New Roman" w:eastAsia="Times New Roman" w:hAnsi="Times New Roman"/>
      <w:sz w:val="24"/>
    </w:rPr>
  </w:style>
  <w:style w:type="paragraph" w:customStyle="1" w:styleId="BodyText21">
    <w:name w:val="Body Text 21"/>
    <w:basedOn w:val="Navaden"/>
    <w:rsid w:val="00302D6E"/>
    <w:pPr>
      <w:widowControl w:val="0"/>
      <w:tabs>
        <w:tab w:val="center" w:pos="-1440"/>
      </w:tabs>
      <w:spacing w:after="0" w:line="240" w:lineRule="auto"/>
      <w:ind w:right="406"/>
      <w:jc w:val="both"/>
    </w:pPr>
    <w:rPr>
      <w:rFonts w:ascii="Arial" w:eastAsia="Times New Roman" w:hAnsi="Arial"/>
      <w:sz w:val="24"/>
      <w:szCs w:val="20"/>
      <w:lang w:eastAsia="sl-SI"/>
    </w:rPr>
  </w:style>
  <w:style w:type="paragraph" w:customStyle="1" w:styleId="Telobesedila-zamik31">
    <w:name w:val="Telo besedila - zamik 31"/>
    <w:basedOn w:val="Navaden"/>
    <w:rsid w:val="00302D6E"/>
    <w:pPr>
      <w:widowControl w:val="0"/>
      <w:tabs>
        <w:tab w:val="left" w:pos="1701"/>
      </w:tabs>
      <w:spacing w:after="0" w:line="240" w:lineRule="auto"/>
      <w:ind w:left="425"/>
      <w:jc w:val="center"/>
    </w:pPr>
    <w:rPr>
      <w:rFonts w:ascii="Times New Roman" w:eastAsia="Times New Roman" w:hAnsi="Times New Roman"/>
      <w:b/>
      <w:sz w:val="24"/>
      <w:szCs w:val="20"/>
      <w:lang w:eastAsia="sl-SI"/>
    </w:rPr>
  </w:style>
  <w:style w:type="paragraph" w:styleId="Telobesedila">
    <w:name w:val="Body Text"/>
    <w:basedOn w:val="Navaden"/>
    <w:link w:val="TelobesedilaZnak"/>
    <w:rsid w:val="00302D6E"/>
    <w:pPr>
      <w:widowControl w:val="0"/>
      <w:spacing w:after="0" w:line="240" w:lineRule="auto"/>
      <w:jc w:val="both"/>
    </w:pPr>
    <w:rPr>
      <w:rFonts w:ascii="Arial" w:eastAsia="Times New Roman" w:hAnsi="Arial"/>
      <w:b/>
      <w:sz w:val="20"/>
      <w:szCs w:val="20"/>
    </w:rPr>
  </w:style>
  <w:style w:type="character" w:customStyle="1" w:styleId="TelobesedilaZnak">
    <w:name w:val="Telo besedila Znak"/>
    <w:link w:val="Telobesedila"/>
    <w:rsid w:val="00302D6E"/>
    <w:rPr>
      <w:rFonts w:ascii="Arial" w:eastAsia="Times New Roman" w:hAnsi="Arial"/>
      <w:b/>
    </w:rPr>
  </w:style>
  <w:style w:type="paragraph" w:styleId="Telobesedila2">
    <w:name w:val="Body Text 2"/>
    <w:basedOn w:val="Navaden"/>
    <w:link w:val="Telobesedila2Znak"/>
    <w:rsid w:val="00302D6E"/>
    <w:pPr>
      <w:spacing w:after="0" w:line="240" w:lineRule="auto"/>
      <w:ind w:right="-2"/>
      <w:jc w:val="both"/>
    </w:pPr>
    <w:rPr>
      <w:rFonts w:ascii="Times New Roman" w:eastAsia="Times New Roman" w:hAnsi="Times New Roman"/>
      <w:b/>
      <w:szCs w:val="20"/>
    </w:rPr>
  </w:style>
  <w:style w:type="character" w:customStyle="1" w:styleId="Telobesedila2Znak">
    <w:name w:val="Telo besedila 2 Znak"/>
    <w:link w:val="Telobesedila2"/>
    <w:rsid w:val="00302D6E"/>
    <w:rPr>
      <w:rFonts w:ascii="Times New Roman" w:eastAsia="Times New Roman" w:hAnsi="Times New Roman"/>
      <w:b/>
      <w:sz w:val="22"/>
    </w:rPr>
  </w:style>
  <w:style w:type="paragraph" w:styleId="Telobesedila3">
    <w:name w:val="Body Text 3"/>
    <w:basedOn w:val="Navaden"/>
    <w:link w:val="Telobesedila3Znak"/>
    <w:rsid w:val="00302D6E"/>
    <w:pPr>
      <w:tabs>
        <w:tab w:val="left" w:pos="142"/>
      </w:tabs>
      <w:spacing w:after="0" w:line="240" w:lineRule="auto"/>
      <w:jc w:val="both"/>
    </w:pPr>
    <w:rPr>
      <w:rFonts w:ascii="Times New Roman" w:eastAsia="Times New Roman" w:hAnsi="Times New Roman"/>
      <w:szCs w:val="20"/>
    </w:rPr>
  </w:style>
  <w:style w:type="character" w:customStyle="1" w:styleId="Telobesedila3Znak">
    <w:name w:val="Telo besedila 3 Znak"/>
    <w:link w:val="Telobesedila3"/>
    <w:rsid w:val="00302D6E"/>
    <w:rPr>
      <w:rFonts w:ascii="Times New Roman" w:eastAsia="Times New Roman" w:hAnsi="Times New Roman"/>
      <w:sz w:val="22"/>
    </w:rPr>
  </w:style>
  <w:style w:type="paragraph" w:styleId="Napis">
    <w:name w:val="caption"/>
    <w:basedOn w:val="Navaden"/>
    <w:next w:val="Navaden"/>
    <w:qFormat/>
    <w:rsid w:val="00302D6E"/>
    <w:pPr>
      <w:tabs>
        <w:tab w:val="left" w:pos="567"/>
        <w:tab w:val="num" w:pos="851"/>
        <w:tab w:val="left" w:pos="993"/>
      </w:tabs>
      <w:spacing w:after="0" w:line="240" w:lineRule="auto"/>
      <w:jc w:val="right"/>
    </w:pPr>
    <w:rPr>
      <w:rFonts w:ascii="Times New Roman" w:eastAsia="Times New Roman" w:hAnsi="Times New Roman"/>
      <w:b/>
      <w:szCs w:val="20"/>
      <w:lang w:eastAsia="sl-SI"/>
    </w:rPr>
  </w:style>
  <w:style w:type="paragraph" w:customStyle="1" w:styleId="Telobesedila21">
    <w:name w:val="Telo besedila 21"/>
    <w:basedOn w:val="Navaden"/>
    <w:rsid w:val="00302D6E"/>
    <w:pPr>
      <w:widowControl w:val="0"/>
      <w:spacing w:after="0" w:line="240" w:lineRule="auto"/>
      <w:ind w:left="284" w:hanging="284"/>
      <w:jc w:val="both"/>
    </w:pPr>
    <w:rPr>
      <w:rFonts w:ascii="Times New Roman" w:eastAsia="Times New Roman" w:hAnsi="Times New Roman"/>
      <w:sz w:val="24"/>
      <w:szCs w:val="20"/>
      <w:lang w:eastAsia="sl-SI"/>
    </w:rPr>
  </w:style>
  <w:style w:type="paragraph" w:styleId="Kazalovsebine2">
    <w:name w:val="toc 2"/>
    <w:basedOn w:val="Navaden"/>
    <w:next w:val="Navaden"/>
    <w:autoRedefine/>
    <w:semiHidden/>
    <w:rsid w:val="00302D6E"/>
    <w:pPr>
      <w:tabs>
        <w:tab w:val="left" w:pos="600"/>
        <w:tab w:val="right" w:leader="dot" w:pos="9060"/>
      </w:tabs>
      <w:spacing w:before="240" w:after="0" w:line="120" w:lineRule="auto"/>
    </w:pPr>
    <w:rPr>
      <w:rFonts w:ascii="Times New Roman" w:eastAsia="Times New Roman" w:hAnsi="Times New Roman"/>
      <w:b/>
      <w:noProof/>
      <w:sz w:val="20"/>
      <w:szCs w:val="20"/>
      <w:lang w:eastAsia="sl-SI"/>
    </w:rPr>
  </w:style>
  <w:style w:type="paragraph" w:styleId="Kazalovsebine3">
    <w:name w:val="toc 3"/>
    <w:basedOn w:val="Navaden"/>
    <w:next w:val="Navaden"/>
    <w:autoRedefine/>
    <w:semiHidden/>
    <w:rsid w:val="00302D6E"/>
    <w:pPr>
      <w:tabs>
        <w:tab w:val="left" w:pos="1000"/>
        <w:tab w:val="right" w:leader="dot" w:pos="9060"/>
      </w:tabs>
      <w:spacing w:after="0" w:line="240" w:lineRule="auto"/>
      <w:ind w:left="198"/>
    </w:pPr>
    <w:rPr>
      <w:rFonts w:ascii="Times New Roman" w:eastAsia="Times New Roman" w:hAnsi="Times New Roman"/>
      <w:noProof/>
      <w:sz w:val="20"/>
      <w:szCs w:val="20"/>
      <w:lang w:eastAsia="sl-SI"/>
    </w:rPr>
  </w:style>
  <w:style w:type="paragraph" w:styleId="Podnaslov">
    <w:name w:val="Subtitle"/>
    <w:basedOn w:val="Navaden"/>
    <w:link w:val="PodnaslovZnak"/>
    <w:qFormat/>
    <w:rsid w:val="00302D6E"/>
    <w:pPr>
      <w:spacing w:after="0" w:line="240" w:lineRule="auto"/>
    </w:pPr>
    <w:rPr>
      <w:rFonts w:ascii="Times New Roman" w:eastAsia="Times New Roman" w:hAnsi="Times New Roman"/>
      <w:b/>
      <w:szCs w:val="20"/>
    </w:rPr>
  </w:style>
  <w:style w:type="character" w:customStyle="1" w:styleId="PodnaslovZnak">
    <w:name w:val="Podnaslov Znak"/>
    <w:link w:val="Podnaslov"/>
    <w:rsid w:val="00302D6E"/>
    <w:rPr>
      <w:rFonts w:ascii="Times New Roman" w:eastAsia="Times New Roman" w:hAnsi="Times New Roman"/>
      <w:b/>
      <w:sz w:val="22"/>
    </w:rPr>
  </w:style>
  <w:style w:type="paragraph" w:styleId="Oznaenseznam">
    <w:name w:val="List Bullet"/>
    <w:basedOn w:val="Navaden"/>
    <w:autoRedefine/>
    <w:rsid w:val="00302D6E"/>
    <w:pPr>
      <w:tabs>
        <w:tab w:val="num" w:pos="360"/>
      </w:tabs>
      <w:spacing w:after="0" w:line="240" w:lineRule="auto"/>
      <w:ind w:left="360" w:hanging="360"/>
    </w:pPr>
    <w:rPr>
      <w:rFonts w:ascii="Times New Roman" w:eastAsia="Times New Roman" w:hAnsi="Times New Roman"/>
      <w:sz w:val="20"/>
      <w:szCs w:val="20"/>
      <w:lang w:eastAsia="sl-SI"/>
    </w:rPr>
  </w:style>
  <w:style w:type="paragraph" w:styleId="Oznaenseznam2">
    <w:name w:val="List Bullet 2"/>
    <w:basedOn w:val="Navaden"/>
    <w:autoRedefine/>
    <w:rsid w:val="00302D6E"/>
    <w:pPr>
      <w:tabs>
        <w:tab w:val="num" w:pos="643"/>
      </w:tabs>
      <w:spacing w:after="0" w:line="240" w:lineRule="auto"/>
      <w:ind w:left="643" w:hanging="360"/>
    </w:pPr>
    <w:rPr>
      <w:rFonts w:ascii="Times New Roman" w:eastAsia="Times New Roman" w:hAnsi="Times New Roman"/>
      <w:sz w:val="20"/>
      <w:szCs w:val="20"/>
      <w:lang w:eastAsia="sl-SI"/>
    </w:rPr>
  </w:style>
  <w:style w:type="paragraph" w:styleId="Oznaenseznam3">
    <w:name w:val="List Bullet 3"/>
    <w:basedOn w:val="Navaden"/>
    <w:autoRedefine/>
    <w:rsid w:val="00302D6E"/>
    <w:pPr>
      <w:tabs>
        <w:tab w:val="num" w:pos="926"/>
      </w:tabs>
      <w:spacing w:after="0" w:line="240" w:lineRule="auto"/>
      <w:ind w:left="926" w:hanging="360"/>
    </w:pPr>
    <w:rPr>
      <w:rFonts w:ascii="Times New Roman" w:eastAsia="Times New Roman" w:hAnsi="Times New Roman"/>
      <w:sz w:val="20"/>
      <w:szCs w:val="20"/>
      <w:lang w:eastAsia="sl-SI"/>
    </w:rPr>
  </w:style>
  <w:style w:type="paragraph" w:customStyle="1" w:styleId="DOUS1">
    <w:name w:val="DOUS1"/>
    <w:basedOn w:val="Navaden"/>
    <w:rsid w:val="00302D6E"/>
    <w:pPr>
      <w:numPr>
        <w:numId w:val="1"/>
      </w:numPr>
      <w:spacing w:after="0" w:line="240" w:lineRule="auto"/>
      <w:jc w:val="both"/>
    </w:pPr>
    <w:rPr>
      <w:rFonts w:ascii="Times New Roman" w:eastAsia="Times New Roman" w:hAnsi="Times New Roman"/>
      <w:b/>
      <w:sz w:val="24"/>
      <w:szCs w:val="20"/>
      <w:lang w:eastAsia="sl-SI"/>
    </w:rPr>
  </w:style>
  <w:style w:type="paragraph" w:customStyle="1" w:styleId="DOUS2">
    <w:name w:val="DOUS2"/>
    <w:basedOn w:val="Navaden"/>
    <w:rsid w:val="00302D6E"/>
    <w:pPr>
      <w:numPr>
        <w:ilvl w:val="1"/>
        <w:numId w:val="1"/>
      </w:numPr>
      <w:spacing w:after="0" w:line="240" w:lineRule="auto"/>
      <w:jc w:val="both"/>
    </w:pPr>
    <w:rPr>
      <w:rFonts w:ascii="Times New Roman" w:eastAsia="Times New Roman" w:hAnsi="Times New Roman"/>
      <w:sz w:val="24"/>
      <w:szCs w:val="20"/>
      <w:lang w:eastAsia="sl-SI"/>
    </w:rPr>
  </w:style>
  <w:style w:type="paragraph" w:styleId="Golobesedilo">
    <w:name w:val="Plain Text"/>
    <w:basedOn w:val="Navaden"/>
    <w:link w:val="GolobesediloZnak"/>
    <w:rsid w:val="00302D6E"/>
    <w:pPr>
      <w:spacing w:after="0" w:line="240" w:lineRule="auto"/>
      <w:jc w:val="both"/>
    </w:pPr>
    <w:rPr>
      <w:rFonts w:ascii="Times New Roman" w:eastAsia="Times New Roman" w:hAnsi="Times New Roman"/>
      <w:sz w:val="24"/>
      <w:szCs w:val="20"/>
    </w:rPr>
  </w:style>
  <w:style w:type="character" w:customStyle="1" w:styleId="GolobesediloZnak">
    <w:name w:val="Golo besedilo Znak"/>
    <w:link w:val="Golobesedilo"/>
    <w:rsid w:val="00302D6E"/>
    <w:rPr>
      <w:rFonts w:ascii="Times New Roman" w:eastAsia="Times New Roman" w:hAnsi="Times New Roman"/>
      <w:sz w:val="24"/>
    </w:rPr>
  </w:style>
  <w:style w:type="paragraph" w:customStyle="1" w:styleId="BESEDILO">
    <w:name w:val="BESEDILO"/>
    <w:rsid w:val="00302D6E"/>
    <w:pPr>
      <w:keepLines/>
      <w:widowControl w:val="0"/>
      <w:tabs>
        <w:tab w:val="left" w:pos="2155"/>
      </w:tabs>
      <w:jc w:val="both"/>
    </w:pPr>
    <w:rPr>
      <w:rFonts w:ascii="Arial" w:eastAsia="Times New Roman" w:hAnsi="Arial"/>
      <w:kern w:val="16"/>
    </w:rPr>
  </w:style>
  <w:style w:type="paragraph" w:customStyle="1" w:styleId="Default">
    <w:name w:val="Default"/>
    <w:rsid w:val="00302D6E"/>
    <w:rPr>
      <w:rFonts w:ascii="Arial" w:eastAsia="Times New Roman" w:hAnsi="Arial"/>
      <w:color w:val="000000"/>
      <w:sz w:val="24"/>
    </w:rPr>
  </w:style>
  <w:style w:type="paragraph" w:customStyle="1" w:styleId="tekst1">
    <w:name w:val="tekst1"/>
    <w:basedOn w:val="Navaden"/>
    <w:rsid w:val="00302D6E"/>
    <w:pPr>
      <w:spacing w:before="120" w:after="0" w:line="264" w:lineRule="atLeast"/>
      <w:jc w:val="both"/>
    </w:pPr>
    <w:rPr>
      <w:rFonts w:ascii="Arial" w:eastAsia="Times New Roman" w:hAnsi="Arial"/>
      <w:szCs w:val="20"/>
      <w:lang w:eastAsia="sl-SI"/>
    </w:rPr>
  </w:style>
  <w:style w:type="character" w:styleId="Hiperpovezava">
    <w:name w:val="Hyperlink"/>
    <w:uiPriority w:val="99"/>
    <w:rsid w:val="00302D6E"/>
    <w:rPr>
      <w:color w:val="0000FF"/>
      <w:u w:val="single"/>
    </w:rPr>
  </w:style>
  <w:style w:type="character" w:styleId="Krepko">
    <w:name w:val="Strong"/>
    <w:uiPriority w:val="22"/>
    <w:qFormat/>
    <w:rsid w:val="00302D6E"/>
    <w:rPr>
      <w:b/>
      <w:bCs/>
    </w:rPr>
  </w:style>
  <w:style w:type="paragraph" w:styleId="HTML-oblikovano">
    <w:name w:val="HTML Preformatted"/>
    <w:basedOn w:val="Navaden"/>
    <w:link w:val="HTML-oblikovanoZnak"/>
    <w:uiPriority w:val="99"/>
    <w:rsid w:val="00302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18"/>
      <w:szCs w:val="18"/>
    </w:rPr>
  </w:style>
  <w:style w:type="character" w:customStyle="1" w:styleId="HTML-oblikovanoZnak">
    <w:name w:val="HTML-oblikovano Znak"/>
    <w:link w:val="HTML-oblikovano"/>
    <w:uiPriority w:val="99"/>
    <w:rsid w:val="00302D6E"/>
    <w:rPr>
      <w:rFonts w:ascii="Courier New" w:eastAsia="Times New Roman" w:hAnsi="Courier New" w:cs="Courier New"/>
      <w:color w:val="000000"/>
      <w:sz w:val="18"/>
      <w:szCs w:val="18"/>
    </w:rPr>
  </w:style>
  <w:style w:type="table" w:customStyle="1" w:styleId="Tabelamrea1">
    <w:name w:val="Tabela – mreža1"/>
    <w:aliases w:val="Table Grid"/>
    <w:basedOn w:val="Navadnatabela"/>
    <w:uiPriority w:val="59"/>
    <w:rsid w:val="00302D6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302D6E"/>
    <w:rPr>
      <w:rFonts w:ascii="Tahoma" w:eastAsia="Times New Roman" w:hAnsi="Tahoma" w:cs="Tahoma"/>
      <w:sz w:val="16"/>
      <w:szCs w:val="16"/>
    </w:rPr>
  </w:style>
  <w:style w:type="paragraph" w:styleId="Besedilooblaka">
    <w:name w:val="Balloon Text"/>
    <w:basedOn w:val="Navaden"/>
    <w:link w:val="BesedilooblakaZnak"/>
    <w:semiHidden/>
    <w:rsid w:val="00302D6E"/>
    <w:pPr>
      <w:spacing w:after="0" w:line="240" w:lineRule="auto"/>
    </w:pPr>
    <w:rPr>
      <w:rFonts w:ascii="Tahoma" w:eastAsia="Times New Roman" w:hAnsi="Tahoma"/>
      <w:sz w:val="16"/>
      <w:szCs w:val="16"/>
    </w:rPr>
  </w:style>
  <w:style w:type="character" w:customStyle="1" w:styleId="BesedilooblakaZnak1">
    <w:name w:val="Besedilo oblačka Znak1"/>
    <w:uiPriority w:val="99"/>
    <w:semiHidden/>
    <w:rsid w:val="00302D6E"/>
    <w:rPr>
      <w:rFonts w:ascii="Tahoma" w:hAnsi="Tahoma" w:cs="Tahoma"/>
      <w:sz w:val="16"/>
      <w:szCs w:val="16"/>
      <w:lang w:eastAsia="en-US"/>
    </w:rPr>
  </w:style>
  <w:style w:type="paragraph" w:customStyle="1" w:styleId="NavadenTimesNewRoman">
    <w:name w:val="Navaden Times New Roman"/>
    <w:basedOn w:val="Navaden"/>
    <w:rsid w:val="00302D6E"/>
    <w:pPr>
      <w:widowControl w:val="0"/>
      <w:spacing w:after="0" w:line="240" w:lineRule="auto"/>
    </w:pPr>
    <w:rPr>
      <w:rFonts w:ascii="Arial" w:eastAsia="Times New Roman" w:hAnsi="Arial"/>
      <w:szCs w:val="20"/>
      <w:lang w:eastAsia="sl-SI"/>
    </w:rPr>
  </w:style>
  <w:style w:type="character" w:customStyle="1" w:styleId="PripombabesediloZnak1">
    <w:name w:val="Pripomba – besedilo Znak1"/>
    <w:aliases w:val="Komentar - besedilo Znak,Pripomba – besedilo1 Znak"/>
    <w:link w:val="Pripombabesedilo1"/>
    <w:semiHidden/>
    <w:rsid w:val="00302D6E"/>
    <w:rPr>
      <w:rFonts w:ascii="Times New Roman" w:eastAsia="Times New Roman" w:hAnsi="Times New Roman"/>
    </w:rPr>
  </w:style>
  <w:style w:type="paragraph" w:customStyle="1" w:styleId="Pripombabesedilo1">
    <w:name w:val="Pripomba – besedilo1"/>
    <w:aliases w:val="annotation text"/>
    <w:basedOn w:val="Navaden"/>
    <w:link w:val="PripombabesediloZnak1"/>
    <w:rsid w:val="00302D6E"/>
    <w:pPr>
      <w:spacing w:after="0" w:line="240" w:lineRule="auto"/>
    </w:pPr>
    <w:rPr>
      <w:rFonts w:ascii="Times New Roman" w:eastAsia="Times New Roman" w:hAnsi="Times New Roman"/>
      <w:sz w:val="20"/>
      <w:szCs w:val="20"/>
    </w:rPr>
  </w:style>
  <w:style w:type="character" w:customStyle="1" w:styleId="PripombabesediloZnak">
    <w:name w:val="Pripomba – besedilo Znak"/>
    <w:uiPriority w:val="99"/>
    <w:semiHidden/>
    <w:rsid w:val="00302D6E"/>
    <w:rPr>
      <w:lang w:eastAsia="en-US"/>
    </w:rPr>
  </w:style>
  <w:style w:type="character" w:customStyle="1" w:styleId="ZadevapripombeZnak1">
    <w:name w:val="Zadeva pripombe Znak1"/>
    <w:aliases w:val="Zadeva komentarja Znak,Zadeva pripombe1 Znak"/>
    <w:link w:val="Zadevapripombe1"/>
    <w:semiHidden/>
    <w:rsid w:val="00302D6E"/>
    <w:rPr>
      <w:rFonts w:ascii="Times New Roman" w:eastAsia="Times New Roman" w:hAnsi="Times New Roman"/>
      <w:b/>
      <w:bCs/>
    </w:rPr>
  </w:style>
  <w:style w:type="paragraph" w:customStyle="1" w:styleId="Zadevapripombe1">
    <w:name w:val="Zadeva pripombe1"/>
    <w:aliases w:val="annotation subject"/>
    <w:basedOn w:val="Pripombabesedilo1"/>
    <w:next w:val="Pripombabesedilo1"/>
    <w:link w:val="ZadevapripombeZnak1"/>
    <w:semiHidden/>
    <w:rsid w:val="00302D6E"/>
    <w:rPr>
      <w:b/>
      <w:bCs/>
    </w:rPr>
  </w:style>
  <w:style w:type="character" w:customStyle="1" w:styleId="ZadevapripombeZnak">
    <w:name w:val="Zadeva pripombe Znak"/>
    <w:uiPriority w:val="99"/>
    <w:semiHidden/>
    <w:rsid w:val="00302D6E"/>
    <w:rPr>
      <w:b/>
      <w:bCs/>
      <w:lang w:eastAsia="en-US"/>
    </w:rPr>
  </w:style>
  <w:style w:type="paragraph" w:customStyle="1" w:styleId="Odstavekseznama1">
    <w:name w:val="Odstavek seznama1"/>
    <w:basedOn w:val="Navaden"/>
    <w:uiPriority w:val="34"/>
    <w:qFormat/>
    <w:rsid w:val="00302D6E"/>
    <w:pPr>
      <w:spacing w:after="0" w:line="240" w:lineRule="auto"/>
      <w:ind w:left="708"/>
    </w:pPr>
    <w:rPr>
      <w:rFonts w:ascii="Times New Roman" w:eastAsia="Times New Roman" w:hAnsi="Times New Roman"/>
      <w:sz w:val="24"/>
      <w:szCs w:val="24"/>
      <w:lang w:eastAsia="sl-SI"/>
    </w:rPr>
  </w:style>
  <w:style w:type="paragraph" w:customStyle="1" w:styleId="Slog">
    <w:name w:val="Slog"/>
    <w:rsid w:val="00302D6E"/>
    <w:rPr>
      <w:rFonts w:ascii="Arial" w:eastAsia="Times New Roman" w:hAnsi="Arial"/>
      <w:sz w:val="22"/>
      <w:lang w:val="en-GB"/>
    </w:rPr>
  </w:style>
  <w:style w:type="paragraph" w:styleId="Odstavekseznama">
    <w:name w:val="List Paragraph"/>
    <w:basedOn w:val="Navaden"/>
    <w:uiPriority w:val="34"/>
    <w:qFormat/>
    <w:rsid w:val="00302D6E"/>
    <w:pPr>
      <w:spacing w:after="0" w:line="240" w:lineRule="auto"/>
      <w:ind w:left="708"/>
    </w:pPr>
    <w:rPr>
      <w:rFonts w:ascii="Times New Roman" w:eastAsia="Times New Roman" w:hAnsi="Times New Roman"/>
      <w:sz w:val="20"/>
      <w:szCs w:val="20"/>
      <w:lang w:eastAsia="sl-SI"/>
    </w:rPr>
  </w:style>
  <w:style w:type="paragraph" w:customStyle="1" w:styleId="Telobesedila211">
    <w:name w:val="Telo besedila 211"/>
    <w:basedOn w:val="Navaden"/>
    <w:rsid w:val="00302D6E"/>
    <w:pPr>
      <w:suppressAutoHyphens/>
      <w:spacing w:after="0" w:line="240" w:lineRule="auto"/>
      <w:jc w:val="both"/>
    </w:pPr>
    <w:rPr>
      <w:rFonts w:ascii="Times New Roman" w:eastAsia="Times New Roman" w:hAnsi="Times New Roman"/>
      <w:sz w:val="24"/>
      <w:szCs w:val="24"/>
      <w:lang w:eastAsia="ar-SA"/>
    </w:rPr>
  </w:style>
  <w:style w:type="character" w:styleId="SledenaHiperpovezava">
    <w:name w:val="FollowedHyperlink"/>
    <w:rsid w:val="00302D6E"/>
    <w:rPr>
      <w:color w:val="800080"/>
      <w:u w:val="single"/>
    </w:rPr>
  </w:style>
  <w:style w:type="paragraph" w:styleId="Revizija">
    <w:name w:val="Revision"/>
    <w:hidden/>
    <w:uiPriority w:val="99"/>
    <w:semiHidden/>
    <w:rsid w:val="00302D6E"/>
    <w:rPr>
      <w:rFonts w:ascii="Times New Roman" w:eastAsia="Times New Roman" w:hAnsi="Times New Roman"/>
    </w:rPr>
  </w:style>
  <w:style w:type="paragraph" w:styleId="Navadensplet">
    <w:name w:val="Normal (Web)"/>
    <w:basedOn w:val="Navaden"/>
    <w:rsid w:val="00302D6E"/>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Odstavekseznama11">
    <w:name w:val="Odstavek seznama11"/>
    <w:basedOn w:val="Navaden"/>
    <w:uiPriority w:val="34"/>
    <w:qFormat/>
    <w:rsid w:val="00302D6E"/>
    <w:pPr>
      <w:spacing w:after="0" w:line="240" w:lineRule="auto"/>
      <w:ind w:left="720"/>
      <w:contextualSpacing/>
    </w:pPr>
    <w:rPr>
      <w:rFonts w:ascii="Times New Roman" w:eastAsia="Times New Roman" w:hAnsi="Times New Roman"/>
      <w:sz w:val="24"/>
      <w:szCs w:val="24"/>
      <w:lang w:eastAsia="sl-SI"/>
    </w:rPr>
  </w:style>
  <w:style w:type="paragraph" w:customStyle="1" w:styleId="ListParagraph1">
    <w:name w:val="List Paragraph1"/>
    <w:basedOn w:val="Navaden"/>
    <w:qFormat/>
    <w:rsid w:val="00302D6E"/>
    <w:pPr>
      <w:spacing w:after="0" w:line="240" w:lineRule="auto"/>
      <w:ind w:left="720"/>
      <w:contextualSpacing/>
    </w:pPr>
    <w:rPr>
      <w:rFonts w:ascii="Times New Roman" w:eastAsia="Times New Roman" w:hAnsi="Times New Roman"/>
      <w:sz w:val="24"/>
      <w:szCs w:val="24"/>
      <w:lang w:eastAsia="sl-SI"/>
    </w:rPr>
  </w:style>
  <w:style w:type="paragraph" w:customStyle="1" w:styleId="Telobesedila33">
    <w:name w:val="Telo besedila 33"/>
    <w:basedOn w:val="Navaden"/>
    <w:rsid w:val="00302D6E"/>
    <w:pPr>
      <w:tabs>
        <w:tab w:val="left" w:pos="142"/>
      </w:tabs>
      <w:suppressAutoHyphens/>
      <w:spacing w:after="0" w:line="240" w:lineRule="auto"/>
      <w:jc w:val="both"/>
    </w:pPr>
    <w:rPr>
      <w:rFonts w:ascii="Times New Roman" w:eastAsia="Times New Roman" w:hAnsi="Times New Roman"/>
      <w:szCs w:val="20"/>
      <w:lang w:eastAsia="ar-SA"/>
    </w:rPr>
  </w:style>
  <w:style w:type="paragraph" w:customStyle="1" w:styleId="WW-Telobesedila2">
    <w:name w:val="WW-Telo besedila 2"/>
    <w:basedOn w:val="Navaden"/>
    <w:rsid w:val="00302D6E"/>
    <w:pPr>
      <w:suppressAutoHyphens/>
      <w:autoSpaceDE w:val="0"/>
      <w:snapToGrid w:val="0"/>
      <w:spacing w:after="120" w:line="480" w:lineRule="auto"/>
      <w:ind w:left="47"/>
    </w:pPr>
    <w:rPr>
      <w:rFonts w:ascii="Times New Roman" w:eastAsia="Times New Roman" w:hAnsi="Times New Roman" w:cs="Wingdings 2"/>
      <w:sz w:val="24"/>
      <w:szCs w:val="20"/>
      <w:lang w:eastAsia="ar-SA"/>
    </w:rPr>
  </w:style>
  <w:style w:type="paragraph" w:customStyle="1" w:styleId="western">
    <w:name w:val="western"/>
    <w:basedOn w:val="Navaden"/>
    <w:rsid w:val="00302D6E"/>
    <w:pPr>
      <w:spacing w:before="100" w:beforeAutospacing="1" w:after="0" w:line="240" w:lineRule="auto"/>
      <w:ind w:right="57"/>
      <w:jc w:val="both"/>
    </w:pPr>
    <w:rPr>
      <w:rFonts w:ascii="Arial" w:eastAsia="Times New Roman" w:hAnsi="Arial" w:cs="Arial"/>
      <w:sz w:val="24"/>
      <w:szCs w:val="24"/>
      <w:lang w:eastAsia="sl-SI"/>
    </w:rPr>
  </w:style>
  <w:style w:type="paragraph" w:customStyle="1" w:styleId="list-western">
    <w:name w:val="list-western"/>
    <w:basedOn w:val="Navaden"/>
    <w:rsid w:val="00302D6E"/>
    <w:pPr>
      <w:spacing w:before="100" w:beforeAutospacing="1" w:after="0" w:line="240" w:lineRule="auto"/>
      <w:ind w:right="57"/>
      <w:jc w:val="both"/>
    </w:pPr>
    <w:rPr>
      <w:rFonts w:ascii="Arial" w:eastAsia="Times New Roman" w:hAnsi="Arial" w:cs="Arial"/>
      <w:sz w:val="24"/>
      <w:szCs w:val="24"/>
      <w:lang w:eastAsia="sl-SI"/>
    </w:rPr>
  </w:style>
  <w:style w:type="paragraph" w:customStyle="1" w:styleId="Telobesedila31">
    <w:name w:val="Telo besedila 31"/>
    <w:basedOn w:val="Navaden"/>
    <w:rsid w:val="00302D6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uto"/>
      <w:jc w:val="both"/>
    </w:pPr>
    <w:rPr>
      <w:rFonts w:ascii="Times New Roman" w:eastAsia="Times New Roman" w:hAnsi="Times New Roman"/>
      <w:sz w:val="24"/>
      <w:szCs w:val="20"/>
      <w:lang w:eastAsia="ar-SA"/>
    </w:rPr>
  </w:style>
  <w:style w:type="paragraph" w:customStyle="1" w:styleId="Zoran2">
    <w:name w:val="Zoran 2"/>
    <w:basedOn w:val="Naslov2"/>
    <w:rsid w:val="00302D6E"/>
    <w:pPr>
      <w:numPr>
        <w:numId w:val="2"/>
      </w:numPr>
      <w:tabs>
        <w:tab w:val="clear" w:pos="567"/>
        <w:tab w:val="clear" w:pos="1134"/>
        <w:tab w:val="clear" w:pos="8080"/>
      </w:tabs>
    </w:pPr>
    <w:rPr>
      <w:rFonts w:ascii="Arial" w:hAnsi="Arial" w:cs="Arial"/>
      <w:bCs/>
      <w:iCs/>
      <w:sz w:val="22"/>
      <w:szCs w:val="22"/>
    </w:rPr>
  </w:style>
  <w:style w:type="paragraph" w:customStyle="1" w:styleId="BodyText23">
    <w:name w:val="Body Text 23"/>
    <w:basedOn w:val="Navaden"/>
    <w:rsid w:val="00AC468A"/>
    <w:pPr>
      <w:widowControl w:val="0"/>
      <w:overflowPunct w:val="0"/>
      <w:autoSpaceDE w:val="0"/>
      <w:autoSpaceDN w:val="0"/>
      <w:adjustRightInd w:val="0"/>
      <w:spacing w:after="0" w:line="280" w:lineRule="auto"/>
      <w:jc w:val="both"/>
      <w:textAlignment w:val="baseline"/>
    </w:pPr>
    <w:rPr>
      <w:rFonts w:ascii="Times New Roman" w:eastAsia="Times New Roman" w:hAnsi="Times New Roman"/>
      <w:sz w:val="24"/>
      <w:szCs w:val="20"/>
      <w:lang w:val="en-US"/>
    </w:rPr>
  </w:style>
  <w:style w:type="character" w:customStyle="1" w:styleId="Pripombasklic1">
    <w:name w:val="Pripomba – sklic1"/>
    <w:aliases w:val="annotation reference"/>
    <w:uiPriority w:val="99"/>
    <w:semiHidden/>
    <w:unhideWhenUsed/>
    <w:rsid w:val="00F76312"/>
    <w:rPr>
      <w:sz w:val="16"/>
      <w:szCs w:val="16"/>
    </w:rPr>
  </w:style>
  <w:style w:type="character" w:customStyle="1" w:styleId="Heading2CharCharCharCharChar">
    <w:name w:val="Heading 2 Char Char Char Char Char"/>
    <w:rsid w:val="00746419"/>
    <w:rPr>
      <w:rFonts w:ascii="Arial" w:hAnsi="Arial"/>
    </w:rPr>
  </w:style>
  <w:style w:type="paragraph" w:styleId="Brezrazmikov">
    <w:name w:val="No Spacing"/>
    <w:uiPriority w:val="1"/>
    <w:qFormat/>
    <w:rsid w:val="00EB4733"/>
    <w:rPr>
      <w:sz w:val="22"/>
      <w:szCs w:val="22"/>
      <w:lang w:eastAsia="en-US"/>
    </w:rPr>
  </w:style>
  <w:style w:type="character" w:customStyle="1" w:styleId="fontstyle21">
    <w:name w:val="fontstyle21"/>
    <w:rsid w:val="002401D8"/>
    <w:rPr>
      <w:rFonts w:ascii="ArialMT" w:hAnsi="ArialMT" w:hint="default"/>
      <w:b w:val="0"/>
      <w:bCs w:val="0"/>
      <w:i w:val="0"/>
      <w:iCs w:val="0"/>
      <w:color w:val="000000"/>
      <w:sz w:val="22"/>
      <w:szCs w:val="22"/>
    </w:rPr>
  </w:style>
  <w:style w:type="character" w:customStyle="1" w:styleId="fontstyle31">
    <w:name w:val="fontstyle31"/>
    <w:rsid w:val="00AC28EC"/>
    <w:rPr>
      <w:rFonts w:ascii="SymbolMT" w:hAnsi="SymbolMT" w:hint="default"/>
      <w:b w:val="0"/>
      <w:bCs w:val="0"/>
      <w:i w:val="0"/>
      <w:iCs w:val="0"/>
      <w:color w:val="000000"/>
      <w:sz w:val="22"/>
      <w:szCs w:val="22"/>
    </w:rPr>
  </w:style>
  <w:style w:type="paragraph" w:customStyle="1" w:styleId="Alineje">
    <w:name w:val="Alineje"/>
    <w:basedOn w:val="Navaden"/>
    <w:autoRedefine/>
    <w:rsid w:val="00B17693"/>
    <w:pPr>
      <w:numPr>
        <w:numId w:val="9"/>
      </w:numPr>
      <w:tabs>
        <w:tab w:val="left" w:pos="851"/>
        <w:tab w:val="left" w:pos="6237"/>
      </w:tabs>
      <w:spacing w:before="120" w:after="0" w:line="240" w:lineRule="auto"/>
      <w:jc w:val="both"/>
    </w:pPr>
    <w:rPr>
      <w:rFonts w:ascii="Verdana" w:eastAsia="Times New Roman" w:hAnsi="Verdana"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8720">
      <w:bodyDiv w:val="1"/>
      <w:marLeft w:val="0"/>
      <w:marRight w:val="0"/>
      <w:marTop w:val="0"/>
      <w:marBottom w:val="0"/>
      <w:divBdr>
        <w:top w:val="none" w:sz="0" w:space="0" w:color="auto"/>
        <w:left w:val="none" w:sz="0" w:space="0" w:color="auto"/>
        <w:bottom w:val="none" w:sz="0" w:space="0" w:color="auto"/>
        <w:right w:val="none" w:sz="0" w:space="0" w:color="auto"/>
      </w:divBdr>
    </w:div>
    <w:div w:id="16391809">
      <w:bodyDiv w:val="1"/>
      <w:marLeft w:val="0"/>
      <w:marRight w:val="0"/>
      <w:marTop w:val="0"/>
      <w:marBottom w:val="0"/>
      <w:divBdr>
        <w:top w:val="none" w:sz="0" w:space="0" w:color="auto"/>
        <w:left w:val="none" w:sz="0" w:space="0" w:color="auto"/>
        <w:bottom w:val="none" w:sz="0" w:space="0" w:color="auto"/>
        <w:right w:val="none" w:sz="0" w:space="0" w:color="auto"/>
      </w:divBdr>
    </w:div>
    <w:div w:id="22557572">
      <w:bodyDiv w:val="1"/>
      <w:marLeft w:val="0"/>
      <w:marRight w:val="0"/>
      <w:marTop w:val="0"/>
      <w:marBottom w:val="0"/>
      <w:divBdr>
        <w:top w:val="none" w:sz="0" w:space="0" w:color="auto"/>
        <w:left w:val="none" w:sz="0" w:space="0" w:color="auto"/>
        <w:bottom w:val="none" w:sz="0" w:space="0" w:color="auto"/>
        <w:right w:val="none" w:sz="0" w:space="0" w:color="auto"/>
      </w:divBdr>
    </w:div>
    <w:div w:id="42146750">
      <w:bodyDiv w:val="1"/>
      <w:marLeft w:val="0"/>
      <w:marRight w:val="0"/>
      <w:marTop w:val="0"/>
      <w:marBottom w:val="0"/>
      <w:divBdr>
        <w:top w:val="none" w:sz="0" w:space="0" w:color="auto"/>
        <w:left w:val="none" w:sz="0" w:space="0" w:color="auto"/>
        <w:bottom w:val="none" w:sz="0" w:space="0" w:color="auto"/>
        <w:right w:val="none" w:sz="0" w:space="0" w:color="auto"/>
      </w:divBdr>
    </w:div>
    <w:div w:id="42408137">
      <w:bodyDiv w:val="1"/>
      <w:marLeft w:val="0"/>
      <w:marRight w:val="0"/>
      <w:marTop w:val="0"/>
      <w:marBottom w:val="0"/>
      <w:divBdr>
        <w:top w:val="none" w:sz="0" w:space="0" w:color="auto"/>
        <w:left w:val="none" w:sz="0" w:space="0" w:color="auto"/>
        <w:bottom w:val="none" w:sz="0" w:space="0" w:color="auto"/>
        <w:right w:val="none" w:sz="0" w:space="0" w:color="auto"/>
      </w:divBdr>
    </w:div>
    <w:div w:id="54864090">
      <w:bodyDiv w:val="1"/>
      <w:marLeft w:val="0"/>
      <w:marRight w:val="0"/>
      <w:marTop w:val="0"/>
      <w:marBottom w:val="0"/>
      <w:divBdr>
        <w:top w:val="none" w:sz="0" w:space="0" w:color="auto"/>
        <w:left w:val="none" w:sz="0" w:space="0" w:color="auto"/>
        <w:bottom w:val="none" w:sz="0" w:space="0" w:color="auto"/>
        <w:right w:val="none" w:sz="0" w:space="0" w:color="auto"/>
      </w:divBdr>
    </w:div>
    <w:div w:id="59645232">
      <w:bodyDiv w:val="1"/>
      <w:marLeft w:val="0"/>
      <w:marRight w:val="0"/>
      <w:marTop w:val="0"/>
      <w:marBottom w:val="0"/>
      <w:divBdr>
        <w:top w:val="none" w:sz="0" w:space="0" w:color="auto"/>
        <w:left w:val="none" w:sz="0" w:space="0" w:color="auto"/>
        <w:bottom w:val="none" w:sz="0" w:space="0" w:color="auto"/>
        <w:right w:val="none" w:sz="0" w:space="0" w:color="auto"/>
      </w:divBdr>
    </w:div>
    <w:div w:id="77557642">
      <w:bodyDiv w:val="1"/>
      <w:marLeft w:val="0"/>
      <w:marRight w:val="0"/>
      <w:marTop w:val="0"/>
      <w:marBottom w:val="0"/>
      <w:divBdr>
        <w:top w:val="none" w:sz="0" w:space="0" w:color="auto"/>
        <w:left w:val="none" w:sz="0" w:space="0" w:color="auto"/>
        <w:bottom w:val="none" w:sz="0" w:space="0" w:color="auto"/>
        <w:right w:val="none" w:sz="0" w:space="0" w:color="auto"/>
      </w:divBdr>
    </w:div>
    <w:div w:id="83890908">
      <w:bodyDiv w:val="1"/>
      <w:marLeft w:val="0"/>
      <w:marRight w:val="0"/>
      <w:marTop w:val="0"/>
      <w:marBottom w:val="0"/>
      <w:divBdr>
        <w:top w:val="none" w:sz="0" w:space="0" w:color="auto"/>
        <w:left w:val="none" w:sz="0" w:space="0" w:color="auto"/>
        <w:bottom w:val="none" w:sz="0" w:space="0" w:color="auto"/>
        <w:right w:val="none" w:sz="0" w:space="0" w:color="auto"/>
      </w:divBdr>
    </w:div>
    <w:div w:id="96219100">
      <w:bodyDiv w:val="1"/>
      <w:marLeft w:val="0"/>
      <w:marRight w:val="0"/>
      <w:marTop w:val="0"/>
      <w:marBottom w:val="0"/>
      <w:divBdr>
        <w:top w:val="none" w:sz="0" w:space="0" w:color="auto"/>
        <w:left w:val="none" w:sz="0" w:space="0" w:color="auto"/>
        <w:bottom w:val="none" w:sz="0" w:space="0" w:color="auto"/>
        <w:right w:val="none" w:sz="0" w:space="0" w:color="auto"/>
      </w:divBdr>
    </w:div>
    <w:div w:id="97338495">
      <w:bodyDiv w:val="1"/>
      <w:marLeft w:val="0"/>
      <w:marRight w:val="0"/>
      <w:marTop w:val="0"/>
      <w:marBottom w:val="0"/>
      <w:divBdr>
        <w:top w:val="none" w:sz="0" w:space="0" w:color="auto"/>
        <w:left w:val="none" w:sz="0" w:space="0" w:color="auto"/>
        <w:bottom w:val="none" w:sz="0" w:space="0" w:color="auto"/>
        <w:right w:val="none" w:sz="0" w:space="0" w:color="auto"/>
      </w:divBdr>
    </w:div>
    <w:div w:id="134877365">
      <w:bodyDiv w:val="1"/>
      <w:marLeft w:val="0"/>
      <w:marRight w:val="0"/>
      <w:marTop w:val="0"/>
      <w:marBottom w:val="0"/>
      <w:divBdr>
        <w:top w:val="none" w:sz="0" w:space="0" w:color="auto"/>
        <w:left w:val="none" w:sz="0" w:space="0" w:color="auto"/>
        <w:bottom w:val="none" w:sz="0" w:space="0" w:color="auto"/>
        <w:right w:val="none" w:sz="0" w:space="0" w:color="auto"/>
      </w:divBdr>
    </w:div>
    <w:div w:id="155810102">
      <w:bodyDiv w:val="1"/>
      <w:marLeft w:val="0"/>
      <w:marRight w:val="0"/>
      <w:marTop w:val="0"/>
      <w:marBottom w:val="0"/>
      <w:divBdr>
        <w:top w:val="none" w:sz="0" w:space="0" w:color="auto"/>
        <w:left w:val="none" w:sz="0" w:space="0" w:color="auto"/>
        <w:bottom w:val="none" w:sz="0" w:space="0" w:color="auto"/>
        <w:right w:val="none" w:sz="0" w:space="0" w:color="auto"/>
      </w:divBdr>
    </w:div>
    <w:div w:id="211891356">
      <w:bodyDiv w:val="1"/>
      <w:marLeft w:val="0"/>
      <w:marRight w:val="0"/>
      <w:marTop w:val="0"/>
      <w:marBottom w:val="0"/>
      <w:divBdr>
        <w:top w:val="none" w:sz="0" w:space="0" w:color="auto"/>
        <w:left w:val="none" w:sz="0" w:space="0" w:color="auto"/>
        <w:bottom w:val="none" w:sz="0" w:space="0" w:color="auto"/>
        <w:right w:val="none" w:sz="0" w:space="0" w:color="auto"/>
      </w:divBdr>
    </w:div>
    <w:div w:id="213855218">
      <w:bodyDiv w:val="1"/>
      <w:marLeft w:val="0"/>
      <w:marRight w:val="0"/>
      <w:marTop w:val="0"/>
      <w:marBottom w:val="0"/>
      <w:divBdr>
        <w:top w:val="none" w:sz="0" w:space="0" w:color="auto"/>
        <w:left w:val="none" w:sz="0" w:space="0" w:color="auto"/>
        <w:bottom w:val="none" w:sz="0" w:space="0" w:color="auto"/>
        <w:right w:val="none" w:sz="0" w:space="0" w:color="auto"/>
      </w:divBdr>
    </w:div>
    <w:div w:id="221527767">
      <w:bodyDiv w:val="1"/>
      <w:marLeft w:val="0"/>
      <w:marRight w:val="0"/>
      <w:marTop w:val="0"/>
      <w:marBottom w:val="0"/>
      <w:divBdr>
        <w:top w:val="none" w:sz="0" w:space="0" w:color="auto"/>
        <w:left w:val="none" w:sz="0" w:space="0" w:color="auto"/>
        <w:bottom w:val="none" w:sz="0" w:space="0" w:color="auto"/>
        <w:right w:val="none" w:sz="0" w:space="0" w:color="auto"/>
      </w:divBdr>
    </w:div>
    <w:div w:id="272631957">
      <w:bodyDiv w:val="1"/>
      <w:marLeft w:val="0"/>
      <w:marRight w:val="0"/>
      <w:marTop w:val="0"/>
      <w:marBottom w:val="0"/>
      <w:divBdr>
        <w:top w:val="none" w:sz="0" w:space="0" w:color="auto"/>
        <w:left w:val="none" w:sz="0" w:space="0" w:color="auto"/>
        <w:bottom w:val="none" w:sz="0" w:space="0" w:color="auto"/>
        <w:right w:val="none" w:sz="0" w:space="0" w:color="auto"/>
      </w:divBdr>
    </w:div>
    <w:div w:id="283583675">
      <w:bodyDiv w:val="1"/>
      <w:marLeft w:val="0"/>
      <w:marRight w:val="0"/>
      <w:marTop w:val="0"/>
      <w:marBottom w:val="0"/>
      <w:divBdr>
        <w:top w:val="none" w:sz="0" w:space="0" w:color="auto"/>
        <w:left w:val="none" w:sz="0" w:space="0" w:color="auto"/>
        <w:bottom w:val="none" w:sz="0" w:space="0" w:color="auto"/>
        <w:right w:val="none" w:sz="0" w:space="0" w:color="auto"/>
      </w:divBdr>
    </w:div>
    <w:div w:id="318970975">
      <w:bodyDiv w:val="1"/>
      <w:marLeft w:val="0"/>
      <w:marRight w:val="0"/>
      <w:marTop w:val="0"/>
      <w:marBottom w:val="0"/>
      <w:divBdr>
        <w:top w:val="none" w:sz="0" w:space="0" w:color="auto"/>
        <w:left w:val="none" w:sz="0" w:space="0" w:color="auto"/>
        <w:bottom w:val="none" w:sz="0" w:space="0" w:color="auto"/>
        <w:right w:val="none" w:sz="0" w:space="0" w:color="auto"/>
      </w:divBdr>
    </w:div>
    <w:div w:id="335115229">
      <w:bodyDiv w:val="1"/>
      <w:marLeft w:val="0"/>
      <w:marRight w:val="0"/>
      <w:marTop w:val="0"/>
      <w:marBottom w:val="0"/>
      <w:divBdr>
        <w:top w:val="none" w:sz="0" w:space="0" w:color="auto"/>
        <w:left w:val="none" w:sz="0" w:space="0" w:color="auto"/>
        <w:bottom w:val="none" w:sz="0" w:space="0" w:color="auto"/>
        <w:right w:val="none" w:sz="0" w:space="0" w:color="auto"/>
      </w:divBdr>
    </w:div>
    <w:div w:id="341442793">
      <w:bodyDiv w:val="1"/>
      <w:marLeft w:val="0"/>
      <w:marRight w:val="0"/>
      <w:marTop w:val="0"/>
      <w:marBottom w:val="0"/>
      <w:divBdr>
        <w:top w:val="none" w:sz="0" w:space="0" w:color="auto"/>
        <w:left w:val="none" w:sz="0" w:space="0" w:color="auto"/>
        <w:bottom w:val="none" w:sz="0" w:space="0" w:color="auto"/>
        <w:right w:val="none" w:sz="0" w:space="0" w:color="auto"/>
      </w:divBdr>
    </w:div>
    <w:div w:id="415127354">
      <w:bodyDiv w:val="1"/>
      <w:marLeft w:val="0"/>
      <w:marRight w:val="0"/>
      <w:marTop w:val="0"/>
      <w:marBottom w:val="0"/>
      <w:divBdr>
        <w:top w:val="none" w:sz="0" w:space="0" w:color="auto"/>
        <w:left w:val="none" w:sz="0" w:space="0" w:color="auto"/>
        <w:bottom w:val="none" w:sz="0" w:space="0" w:color="auto"/>
        <w:right w:val="none" w:sz="0" w:space="0" w:color="auto"/>
      </w:divBdr>
    </w:div>
    <w:div w:id="435099661">
      <w:bodyDiv w:val="1"/>
      <w:marLeft w:val="0"/>
      <w:marRight w:val="0"/>
      <w:marTop w:val="0"/>
      <w:marBottom w:val="0"/>
      <w:divBdr>
        <w:top w:val="none" w:sz="0" w:space="0" w:color="auto"/>
        <w:left w:val="none" w:sz="0" w:space="0" w:color="auto"/>
        <w:bottom w:val="none" w:sz="0" w:space="0" w:color="auto"/>
        <w:right w:val="none" w:sz="0" w:space="0" w:color="auto"/>
      </w:divBdr>
    </w:div>
    <w:div w:id="436367571">
      <w:bodyDiv w:val="1"/>
      <w:marLeft w:val="0"/>
      <w:marRight w:val="0"/>
      <w:marTop w:val="0"/>
      <w:marBottom w:val="0"/>
      <w:divBdr>
        <w:top w:val="none" w:sz="0" w:space="0" w:color="auto"/>
        <w:left w:val="none" w:sz="0" w:space="0" w:color="auto"/>
        <w:bottom w:val="none" w:sz="0" w:space="0" w:color="auto"/>
        <w:right w:val="none" w:sz="0" w:space="0" w:color="auto"/>
      </w:divBdr>
    </w:div>
    <w:div w:id="480732902">
      <w:bodyDiv w:val="1"/>
      <w:marLeft w:val="0"/>
      <w:marRight w:val="0"/>
      <w:marTop w:val="0"/>
      <w:marBottom w:val="0"/>
      <w:divBdr>
        <w:top w:val="none" w:sz="0" w:space="0" w:color="auto"/>
        <w:left w:val="none" w:sz="0" w:space="0" w:color="auto"/>
        <w:bottom w:val="none" w:sz="0" w:space="0" w:color="auto"/>
        <w:right w:val="none" w:sz="0" w:space="0" w:color="auto"/>
      </w:divBdr>
    </w:div>
    <w:div w:id="487208672">
      <w:bodyDiv w:val="1"/>
      <w:marLeft w:val="0"/>
      <w:marRight w:val="0"/>
      <w:marTop w:val="0"/>
      <w:marBottom w:val="0"/>
      <w:divBdr>
        <w:top w:val="none" w:sz="0" w:space="0" w:color="auto"/>
        <w:left w:val="none" w:sz="0" w:space="0" w:color="auto"/>
        <w:bottom w:val="none" w:sz="0" w:space="0" w:color="auto"/>
        <w:right w:val="none" w:sz="0" w:space="0" w:color="auto"/>
      </w:divBdr>
    </w:div>
    <w:div w:id="499737982">
      <w:bodyDiv w:val="1"/>
      <w:marLeft w:val="0"/>
      <w:marRight w:val="0"/>
      <w:marTop w:val="0"/>
      <w:marBottom w:val="0"/>
      <w:divBdr>
        <w:top w:val="none" w:sz="0" w:space="0" w:color="auto"/>
        <w:left w:val="none" w:sz="0" w:space="0" w:color="auto"/>
        <w:bottom w:val="none" w:sz="0" w:space="0" w:color="auto"/>
        <w:right w:val="none" w:sz="0" w:space="0" w:color="auto"/>
      </w:divBdr>
    </w:div>
    <w:div w:id="501048525">
      <w:bodyDiv w:val="1"/>
      <w:marLeft w:val="0"/>
      <w:marRight w:val="0"/>
      <w:marTop w:val="0"/>
      <w:marBottom w:val="0"/>
      <w:divBdr>
        <w:top w:val="none" w:sz="0" w:space="0" w:color="auto"/>
        <w:left w:val="none" w:sz="0" w:space="0" w:color="auto"/>
        <w:bottom w:val="none" w:sz="0" w:space="0" w:color="auto"/>
        <w:right w:val="none" w:sz="0" w:space="0" w:color="auto"/>
      </w:divBdr>
    </w:div>
    <w:div w:id="509680105">
      <w:bodyDiv w:val="1"/>
      <w:marLeft w:val="0"/>
      <w:marRight w:val="0"/>
      <w:marTop w:val="0"/>
      <w:marBottom w:val="0"/>
      <w:divBdr>
        <w:top w:val="none" w:sz="0" w:space="0" w:color="auto"/>
        <w:left w:val="none" w:sz="0" w:space="0" w:color="auto"/>
        <w:bottom w:val="none" w:sz="0" w:space="0" w:color="auto"/>
        <w:right w:val="none" w:sz="0" w:space="0" w:color="auto"/>
      </w:divBdr>
    </w:div>
    <w:div w:id="512573360">
      <w:bodyDiv w:val="1"/>
      <w:marLeft w:val="0"/>
      <w:marRight w:val="0"/>
      <w:marTop w:val="0"/>
      <w:marBottom w:val="0"/>
      <w:divBdr>
        <w:top w:val="none" w:sz="0" w:space="0" w:color="auto"/>
        <w:left w:val="none" w:sz="0" w:space="0" w:color="auto"/>
        <w:bottom w:val="none" w:sz="0" w:space="0" w:color="auto"/>
        <w:right w:val="none" w:sz="0" w:space="0" w:color="auto"/>
      </w:divBdr>
    </w:div>
    <w:div w:id="549078116">
      <w:bodyDiv w:val="1"/>
      <w:marLeft w:val="0"/>
      <w:marRight w:val="0"/>
      <w:marTop w:val="0"/>
      <w:marBottom w:val="0"/>
      <w:divBdr>
        <w:top w:val="none" w:sz="0" w:space="0" w:color="auto"/>
        <w:left w:val="none" w:sz="0" w:space="0" w:color="auto"/>
        <w:bottom w:val="none" w:sz="0" w:space="0" w:color="auto"/>
        <w:right w:val="none" w:sz="0" w:space="0" w:color="auto"/>
      </w:divBdr>
    </w:div>
    <w:div w:id="555550966">
      <w:bodyDiv w:val="1"/>
      <w:marLeft w:val="0"/>
      <w:marRight w:val="0"/>
      <w:marTop w:val="0"/>
      <w:marBottom w:val="0"/>
      <w:divBdr>
        <w:top w:val="none" w:sz="0" w:space="0" w:color="auto"/>
        <w:left w:val="none" w:sz="0" w:space="0" w:color="auto"/>
        <w:bottom w:val="none" w:sz="0" w:space="0" w:color="auto"/>
        <w:right w:val="none" w:sz="0" w:space="0" w:color="auto"/>
      </w:divBdr>
    </w:div>
    <w:div w:id="650645685">
      <w:bodyDiv w:val="1"/>
      <w:marLeft w:val="0"/>
      <w:marRight w:val="0"/>
      <w:marTop w:val="0"/>
      <w:marBottom w:val="0"/>
      <w:divBdr>
        <w:top w:val="none" w:sz="0" w:space="0" w:color="auto"/>
        <w:left w:val="none" w:sz="0" w:space="0" w:color="auto"/>
        <w:bottom w:val="none" w:sz="0" w:space="0" w:color="auto"/>
        <w:right w:val="none" w:sz="0" w:space="0" w:color="auto"/>
      </w:divBdr>
    </w:div>
    <w:div w:id="654065322">
      <w:bodyDiv w:val="1"/>
      <w:marLeft w:val="0"/>
      <w:marRight w:val="0"/>
      <w:marTop w:val="0"/>
      <w:marBottom w:val="0"/>
      <w:divBdr>
        <w:top w:val="none" w:sz="0" w:space="0" w:color="auto"/>
        <w:left w:val="none" w:sz="0" w:space="0" w:color="auto"/>
        <w:bottom w:val="none" w:sz="0" w:space="0" w:color="auto"/>
        <w:right w:val="none" w:sz="0" w:space="0" w:color="auto"/>
      </w:divBdr>
    </w:div>
    <w:div w:id="664939832">
      <w:bodyDiv w:val="1"/>
      <w:marLeft w:val="0"/>
      <w:marRight w:val="0"/>
      <w:marTop w:val="0"/>
      <w:marBottom w:val="0"/>
      <w:divBdr>
        <w:top w:val="none" w:sz="0" w:space="0" w:color="auto"/>
        <w:left w:val="none" w:sz="0" w:space="0" w:color="auto"/>
        <w:bottom w:val="none" w:sz="0" w:space="0" w:color="auto"/>
        <w:right w:val="none" w:sz="0" w:space="0" w:color="auto"/>
      </w:divBdr>
    </w:div>
    <w:div w:id="665129482">
      <w:bodyDiv w:val="1"/>
      <w:marLeft w:val="0"/>
      <w:marRight w:val="0"/>
      <w:marTop w:val="0"/>
      <w:marBottom w:val="0"/>
      <w:divBdr>
        <w:top w:val="none" w:sz="0" w:space="0" w:color="auto"/>
        <w:left w:val="none" w:sz="0" w:space="0" w:color="auto"/>
        <w:bottom w:val="none" w:sz="0" w:space="0" w:color="auto"/>
        <w:right w:val="none" w:sz="0" w:space="0" w:color="auto"/>
      </w:divBdr>
    </w:div>
    <w:div w:id="715741848">
      <w:bodyDiv w:val="1"/>
      <w:marLeft w:val="0"/>
      <w:marRight w:val="0"/>
      <w:marTop w:val="0"/>
      <w:marBottom w:val="0"/>
      <w:divBdr>
        <w:top w:val="none" w:sz="0" w:space="0" w:color="auto"/>
        <w:left w:val="none" w:sz="0" w:space="0" w:color="auto"/>
        <w:bottom w:val="none" w:sz="0" w:space="0" w:color="auto"/>
        <w:right w:val="none" w:sz="0" w:space="0" w:color="auto"/>
      </w:divBdr>
    </w:div>
    <w:div w:id="732234805">
      <w:bodyDiv w:val="1"/>
      <w:marLeft w:val="0"/>
      <w:marRight w:val="0"/>
      <w:marTop w:val="0"/>
      <w:marBottom w:val="0"/>
      <w:divBdr>
        <w:top w:val="none" w:sz="0" w:space="0" w:color="auto"/>
        <w:left w:val="none" w:sz="0" w:space="0" w:color="auto"/>
        <w:bottom w:val="none" w:sz="0" w:space="0" w:color="auto"/>
        <w:right w:val="none" w:sz="0" w:space="0" w:color="auto"/>
      </w:divBdr>
    </w:div>
    <w:div w:id="733967813">
      <w:bodyDiv w:val="1"/>
      <w:marLeft w:val="0"/>
      <w:marRight w:val="0"/>
      <w:marTop w:val="0"/>
      <w:marBottom w:val="0"/>
      <w:divBdr>
        <w:top w:val="none" w:sz="0" w:space="0" w:color="auto"/>
        <w:left w:val="none" w:sz="0" w:space="0" w:color="auto"/>
        <w:bottom w:val="none" w:sz="0" w:space="0" w:color="auto"/>
        <w:right w:val="none" w:sz="0" w:space="0" w:color="auto"/>
      </w:divBdr>
    </w:div>
    <w:div w:id="735053787">
      <w:bodyDiv w:val="1"/>
      <w:marLeft w:val="0"/>
      <w:marRight w:val="0"/>
      <w:marTop w:val="0"/>
      <w:marBottom w:val="0"/>
      <w:divBdr>
        <w:top w:val="none" w:sz="0" w:space="0" w:color="auto"/>
        <w:left w:val="none" w:sz="0" w:space="0" w:color="auto"/>
        <w:bottom w:val="none" w:sz="0" w:space="0" w:color="auto"/>
        <w:right w:val="none" w:sz="0" w:space="0" w:color="auto"/>
      </w:divBdr>
    </w:div>
    <w:div w:id="746535322">
      <w:bodyDiv w:val="1"/>
      <w:marLeft w:val="0"/>
      <w:marRight w:val="0"/>
      <w:marTop w:val="0"/>
      <w:marBottom w:val="0"/>
      <w:divBdr>
        <w:top w:val="none" w:sz="0" w:space="0" w:color="auto"/>
        <w:left w:val="none" w:sz="0" w:space="0" w:color="auto"/>
        <w:bottom w:val="none" w:sz="0" w:space="0" w:color="auto"/>
        <w:right w:val="none" w:sz="0" w:space="0" w:color="auto"/>
      </w:divBdr>
    </w:div>
    <w:div w:id="762722220">
      <w:bodyDiv w:val="1"/>
      <w:marLeft w:val="0"/>
      <w:marRight w:val="0"/>
      <w:marTop w:val="0"/>
      <w:marBottom w:val="0"/>
      <w:divBdr>
        <w:top w:val="none" w:sz="0" w:space="0" w:color="auto"/>
        <w:left w:val="none" w:sz="0" w:space="0" w:color="auto"/>
        <w:bottom w:val="none" w:sz="0" w:space="0" w:color="auto"/>
        <w:right w:val="none" w:sz="0" w:space="0" w:color="auto"/>
      </w:divBdr>
      <w:divsChild>
        <w:div w:id="950749630">
          <w:marLeft w:val="0"/>
          <w:marRight w:val="0"/>
          <w:marTop w:val="0"/>
          <w:marBottom w:val="0"/>
          <w:divBdr>
            <w:top w:val="none" w:sz="0" w:space="0" w:color="auto"/>
            <w:left w:val="none" w:sz="0" w:space="0" w:color="auto"/>
            <w:bottom w:val="none" w:sz="0" w:space="0" w:color="auto"/>
            <w:right w:val="none" w:sz="0" w:space="0" w:color="auto"/>
          </w:divBdr>
          <w:divsChild>
            <w:div w:id="1004668169">
              <w:marLeft w:val="0"/>
              <w:marRight w:val="0"/>
              <w:marTop w:val="100"/>
              <w:marBottom w:val="100"/>
              <w:divBdr>
                <w:top w:val="none" w:sz="0" w:space="0" w:color="auto"/>
                <w:left w:val="none" w:sz="0" w:space="0" w:color="auto"/>
                <w:bottom w:val="none" w:sz="0" w:space="0" w:color="auto"/>
                <w:right w:val="none" w:sz="0" w:space="0" w:color="auto"/>
              </w:divBdr>
              <w:divsChild>
                <w:div w:id="662314027">
                  <w:marLeft w:val="0"/>
                  <w:marRight w:val="0"/>
                  <w:marTop w:val="0"/>
                  <w:marBottom w:val="0"/>
                  <w:divBdr>
                    <w:top w:val="none" w:sz="0" w:space="0" w:color="auto"/>
                    <w:left w:val="none" w:sz="0" w:space="0" w:color="auto"/>
                    <w:bottom w:val="none" w:sz="0" w:space="0" w:color="auto"/>
                    <w:right w:val="none" w:sz="0" w:space="0" w:color="auto"/>
                  </w:divBdr>
                  <w:divsChild>
                    <w:div w:id="379406722">
                      <w:marLeft w:val="0"/>
                      <w:marRight w:val="0"/>
                      <w:marTop w:val="0"/>
                      <w:marBottom w:val="0"/>
                      <w:divBdr>
                        <w:top w:val="none" w:sz="0" w:space="0" w:color="auto"/>
                        <w:left w:val="none" w:sz="0" w:space="0" w:color="auto"/>
                        <w:bottom w:val="none" w:sz="0" w:space="0" w:color="auto"/>
                        <w:right w:val="none" w:sz="0" w:space="0" w:color="auto"/>
                      </w:divBdr>
                      <w:divsChild>
                        <w:div w:id="1262640609">
                          <w:marLeft w:val="0"/>
                          <w:marRight w:val="0"/>
                          <w:marTop w:val="0"/>
                          <w:marBottom w:val="0"/>
                          <w:divBdr>
                            <w:top w:val="none" w:sz="0" w:space="0" w:color="auto"/>
                            <w:left w:val="none" w:sz="0" w:space="0" w:color="auto"/>
                            <w:bottom w:val="none" w:sz="0" w:space="0" w:color="auto"/>
                            <w:right w:val="none" w:sz="0" w:space="0" w:color="auto"/>
                          </w:divBdr>
                          <w:divsChild>
                            <w:div w:id="64227460">
                              <w:marLeft w:val="0"/>
                              <w:marRight w:val="0"/>
                              <w:marTop w:val="0"/>
                              <w:marBottom w:val="0"/>
                              <w:divBdr>
                                <w:top w:val="none" w:sz="0" w:space="0" w:color="auto"/>
                                <w:left w:val="none" w:sz="0" w:space="0" w:color="auto"/>
                                <w:bottom w:val="none" w:sz="0" w:space="0" w:color="auto"/>
                                <w:right w:val="none" w:sz="0" w:space="0" w:color="auto"/>
                              </w:divBdr>
                              <w:divsChild>
                                <w:div w:id="187067413">
                                  <w:marLeft w:val="0"/>
                                  <w:marRight w:val="0"/>
                                  <w:marTop w:val="0"/>
                                  <w:marBottom w:val="0"/>
                                  <w:divBdr>
                                    <w:top w:val="none" w:sz="0" w:space="0" w:color="auto"/>
                                    <w:left w:val="none" w:sz="0" w:space="0" w:color="auto"/>
                                    <w:bottom w:val="none" w:sz="0" w:space="0" w:color="auto"/>
                                    <w:right w:val="none" w:sz="0" w:space="0" w:color="auto"/>
                                  </w:divBdr>
                                  <w:divsChild>
                                    <w:div w:id="379324046">
                                      <w:marLeft w:val="0"/>
                                      <w:marRight w:val="0"/>
                                      <w:marTop w:val="0"/>
                                      <w:marBottom w:val="0"/>
                                      <w:divBdr>
                                        <w:top w:val="none" w:sz="0" w:space="0" w:color="auto"/>
                                        <w:left w:val="none" w:sz="0" w:space="0" w:color="auto"/>
                                        <w:bottom w:val="none" w:sz="0" w:space="0" w:color="auto"/>
                                        <w:right w:val="none" w:sz="0" w:space="0" w:color="auto"/>
                                      </w:divBdr>
                                      <w:divsChild>
                                        <w:div w:id="187229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5657379">
      <w:bodyDiv w:val="1"/>
      <w:marLeft w:val="0"/>
      <w:marRight w:val="0"/>
      <w:marTop w:val="0"/>
      <w:marBottom w:val="0"/>
      <w:divBdr>
        <w:top w:val="none" w:sz="0" w:space="0" w:color="auto"/>
        <w:left w:val="none" w:sz="0" w:space="0" w:color="auto"/>
        <w:bottom w:val="none" w:sz="0" w:space="0" w:color="auto"/>
        <w:right w:val="none" w:sz="0" w:space="0" w:color="auto"/>
      </w:divBdr>
    </w:div>
    <w:div w:id="775760210">
      <w:bodyDiv w:val="1"/>
      <w:marLeft w:val="0"/>
      <w:marRight w:val="0"/>
      <w:marTop w:val="0"/>
      <w:marBottom w:val="0"/>
      <w:divBdr>
        <w:top w:val="none" w:sz="0" w:space="0" w:color="auto"/>
        <w:left w:val="none" w:sz="0" w:space="0" w:color="auto"/>
        <w:bottom w:val="none" w:sz="0" w:space="0" w:color="auto"/>
        <w:right w:val="none" w:sz="0" w:space="0" w:color="auto"/>
      </w:divBdr>
    </w:div>
    <w:div w:id="778068825">
      <w:bodyDiv w:val="1"/>
      <w:marLeft w:val="0"/>
      <w:marRight w:val="0"/>
      <w:marTop w:val="0"/>
      <w:marBottom w:val="0"/>
      <w:divBdr>
        <w:top w:val="none" w:sz="0" w:space="0" w:color="auto"/>
        <w:left w:val="none" w:sz="0" w:space="0" w:color="auto"/>
        <w:bottom w:val="none" w:sz="0" w:space="0" w:color="auto"/>
        <w:right w:val="none" w:sz="0" w:space="0" w:color="auto"/>
      </w:divBdr>
    </w:div>
    <w:div w:id="779446962">
      <w:bodyDiv w:val="1"/>
      <w:marLeft w:val="0"/>
      <w:marRight w:val="0"/>
      <w:marTop w:val="0"/>
      <w:marBottom w:val="0"/>
      <w:divBdr>
        <w:top w:val="none" w:sz="0" w:space="0" w:color="auto"/>
        <w:left w:val="none" w:sz="0" w:space="0" w:color="auto"/>
        <w:bottom w:val="none" w:sz="0" w:space="0" w:color="auto"/>
        <w:right w:val="none" w:sz="0" w:space="0" w:color="auto"/>
      </w:divBdr>
    </w:div>
    <w:div w:id="833180905">
      <w:bodyDiv w:val="1"/>
      <w:marLeft w:val="0"/>
      <w:marRight w:val="0"/>
      <w:marTop w:val="0"/>
      <w:marBottom w:val="0"/>
      <w:divBdr>
        <w:top w:val="none" w:sz="0" w:space="0" w:color="auto"/>
        <w:left w:val="none" w:sz="0" w:space="0" w:color="auto"/>
        <w:bottom w:val="none" w:sz="0" w:space="0" w:color="auto"/>
        <w:right w:val="none" w:sz="0" w:space="0" w:color="auto"/>
      </w:divBdr>
    </w:div>
    <w:div w:id="840042599">
      <w:bodyDiv w:val="1"/>
      <w:marLeft w:val="0"/>
      <w:marRight w:val="0"/>
      <w:marTop w:val="0"/>
      <w:marBottom w:val="0"/>
      <w:divBdr>
        <w:top w:val="none" w:sz="0" w:space="0" w:color="auto"/>
        <w:left w:val="none" w:sz="0" w:space="0" w:color="auto"/>
        <w:bottom w:val="none" w:sz="0" w:space="0" w:color="auto"/>
        <w:right w:val="none" w:sz="0" w:space="0" w:color="auto"/>
      </w:divBdr>
    </w:div>
    <w:div w:id="844327290">
      <w:bodyDiv w:val="1"/>
      <w:marLeft w:val="0"/>
      <w:marRight w:val="0"/>
      <w:marTop w:val="0"/>
      <w:marBottom w:val="0"/>
      <w:divBdr>
        <w:top w:val="none" w:sz="0" w:space="0" w:color="auto"/>
        <w:left w:val="none" w:sz="0" w:space="0" w:color="auto"/>
        <w:bottom w:val="none" w:sz="0" w:space="0" w:color="auto"/>
        <w:right w:val="none" w:sz="0" w:space="0" w:color="auto"/>
      </w:divBdr>
    </w:div>
    <w:div w:id="847214651">
      <w:bodyDiv w:val="1"/>
      <w:marLeft w:val="0"/>
      <w:marRight w:val="0"/>
      <w:marTop w:val="0"/>
      <w:marBottom w:val="0"/>
      <w:divBdr>
        <w:top w:val="none" w:sz="0" w:space="0" w:color="auto"/>
        <w:left w:val="none" w:sz="0" w:space="0" w:color="auto"/>
        <w:bottom w:val="none" w:sz="0" w:space="0" w:color="auto"/>
        <w:right w:val="none" w:sz="0" w:space="0" w:color="auto"/>
      </w:divBdr>
    </w:div>
    <w:div w:id="871189426">
      <w:bodyDiv w:val="1"/>
      <w:marLeft w:val="0"/>
      <w:marRight w:val="0"/>
      <w:marTop w:val="0"/>
      <w:marBottom w:val="0"/>
      <w:divBdr>
        <w:top w:val="none" w:sz="0" w:space="0" w:color="auto"/>
        <w:left w:val="none" w:sz="0" w:space="0" w:color="auto"/>
        <w:bottom w:val="none" w:sz="0" w:space="0" w:color="auto"/>
        <w:right w:val="none" w:sz="0" w:space="0" w:color="auto"/>
      </w:divBdr>
    </w:div>
    <w:div w:id="873006629">
      <w:bodyDiv w:val="1"/>
      <w:marLeft w:val="0"/>
      <w:marRight w:val="0"/>
      <w:marTop w:val="0"/>
      <w:marBottom w:val="0"/>
      <w:divBdr>
        <w:top w:val="none" w:sz="0" w:space="0" w:color="auto"/>
        <w:left w:val="none" w:sz="0" w:space="0" w:color="auto"/>
        <w:bottom w:val="none" w:sz="0" w:space="0" w:color="auto"/>
        <w:right w:val="none" w:sz="0" w:space="0" w:color="auto"/>
      </w:divBdr>
    </w:div>
    <w:div w:id="940184122">
      <w:bodyDiv w:val="1"/>
      <w:marLeft w:val="0"/>
      <w:marRight w:val="0"/>
      <w:marTop w:val="0"/>
      <w:marBottom w:val="0"/>
      <w:divBdr>
        <w:top w:val="none" w:sz="0" w:space="0" w:color="auto"/>
        <w:left w:val="none" w:sz="0" w:space="0" w:color="auto"/>
        <w:bottom w:val="none" w:sz="0" w:space="0" w:color="auto"/>
        <w:right w:val="none" w:sz="0" w:space="0" w:color="auto"/>
      </w:divBdr>
    </w:div>
    <w:div w:id="974145998">
      <w:bodyDiv w:val="1"/>
      <w:marLeft w:val="0"/>
      <w:marRight w:val="0"/>
      <w:marTop w:val="0"/>
      <w:marBottom w:val="0"/>
      <w:divBdr>
        <w:top w:val="none" w:sz="0" w:space="0" w:color="auto"/>
        <w:left w:val="none" w:sz="0" w:space="0" w:color="auto"/>
        <w:bottom w:val="none" w:sz="0" w:space="0" w:color="auto"/>
        <w:right w:val="none" w:sz="0" w:space="0" w:color="auto"/>
      </w:divBdr>
    </w:div>
    <w:div w:id="1007445611">
      <w:bodyDiv w:val="1"/>
      <w:marLeft w:val="0"/>
      <w:marRight w:val="0"/>
      <w:marTop w:val="0"/>
      <w:marBottom w:val="0"/>
      <w:divBdr>
        <w:top w:val="none" w:sz="0" w:space="0" w:color="auto"/>
        <w:left w:val="none" w:sz="0" w:space="0" w:color="auto"/>
        <w:bottom w:val="none" w:sz="0" w:space="0" w:color="auto"/>
        <w:right w:val="none" w:sz="0" w:space="0" w:color="auto"/>
      </w:divBdr>
    </w:div>
    <w:div w:id="1014962740">
      <w:bodyDiv w:val="1"/>
      <w:marLeft w:val="0"/>
      <w:marRight w:val="0"/>
      <w:marTop w:val="0"/>
      <w:marBottom w:val="0"/>
      <w:divBdr>
        <w:top w:val="none" w:sz="0" w:space="0" w:color="auto"/>
        <w:left w:val="none" w:sz="0" w:space="0" w:color="auto"/>
        <w:bottom w:val="none" w:sz="0" w:space="0" w:color="auto"/>
        <w:right w:val="none" w:sz="0" w:space="0" w:color="auto"/>
      </w:divBdr>
    </w:div>
    <w:div w:id="1043361522">
      <w:bodyDiv w:val="1"/>
      <w:marLeft w:val="0"/>
      <w:marRight w:val="0"/>
      <w:marTop w:val="0"/>
      <w:marBottom w:val="0"/>
      <w:divBdr>
        <w:top w:val="none" w:sz="0" w:space="0" w:color="auto"/>
        <w:left w:val="none" w:sz="0" w:space="0" w:color="auto"/>
        <w:bottom w:val="none" w:sz="0" w:space="0" w:color="auto"/>
        <w:right w:val="none" w:sz="0" w:space="0" w:color="auto"/>
      </w:divBdr>
    </w:div>
    <w:div w:id="1096094004">
      <w:bodyDiv w:val="1"/>
      <w:marLeft w:val="0"/>
      <w:marRight w:val="0"/>
      <w:marTop w:val="0"/>
      <w:marBottom w:val="0"/>
      <w:divBdr>
        <w:top w:val="none" w:sz="0" w:space="0" w:color="auto"/>
        <w:left w:val="none" w:sz="0" w:space="0" w:color="auto"/>
        <w:bottom w:val="none" w:sz="0" w:space="0" w:color="auto"/>
        <w:right w:val="none" w:sz="0" w:space="0" w:color="auto"/>
      </w:divBdr>
    </w:div>
    <w:div w:id="1129124842">
      <w:bodyDiv w:val="1"/>
      <w:marLeft w:val="0"/>
      <w:marRight w:val="0"/>
      <w:marTop w:val="0"/>
      <w:marBottom w:val="0"/>
      <w:divBdr>
        <w:top w:val="none" w:sz="0" w:space="0" w:color="auto"/>
        <w:left w:val="none" w:sz="0" w:space="0" w:color="auto"/>
        <w:bottom w:val="none" w:sz="0" w:space="0" w:color="auto"/>
        <w:right w:val="none" w:sz="0" w:space="0" w:color="auto"/>
      </w:divBdr>
    </w:div>
    <w:div w:id="1136216451">
      <w:bodyDiv w:val="1"/>
      <w:marLeft w:val="0"/>
      <w:marRight w:val="0"/>
      <w:marTop w:val="0"/>
      <w:marBottom w:val="0"/>
      <w:divBdr>
        <w:top w:val="none" w:sz="0" w:space="0" w:color="auto"/>
        <w:left w:val="none" w:sz="0" w:space="0" w:color="auto"/>
        <w:bottom w:val="none" w:sz="0" w:space="0" w:color="auto"/>
        <w:right w:val="none" w:sz="0" w:space="0" w:color="auto"/>
      </w:divBdr>
    </w:div>
    <w:div w:id="1167550873">
      <w:bodyDiv w:val="1"/>
      <w:marLeft w:val="0"/>
      <w:marRight w:val="0"/>
      <w:marTop w:val="0"/>
      <w:marBottom w:val="0"/>
      <w:divBdr>
        <w:top w:val="none" w:sz="0" w:space="0" w:color="auto"/>
        <w:left w:val="none" w:sz="0" w:space="0" w:color="auto"/>
        <w:bottom w:val="none" w:sz="0" w:space="0" w:color="auto"/>
        <w:right w:val="none" w:sz="0" w:space="0" w:color="auto"/>
      </w:divBdr>
    </w:div>
    <w:div w:id="1178546591">
      <w:bodyDiv w:val="1"/>
      <w:marLeft w:val="0"/>
      <w:marRight w:val="0"/>
      <w:marTop w:val="0"/>
      <w:marBottom w:val="0"/>
      <w:divBdr>
        <w:top w:val="none" w:sz="0" w:space="0" w:color="auto"/>
        <w:left w:val="none" w:sz="0" w:space="0" w:color="auto"/>
        <w:bottom w:val="none" w:sz="0" w:space="0" w:color="auto"/>
        <w:right w:val="none" w:sz="0" w:space="0" w:color="auto"/>
      </w:divBdr>
    </w:div>
    <w:div w:id="1245989432">
      <w:bodyDiv w:val="1"/>
      <w:marLeft w:val="0"/>
      <w:marRight w:val="0"/>
      <w:marTop w:val="0"/>
      <w:marBottom w:val="0"/>
      <w:divBdr>
        <w:top w:val="none" w:sz="0" w:space="0" w:color="auto"/>
        <w:left w:val="none" w:sz="0" w:space="0" w:color="auto"/>
        <w:bottom w:val="none" w:sz="0" w:space="0" w:color="auto"/>
        <w:right w:val="none" w:sz="0" w:space="0" w:color="auto"/>
      </w:divBdr>
    </w:div>
    <w:div w:id="1266570450">
      <w:bodyDiv w:val="1"/>
      <w:marLeft w:val="0"/>
      <w:marRight w:val="0"/>
      <w:marTop w:val="0"/>
      <w:marBottom w:val="0"/>
      <w:divBdr>
        <w:top w:val="none" w:sz="0" w:space="0" w:color="auto"/>
        <w:left w:val="none" w:sz="0" w:space="0" w:color="auto"/>
        <w:bottom w:val="none" w:sz="0" w:space="0" w:color="auto"/>
        <w:right w:val="none" w:sz="0" w:space="0" w:color="auto"/>
      </w:divBdr>
    </w:div>
    <w:div w:id="1273055303">
      <w:bodyDiv w:val="1"/>
      <w:marLeft w:val="0"/>
      <w:marRight w:val="0"/>
      <w:marTop w:val="0"/>
      <w:marBottom w:val="0"/>
      <w:divBdr>
        <w:top w:val="none" w:sz="0" w:space="0" w:color="auto"/>
        <w:left w:val="none" w:sz="0" w:space="0" w:color="auto"/>
        <w:bottom w:val="none" w:sz="0" w:space="0" w:color="auto"/>
        <w:right w:val="none" w:sz="0" w:space="0" w:color="auto"/>
      </w:divBdr>
    </w:div>
    <w:div w:id="1276523382">
      <w:bodyDiv w:val="1"/>
      <w:marLeft w:val="0"/>
      <w:marRight w:val="0"/>
      <w:marTop w:val="0"/>
      <w:marBottom w:val="0"/>
      <w:divBdr>
        <w:top w:val="none" w:sz="0" w:space="0" w:color="auto"/>
        <w:left w:val="none" w:sz="0" w:space="0" w:color="auto"/>
        <w:bottom w:val="none" w:sz="0" w:space="0" w:color="auto"/>
        <w:right w:val="none" w:sz="0" w:space="0" w:color="auto"/>
      </w:divBdr>
    </w:div>
    <w:div w:id="1308824508">
      <w:bodyDiv w:val="1"/>
      <w:marLeft w:val="0"/>
      <w:marRight w:val="0"/>
      <w:marTop w:val="0"/>
      <w:marBottom w:val="0"/>
      <w:divBdr>
        <w:top w:val="none" w:sz="0" w:space="0" w:color="auto"/>
        <w:left w:val="none" w:sz="0" w:space="0" w:color="auto"/>
        <w:bottom w:val="none" w:sz="0" w:space="0" w:color="auto"/>
        <w:right w:val="none" w:sz="0" w:space="0" w:color="auto"/>
      </w:divBdr>
    </w:div>
    <w:div w:id="1323773232">
      <w:bodyDiv w:val="1"/>
      <w:marLeft w:val="0"/>
      <w:marRight w:val="0"/>
      <w:marTop w:val="0"/>
      <w:marBottom w:val="0"/>
      <w:divBdr>
        <w:top w:val="none" w:sz="0" w:space="0" w:color="auto"/>
        <w:left w:val="none" w:sz="0" w:space="0" w:color="auto"/>
        <w:bottom w:val="none" w:sz="0" w:space="0" w:color="auto"/>
        <w:right w:val="none" w:sz="0" w:space="0" w:color="auto"/>
      </w:divBdr>
    </w:div>
    <w:div w:id="1326468265">
      <w:bodyDiv w:val="1"/>
      <w:marLeft w:val="0"/>
      <w:marRight w:val="0"/>
      <w:marTop w:val="0"/>
      <w:marBottom w:val="0"/>
      <w:divBdr>
        <w:top w:val="none" w:sz="0" w:space="0" w:color="auto"/>
        <w:left w:val="none" w:sz="0" w:space="0" w:color="auto"/>
        <w:bottom w:val="none" w:sz="0" w:space="0" w:color="auto"/>
        <w:right w:val="none" w:sz="0" w:space="0" w:color="auto"/>
      </w:divBdr>
    </w:div>
    <w:div w:id="1336759197">
      <w:bodyDiv w:val="1"/>
      <w:marLeft w:val="0"/>
      <w:marRight w:val="0"/>
      <w:marTop w:val="0"/>
      <w:marBottom w:val="0"/>
      <w:divBdr>
        <w:top w:val="none" w:sz="0" w:space="0" w:color="auto"/>
        <w:left w:val="none" w:sz="0" w:space="0" w:color="auto"/>
        <w:bottom w:val="none" w:sz="0" w:space="0" w:color="auto"/>
        <w:right w:val="none" w:sz="0" w:space="0" w:color="auto"/>
      </w:divBdr>
    </w:div>
    <w:div w:id="1401177287">
      <w:bodyDiv w:val="1"/>
      <w:marLeft w:val="0"/>
      <w:marRight w:val="0"/>
      <w:marTop w:val="0"/>
      <w:marBottom w:val="0"/>
      <w:divBdr>
        <w:top w:val="none" w:sz="0" w:space="0" w:color="auto"/>
        <w:left w:val="none" w:sz="0" w:space="0" w:color="auto"/>
        <w:bottom w:val="none" w:sz="0" w:space="0" w:color="auto"/>
        <w:right w:val="none" w:sz="0" w:space="0" w:color="auto"/>
      </w:divBdr>
    </w:div>
    <w:div w:id="1407608893">
      <w:bodyDiv w:val="1"/>
      <w:marLeft w:val="0"/>
      <w:marRight w:val="0"/>
      <w:marTop w:val="0"/>
      <w:marBottom w:val="0"/>
      <w:divBdr>
        <w:top w:val="none" w:sz="0" w:space="0" w:color="auto"/>
        <w:left w:val="none" w:sz="0" w:space="0" w:color="auto"/>
        <w:bottom w:val="none" w:sz="0" w:space="0" w:color="auto"/>
        <w:right w:val="none" w:sz="0" w:space="0" w:color="auto"/>
      </w:divBdr>
    </w:div>
    <w:div w:id="1474518659">
      <w:bodyDiv w:val="1"/>
      <w:marLeft w:val="0"/>
      <w:marRight w:val="0"/>
      <w:marTop w:val="0"/>
      <w:marBottom w:val="0"/>
      <w:divBdr>
        <w:top w:val="none" w:sz="0" w:space="0" w:color="auto"/>
        <w:left w:val="none" w:sz="0" w:space="0" w:color="auto"/>
        <w:bottom w:val="none" w:sz="0" w:space="0" w:color="auto"/>
        <w:right w:val="none" w:sz="0" w:space="0" w:color="auto"/>
      </w:divBdr>
    </w:div>
    <w:div w:id="1478494371">
      <w:bodyDiv w:val="1"/>
      <w:marLeft w:val="0"/>
      <w:marRight w:val="0"/>
      <w:marTop w:val="0"/>
      <w:marBottom w:val="0"/>
      <w:divBdr>
        <w:top w:val="none" w:sz="0" w:space="0" w:color="auto"/>
        <w:left w:val="none" w:sz="0" w:space="0" w:color="auto"/>
        <w:bottom w:val="none" w:sz="0" w:space="0" w:color="auto"/>
        <w:right w:val="none" w:sz="0" w:space="0" w:color="auto"/>
      </w:divBdr>
    </w:div>
    <w:div w:id="1505239263">
      <w:bodyDiv w:val="1"/>
      <w:marLeft w:val="0"/>
      <w:marRight w:val="0"/>
      <w:marTop w:val="0"/>
      <w:marBottom w:val="0"/>
      <w:divBdr>
        <w:top w:val="none" w:sz="0" w:space="0" w:color="auto"/>
        <w:left w:val="none" w:sz="0" w:space="0" w:color="auto"/>
        <w:bottom w:val="none" w:sz="0" w:space="0" w:color="auto"/>
        <w:right w:val="none" w:sz="0" w:space="0" w:color="auto"/>
      </w:divBdr>
    </w:div>
    <w:div w:id="1546135353">
      <w:bodyDiv w:val="1"/>
      <w:marLeft w:val="0"/>
      <w:marRight w:val="0"/>
      <w:marTop w:val="0"/>
      <w:marBottom w:val="0"/>
      <w:divBdr>
        <w:top w:val="none" w:sz="0" w:space="0" w:color="auto"/>
        <w:left w:val="none" w:sz="0" w:space="0" w:color="auto"/>
        <w:bottom w:val="none" w:sz="0" w:space="0" w:color="auto"/>
        <w:right w:val="none" w:sz="0" w:space="0" w:color="auto"/>
      </w:divBdr>
    </w:div>
    <w:div w:id="1546988745">
      <w:bodyDiv w:val="1"/>
      <w:marLeft w:val="0"/>
      <w:marRight w:val="0"/>
      <w:marTop w:val="0"/>
      <w:marBottom w:val="0"/>
      <w:divBdr>
        <w:top w:val="none" w:sz="0" w:space="0" w:color="auto"/>
        <w:left w:val="none" w:sz="0" w:space="0" w:color="auto"/>
        <w:bottom w:val="none" w:sz="0" w:space="0" w:color="auto"/>
        <w:right w:val="none" w:sz="0" w:space="0" w:color="auto"/>
      </w:divBdr>
    </w:div>
    <w:div w:id="1559172697">
      <w:bodyDiv w:val="1"/>
      <w:marLeft w:val="0"/>
      <w:marRight w:val="0"/>
      <w:marTop w:val="0"/>
      <w:marBottom w:val="0"/>
      <w:divBdr>
        <w:top w:val="none" w:sz="0" w:space="0" w:color="auto"/>
        <w:left w:val="none" w:sz="0" w:space="0" w:color="auto"/>
        <w:bottom w:val="none" w:sz="0" w:space="0" w:color="auto"/>
        <w:right w:val="none" w:sz="0" w:space="0" w:color="auto"/>
      </w:divBdr>
    </w:div>
    <w:div w:id="1565096200">
      <w:bodyDiv w:val="1"/>
      <w:marLeft w:val="0"/>
      <w:marRight w:val="0"/>
      <w:marTop w:val="0"/>
      <w:marBottom w:val="0"/>
      <w:divBdr>
        <w:top w:val="none" w:sz="0" w:space="0" w:color="auto"/>
        <w:left w:val="none" w:sz="0" w:space="0" w:color="auto"/>
        <w:bottom w:val="none" w:sz="0" w:space="0" w:color="auto"/>
        <w:right w:val="none" w:sz="0" w:space="0" w:color="auto"/>
      </w:divBdr>
    </w:div>
    <w:div w:id="1570850484">
      <w:bodyDiv w:val="1"/>
      <w:marLeft w:val="0"/>
      <w:marRight w:val="0"/>
      <w:marTop w:val="0"/>
      <w:marBottom w:val="0"/>
      <w:divBdr>
        <w:top w:val="none" w:sz="0" w:space="0" w:color="auto"/>
        <w:left w:val="none" w:sz="0" w:space="0" w:color="auto"/>
        <w:bottom w:val="none" w:sz="0" w:space="0" w:color="auto"/>
        <w:right w:val="none" w:sz="0" w:space="0" w:color="auto"/>
      </w:divBdr>
    </w:div>
    <w:div w:id="1730378579">
      <w:bodyDiv w:val="1"/>
      <w:marLeft w:val="0"/>
      <w:marRight w:val="0"/>
      <w:marTop w:val="0"/>
      <w:marBottom w:val="0"/>
      <w:divBdr>
        <w:top w:val="none" w:sz="0" w:space="0" w:color="auto"/>
        <w:left w:val="none" w:sz="0" w:space="0" w:color="auto"/>
        <w:bottom w:val="none" w:sz="0" w:space="0" w:color="auto"/>
        <w:right w:val="none" w:sz="0" w:space="0" w:color="auto"/>
      </w:divBdr>
    </w:div>
    <w:div w:id="1769305309">
      <w:bodyDiv w:val="1"/>
      <w:marLeft w:val="0"/>
      <w:marRight w:val="0"/>
      <w:marTop w:val="0"/>
      <w:marBottom w:val="0"/>
      <w:divBdr>
        <w:top w:val="none" w:sz="0" w:space="0" w:color="auto"/>
        <w:left w:val="none" w:sz="0" w:space="0" w:color="auto"/>
        <w:bottom w:val="none" w:sz="0" w:space="0" w:color="auto"/>
        <w:right w:val="none" w:sz="0" w:space="0" w:color="auto"/>
      </w:divBdr>
    </w:div>
    <w:div w:id="1833989778">
      <w:bodyDiv w:val="1"/>
      <w:marLeft w:val="0"/>
      <w:marRight w:val="0"/>
      <w:marTop w:val="0"/>
      <w:marBottom w:val="0"/>
      <w:divBdr>
        <w:top w:val="none" w:sz="0" w:space="0" w:color="auto"/>
        <w:left w:val="none" w:sz="0" w:space="0" w:color="auto"/>
        <w:bottom w:val="none" w:sz="0" w:space="0" w:color="auto"/>
        <w:right w:val="none" w:sz="0" w:space="0" w:color="auto"/>
      </w:divBdr>
    </w:div>
    <w:div w:id="1844004867">
      <w:bodyDiv w:val="1"/>
      <w:marLeft w:val="0"/>
      <w:marRight w:val="0"/>
      <w:marTop w:val="0"/>
      <w:marBottom w:val="0"/>
      <w:divBdr>
        <w:top w:val="none" w:sz="0" w:space="0" w:color="auto"/>
        <w:left w:val="none" w:sz="0" w:space="0" w:color="auto"/>
        <w:bottom w:val="none" w:sz="0" w:space="0" w:color="auto"/>
        <w:right w:val="none" w:sz="0" w:space="0" w:color="auto"/>
      </w:divBdr>
    </w:div>
    <w:div w:id="1849565538">
      <w:bodyDiv w:val="1"/>
      <w:marLeft w:val="0"/>
      <w:marRight w:val="0"/>
      <w:marTop w:val="0"/>
      <w:marBottom w:val="0"/>
      <w:divBdr>
        <w:top w:val="none" w:sz="0" w:space="0" w:color="auto"/>
        <w:left w:val="none" w:sz="0" w:space="0" w:color="auto"/>
        <w:bottom w:val="none" w:sz="0" w:space="0" w:color="auto"/>
        <w:right w:val="none" w:sz="0" w:space="0" w:color="auto"/>
      </w:divBdr>
    </w:div>
    <w:div w:id="1880821649">
      <w:bodyDiv w:val="1"/>
      <w:marLeft w:val="0"/>
      <w:marRight w:val="0"/>
      <w:marTop w:val="0"/>
      <w:marBottom w:val="0"/>
      <w:divBdr>
        <w:top w:val="none" w:sz="0" w:space="0" w:color="auto"/>
        <w:left w:val="none" w:sz="0" w:space="0" w:color="auto"/>
        <w:bottom w:val="none" w:sz="0" w:space="0" w:color="auto"/>
        <w:right w:val="none" w:sz="0" w:space="0" w:color="auto"/>
      </w:divBdr>
    </w:div>
    <w:div w:id="1893535108">
      <w:bodyDiv w:val="1"/>
      <w:marLeft w:val="0"/>
      <w:marRight w:val="0"/>
      <w:marTop w:val="0"/>
      <w:marBottom w:val="0"/>
      <w:divBdr>
        <w:top w:val="none" w:sz="0" w:space="0" w:color="auto"/>
        <w:left w:val="none" w:sz="0" w:space="0" w:color="auto"/>
        <w:bottom w:val="none" w:sz="0" w:space="0" w:color="auto"/>
        <w:right w:val="none" w:sz="0" w:space="0" w:color="auto"/>
      </w:divBdr>
    </w:div>
    <w:div w:id="1917199669">
      <w:bodyDiv w:val="1"/>
      <w:marLeft w:val="0"/>
      <w:marRight w:val="0"/>
      <w:marTop w:val="0"/>
      <w:marBottom w:val="0"/>
      <w:divBdr>
        <w:top w:val="none" w:sz="0" w:space="0" w:color="auto"/>
        <w:left w:val="none" w:sz="0" w:space="0" w:color="auto"/>
        <w:bottom w:val="none" w:sz="0" w:space="0" w:color="auto"/>
        <w:right w:val="none" w:sz="0" w:space="0" w:color="auto"/>
      </w:divBdr>
    </w:div>
    <w:div w:id="1917282495">
      <w:bodyDiv w:val="1"/>
      <w:marLeft w:val="0"/>
      <w:marRight w:val="0"/>
      <w:marTop w:val="0"/>
      <w:marBottom w:val="0"/>
      <w:divBdr>
        <w:top w:val="none" w:sz="0" w:space="0" w:color="auto"/>
        <w:left w:val="none" w:sz="0" w:space="0" w:color="auto"/>
        <w:bottom w:val="none" w:sz="0" w:space="0" w:color="auto"/>
        <w:right w:val="none" w:sz="0" w:space="0" w:color="auto"/>
      </w:divBdr>
    </w:div>
    <w:div w:id="1918008003">
      <w:bodyDiv w:val="1"/>
      <w:marLeft w:val="0"/>
      <w:marRight w:val="0"/>
      <w:marTop w:val="0"/>
      <w:marBottom w:val="0"/>
      <w:divBdr>
        <w:top w:val="none" w:sz="0" w:space="0" w:color="auto"/>
        <w:left w:val="none" w:sz="0" w:space="0" w:color="auto"/>
        <w:bottom w:val="none" w:sz="0" w:space="0" w:color="auto"/>
        <w:right w:val="none" w:sz="0" w:space="0" w:color="auto"/>
      </w:divBdr>
    </w:div>
    <w:div w:id="1927572999">
      <w:bodyDiv w:val="1"/>
      <w:marLeft w:val="0"/>
      <w:marRight w:val="0"/>
      <w:marTop w:val="0"/>
      <w:marBottom w:val="0"/>
      <w:divBdr>
        <w:top w:val="none" w:sz="0" w:space="0" w:color="auto"/>
        <w:left w:val="none" w:sz="0" w:space="0" w:color="auto"/>
        <w:bottom w:val="none" w:sz="0" w:space="0" w:color="auto"/>
        <w:right w:val="none" w:sz="0" w:space="0" w:color="auto"/>
      </w:divBdr>
    </w:div>
    <w:div w:id="1928922976">
      <w:bodyDiv w:val="1"/>
      <w:marLeft w:val="0"/>
      <w:marRight w:val="0"/>
      <w:marTop w:val="0"/>
      <w:marBottom w:val="0"/>
      <w:divBdr>
        <w:top w:val="none" w:sz="0" w:space="0" w:color="auto"/>
        <w:left w:val="none" w:sz="0" w:space="0" w:color="auto"/>
        <w:bottom w:val="none" w:sz="0" w:space="0" w:color="auto"/>
        <w:right w:val="none" w:sz="0" w:space="0" w:color="auto"/>
      </w:divBdr>
    </w:div>
    <w:div w:id="1945845428">
      <w:bodyDiv w:val="1"/>
      <w:marLeft w:val="0"/>
      <w:marRight w:val="0"/>
      <w:marTop w:val="0"/>
      <w:marBottom w:val="0"/>
      <w:divBdr>
        <w:top w:val="none" w:sz="0" w:space="0" w:color="auto"/>
        <w:left w:val="none" w:sz="0" w:space="0" w:color="auto"/>
        <w:bottom w:val="none" w:sz="0" w:space="0" w:color="auto"/>
        <w:right w:val="none" w:sz="0" w:space="0" w:color="auto"/>
      </w:divBdr>
    </w:div>
    <w:div w:id="1951085992">
      <w:bodyDiv w:val="1"/>
      <w:marLeft w:val="0"/>
      <w:marRight w:val="0"/>
      <w:marTop w:val="0"/>
      <w:marBottom w:val="0"/>
      <w:divBdr>
        <w:top w:val="none" w:sz="0" w:space="0" w:color="auto"/>
        <w:left w:val="none" w:sz="0" w:space="0" w:color="auto"/>
        <w:bottom w:val="none" w:sz="0" w:space="0" w:color="auto"/>
        <w:right w:val="none" w:sz="0" w:space="0" w:color="auto"/>
      </w:divBdr>
    </w:div>
    <w:div w:id="1986084008">
      <w:bodyDiv w:val="1"/>
      <w:marLeft w:val="0"/>
      <w:marRight w:val="0"/>
      <w:marTop w:val="0"/>
      <w:marBottom w:val="0"/>
      <w:divBdr>
        <w:top w:val="none" w:sz="0" w:space="0" w:color="auto"/>
        <w:left w:val="none" w:sz="0" w:space="0" w:color="auto"/>
        <w:bottom w:val="none" w:sz="0" w:space="0" w:color="auto"/>
        <w:right w:val="none" w:sz="0" w:space="0" w:color="auto"/>
      </w:divBdr>
    </w:div>
    <w:div w:id="1989749157">
      <w:bodyDiv w:val="1"/>
      <w:marLeft w:val="0"/>
      <w:marRight w:val="0"/>
      <w:marTop w:val="0"/>
      <w:marBottom w:val="0"/>
      <w:divBdr>
        <w:top w:val="none" w:sz="0" w:space="0" w:color="auto"/>
        <w:left w:val="none" w:sz="0" w:space="0" w:color="auto"/>
        <w:bottom w:val="none" w:sz="0" w:space="0" w:color="auto"/>
        <w:right w:val="none" w:sz="0" w:space="0" w:color="auto"/>
      </w:divBdr>
    </w:div>
    <w:div w:id="2021546920">
      <w:bodyDiv w:val="1"/>
      <w:marLeft w:val="0"/>
      <w:marRight w:val="0"/>
      <w:marTop w:val="0"/>
      <w:marBottom w:val="0"/>
      <w:divBdr>
        <w:top w:val="none" w:sz="0" w:space="0" w:color="auto"/>
        <w:left w:val="none" w:sz="0" w:space="0" w:color="auto"/>
        <w:bottom w:val="none" w:sz="0" w:space="0" w:color="auto"/>
        <w:right w:val="none" w:sz="0" w:space="0" w:color="auto"/>
      </w:divBdr>
    </w:div>
    <w:div w:id="2032489931">
      <w:bodyDiv w:val="1"/>
      <w:marLeft w:val="0"/>
      <w:marRight w:val="0"/>
      <w:marTop w:val="0"/>
      <w:marBottom w:val="0"/>
      <w:divBdr>
        <w:top w:val="none" w:sz="0" w:space="0" w:color="auto"/>
        <w:left w:val="none" w:sz="0" w:space="0" w:color="auto"/>
        <w:bottom w:val="none" w:sz="0" w:space="0" w:color="auto"/>
        <w:right w:val="none" w:sz="0" w:space="0" w:color="auto"/>
      </w:divBdr>
    </w:div>
    <w:div w:id="2046633515">
      <w:bodyDiv w:val="1"/>
      <w:marLeft w:val="0"/>
      <w:marRight w:val="0"/>
      <w:marTop w:val="0"/>
      <w:marBottom w:val="0"/>
      <w:divBdr>
        <w:top w:val="none" w:sz="0" w:space="0" w:color="auto"/>
        <w:left w:val="none" w:sz="0" w:space="0" w:color="auto"/>
        <w:bottom w:val="none" w:sz="0" w:space="0" w:color="auto"/>
        <w:right w:val="none" w:sz="0" w:space="0" w:color="auto"/>
      </w:divBdr>
    </w:div>
    <w:div w:id="2106918080">
      <w:bodyDiv w:val="1"/>
      <w:marLeft w:val="0"/>
      <w:marRight w:val="0"/>
      <w:marTop w:val="0"/>
      <w:marBottom w:val="0"/>
      <w:divBdr>
        <w:top w:val="none" w:sz="0" w:space="0" w:color="auto"/>
        <w:left w:val="none" w:sz="0" w:space="0" w:color="auto"/>
        <w:bottom w:val="none" w:sz="0" w:space="0" w:color="auto"/>
        <w:right w:val="none" w:sz="0" w:space="0" w:color="auto"/>
      </w:divBdr>
    </w:div>
    <w:div w:id="2109815286">
      <w:bodyDiv w:val="1"/>
      <w:marLeft w:val="0"/>
      <w:marRight w:val="0"/>
      <w:marTop w:val="0"/>
      <w:marBottom w:val="0"/>
      <w:divBdr>
        <w:top w:val="none" w:sz="0" w:space="0" w:color="auto"/>
        <w:left w:val="none" w:sz="0" w:space="0" w:color="auto"/>
        <w:bottom w:val="none" w:sz="0" w:space="0" w:color="auto"/>
        <w:right w:val="none" w:sz="0" w:space="0" w:color="auto"/>
      </w:divBdr>
    </w:div>
    <w:div w:id="2146770797">
      <w:bodyDiv w:val="1"/>
      <w:marLeft w:val="0"/>
      <w:marRight w:val="0"/>
      <w:marTop w:val="0"/>
      <w:marBottom w:val="0"/>
      <w:divBdr>
        <w:top w:val="none" w:sz="0" w:space="0" w:color="auto"/>
        <w:left w:val="none" w:sz="0" w:space="0" w:color="auto"/>
        <w:bottom w:val="none" w:sz="0" w:space="0" w:color="auto"/>
        <w:right w:val="none" w:sz="0" w:space="0" w:color="auto"/>
      </w:divBdr>
    </w:div>
    <w:div w:id="2147383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10F8C9-D820-4983-80AD-AF48B5E7D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16</Pages>
  <Words>5566</Words>
  <Characters>31732</Characters>
  <Application>Microsoft Office Word</Application>
  <DocSecurity>0</DocSecurity>
  <Lines>264</Lines>
  <Paragraphs>74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JHL</Company>
  <LinksUpToDate>false</LinksUpToDate>
  <CharactersWithSpaces>37224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Loti Windschnurer</cp:lastModifiedBy>
  <cp:revision>3</cp:revision>
  <cp:lastPrinted>2021-03-17T11:56:00Z</cp:lastPrinted>
  <dcterms:created xsi:type="dcterms:W3CDTF">2021-03-18T07:41:00Z</dcterms:created>
  <dcterms:modified xsi:type="dcterms:W3CDTF">2021-03-18T08:19:00Z</dcterms:modified>
</cp:coreProperties>
</file>