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B42CE" w14:textId="77777777" w:rsidR="00302D6E" w:rsidRPr="00712BC8" w:rsidRDefault="00302D6E" w:rsidP="00603096">
      <w:pPr>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6CBE9C0B" w14:textId="77777777" w:rsidR="00302D6E" w:rsidRPr="00712BC8" w:rsidRDefault="00302D6E" w:rsidP="00603096">
      <w:pPr>
        <w:spacing w:after="0" w:line="240" w:lineRule="auto"/>
        <w:jc w:val="both"/>
        <w:rPr>
          <w:rFonts w:ascii="Tahoma" w:eastAsia="Times New Roman" w:hAnsi="Tahoma" w:cs="Tahoma"/>
          <w:b/>
          <w:lang w:eastAsia="sl-SI"/>
        </w:rPr>
      </w:pPr>
    </w:p>
    <w:p w14:paraId="67754F93" w14:textId="77777777" w:rsidR="00712BC8" w:rsidRDefault="00AE1CE7" w:rsidP="00603096">
      <w:pPr>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1A7AA4BA" w14:textId="77777777" w:rsidR="00712BC8" w:rsidRPr="00712BC8" w:rsidRDefault="00DE5313" w:rsidP="00603096">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6E0E43BE" w14:textId="77777777" w:rsidR="00C84B75" w:rsidRPr="00712BC8" w:rsidRDefault="00712BC8" w:rsidP="00603096">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449B780" w14:textId="77777777" w:rsidR="00712BC8" w:rsidRPr="00712BC8" w:rsidRDefault="00712BC8" w:rsidP="00603096">
      <w:pPr>
        <w:spacing w:after="0" w:line="240" w:lineRule="auto"/>
        <w:jc w:val="both"/>
        <w:rPr>
          <w:rFonts w:ascii="Tahoma" w:eastAsia="Times New Roman" w:hAnsi="Tahoma" w:cs="Tahoma"/>
          <w:b/>
          <w:lang w:eastAsia="sl-SI"/>
        </w:rPr>
      </w:pPr>
    </w:p>
    <w:p w14:paraId="0B117D80" w14:textId="77777777" w:rsidR="00C84B75" w:rsidRPr="00712BC8" w:rsidRDefault="00C84B75" w:rsidP="00603096">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39083C5E" w14:textId="77777777" w:rsidR="00C84B75" w:rsidRPr="00712BC8" w:rsidRDefault="00C84B75" w:rsidP="00603096">
      <w:pPr>
        <w:spacing w:after="0" w:line="240" w:lineRule="auto"/>
        <w:jc w:val="both"/>
        <w:rPr>
          <w:rFonts w:ascii="Tahoma" w:eastAsia="Times New Roman" w:hAnsi="Tahoma" w:cs="Tahoma"/>
          <w:lang w:eastAsia="sl-SI"/>
        </w:rPr>
      </w:pPr>
    </w:p>
    <w:p w14:paraId="0C00A3B7" w14:textId="77777777" w:rsidR="00C84B75" w:rsidRPr="00712BC8" w:rsidRDefault="00C84B75" w:rsidP="00603096">
      <w:pPr>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0F95547D" w14:textId="77777777" w:rsidR="00C84B75" w:rsidRPr="00712BC8" w:rsidRDefault="00C84B75" w:rsidP="00603096">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6ED6EAF1" w14:textId="77777777" w:rsidR="00C84B75" w:rsidRPr="00712BC8" w:rsidRDefault="00C84B75" w:rsidP="00603096">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46000DD8" w14:textId="77777777" w:rsidR="00C84B75" w:rsidRPr="00712BC8" w:rsidRDefault="00C84B75" w:rsidP="00603096">
      <w:pPr>
        <w:spacing w:after="0" w:line="240" w:lineRule="auto"/>
        <w:jc w:val="both"/>
        <w:rPr>
          <w:rFonts w:ascii="Tahoma" w:eastAsia="Times New Roman" w:hAnsi="Tahoma" w:cs="Tahoma"/>
          <w:lang w:eastAsia="sl-SI"/>
        </w:rPr>
      </w:pPr>
    </w:p>
    <w:p w14:paraId="0B1FFFB3" w14:textId="77777777" w:rsidR="00C84B75" w:rsidRPr="00712BC8" w:rsidRDefault="00C84B75" w:rsidP="00603096">
      <w:pPr>
        <w:spacing w:after="0" w:line="240" w:lineRule="auto"/>
        <w:jc w:val="both"/>
        <w:rPr>
          <w:rFonts w:ascii="Tahoma" w:eastAsia="Times New Roman" w:hAnsi="Tahoma" w:cs="Tahoma"/>
          <w:lang w:eastAsia="sl-SI"/>
        </w:rPr>
      </w:pPr>
    </w:p>
    <w:p w14:paraId="65A11C8A" w14:textId="77777777" w:rsidR="00302D6E" w:rsidRPr="00712BC8" w:rsidRDefault="00C84B75" w:rsidP="00603096">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421596">
        <w:rPr>
          <w:rFonts w:ascii="Tahoma" w:eastAsia="Times New Roman" w:hAnsi="Tahoma" w:cs="Tahoma"/>
          <w:b/>
          <w:noProof/>
          <w:lang w:eastAsia="sl-SI"/>
        </w:rPr>
        <w:t>JPE-SPV-358/19</w:t>
      </w:r>
      <w:r w:rsidR="00C04B74">
        <w:rPr>
          <w:rFonts w:ascii="Tahoma" w:eastAsia="Times New Roman" w:hAnsi="Tahoma" w:cs="Tahoma"/>
          <w:b/>
          <w:noProof/>
          <w:lang w:eastAsia="sl-SI"/>
        </w:rPr>
        <w:t xml:space="preserve"> </w:t>
      </w:r>
    </w:p>
    <w:p w14:paraId="70D0C1E8" w14:textId="77777777" w:rsidR="00AA0A83" w:rsidRPr="00712BC8" w:rsidRDefault="00AA0A83" w:rsidP="00603096">
      <w:pPr>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r w:rsidR="00421596">
        <w:rPr>
          <w:rFonts w:ascii="Tahoma" w:eastAsia="Times New Roman" w:hAnsi="Tahoma" w:cs="Tahoma"/>
          <w:lang w:eastAsia="sl-SI"/>
        </w:rPr>
        <w:t>JHL-216-069/2019</w:t>
      </w:r>
    </w:p>
    <w:p w14:paraId="13ABD114" w14:textId="77777777" w:rsidR="00B82C7A" w:rsidRPr="00712BC8" w:rsidRDefault="00B82C7A" w:rsidP="00603096">
      <w:pPr>
        <w:spacing w:after="0" w:line="240" w:lineRule="auto"/>
        <w:jc w:val="both"/>
        <w:rPr>
          <w:rFonts w:ascii="Tahoma" w:eastAsia="Times New Roman" w:hAnsi="Tahoma" w:cs="Tahoma"/>
          <w:lang w:eastAsia="sl-SI"/>
        </w:rPr>
      </w:pPr>
    </w:p>
    <w:p w14:paraId="4180A00B" w14:textId="77777777" w:rsidR="00B82C7A" w:rsidRPr="00712BC8" w:rsidRDefault="00B82C7A" w:rsidP="00603096">
      <w:pPr>
        <w:spacing w:after="0" w:line="240" w:lineRule="auto"/>
        <w:jc w:val="both"/>
        <w:rPr>
          <w:rFonts w:ascii="Tahoma" w:eastAsia="Times New Roman" w:hAnsi="Tahoma" w:cs="Tahoma"/>
          <w:lang w:eastAsia="sl-SI"/>
        </w:rPr>
      </w:pPr>
    </w:p>
    <w:p w14:paraId="7E888D2D" w14:textId="77777777" w:rsidR="00B82C7A" w:rsidRPr="00712BC8" w:rsidRDefault="00B82C7A" w:rsidP="00603096">
      <w:pPr>
        <w:spacing w:after="0" w:line="240" w:lineRule="auto"/>
        <w:jc w:val="both"/>
        <w:rPr>
          <w:rFonts w:ascii="Tahoma" w:eastAsia="Times New Roman" w:hAnsi="Tahoma" w:cs="Tahoma"/>
          <w:lang w:eastAsia="sl-SI"/>
        </w:rPr>
      </w:pPr>
    </w:p>
    <w:p w14:paraId="579CE69D" w14:textId="77777777" w:rsidR="00B82C7A" w:rsidRPr="00712BC8" w:rsidRDefault="00B82C7A" w:rsidP="00603096">
      <w:pPr>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1BE2682A" w14:textId="77777777" w:rsidTr="00C84B75">
        <w:trPr>
          <w:trHeight w:val="851"/>
        </w:trPr>
        <w:tc>
          <w:tcPr>
            <w:tcW w:w="7094" w:type="dxa"/>
            <w:shd w:val="pct12" w:color="auto" w:fill="FFFFFF"/>
            <w:vAlign w:val="center"/>
          </w:tcPr>
          <w:p w14:paraId="39480B33" w14:textId="77777777" w:rsidR="00302D6E" w:rsidRPr="00712BC8" w:rsidRDefault="00302D6E" w:rsidP="00603096">
            <w:pPr>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57C2D56B" w14:textId="77777777" w:rsidR="00302D6E" w:rsidRPr="00712BC8" w:rsidRDefault="00302D6E" w:rsidP="00603096">
      <w:pPr>
        <w:spacing w:after="0" w:line="240" w:lineRule="auto"/>
        <w:ind w:right="-284"/>
        <w:jc w:val="center"/>
        <w:rPr>
          <w:rFonts w:ascii="Tahoma" w:eastAsia="Times New Roman" w:hAnsi="Tahoma" w:cs="Tahoma"/>
          <w:b/>
          <w:lang w:eastAsia="sl-SI"/>
        </w:rPr>
      </w:pPr>
    </w:p>
    <w:p w14:paraId="6882529E" w14:textId="77777777" w:rsidR="00302D6E" w:rsidRPr="00C04B74" w:rsidRDefault="00302D6E" w:rsidP="00603096">
      <w:pPr>
        <w:spacing w:after="0" w:line="240" w:lineRule="auto"/>
        <w:ind w:right="-284"/>
        <w:jc w:val="center"/>
        <w:rPr>
          <w:rFonts w:ascii="Tahoma" w:eastAsia="Times New Roman" w:hAnsi="Tahoma" w:cs="Tahoma"/>
          <w:b/>
          <w:lang w:eastAsia="sl-SI"/>
        </w:rPr>
      </w:pPr>
    </w:p>
    <w:p w14:paraId="6AA8750D" w14:textId="77777777" w:rsidR="00345668" w:rsidRPr="00E00D22" w:rsidRDefault="00345668" w:rsidP="00603096">
      <w:pPr>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5B9F6503" w14:textId="77777777" w:rsidR="00B6119F" w:rsidRPr="00712BC8" w:rsidRDefault="00B6119F" w:rsidP="00603096">
      <w:pPr>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0CF31682" w14:textId="77777777" w:rsidR="00B6119F" w:rsidRPr="00712BC8" w:rsidRDefault="00B6119F" w:rsidP="00603096">
      <w:pPr>
        <w:spacing w:after="0" w:line="240" w:lineRule="auto"/>
        <w:ind w:right="424"/>
        <w:jc w:val="center"/>
        <w:rPr>
          <w:rFonts w:ascii="Tahoma" w:eastAsia="Times New Roman" w:hAnsi="Tahoma" w:cs="Tahoma"/>
          <w:b/>
          <w:color w:val="000000"/>
          <w:lang w:eastAsia="sl-SI"/>
        </w:rPr>
      </w:pPr>
    </w:p>
    <w:p w14:paraId="64B33AB6" w14:textId="77777777" w:rsidR="00302D6E" w:rsidRPr="00DE5313" w:rsidRDefault="00421596" w:rsidP="00603096">
      <w:pPr>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p>
    <w:bookmarkEnd w:id="0"/>
    <w:bookmarkEnd w:id="1"/>
    <w:p w14:paraId="4AE04EE1" w14:textId="77777777" w:rsidR="00302D6E" w:rsidRPr="00712BC8" w:rsidRDefault="00302D6E" w:rsidP="00603096">
      <w:pPr>
        <w:spacing w:after="0" w:line="240" w:lineRule="auto"/>
        <w:ind w:right="424"/>
        <w:jc w:val="center"/>
        <w:rPr>
          <w:rFonts w:ascii="Tahoma" w:eastAsia="Times New Roman" w:hAnsi="Tahoma" w:cs="Tahoma"/>
          <w:b/>
          <w:lang w:eastAsia="sl-SI"/>
        </w:rPr>
      </w:pPr>
    </w:p>
    <w:p w14:paraId="1A3EE3C2" w14:textId="77777777" w:rsidR="00302D6E" w:rsidRPr="00712BC8" w:rsidRDefault="00302D6E" w:rsidP="00603096">
      <w:pPr>
        <w:spacing w:after="0" w:line="240" w:lineRule="auto"/>
        <w:ind w:right="424"/>
        <w:jc w:val="center"/>
        <w:rPr>
          <w:rFonts w:ascii="Tahoma" w:eastAsia="Times New Roman" w:hAnsi="Tahoma" w:cs="Tahoma"/>
          <w:b/>
          <w:lang w:eastAsia="sl-SI"/>
        </w:rPr>
      </w:pPr>
    </w:p>
    <w:p w14:paraId="79B45108" w14:textId="77777777" w:rsidR="00302D6E" w:rsidRPr="00712BC8" w:rsidRDefault="00302D6E" w:rsidP="00603096">
      <w:pPr>
        <w:spacing w:after="0" w:line="240" w:lineRule="auto"/>
        <w:ind w:right="424"/>
        <w:jc w:val="center"/>
        <w:rPr>
          <w:rFonts w:ascii="Tahoma" w:eastAsia="Times New Roman" w:hAnsi="Tahoma" w:cs="Tahoma"/>
          <w:b/>
          <w:lang w:eastAsia="sl-SI"/>
        </w:rPr>
      </w:pPr>
    </w:p>
    <w:p w14:paraId="15958BA8" w14:textId="77777777" w:rsidR="00302D6E" w:rsidRPr="00712BC8" w:rsidRDefault="00302D6E" w:rsidP="00603096">
      <w:pPr>
        <w:spacing w:after="0" w:line="240" w:lineRule="auto"/>
        <w:ind w:right="424"/>
        <w:jc w:val="center"/>
        <w:rPr>
          <w:rFonts w:ascii="Tahoma" w:eastAsia="Times New Roman" w:hAnsi="Tahoma" w:cs="Tahoma"/>
          <w:noProof/>
          <w:lang w:eastAsia="sl-SI"/>
        </w:rPr>
      </w:pPr>
    </w:p>
    <w:p w14:paraId="251B674D" w14:textId="77777777" w:rsidR="00302D6E" w:rsidRPr="00712BC8" w:rsidRDefault="00302D6E" w:rsidP="00603096">
      <w:pPr>
        <w:spacing w:after="0" w:line="240" w:lineRule="auto"/>
        <w:ind w:right="424"/>
        <w:jc w:val="center"/>
        <w:rPr>
          <w:rFonts w:ascii="Tahoma" w:eastAsia="Times New Roman" w:hAnsi="Tahoma" w:cs="Tahoma"/>
          <w:noProof/>
          <w:lang w:eastAsia="sl-SI"/>
        </w:rPr>
      </w:pPr>
    </w:p>
    <w:p w14:paraId="2756C273" w14:textId="1666458D" w:rsidR="00DC663E" w:rsidRDefault="00B6119F" w:rsidP="00603096">
      <w:pPr>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DE2607">
        <w:rPr>
          <w:rFonts w:ascii="Tahoma" w:eastAsia="Times New Roman" w:hAnsi="Tahoma" w:cs="Tahoma"/>
          <w:noProof/>
          <w:lang w:eastAsia="sl-SI"/>
        </w:rPr>
        <w:t>novem</w:t>
      </w:r>
      <w:bookmarkStart w:id="2" w:name="_Toc178483388"/>
      <w:r w:rsidR="00DE2607">
        <w:rPr>
          <w:rFonts w:ascii="Tahoma" w:eastAsia="Times New Roman" w:hAnsi="Tahoma" w:cs="Tahoma"/>
          <w:noProof/>
          <w:lang w:eastAsia="sl-SI"/>
        </w:rPr>
        <w:t>b</w:t>
      </w:r>
      <w:r w:rsidR="008B331F">
        <w:rPr>
          <w:rFonts w:ascii="Tahoma" w:eastAsia="Times New Roman" w:hAnsi="Tahoma" w:cs="Tahoma"/>
          <w:noProof/>
          <w:lang w:eastAsia="sl-SI"/>
        </w:rPr>
        <w:t>er 2019</w:t>
      </w:r>
    </w:p>
    <w:p w14:paraId="466E8893" w14:textId="77777777" w:rsidR="00DC663E" w:rsidRDefault="00DC663E" w:rsidP="00603096">
      <w:pPr>
        <w:tabs>
          <w:tab w:val="left" w:pos="567"/>
        </w:tabs>
        <w:spacing w:after="0" w:line="240" w:lineRule="auto"/>
        <w:jc w:val="both"/>
        <w:rPr>
          <w:rFonts w:ascii="Tahoma" w:eastAsia="Times New Roman" w:hAnsi="Tahoma" w:cs="Tahoma"/>
          <w:noProof/>
          <w:lang w:eastAsia="sl-SI"/>
        </w:rPr>
      </w:pPr>
    </w:p>
    <w:p w14:paraId="197A3E3B" w14:textId="77777777" w:rsidR="00302D6E" w:rsidRPr="00712BC8" w:rsidRDefault="00302D6E" w:rsidP="00603096">
      <w:pPr>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01B21436" w14:textId="77777777" w:rsidR="00302D6E" w:rsidRPr="00712BC8" w:rsidRDefault="00302D6E" w:rsidP="00603096">
      <w:pPr>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27BE06A1" w14:textId="77777777" w:rsidR="00302D6E" w:rsidRPr="00712BC8" w:rsidRDefault="00302D6E" w:rsidP="00603096">
      <w:pPr>
        <w:spacing w:after="0" w:line="240" w:lineRule="auto"/>
        <w:jc w:val="both"/>
        <w:rPr>
          <w:rFonts w:ascii="Tahoma" w:eastAsia="Times New Roman" w:hAnsi="Tahoma" w:cs="Tahoma"/>
          <w:lang w:eastAsia="sl-SI"/>
        </w:rPr>
      </w:pPr>
    </w:p>
    <w:p w14:paraId="40110C02" w14:textId="77777777" w:rsidR="00302D6E" w:rsidRPr="00712BC8" w:rsidRDefault="00302D6E" w:rsidP="00603096">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421596">
        <w:rPr>
          <w:rFonts w:ascii="Tahoma" w:eastAsia="Times New Roman" w:hAnsi="Tahoma" w:cs="Tahoma"/>
          <w:lang w:eastAsia="sl-SI"/>
        </w:rPr>
        <w:t>JPE-SPV-358/19</w:t>
      </w:r>
      <w:r w:rsidR="00C04B74">
        <w:rPr>
          <w:rFonts w:ascii="Tahoma" w:eastAsia="Times New Roman" w:hAnsi="Tahoma" w:cs="Tahoma"/>
          <w:lang w:eastAsia="sl-SI"/>
        </w:rPr>
        <w:t xml:space="preserve"> </w:t>
      </w:r>
    </w:p>
    <w:p w14:paraId="69067813" w14:textId="77777777" w:rsidR="00302D6E" w:rsidRPr="00712BC8" w:rsidRDefault="00302D6E" w:rsidP="00603096">
      <w:pPr>
        <w:spacing w:after="0" w:line="240" w:lineRule="auto"/>
        <w:jc w:val="both"/>
        <w:rPr>
          <w:rFonts w:ascii="Tahoma" w:eastAsia="Times New Roman" w:hAnsi="Tahoma" w:cs="Tahoma"/>
          <w:lang w:eastAsia="sl-SI"/>
        </w:rPr>
      </w:pPr>
    </w:p>
    <w:p w14:paraId="38395874" w14:textId="77777777" w:rsidR="00302D6E" w:rsidRPr="00712BC8" w:rsidRDefault="00302D6E" w:rsidP="00603096">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0B033508" w14:textId="77777777" w:rsidR="00302D6E" w:rsidRPr="00712BC8" w:rsidRDefault="00302D6E" w:rsidP="00603096">
      <w:pPr>
        <w:spacing w:after="0" w:line="240" w:lineRule="auto"/>
        <w:jc w:val="both"/>
        <w:rPr>
          <w:rFonts w:ascii="Tahoma" w:eastAsia="Times New Roman" w:hAnsi="Tahoma" w:cs="Tahoma"/>
          <w:lang w:eastAsia="sl-SI"/>
        </w:rPr>
      </w:pPr>
    </w:p>
    <w:p w14:paraId="1516340C" w14:textId="77777777" w:rsidR="00302D6E" w:rsidRPr="00712BC8" w:rsidRDefault="00302D6E" w:rsidP="00603096">
      <w:pPr>
        <w:spacing w:after="0" w:line="240" w:lineRule="auto"/>
        <w:jc w:val="both"/>
        <w:rPr>
          <w:rFonts w:ascii="Tahoma" w:eastAsia="Times New Roman" w:hAnsi="Tahoma" w:cs="Tahoma"/>
          <w:lang w:eastAsia="sl-SI"/>
        </w:rPr>
      </w:pPr>
    </w:p>
    <w:p w14:paraId="0FD7766C" w14:textId="77777777" w:rsidR="00302D6E" w:rsidRPr="00712BC8" w:rsidRDefault="00302D6E" w:rsidP="00603096">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57E6BA57" w14:textId="77777777" w:rsidR="00302D6E" w:rsidRPr="00712BC8" w:rsidRDefault="00302D6E" w:rsidP="00603096">
      <w:pPr>
        <w:spacing w:after="0" w:line="240" w:lineRule="auto"/>
        <w:jc w:val="both"/>
        <w:rPr>
          <w:rFonts w:ascii="Tahoma" w:eastAsia="Times New Roman" w:hAnsi="Tahoma" w:cs="Tahoma"/>
          <w:lang w:eastAsia="sl-SI"/>
        </w:rPr>
      </w:pPr>
    </w:p>
    <w:p w14:paraId="498782C8" w14:textId="77777777" w:rsidR="00302D6E" w:rsidRPr="00712BC8" w:rsidRDefault="00302D6E" w:rsidP="00603096">
      <w:pPr>
        <w:spacing w:after="0" w:line="240" w:lineRule="auto"/>
        <w:jc w:val="both"/>
        <w:rPr>
          <w:rFonts w:ascii="Tahoma" w:eastAsia="Times New Roman" w:hAnsi="Tahoma" w:cs="Tahoma"/>
          <w:lang w:eastAsia="sl-SI"/>
        </w:rPr>
      </w:pPr>
    </w:p>
    <w:p w14:paraId="6EB11110" w14:textId="77777777" w:rsidR="00302D6E" w:rsidRPr="00712BC8" w:rsidRDefault="00302D6E" w:rsidP="00603096">
      <w:pPr>
        <w:spacing w:after="0" w:line="240" w:lineRule="auto"/>
        <w:jc w:val="both"/>
        <w:rPr>
          <w:rFonts w:ascii="Tahoma" w:eastAsia="Times New Roman" w:hAnsi="Tahoma" w:cs="Tahoma"/>
          <w:lang w:eastAsia="sl-SI"/>
        </w:rPr>
      </w:pPr>
    </w:p>
    <w:p w14:paraId="19E88DEC" w14:textId="77777777" w:rsidR="00302D6E" w:rsidRPr="00712BC8" w:rsidRDefault="00302D6E" w:rsidP="00603096">
      <w:pPr>
        <w:spacing w:after="0" w:line="240" w:lineRule="auto"/>
        <w:jc w:val="both"/>
        <w:rPr>
          <w:rFonts w:ascii="Tahoma" w:eastAsia="Times New Roman" w:hAnsi="Tahoma" w:cs="Tahoma"/>
          <w:lang w:eastAsia="sl-SI"/>
        </w:rPr>
      </w:pPr>
    </w:p>
    <w:p w14:paraId="09995AFF" w14:textId="77777777" w:rsidR="00345668" w:rsidRPr="00DE5313" w:rsidRDefault="00421596" w:rsidP="00603096">
      <w:pPr>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p>
    <w:p w14:paraId="5B44AE52" w14:textId="77777777" w:rsidR="008F74E8" w:rsidRPr="00712BC8" w:rsidRDefault="008F74E8" w:rsidP="00603096">
      <w:pPr>
        <w:spacing w:after="0" w:line="240" w:lineRule="auto"/>
        <w:ind w:right="424"/>
        <w:jc w:val="both"/>
        <w:rPr>
          <w:rFonts w:ascii="Tahoma" w:eastAsia="Times New Roman" w:hAnsi="Tahoma" w:cs="Tahoma"/>
          <w:b/>
          <w:lang w:eastAsia="sl-SI"/>
        </w:rPr>
      </w:pPr>
    </w:p>
    <w:p w14:paraId="74E056C7" w14:textId="77777777" w:rsidR="008F74E8" w:rsidRPr="00712BC8" w:rsidRDefault="008F74E8" w:rsidP="00603096">
      <w:pPr>
        <w:spacing w:after="0" w:line="240" w:lineRule="auto"/>
        <w:ind w:right="424"/>
        <w:jc w:val="both"/>
        <w:rPr>
          <w:rFonts w:ascii="Tahoma" w:eastAsia="Times New Roman" w:hAnsi="Tahoma" w:cs="Tahoma"/>
          <w:b/>
          <w:lang w:eastAsia="sl-SI"/>
        </w:rPr>
      </w:pPr>
    </w:p>
    <w:p w14:paraId="5D6E0C13" w14:textId="77777777" w:rsidR="00302D6E" w:rsidRPr="00712BC8" w:rsidRDefault="00302D6E" w:rsidP="00603096">
      <w:pPr>
        <w:spacing w:after="0" w:line="240" w:lineRule="auto"/>
        <w:ind w:right="565"/>
        <w:jc w:val="both"/>
        <w:rPr>
          <w:rFonts w:ascii="Tahoma" w:eastAsia="Times New Roman" w:hAnsi="Tahoma" w:cs="Tahoma"/>
          <w:b/>
          <w:noProof/>
          <w:lang w:eastAsia="sl-SI"/>
        </w:rPr>
      </w:pPr>
    </w:p>
    <w:p w14:paraId="61D21170" w14:textId="77777777" w:rsidR="00302D6E" w:rsidRPr="00712BC8" w:rsidRDefault="00302D6E" w:rsidP="00603096">
      <w:pPr>
        <w:spacing w:after="0" w:line="240" w:lineRule="auto"/>
        <w:jc w:val="both"/>
        <w:rPr>
          <w:rFonts w:ascii="Tahoma" w:eastAsia="Times New Roman" w:hAnsi="Tahoma" w:cs="Tahoma"/>
          <w:lang w:eastAsia="sl-SI"/>
        </w:rPr>
      </w:pPr>
    </w:p>
    <w:p w14:paraId="52F3DC0A" w14:textId="77777777" w:rsidR="00302D6E" w:rsidRPr="00712BC8" w:rsidRDefault="00302D6E" w:rsidP="00603096">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704D4A1D" w14:textId="77777777" w:rsidR="00302D6E" w:rsidRPr="00941BDE" w:rsidRDefault="00302D6E" w:rsidP="00603096">
      <w:pPr>
        <w:spacing w:after="0" w:line="240" w:lineRule="auto"/>
        <w:jc w:val="both"/>
        <w:rPr>
          <w:rFonts w:ascii="Tahoma" w:eastAsia="Times New Roman" w:hAnsi="Tahoma" w:cs="Tahoma"/>
          <w:lang w:eastAsia="sl-SI"/>
        </w:rPr>
      </w:pPr>
    </w:p>
    <w:p w14:paraId="60213C9C" w14:textId="77777777" w:rsidR="00302D6E" w:rsidRPr="00941BDE" w:rsidRDefault="00302D6E" w:rsidP="00603096">
      <w:pPr>
        <w:spacing w:after="0" w:line="240" w:lineRule="auto"/>
        <w:jc w:val="both"/>
        <w:rPr>
          <w:rFonts w:ascii="Tahoma" w:eastAsia="Times New Roman" w:hAnsi="Tahoma" w:cs="Tahoma"/>
          <w:lang w:eastAsia="sl-SI"/>
        </w:rPr>
      </w:pPr>
    </w:p>
    <w:p w14:paraId="761F1319" w14:textId="77777777" w:rsidR="00302D6E" w:rsidRPr="00941BDE" w:rsidRDefault="00302D6E" w:rsidP="00603096">
      <w:pPr>
        <w:spacing w:after="0" w:line="240" w:lineRule="auto"/>
        <w:jc w:val="both"/>
        <w:rPr>
          <w:rFonts w:ascii="Tahoma" w:eastAsia="Times New Roman" w:hAnsi="Tahoma" w:cs="Tahoma"/>
          <w:lang w:eastAsia="sl-SI"/>
        </w:rPr>
      </w:pPr>
    </w:p>
    <w:p w14:paraId="212C8B8A" w14:textId="77777777" w:rsidR="00302D6E" w:rsidRPr="00941BDE" w:rsidRDefault="00302D6E" w:rsidP="00603096">
      <w:pPr>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44F1DE83" w14:textId="77777777" w:rsidR="00302D6E" w:rsidRPr="00941BDE" w:rsidRDefault="00302D6E" w:rsidP="00603096">
      <w:pPr>
        <w:autoSpaceDE w:val="0"/>
        <w:autoSpaceDN w:val="0"/>
        <w:adjustRightInd w:val="0"/>
        <w:spacing w:after="0" w:line="240" w:lineRule="auto"/>
        <w:jc w:val="both"/>
        <w:rPr>
          <w:rFonts w:ascii="Tahoma" w:eastAsia="Times New Roman" w:hAnsi="Tahoma" w:cs="Tahoma"/>
          <w:lang w:eastAsia="sl-SI"/>
        </w:rPr>
      </w:pPr>
    </w:p>
    <w:p w14:paraId="0DF215F8" w14:textId="77777777" w:rsidR="00302D6E" w:rsidRPr="00712BC8" w:rsidRDefault="00302D6E" w:rsidP="00603096">
      <w:pPr>
        <w:autoSpaceDE w:val="0"/>
        <w:autoSpaceDN w:val="0"/>
        <w:adjustRightInd w:val="0"/>
        <w:spacing w:after="0" w:line="240" w:lineRule="auto"/>
        <w:jc w:val="both"/>
        <w:rPr>
          <w:rFonts w:ascii="Tahoma" w:eastAsia="Times New Roman" w:hAnsi="Tahoma" w:cs="Tahoma"/>
          <w:bCs/>
          <w:lang w:eastAsia="sl-SI"/>
        </w:rPr>
      </w:pPr>
    </w:p>
    <w:p w14:paraId="1B417E6C" w14:textId="77777777" w:rsidR="00302D6E" w:rsidRPr="00712BC8" w:rsidRDefault="00302D6E" w:rsidP="00603096">
      <w:pPr>
        <w:autoSpaceDE w:val="0"/>
        <w:autoSpaceDN w:val="0"/>
        <w:adjustRightInd w:val="0"/>
        <w:spacing w:after="0" w:line="240" w:lineRule="auto"/>
        <w:jc w:val="both"/>
        <w:rPr>
          <w:rFonts w:ascii="Tahoma" w:eastAsia="Times New Roman" w:hAnsi="Tahoma" w:cs="Tahoma"/>
          <w:bCs/>
          <w:lang w:eastAsia="sl-SI"/>
        </w:rPr>
      </w:pPr>
    </w:p>
    <w:p w14:paraId="3A9BB8F8" w14:textId="77777777" w:rsidR="00302D6E" w:rsidRPr="00712BC8" w:rsidRDefault="00302D6E" w:rsidP="00603096">
      <w:pPr>
        <w:autoSpaceDE w:val="0"/>
        <w:autoSpaceDN w:val="0"/>
        <w:adjustRightInd w:val="0"/>
        <w:spacing w:after="0" w:line="240" w:lineRule="auto"/>
        <w:jc w:val="both"/>
        <w:rPr>
          <w:rFonts w:ascii="Tahoma" w:eastAsia="Times New Roman" w:hAnsi="Tahoma" w:cs="Tahoma"/>
          <w:bCs/>
          <w:lang w:eastAsia="sl-SI"/>
        </w:rPr>
      </w:pPr>
    </w:p>
    <w:p w14:paraId="0313E3BB" w14:textId="77777777" w:rsidR="00302D6E" w:rsidRPr="00712BC8" w:rsidRDefault="00302D6E" w:rsidP="00603096">
      <w:pPr>
        <w:autoSpaceDE w:val="0"/>
        <w:autoSpaceDN w:val="0"/>
        <w:adjustRightInd w:val="0"/>
        <w:spacing w:after="0" w:line="240" w:lineRule="auto"/>
        <w:jc w:val="both"/>
        <w:rPr>
          <w:rFonts w:ascii="Tahoma" w:eastAsia="Times New Roman" w:hAnsi="Tahoma" w:cs="Tahoma"/>
          <w:bCs/>
          <w:lang w:eastAsia="sl-SI"/>
        </w:rPr>
      </w:pPr>
    </w:p>
    <w:p w14:paraId="2D14240C" w14:textId="77777777" w:rsidR="00302D6E" w:rsidRPr="00712BC8" w:rsidRDefault="00302D6E" w:rsidP="00603096">
      <w:pPr>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78B7B328" w14:textId="77777777" w:rsidR="00302D6E" w:rsidRPr="00712BC8" w:rsidRDefault="00302D6E" w:rsidP="00603096">
      <w:pPr>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3A60EB5C" w14:textId="77777777" w:rsidR="00302D6E" w:rsidRPr="00712BC8" w:rsidRDefault="00302D6E" w:rsidP="00603096">
      <w:pPr>
        <w:spacing w:after="0" w:line="240" w:lineRule="auto"/>
        <w:jc w:val="both"/>
        <w:rPr>
          <w:rFonts w:ascii="Tahoma" w:eastAsia="Times New Roman" w:hAnsi="Tahoma" w:cs="Tahoma"/>
          <w:lang w:eastAsia="sl-SI"/>
        </w:rPr>
      </w:pPr>
    </w:p>
    <w:p w14:paraId="3331FC91" w14:textId="77777777" w:rsidR="00302D6E" w:rsidRPr="00712BC8" w:rsidRDefault="00302D6E" w:rsidP="00603096">
      <w:pPr>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1FB31FD8" w14:textId="77777777" w:rsidR="00302D6E" w:rsidRPr="00712BC8" w:rsidRDefault="00302D6E" w:rsidP="00603096">
      <w:pPr>
        <w:spacing w:after="0" w:line="240" w:lineRule="auto"/>
        <w:jc w:val="both"/>
        <w:rPr>
          <w:rFonts w:ascii="Tahoma" w:eastAsia="Times New Roman" w:hAnsi="Tahoma" w:cs="Tahoma"/>
          <w:b/>
          <w:lang w:eastAsia="sl-SI"/>
        </w:rPr>
      </w:pPr>
    </w:p>
    <w:p w14:paraId="35D95ACA" w14:textId="77777777" w:rsidR="00302D6E" w:rsidRPr="00FE3E46" w:rsidRDefault="00302D6E" w:rsidP="00603096">
      <w:pPr>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E7CCF7F" w14:textId="77777777" w:rsidR="00302D6E" w:rsidRPr="00712BC8" w:rsidRDefault="00302D6E" w:rsidP="00603096">
      <w:pPr>
        <w:spacing w:after="0" w:line="240" w:lineRule="auto"/>
        <w:jc w:val="both"/>
        <w:rPr>
          <w:rFonts w:ascii="Tahoma" w:eastAsia="Times New Roman" w:hAnsi="Tahoma" w:cs="Tahoma"/>
          <w:b/>
          <w:lang w:eastAsia="sl-SI"/>
        </w:rPr>
      </w:pPr>
    </w:p>
    <w:p w14:paraId="45312C5A" w14:textId="77777777" w:rsidR="00824256" w:rsidRPr="00B64A3F" w:rsidRDefault="00B64A3F" w:rsidP="00603096">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so </w:t>
      </w:r>
      <w:r w:rsidR="00421596">
        <w:rPr>
          <w:rFonts w:ascii="Tahoma" w:eastAsia="Times New Roman" w:hAnsi="Tahoma" w:cs="Tahoma"/>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Pr="00B64A3F">
        <w:rPr>
          <w:rFonts w:ascii="Tahoma" w:eastAsia="Times New Roman" w:hAnsi="Tahoma" w:cs="Tahoma"/>
          <w:lang w:eastAsia="sl-SI"/>
        </w:rPr>
        <w:t xml:space="preserve"> </w:t>
      </w:r>
      <w:r w:rsidR="00824256" w:rsidRPr="00CA6D4D">
        <w:rPr>
          <w:rFonts w:ascii="Tahoma" w:eastAsia="Times New Roman" w:hAnsi="Tahoma" w:cs="Tahoma"/>
          <w:lang w:eastAsia="sl-SI"/>
        </w:rPr>
        <w:t>za obdobje 2 (</w:t>
      </w:r>
      <w:r w:rsidR="00121839">
        <w:rPr>
          <w:rFonts w:ascii="Tahoma" w:eastAsia="Times New Roman" w:hAnsi="Tahoma" w:cs="Tahoma"/>
          <w:lang w:eastAsia="sl-SI"/>
        </w:rPr>
        <w:t>dveh</w:t>
      </w:r>
      <w:r w:rsidR="00824256" w:rsidRPr="00CA6D4D">
        <w:rPr>
          <w:rFonts w:ascii="Tahoma" w:eastAsia="Times New Roman" w:hAnsi="Tahoma" w:cs="Tahoma"/>
          <w:lang w:eastAsia="sl-SI"/>
        </w:rPr>
        <w:t>)</w:t>
      </w:r>
      <w:r w:rsidR="00824256">
        <w:rPr>
          <w:rFonts w:ascii="Tahoma" w:eastAsia="Times New Roman" w:hAnsi="Tahoma" w:cs="Tahoma"/>
          <w:lang w:eastAsia="sl-SI"/>
        </w:rPr>
        <w:t xml:space="preserve"> </w:t>
      </w:r>
      <w:r w:rsidR="00121839">
        <w:rPr>
          <w:rFonts w:ascii="Tahoma" w:eastAsia="Times New Roman" w:hAnsi="Tahoma" w:cs="Tahoma"/>
          <w:lang w:eastAsia="sl-SI"/>
        </w:rPr>
        <w:t>let</w:t>
      </w:r>
      <w:r w:rsidR="00EC3E58">
        <w:rPr>
          <w:rFonts w:ascii="Tahoma" w:eastAsia="Times New Roman" w:hAnsi="Tahoma" w:cs="Tahoma"/>
          <w:lang w:eastAsia="sl-SI"/>
        </w:rPr>
        <w:t xml:space="preserve">, </w:t>
      </w:r>
      <w:r w:rsidR="00824256" w:rsidRPr="00667825">
        <w:rPr>
          <w:rFonts w:ascii="Tahoma" w:eastAsia="Times New Roman" w:hAnsi="Tahoma" w:cs="Tahoma"/>
          <w:lang w:eastAsia="sl-SI"/>
        </w:rPr>
        <w:t xml:space="preserve">v roku sedmih (7) dni od poziva naročnika, vendar najkasneje od </w:t>
      </w:r>
      <w:r w:rsidR="00421596">
        <w:rPr>
          <w:rFonts w:ascii="Tahoma" w:eastAsia="Times New Roman" w:hAnsi="Tahoma" w:cs="Tahoma"/>
          <w:lang w:eastAsia="sl-SI"/>
        </w:rPr>
        <w:t>21</w:t>
      </w:r>
      <w:r w:rsidR="008B331F">
        <w:rPr>
          <w:rFonts w:ascii="Tahoma" w:eastAsia="Times New Roman" w:hAnsi="Tahoma" w:cs="Tahoma"/>
          <w:lang w:eastAsia="sl-SI"/>
        </w:rPr>
        <w:t xml:space="preserve">. </w:t>
      </w:r>
      <w:r w:rsidR="00421596">
        <w:rPr>
          <w:rFonts w:ascii="Tahoma" w:eastAsia="Times New Roman" w:hAnsi="Tahoma" w:cs="Tahoma"/>
          <w:lang w:eastAsia="sl-SI"/>
        </w:rPr>
        <w:t>3</w:t>
      </w:r>
      <w:r w:rsidR="00824256" w:rsidRPr="00667825">
        <w:rPr>
          <w:rFonts w:ascii="Tahoma" w:eastAsia="Times New Roman" w:hAnsi="Tahoma" w:cs="Tahoma"/>
          <w:lang w:eastAsia="sl-SI"/>
        </w:rPr>
        <w:t>. 20</w:t>
      </w:r>
      <w:r w:rsidR="008B331F">
        <w:rPr>
          <w:rFonts w:ascii="Tahoma" w:eastAsia="Times New Roman" w:hAnsi="Tahoma" w:cs="Tahoma"/>
          <w:lang w:eastAsia="sl-SI"/>
        </w:rPr>
        <w:t>20</w:t>
      </w:r>
      <w:r w:rsidR="00824256" w:rsidRPr="00667825">
        <w:rPr>
          <w:rFonts w:ascii="Tahoma" w:eastAsia="Times New Roman" w:hAnsi="Tahoma" w:cs="Tahoma"/>
          <w:lang w:eastAsia="sl-SI"/>
        </w:rPr>
        <w:t xml:space="preserve"> do vključno </w:t>
      </w:r>
      <w:r w:rsidR="00421596">
        <w:rPr>
          <w:rFonts w:ascii="Tahoma" w:eastAsia="Times New Roman" w:hAnsi="Tahoma" w:cs="Tahoma"/>
          <w:lang w:eastAsia="sl-SI"/>
        </w:rPr>
        <w:t>20</w:t>
      </w:r>
      <w:r w:rsidR="00824256" w:rsidRPr="00667825">
        <w:rPr>
          <w:rFonts w:ascii="Tahoma" w:eastAsia="Times New Roman" w:hAnsi="Tahoma" w:cs="Tahoma"/>
          <w:lang w:eastAsia="sl-SI"/>
        </w:rPr>
        <w:t xml:space="preserve">. </w:t>
      </w:r>
      <w:r w:rsidR="00421596">
        <w:rPr>
          <w:rFonts w:ascii="Tahoma" w:eastAsia="Times New Roman" w:hAnsi="Tahoma" w:cs="Tahoma"/>
          <w:lang w:eastAsia="sl-SI"/>
        </w:rPr>
        <w:t>3</w:t>
      </w:r>
      <w:r w:rsidR="00824256" w:rsidRPr="00667825">
        <w:rPr>
          <w:rFonts w:ascii="Tahoma" w:eastAsia="Times New Roman" w:hAnsi="Tahoma" w:cs="Tahoma"/>
          <w:lang w:eastAsia="sl-SI"/>
        </w:rPr>
        <w:t>. 20</w:t>
      </w:r>
      <w:r w:rsidR="00824256">
        <w:rPr>
          <w:rFonts w:ascii="Tahoma" w:eastAsia="Times New Roman" w:hAnsi="Tahoma" w:cs="Tahoma"/>
          <w:lang w:eastAsia="sl-SI"/>
        </w:rPr>
        <w:t>2</w:t>
      </w:r>
      <w:r w:rsidR="008B331F">
        <w:rPr>
          <w:rFonts w:ascii="Tahoma" w:eastAsia="Times New Roman" w:hAnsi="Tahoma" w:cs="Tahoma"/>
          <w:lang w:eastAsia="sl-SI"/>
        </w:rPr>
        <w:t>2</w:t>
      </w:r>
      <w:r w:rsidR="00824256" w:rsidRPr="00B64A3F">
        <w:rPr>
          <w:rFonts w:ascii="Tahoma" w:eastAsia="Times New Roman" w:hAnsi="Tahoma" w:cs="Tahoma"/>
          <w:lang w:eastAsia="sl-SI"/>
        </w:rPr>
        <w:t>.</w:t>
      </w:r>
    </w:p>
    <w:p w14:paraId="0A7F6439" w14:textId="77777777" w:rsidR="00824256" w:rsidRPr="00B64A3F" w:rsidRDefault="00824256" w:rsidP="00603096">
      <w:pPr>
        <w:spacing w:after="0" w:line="240" w:lineRule="auto"/>
        <w:jc w:val="both"/>
        <w:rPr>
          <w:rFonts w:ascii="Tahoma" w:eastAsia="Times New Roman" w:hAnsi="Tahoma" w:cs="Tahoma"/>
          <w:lang w:eastAsia="sl-SI"/>
        </w:rPr>
      </w:pPr>
    </w:p>
    <w:p w14:paraId="543484EB" w14:textId="77777777" w:rsidR="00824256" w:rsidRPr="00CA6D4D" w:rsidRDefault="00824256" w:rsidP="00603096">
      <w:pPr>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Pr>
          <w:rFonts w:ascii="Tahoma" w:eastAsia="Times New Roman" w:hAnsi="Tahoma" w:cs="Tahoma"/>
          <w:lang w:eastAsia="sl-SI"/>
        </w:rPr>
        <w:t xml:space="preserve">je </w:t>
      </w:r>
      <w:r w:rsidRPr="00CA6D4D">
        <w:rPr>
          <w:rFonts w:ascii="Tahoma" w:eastAsia="Times New Roman" w:hAnsi="Tahoma" w:cs="Tahoma"/>
          <w:lang w:eastAsia="sl-SI"/>
        </w:rPr>
        <w:t>kot prilog</w:t>
      </w:r>
      <w:r>
        <w:rPr>
          <w:rFonts w:ascii="Tahoma" w:eastAsia="Times New Roman" w:hAnsi="Tahoma" w:cs="Tahoma"/>
          <w:lang w:eastAsia="sl-SI"/>
        </w:rPr>
        <w:t>a</w:t>
      </w:r>
      <w:r w:rsidRPr="00CA6D4D">
        <w:rPr>
          <w:rFonts w:ascii="Tahoma" w:eastAsia="Times New Roman" w:hAnsi="Tahoma" w:cs="Tahoma"/>
          <w:lang w:eastAsia="sl-SI"/>
        </w:rPr>
        <w:t xml:space="preserve"> sestavni del razpisne dokumentacije. </w:t>
      </w:r>
    </w:p>
    <w:p w14:paraId="7DDC1DA2" w14:textId="77777777" w:rsidR="00824256" w:rsidRPr="00CA6D4D" w:rsidRDefault="00824256" w:rsidP="00603096">
      <w:pPr>
        <w:spacing w:after="0" w:line="240" w:lineRule="auto"/>
        <w:jc w:val="both"/>
        <w:rPr>
          <w:rFonts w:ascii="Tahoma" w:eastAsia="Times New Roman" w:hAnsi="Tahoma" w:cs="Tahoma"/>
          <w:lang w:eastAsia="sl-SI"/>
        </w:rPr>
      </w:pPr>
    </w:p>
    <w:p w14:paraId="0069D022" w14:textId="77777777" w:rsidR="00C04B74" w:rsidRDefault="00824256" w:rsidP="00603096">
      <w:pPr>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76625AA0" w14:textId="77777777" w:rsidR="00824256" w:rsidRPr="00C04B74" w:rsidRDefault="00824256" w:rsidP="00603096">
      <w:pPr>
        <w:spacing w:after="0" w:line="240" w:lineRule="auto"/>
        <w:jc w:val="both"/>
        <w:rPr>
          <w:rFonts w:ascii="Tahoma" w:eastAsia="Times New Roman" w:hAnsi="Tahoma" w:cs="Tahoma"/>
          <w:lang w:eastAsia="sl-SI"/>
        </w:rPr>
      </w:pPr>
    </w:p>
    <w:p w14:paraId="363BA7C2" w14:textId="77777777" w:rsidR="00302D6E" w:rsidRPr="00712BC8" w:rsidRDefault="00302D6E" w:rsidP="00603096">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299F9A77" w14:textId="77777777" w:rsidR="00302D6E" w:rsidRPr="00712BC8" w:rsidRDefault="00302D6E" w:rsidP="00603096">
      <w:pPr>
        <w:spacing w:after="0" w:line="240" w:lineRule="auto"/>
        <w:jc w:val="both"/>
        <w:rPr>
          <w:rFonts w:ascii="Tahoma" w:eastAsia="Times New Roman" w:hAnsi="Tahoma" w:cs="Tahoma"/>
          <w:lang w:eastAsia="sl-SI"/>
        </w:rPr>
      </w:pPr>
    </w:p>
    <w:p w14:paraId="6AF58AAA" w14:textId="77777777" w:rsidR="00F76312" w:rsidRDefault="008A2E30" w:rsidP="00603096">
      <w:pPr>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421596">
        <w:rPr>
          <w:rFonts w:ascii="Tahoma" w:eastAsia="Times New Roman" w:hAnsi="Tahoma" w:cs="Tahoma"/>
          <w:noProof/>
          <w:lang w:eastAsia="sl-SI"/>
        </w:rPr>
        <w:t>JPE-SPV-358/19</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421596">
        <w:rPr>
          <w:rFonts w:ascii="Tahoma" w:eastAsia="Times New Roman" w:hAnsi="Tahoma" w:cs="Tahoma"/>
          <w:color w:val="000000"/>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68D587E1" w14:textId="77777777" w:rsidR="00824256" w:rsidRPr="00712BC8" w:rsidRDefault="00824256" w:rsidP="00603096">
      <w:pPr>
        <w:spacing w:after="0" w:line="240" w:lineRule="auto"/>
        <w:ind w:right="-2"/>
        <w:jc w:val="both"/>
        <w:rPr>
          <w:rFonts w:ascii="Tahoma" w:eastAsia="Times New Roman" w:hAnsi="Tahoma" w:cs="Tahoma"/>
          <w:lang w:eastAsia="sl-SI"/>
        </w:rPr>
      </w:pPr>
    </w:p>
    <w:p w14:paraId="62CAA0C6" w14:textId="77777777" w:rsidR="00302D6E" w:rsidRPr="00712BC8" w:rsidRDefault="00302D6E" w:rsidP="00603096">
      <w:pPr>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1286A433" w14:textId="77777777" w:rsidR="00302D6E" w:rsidRPr="00712BC8" w:rsidRDefault="00302D6E" w:rsidP="00603096">
      <w:pPr>
        <w:spacing w:after="0" w:line="240" w:lineRule="auto"/>
        <w:jc w:val="both"/>
        <w:rPr>
          <w:rFonts w:ascii="Tahoma" w:eastAsia="Times New Roman" w:hAnsi="Tahoma" w:cs="Tahoma"/>
          <w:lang w:eastAsia="sl-SI"/>
        </w:rPr>
      </w:pPr>
    </w:p>
    <w:p w14:paraId="5255EAF4" w14:textId="77777777" w:rsidR="00E55534" w:rsidRPr="00712BC8" w:rsidRDefault="00E55534" w:rsidP="00603096">
      <w:pPr>
        <w:pStyle w:val="Telobesedila3"/>
        <w:rPr>
          <w:rFonts w:ascii="Tahoma" w:hAnsi="Tahoma" w:cs="Tahoma"/>
          <w:szCs w:val="22"/>
        </w:rPr>
      </w:pPr>
      <w:r w:rsidRPr="00712BC8">
        <w:rPr>
          <w:rFonts w:ascii="Tahoma" w:hAnsi="Tahoma" w:cs="Tahoma"/>
          <w:szCs w:val="22"/>
        </w:rPr>
        <w:t>Javno naročilo se izvaja skladno z določbami:</w:t>
      </w:r>
    </w:p>
    <w:p w14:paraId="452375D8" w14:textId="77777777" w:rsidR="00AA0A83" w:rsidRPr="00C24AB6" w:rsidRDefault="00AA0A83" w:rsidP="00603096">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javnem naročanju (Ur. l. RS, št. 91/15 in 14/18; v nadaljevanju: ZJN-3),</w:t>
      </w:r>
    </w:p>
    <w:p w14:paraId="7C6CCC30" w14:textId="77777777" w:rsidR="00BA7F00" w:rsidRPr="00712BC8" w:rsidRDefault="00BA7F00" w:rsidP="00BA7F00">
      <w:pPr>
        <w:numPr>
          <w:ilvl w:val="0"/>
          <w:numId w:val="6"/>
        </w:numPr>
        <w:spacing w:after="0" w:line="240" w:lineRule="auto"/>
        <w:ind w:left="284" w:hanging="284"/>
        <w:jc w:val="both"/>
        <w:rPr>
          <w:rFonts w:ascii="Tahoma" w:hAnsi="Tahoma" w:cs="Tahoma"/>
        </w:rPr>
      </w:pPr>
      <w:r>
        <w:rPr>
          <w:rFonts w:ascii="Tahoma" w:hAnsi="Tahoma" w:cs="Tahoma"/>
        </w:rPr>
        <w:t>Gradbenega zakona (Ur. L. RS, št. 61/2017; v nadaljevanju GZ),</w:t>
      </w:r>
    </w:p>
    <w:p w14:paraId="74E23CC7" w14:textId="77777777" w:rsidR="00AA0A83" w:rsidRPr="00C24AB6" w:rsidRDefault="00AA0A83" w:rsidP="00603096">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pravnem varstvu v postopkih javnega naročanja (Uradni list RS, št. 43/2011, 60/2011 – ZTP-D, 63/2013,  90/2014 – ZDU-1I in 60/2017; v nadaljevanju: ZPVPJN),</w:t>
      </w:r>
    </w:p>
    <w:p w14:paraId="26429B80" w14:textId="77777777" w:rsidR="00AA0A83" w:rsidRPr="00C24AB6" w:rsidRDefault="00AA0A83" w:rsidP="00603096">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Pr>
          <w:rFonts w:ascii="Tahoma" w:hAnsi="Tahoma" w:cs="Tahoma"/>
          <w:sz w:val="22"/>
          <w:szCs w:val="22"/>
          <w:lang w:eastAsia="x-none"/>
        </w:rPr>
        <w:t>ega</w:t>
      </w:r>
      <w:r w:rsidRPr="00C24AB6">
        <w:rPr>
          <w:rFonts w:ascii="Tahoma" w:hAnsi="Tahoma" w:cs="Tahoma"/>
          <w:sz w:val="22"/>
          <w:szCs w:val="22"/>
          <w:lang w:eastAsia="x-none"/>
        </w:rPr>
        <w:t xml:space="preserve"> zakonik</w:t>
      </w:r>
      <w:r>
        <w:rPr>
          <w:rFonts w:ascii="Tahoma" w:hAnsi="Tahoma" w:cs="Tahoma"/>
          <w:sz w:val="22"/>
          <w:szCs w:val="22"/>
          <w:lang w:eastAsia="x-none"/>
        </w:rPr>
        <w:t>a</w:t>
      </w:r>
      <w:r w:rsidRPr="00C24AB6">
        <w:rPr>
          <w:rFonts w:ascii="Tahoma" w:hAnsi="Tahoma" w:cs="Tahoma"/>
          <w:sz w:val="22"/>
          <w:szCs w:val="22"/>
          <w:lang w:eastAsia="x-none"/>
        </w:rPr>
        <w:t xml:space="preserve"> (Uradni list RS, št. 97/07 – uradno prečiščeno besedilo, 64/16 – </w:t>
      </w:r>
      <w:proofErr w:type="spellStart"/>
      <w:r w:rsidRPr="00C24AB6">
        <w:rPr>
          <w:rFonts w:ascii="Tahoma" w:hAnsi="Tahoma" w:cs="Tahoma"/>
          <w:sz w:val="22"/>
          <w:szCs w:val="22"/>
          <w:lang w:eastAsia="x-none"/>
        </w:rPr>
        <w:t>odl</w:t>
      </w:r>
      <w:proofErr w:type="spellEnd"/>
      <w:r w:rsidRPr="00C24AB6">
        <w:rPr>
          <w:rFonts w:ascii="Tahoma" w:hAnsi="Tahoma" w:cs="Tahoma"/>
          <w:sz w:val="22"/>
          <w:szCs w:val="22"/>
          <w:lang w:eastAsia="x-none"/>
        </w:rPr>
        <w:t>. US in 20/18 – OROZ631, v nadaljevanju: Obligacijski zakonik),</w:t>
      </w:r>
    </w:p>
    <w:p w14:paraId="6454450E" w14:textId="77777777" w:rsidR="00AA0A83" w:rsidRPr="00C24AB6" w:rsidRDefault="00AA0A83" w:rsidP="00603096">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14:paraId="0FEA15D6" w14:textId="77777777" w:rsidR="00302D6E" w:rsidRPr="00712BC8" w:rsidRDefault="00302D6E" w:rsidP="00603096">
      <w:pPr>
        <w:pStyle w:val="BESEDILO"/>
        <w:keepLines w:val="0"/>
        <w:widowControl/>
        <w:tabs>
          <w:tab w:val="clear" w:pos="2155"/>
        </w:tabs>
        <w:rPr>
          <w:rFonts w:ascii="Tahoma" w:hAnsi="Tahoma" w:cs="Tahoma"/>
          <w:kern w:val="0"/>
          <w:sz w:val="22"/>
          <w:szCs w:val="22"/>
        </w:rPr>
      </w:pPr>
    </w:p>
    <w:p w14:paraId="22546DDD" w14:textId="77777777" w:rsidR="00302D6E" w:rsidRPr="00712BC8" w:rsidRDefault="00302D6E" w:rsidP="00603096">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1C0776D4" w14:textId="77777777" w:rsidR="00302D6E" w:rsidRPr="00712BC8" w:rsidRDefault="00302D6E" w:rsidP="00603096">
      <w:pPr>
        <w:spacing w:after="0" w:line="240" w:lineRule="auto"/>
        <w:jc w:val="both"/>
        <w:rPr>
          <w:rFonts w:ascii="Tahoma" w:eastAsia="Times New Roman" w:hAnsi="Tahoma" w:cs="Tahoma"/>
          <w:b/>
          <w:lang w:eastAsia="sl-SI"/>
        </w:rPr>
      </w:pPr>
    </w:p>
    <w:p w14:paraId="656657B0" w14:textId="77777777" w:rsidR="00FF0EF1" w:rsidRPr="00FF0EF1" w:rsidRDefault="00FF0EF1" w:rsidP="00603096">
      <w:pPr>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sidR="00FD0124">
        <w:rPr>
          <w:rFonts w:ascii="Tahoma" w:eastAsia="Times New Roman" w:hAnsi="Tahoma" w:cs="Tahoma"/>
          <w:lang w:eastAsia="sl-SI"/>
        </w:rPr>
        <w:t>p</w:t>
      </w:r>
      <w:r w:rsidR="00FD0124" w:rsidRPr="00FF0EF1">
        <w:rPr>
          <w:rFonts w:ascii="Tahoma" w:eastAsia="Times New Roman" w:hAnsi="Tahoma" w:cs="Tahoma"/>
          <w:lang w:eastAsia="sl-SI"/>
        </w:rPr>
        <w:t xml:space="preserve">onudniki </w:t>
      </w:r>
      <w:r w:rsidRPr="00FF0EF1">
        <w:rPr>
          <w:rFonts w:ascii="Tahoma" w:eastAsia="Times New Roman" w:hAnsi="Tahoma" w:cs="Tahoma"/>
          <w:lang w:eastAsia="sl-SI"/>
        </w:rPr>
        <w:t>predložijo ponudbo v slovenskem jeziku. V kolikor je originalno dokazilo napisano v tujem jeziku je potrebno ponudbi priložiti uradno preveden dokument takega originala. Stroške prevoda nosi ponudnik. Tehnična dokumentacija je lahko</w:t>
      </w:r>
      <w:r w:rsidR="00CF4AE1">
        <w:rPr>
          <w:rFonts w:ascii="Tahoma" w:eastAsia="Times New Roman" w:hAnsi="Tahoma" w:cs="Tahoma"/>
          <w:lang w:eastAsia="sl-SI"/>
        </w:rPr>
        <w:t xml:space="preserve"> tudi </w:t>
      </w:r>
      <w:r w:rsidRPr="00FF0EF1">
        <w:rPr>
          <w:rFonts w:ascii="Tahoma" w:eastAsia="Times New Roman" w:hAnsi="Tahoma" w:cs="Tahoma"/>
          <w:lang w:eastAsia="sl-SI"/>
        </w:rPr>
        <w:t>v angleškem</w:t>
      </w:r>
      <w:r w:rsidR="00CF4AE1">
        <w:rPr>
          <w:rFonts w:ascii="Tahoma" w:eastAsia="Times New Roman" w:hAnsi="Tahoma" w:cs="Tahoma"/>
          <w:lang w:eastAsia="sl-SI"/>
        </w:rPr>
        <w:t xml:space="preserve"> </w:t>
      </w:r>
      <w:r w:rsidRPr="00FF0EF1">
        <w:rPr>
          <w:rFonts w:ascii="Tahoma" w:eastAsia="Times New Roman" w:hAnsi="Tahoma" w:cs="Tahoma"/>
          <w:lang w:eastAsia="sl-SI"/>
        </w:rPr>
        <w:t>jeziku.</w:t>
      </w:r>
    </w:p>
    <w:p w14:paraId="223EEF61" w14:textId="77777777" w:rsidR="00FF0EF1" w:rsidRPr="00FF0EF1" w:rsidRDefault="00FF0EF1" w:rsidP="00603096">
      <w:pPr>
        <w:spacing w:after="0" w:line="240" w:lineRule="auto"/>
        <w:jc w:val="both"/>
        <w:rPr>
          <w:rFonts w:ascii="Tahoma" w:eastAsia="Times New Roman" w:hAnsi="Tahoma" w:cs="Tahoma"/>
          <w:lang w:eastAsia="sl-SI"/>
        </w:rPr>
      </w:pPr>
    </w:p>
    <w:p w14:paraId="63721A0D" w14:textId="77777777" w:rsidR="00FF0EF1" w:rsidRPr="00FF0EF1" w:rsidRDefault="00FF0EF1" w:rsidP="00603096">
      <w:pPr>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Finančni podatki morajo biti podani v evrih, na do </w:t>
      </w:r>
      <w:r w:rsidR="00736A97" w:rsidRPr="00FF0EF1">
        <w:rPr>
          <w:rFonts w:ascii="Tahoma" w:eastAsia="Times New Roman" w:hAnsi="Tahoma" w:cs="Tahoma"/>
          <w:lang w:eastAsia="sl-SI"/>
        </w:rPr>
        <w:t xml:space="preserve">dve </w:t>
      </w:r>
      <w:r w:rsidRPr="00FF0EF1">
        <w:rPr>
          <w:rFonts w:ascii="Tahoma" w:eastAsia="Times New Roman" w:hAnsi="Tahoma" w:cs="Tahoma"/>
          <w:lang w:eastAsia="sl-SI"/>
        </w:rPr>
        <w:t xml:space="preserve"> (</w:t>
      </w:r>
      <w:r w:rsidR="00736A97" w:rsidRPr="00FF0EF1">
        <w:rPr>
          <w:rFonts w:ascii="Tahoma" w:eastAsia="Times New Roman" w:hAnsi="Tahoma" w:cs="Tahoma"/>
          <w:lang w:eastAsia="sl-SI"/>
        </w:rPr>
        <w:t>2</w:t>
      </w:r>
      <w:r w:rsidRPr="00FF0EF1">
        <w:rPr>
          <w:rFonts w:ascii="Tahoma" w:eastAsia="Times New Roman" w:hAnsi="Tahoma" w:cs="Tahoma"/>
          <w:lang w:eastAsia="sl-SI"/>
        </w:rPr>
        <w:t>) decimalni mesti natančno.</w:t>
      </w:r>
    </w:p>
    <w:bookmarkEnd w:id="3"/>
    <w:bookmarkEnd w:id="4"/>
    <w:bookmarkEnd w:id="5"/>
    <w:bookmarkEnd w:id="6"/>
    <w:bookmarkEnd w:id="7"/>
    <w:p w14:paraId="2B5E5F4F" w14:textId="77777777" w:rsidR="002E3AFE" w:rsidRPr="00712BC8" w:rsidRDefault="002E3AFE" w:rsidP="00603096">
      <w:pPr>
        <w:spacing w:after="0" w:line="240" w:lineRule="auto"/>
        <w:jc w:val="both"/>
        <w:rPr>
          <w:rFonts w:ascii="Tahoma" w:eastAsia="Times New Roman" w:hAnsi="Tahoma" w:cs="Tahoma"/>
          <w:b/>
          <w:lang w:eastAsia="sl-SI"/>
        </w:rPr>
      </w:pPr>
    </w:p>
    <w:p w14:paraId="5E7B1378" w14:textId="77777777" w:rsidR="002E3AFE" w:rsidRPr="00712BC8" w:rsidRDefault="002E3AFE" w:rsidP="00603096">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Dodatna pojasnila ponudnikom</w:t>
      </w:r>
    </w:p>
    <w:p w14:paraId="32A6BE28" w14:textId="77777777" w:rsidR="002E3AFE" w:rsidRPr="00712BC8" w:rsidRDefault="002E3AFE" w:rsidP="00603096">
      <w:pPr>
        <w:spacing w:after="0" w:line="240" w:lineRule="auto"/>
        <w:jc w:val="both"/>
        <w:rPr>
          <w:rFonts w:ascii="Tahoma" w:eastAsia="Times New Roman" w:hAnsi="Tahoma" w:cs="Tahoma"/>
          <w:lang w:eastAsia="sl-SI"/>
        </w:rPr>
      </w:pPr>
    </w:p>
    <w:p w14:paraId="41D9DD06" w14:textId="6706DD16" w:rsidR="00824256" w:rsidRDefault="00824256" w:rsidP="00603096">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Dodatna pojasnila o razpisni dokumentaciji ali vprašanja lahko zainteresirani ponudniki zahtevajo preko </w:t>
      </w:r>
      <w:r w:rsidRPr="008379A4">
        <w:rPr>
          <w:rFonts w:ascii="Tahoma" w:eastAsia="Times New Roman" w:hAnsi="Tahoma" w:cs="Tahoma"/>
          <w:b/>
          <w:lang w:eastAsia="sl-SI"/>
        </w:rPr>
        <w:t>Portala javnih naročil</w:t>
      </w:r>
      <w:r w:rsidRPr="008379A4">
        <w:rPr>
          <w:rFonts w:ascii="Tahoma" w:eastAsia="Times New Roman" w:hAnsi="Tahoma" w:cs="Tahoma"/>
          <w:lang w:eastAsia="sl-SI"/>
        </w:rPr>
        <w:t xml:space="preserve">, vendar najkasneje do </w:t>
      </w:r>
      <w:r w:rsidR="00722D81">
        <w:rPr>
          <w:rFonts w:ascii="Tahoma" w:eastAsia="Times New Roman" w:hAnsi="Tahoma" w:cs="Tahoma"/>
          <w:b/>
          <w:bCs/>
          <w:lang w:eastAsia="sl-SI"/>
        </w:rPr>
        <w:t>20</w:t>
      </w:r>
      <w:r w:rsidR="008B331F">
        <w:rPr>
          <w:rFonts w:ascii="Tahoma" w:eastAsia="Times New Roman" w:hAnsi="Tahoma" w:cs="Tahoma"/>
          <w:b/>
          <w:bCs/>
          <w:lang w:eastAsia="sl-SI"/>
        </w:rPr>
        <w:t xml:space="preserve">. </w:t>
      </w:r>
      <w:r w:rsidR="00722D81">
        <w:rPr>
          <w:rFonts w:ascii="Tahoma" w:eastAsia="Times New Roman" w:hAnsi="Tahoma" w:cs="Tahoma"/>
          <w:b/>
          <w:bCs/>
          <w:lang w:eastAsia="sl-SI"/>
        </w:rPr>
        <w:t>11</w:t>
      </w:r>
      <w:r w:rsidRPr="008379A4">
        <w:rPr>
          <w:rFonts w:ascii="Tahoma" w:eastAsia="Times New Roman" w:hAnsi="Tahoma" w:cs="Tahoma"/>
          <w:b/>
          <w:bCs/>
          <w:lang w:eastAsia="sl-SI"/>
        </w:rPr>
        <w:t>. 201</w:t>
      </w:r>
      <w:r w:rsidR="00AA0A83">
        <w:rPr>
          <w:rFonts w:ascii="Tahoma" w:eastAsia="Times New Roman" w:hAnsi="Tahoma" w:cs="Tahoma"/>
          <w:b/>
          <w:bCs/>
          <w:lang w:eastAsia="sl-SI"/>
        </w:rPr>
        <w:t>9</w:t>
      </w:r>
      <w:r w:rsidRPr="008379A4">
        <w:rPr>
          <w:rFonts w:ascii="Tahoma" w:eastAsia="Times New Roman" w:hAnsi="Tahoma" w:cs="Tahoma"/>
          <w:b/>
          <w:bCs/>
          <w:lang w:eastAsia="sl-SI"/>
        </w:rPr>
        <w:t xml:space="preserve"> do </w:t>
      </w:r>
      <w:r w:rsidR="008B331F">
        <w:rPr>
          <w:rFonts w:ascii="Tahoma" w:eastAsia="Times New Roman" w:hAnsi="Tahoma" w:cs="Tahoma"/>
          <w:b/>
          <w:bCs/>
          <w:lang w:eastAsia="sl-SI"/>
        </w:rPr>
        <w:t>10</w:t>
      </w:r>
      <w:r w:rsidRPr="008379A4">
        <w:rPr>
          <w:rFonts w:ascii="Tahoma" w:eastAsia="Times New Roman" w:hAnsi="Tahoma" w:cs="Tahoma"/>
          <w:b/>
          <w:bCs/>
          <w:lang w:eastAsia="sl-SI"/>
        </w:rPr>
        <w:t>:00</w:t>
      </w:r>
      <w:r w:rsidRPr="008379A4">
        <w:rPr>
          <w:rFonts w:ascii="Tahoma" w:eastAsia="Times New Roman" w:hAnsi="Tahoma" w:cs="Tahoma"/>
          <w:lang w:eastAsia="sl-SI"/>
        </w:rPr>
        <w:t>. Odgovori oz. pojasnila bodo objavljeni na spletnem naslovu</w:t>
      </w:r>
      <w:r>
        <w:rPr>
          <w:rFonts w:ascii="Tahoma" w:eastAsia="Times New Roman" w:hAnsi="Tahoma" w:cs="Tahoma"/>
          <w:lang w:eastAsia="sl-SI"/>
        </w:rPr>
        <w:t xml:space="preserve"> naročnika in</w:t>
      </w:r>
      <w:r w:rsidRPr="008379A4">
        <w:rPr>
          <w:rFonts w:ascii="Tahoma" w:eastAsia="Times New Roman" w:hAnsi="Tahoma" w:cs="Tahoma"/>
          <w:lang w:eastAsia="sl-SI"/>
        </w:rPr>
        <w:t xml:space="preserve"> podjetja JAVNI HOLDING Ljubljana, d.o.o. (</w:t>
      </w:r>
      <w:hyperlink r:id="rId8" w:history="1">
        <w:r w:rsidRPr="008379A4">
          <w:rPr>
            <w:rFonts w:ascii="Tahoma" w:hAnsi="Tahoma" w:cs="Tahoma"/>
            <w:color w:val="0000FF"/>
            <w:u w:val="single"/>
          </w:rPr>
          <w:t>http://www.jhl.si/javna-narocila-iz-podjetij</w:t>
        </w:r>
      </w:hyperlink>
      <w:r w:rsidRPr="008379A4">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dva</w:t>
      </w:r>
      <w:r w:rsidRPr="008379A4">
        <w:rPr>
          <w:rFonts w:ascii="Tahoma" w:eastAsia="Times New Roman" w:hAnsi="Tahoma" w:cs="Tahoma"/>
          <w:lang w:eastAsia="sl-SI"/>
        </w:rPr>
        <w:t xml:space="preserve"> (</w:t>
      </w:r>
      <w:r>
        <w:rPr>
          <w:rFonts w:ascii="Tahoma" w:eastAsia="Times New Roman" w:hAnsi="Tahoma" w:cs="Tahoma"/>
          <w:lang w:eastAsia="sl-SI"/>
        </w:rPr>
        <w:t>2</w:t>
      </w:r>
      <w:r w:rsidRPr="008379A4">
        <w:rPr>
          <w:rFonts w:ascii="Tahoma" w:eastAsia="Times New Roman" w:hAnsi="Tahoma" w:cs="Tahoma"/>
          <w:lang w:eastAsia="sl-SI"/>
        </w:rPr>
        <w:t xml:space="preserve">) dni pred rokom za oddajo </w:t>
      </w:r>
      <w:r w:rsidRPr="008379A4">
        <w:rPr>
          <w:rFonts w:ascii="Tahoma" w:eastAsia="Times New Roman" w:hAnsi="Tahoma" w:cs="Tahoma"/>
          <w:lang w:eastAsia="sl-SI"/>
        </w:rPr>
        <w:lastRenderedPageBreak/>
        <w:t>ponudbe, pod pogojem, da bo zahteva posredovana pravočasno. Na drugače posredovane zahteve za dodatna pojasnila ali vprašanja naročnik ni dolžan odgovoriti.</w:t>
      </w:r>
    </w:p>
    <w:p w14:paraId="5E00F683" w14:textId="77777777" w:rsidR="002E3AFE" w:rsidRDefault="002E3AFE" w:rsidP="00603096">
      <w:pPr>
        <w:spacing w:after="0" w:line="240" w:lineRule="auto"/>
        <w:jc w:val="both"/>
        <w:rPr>
          <w:rFonts w:ascii="Tahoma" w:eastAsia="Times New Roman" w:hAnsi="Tahoma" w:cs="Tahoma"/>
          <w:lang w:eastAsia="sl-SI"/>
        </w:rPr>
      </w:pPr>
    </w:p>
    <w:p w14:paraId="65FDD66E" w14:textId="77777777" w:rsidR="002E3AFE" w:rsidRPr="005F5977" w:rsidRDefault="002E3AFE" w:rsidP="00603096">
      <w:pPr>
        <w:numPr>
          <w:ilvl w:val="1"/>
          <w:numId w:val="2"/>
        </w:numPr>
        <w:spacing w:after="0" w:line="240" w:lineRule="auto"/>
        <w:jc w:val="both"/>
        <w:rPr>
          <w:rFonts w:ascii="Tahoma" w:eastAsia="Times New Roman" w:hAnsi="Tahoma" w:cs="Tahoma"/>
          <w:b/>
          <w:lang w:eastAsia="sl-SI"/>
        </w:rPr>
      </w:pPr>
      <w:r w:rsidRPr="005F5977">
        <w:rPr>
          <w:rFonts w:ascii="Tahoma" w:eastAsia="Times New Roman" w:hAnsi="Tahoma" w:cs="Tahoma"/>
          <w:b/>
          <w:lang w:eastAsia="sl-SI"/>
        </w:rPr>
        <w:t>Predložitev ponudbe</w:t>
      </w:r>
    </w:p>
    <w:p w14:paraId="561827CE" w14:textId="77777777" w:rsidR="002E3AFE" w:rsidRPr="005F5977" w:rsidRDefault="002E3AFE" w:rsidP="00603096">
      <w:pPr>
        <w:spacing w:after="0" w:line="240" w:lineRule="auto"/>
        <w:jc w:val="both"/>
        <w:rPr>
          <w:rFonts w:ascii="Tahoma" w:eastAsia="Times New Roman" w:hAnsi="Tahoma" w:cs="Tahoma"/>
          <w:b/>
          <w:lang w:eastAsia="sl-SI"/>
        </w:rPr>
      </w:pPr>
    </w:p>
    <w:p w14:paraId="77BBEE9D" w14:textId="1B1C832F" w:rsidR="002E3AFE" w:rsidRPr="005F5977" w:rsidRDefault="002E3AFE" w:rsidP="00603096">
      <w:pPr>
        <w:tabs>
          <w:tab w:val="left" w:pos="142"/>
        </w:tabs>
        <w:spacing w:after="0" w:line="240" w:lineRule="auto"/>
        <w:jc w:val="both"/>
        <w:rPr>
          <w:rFonts w:ascii="Tahoma" w:eastAsia="Times New Roman" w:hAnsi="Tahoma" w:cs="Tahoma"/>
          <w:lang w:eastAsia="sl-SI"/>
        </w:rPr>
      </w:pPr>
      <w:r w:rsidRPr="005F5977">
        <w:rPr>
          <w:rFonts w:ascii="Tahoma" w:eastAsia="Times New Roman" w:hAnsi="Tahoma" w:cs="Tahoma"/>
          <w:lang w:val="x-none" w:eastAsia="sl-SI"/>
        </w:rPr>
        <w:t xml:space="preserve">Ponudnik nosi vse stroške priprave in predložitve ponudbe. </w:t>
      </w:r>
      <w:r w:rsidRPr="005F5977">
        <w:rPr>
          <w:rFonts w:ascii="Tahoma" w:eastAsia="Times New Roman" w:hAnsi="Tahoma" w:cs="Tahoma"/>
          <w:lang w:eastAsia="sl-SI"/>
        </w:rPr>
        <w:t xml:space="preserve">Rok za predložitev ponudb je najkasneje do </w:t>
      </w:r>
      <w:r w:rsidR="00722D81">
        <w:rPr>
          <w:rFonts w:ascii="Tahoma" w:eastAsia="Times New Roman" w:hAnsi="Tahoma" w:cs="Tahoma"/>
          <w:b/>
          <w:bCs/>
          <w:lang w:eastAsia="sl-SI"/>
        </w:rPr>
        <w:t>26</w:t>
      </w:r>
      <w:r w:rsidR="008B331F">
        <w:rPr>
          <w:rFonts w:ascii="Tahoma" w:eastAsia="Times New Roman" w:hAnsi="Tahoma" w:cs="Tahoma"/>
          <w:b/>
          <w:bCs/>
          <w:lang w:eastAsia="sl-SI"/>
        </w:rPr>
        <w:t xml:space="preserve">. </w:t>
      </w:r>
      <w:r w:rsidR="00722D81">
        <w:rPr>
          <w:rFonts w:ascii="Tahoma" w:eastAsia="Times New Roman" w:hAnsi="Tahoma" w:cs="Tahoma"/>
          <w:b/>
          <w:bCs/>
          <w:lang w:eastAsia="sl-SI"/>
        </w:rPr>
        <w:t>11</w:t>
      </w:r>
      <w:r w:rsidR="008B331F" w:rsidRPr="008379A4">
        <w:rPr>
          <w:rFonts w:ascii="Tahoma" w:eastAsia="Times New Roman" w:hAnsi="Tahoma" w:cs="Tahoma"/>
          <w:b/>
          <w:bCs/>
          <w:lang w:eastAsia="sl-SI"/>
        </w:rPr>
        <w:t>. 201</w:t>
      </w:r>
      <w:r w:rsidR="008B331F">
        <w:rPr>
          <w:rFonts w:ascii="Tahoma" w:eastAsia="Times New Roman" w:hAnsi="Tahoma" w:cs="Tahoma"/>
          <w:b/>
          <w:bCs/>
          <w:lang w:eastAsia="sl-SI"/>
        </w:rPr>
        <w:t>9</w:t>
      </w:r>
      <w:r w:rsidR="009367D3" w:rsidRPr="008379A4">
        <w:rPr>
          <w:rFonts w:ascii="Tahoma" w:eastAsia="Times New Roman" w:hAnsi="Tahoma" w:cs="Tahoma"/>
          <w:b/>
          <w:bCs/>
          <w:lang w:eastAsia="sl-SI"/>
        </w:rPr>
        <w:t xml:space="preserve"> </w:t>
      </w:r>
      <w:r w:rsidRPr="005F5977">
        <w:rPr>
          <w:rFonts w:ascii="Tahoma" w:eastAsia="Times New Roman" w:hAnsi="Tahoma" w:cs="Tahoma"/>
          <w:lang w:eastAsia="sl-SI"/>
        </w:rPr>
        <w:t xml:space="preserve">do </w:t>
      </w:r>
      <w:r w:rsidRPr="005F5977">
        <w:rPr>
          <w:rFonts w:ascii="Tahoma" w:eastAsia="Times New Roman" w:hAnsi="Tahoma" w:cs="Tahoma"/>
          <w:b/>
          <w:lang w:eastAsia="sl-SI"/>
        </w:rPr>
        <w:t>10.00 ure</w:t>
      </w:r>
      <w:r w:rsidRPr="005F5977">
        <w:rPr>
          <w:rFonts w:ascii="Tahoma" w:eastAsia="Times New Roman" w:hAnsi="Tahoma" w:cs="Tahoma"/>
          <w:lang w:eastAsia="sl-SI"/>
        </w:rPr>
        <w:t>.</w:t>
      </w:r>
    </w:p>
    <w:p w14:paraId="7FBDE2A2" w14:textId="77777777" w:rsidR="002E3AFE" w:rsidRPr="005F5977" w:rsidRDefault="002E3AFE" w:rsidP="00603096">
      <w:pPr>
        <w:tabs>
          <w:tab w:val="left" w:pos="142"/>
        </w:tabs>
        <w:spacing w:after="0" w:line="240" w:lineRule="auto"/>
        <w:jc w:val="both"/>
        <w:rPr>
          <w:rFonts w:ascii="Tahoma" w:eastAsia="Times New Roman" w:hAnsi="Tahoma" w:cs="Tahoma"/>
          <w:lang w:eastAsia="sl-SI"/>
        </w:rPr>
      </w:pPr>
    </w:p>
    <w:p w14:paraId="32AC6CBE" w14:textId="77777777" w:rsidR="002E3AFE" w:rsidRPr="00BA3F91" w:rsidRDefault="002E3AFE" w:rsidP="00603096">
      <w:pPr>
        <w:tabs>
          <w:tab w:val="left" w:pos="142"/>
        </w:tabs>
        <w:spacing w:after="0" w:line="240" w:lineRule="auto"/>
        <w:jc w:val="both"/>
        <w:rPr>
          <w:rFonts w:ascii="Tahoma" w:eastAsia="Times New Roman" w:hAnsi="Tahoma" w:cs="Tahoma"/>
          <w:lang w:eastAsia="sl-SI"/>
        </w:rPr>
      </w:pPr>
      <w:r w:rsidRPr="005F5977">
        <w:rPr>
          <w:rFonts w:ascii="Tahoma" w:eastAsia="Times New Roman" w:hAnsi="Tahoma" w:cs="Tahoma"/>
          <w:lang w:val="x-none" w:eastAsia="sl-SI"/>
        </w:rPr>
        <w:t xml:space="preserve">Ponudniki morajo ponudbe predložiti v informacijski sistem e-JN na spletnem naslovu </w:t>
      </w:r>
      <w:hyperlink r:id="rId9" w:history="1">
        <w:r w:rsidRPr="005F5977">
          <w:rPr>
            <w:rFonts w:ascii="Tahoma" w:eastAsia="Times New Roman" w:hAnsi="Tahoma" w:cs="Tahoma"/>
            <w:color w:val="0000FF"/>
            <w:u w:val="single"/>
            <w:lang w:val="x-none" w:eastAsia="sl-SI"/>
          </w:rPr>
          <w:t>https://ejn.gov.si/eJN2</w:t>
        </w:r>
      </w:hyperlink>
      <w:r w:rsidRPr="005F5977">
        <w:rPr>
          <w:rFonts w:ascii="Tahoma" w:eastAsia="Times New Roman" w:hAnsi="Tahoma" w:cs="Tahoma"/>
          <w:lang w:eastAsia="sl-SI"/>
        </w:rPr>
        <w:t xml:space="preserve">, v skladu </w:t>
      </w:r>
      <w:r w:rsidRPr="005F5977">
        <w:rPr>
          <w:rFonts w:ascii="Tahoma" w:eastAsia="Times New Roman" w:hAnsi="Tahoma" w:cs="Tahoma"/>
          <w:u w:val="single"/>
          <w:lang w:eastAsia="sl-SI"/>
        </w:rPr>
        <w:t xml:space="preserve">s </w:t>
      </w:r>
      <w:r w:rsidRPr="005F5977">
        <w:rPr>
          <w:rFonts w:ascii="Tahoma" w:eastAsia="Times New Roman" w:hAnsi="Tahoma" w:cs="Tahoma"/>
          <w:b/>
          <w:u w:val="single"/>
          <w:lang w:eastAsia="sl-SI"/>
        </w:rPr>
        <w:t>poglavjem 7</w:t>
      </w:r>
      <w:r w:rsidRPr="005F5977">
        <w:rPr>
          <w:rFonts w:ascii="Tahoma" w:eastAsia="Times New Roman" w:hAnsi="Tahoma" w:cs="Tahoma"/>
          <w:u w:val="single"/>
          <w:lang w:eastAsia="sl-SI"/>
        </w:rPr>
        <w:t xml:space="preserve"> te razpisne dokumentacije</w:t>
      </w:r>
      <w:r w:rsidRPr="005F5977">
        <w:rPr>
          <w:rFonts w:ascii="Tahoma" w:eastAsia="Times New Roman" w:hAnsi="Tahoma" w:cs="Tahoma"/>
          <w:lang w:eastAsia="sl-SI"/>
        </w:rPr>
        <w:t>.</w:t>
      </w:r>
    </w:p>
    <w:p w14:paraId="1BD493A9" w14:textId="77777777" w:rsidR="002E3AFE" w:rsidRPr="00BA3F91" w:rsidRDefault="002E3AFE" w:rsidP="00603096">
      <w:pPr>
        <w:spacing w:after="0" w:line="240" w:lineRule="auto"/>
        <w:jc w:val="both"/>
        <w:rPr>
          <w:rFonts w:ascii="Tahoma" w:eastAsia="Times New Roman" w:hAnsi="Tahoma" w:cs="Tahoma"/>
          <w:lang w:val="x-none" w:eastAsia="sl-SI"/>
        </w:rPr>
      </w:pPr>
    </w:p>
    <w:p w14:paraId="45317DAE" w14:textId="77777777" w:rsidR="002E3AFE" w:rsidRPr="00C97A1F" w:rsidRDefault="002E3AFE" w:rsidP="00603096">
      <w:pPr>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C97A1F">
        <w:rPr>
          <w:rFonts w:ascii="Tahoma" w:eastAsia="Times New Roman" w:hAnsi="Tahoma" w:cs="Tahoma"/>
          <w:b/>
          <w:lang w:eastAsia="sl-SI"/>
        </w:rPr>
        <w:t>Odpiranje ponudb</w:t>
      </w:r>
      <w:bookmarkEnd w:id="8"/>
      <w:bookmarkEnd w:id="9"/>
      <w:bookmarkEnd w:id="10"/>
      <w:bookmarkEnd w:id="11"/>
      <w:bookmarkEnd w:id="12"/>
    </w:p>
    <w:p w14:paraId="16AF5A66" w14:textId="77777777" w:rsidR="002E3AFE" w:rsidRPr="00BA3F91" w:rsidRDefault="002E3AFE" w:rsidP="00603096">
      <w:pPr>
        <w:spacing w:after="0" w:line="240" w:lineRule="auto"/>
        <w:jc w:val="both"/>
        <w:rPr>
          <w:rFonts w:ascii="Tahoma" w:eastAsia="Times New Roman" w:hAnsi="Tahoma" w:cs="Tahoma"/>
          <w:b/>
          <w:lang w:eastAsia="sl-SI"/>
        </w:rPr>
      </w:pPr>
    </w:p>
    <w:p w14:paraId="602BBAE4" w14:textId="6256211C" w:rsidR="002E3AFE" w:rsidRPr="00BA3F91" w:rsidRDefault="002E3AFE" w:rsidP="00603096">
      <w:pPr>
        <w:spacing w:after="0" w:line="240" w:lineRule="auto"/>
        <w:rPr>
          <w:rFonts w:ascii="Tahoma" w:eastAsia="Times New Roman" w:hAnsi="Tahoma" w:cs="Tahoma"/>
          <w:lang w:eastAsia="sl-SI"/>
        </w:rPr>
      </w:pPr>
      <w:r w:rsidRPr="00BA3F91">
        <w:rPr>
          <w:rFonts w:ascii="Tahoma" w:eastAsia="Times New Roman" w:hAnsi="Tahoma" w:cs="Tahoma"/>
          <w:lang w:eastAsia="sl-SI"/>
        </w:rPr>
        <w:t xml:space="preserve">Odpiranje ponudb bo potekalo avtomatično v informacijskem sistemu e-JN dne </w:t>
      </w:r>
      <w:r w:rsidR="00722D81">
        <w:rPr>
          <w:rFonts w:ascii="Tahoma" w:eastAsia="Times New Roman" w:hAnsi="Tahoma" w:cs="Tahoma"/>
          <w:b/>
          <w:bCs/>
          <w:lang w:eastAsia="sl-SI"/>
        </w:rPr>
        <w:t>26</w:t>
      </w:r>
      <w:r w:rsidR="008B331F">
        <w:rPr>
          <w:rFonts w:ascii="Tahoma" w:eastAsia="Times New Roman" w:hAnsi="Tahoma" w:cs="Tahoma"/>
          <w:b/>
          <w:bCs/>
          <w:lang w:eastAsia="sl-SI"/>
        </w:rPr>
        <w:t xml:space="preserve">. </w:t>
      </w:r>
      <w:r w:rsidR="00722D81">
        <w:rPr>
          <w:rFonts w:ascii="Tahoma" w:eastAsia="Times New Roman" w:hAnsi="Tahoma" w:cs="Tahoma"/>
          <w:b/>
          <w:bCs/>
          <w:lang w:eastAsia="sl-SI"/>
        </w:rPr>
        <w:t>11</w:t>
      </w:r>
      <w:r w:rsidR="008B331F" w:rsidRPr="008379A4">
        <w:rPr>
          <w:rFonts w:ascii="Tahoma" w:eastAsia="Times New Roman" w:hAnsi="Tahoma" w:cs="Tahoma"/>
          <w:b/>
          <w:bCs/>
          <w:lang w:eastAsia="sl-SI"/>
        </w:rPr>
        <w:t>. 201</w:t>
      </w:r>
      <w:r w:rsidR="008B331F">
        <w:rPr>
          <w:rFonts w:ascii="Tahoma" w:eastAsia="Times New Roman" w:hAnsi="Tahoma" w:cs="Tahoma"/>
          <w:b/>
          <w:bCs/>
          <w:lang w:eastAsia="sl-SI"/>
        </w:rPr>
        <w:t>9</w:t>
      </w:r>
      <w:r w:rsidR="009367D3" w:rsidRPr="008379A4">
        <w:rPr>
          <w:rFonts w:ascii="Tahoma" w:eastAsia="Times New Roman" w:hAnsi="Tahoma" w:cs="Tahoma"/>
          <w:b/>
          <w:bCs/>
          <w:lang w:eastAsia="sl-SI"/>
        </w:rPr>
        <w:t xml:space="preserve"> </w:t>
      </w:r>
      <w:r w:rsidRPr="00BA3F91">
        <w:rPr>
          <w:rFonts w:ascii="Tahoma" w:eastAsia="Times New Roman" w:hAnsi="Tahoma" w:cs="Tahoma"/>
          <w:lang w:eastAsia="sl-SI"/>
        </w:rPr>
        <w:t xml:space="preserve">in se bo začelo </w:t>
      </w:r>
      <w:r w:rsidRPr="00BA3F91">
        <w:rPr>
          <w:rFonts w:ascii="Tahoma" w:eastAsia="Times New Roman" w:hAnsi="Tahoma" w:cs="Tahoma"/>
          <w:b/>
          <w:lang w:eastAsia="sl-SI"/>
        </w:rPr>
        <w:t>ob</w:t>
      </w:r>
      <w:r w:rsidR="005F5977">
        <w:rPr>
          <w:rFonts w:ascii="Tahoma" w:eastAsia="Times New Roman" w:hAnsi="Tahoma" w:cs="Tahoma"/>
          <w:b/>
          <w:lang w:eastAsia="sl-SI"/>
        </w:rPr>
        <w:t xml:space="preserve"> 10.15</w:t>
      </w:r>
      <w:r w:rsidRPr="00BA3F91">
        <w:rPr>
          <w:rFonts w:ascii="Tahoma" w:eastAsia="Times New Roman" w:hAnsi="Tahoma" w:cs="Tahoma"/>
          <w:b/>
          <w:lang w:eastAsia="sl-SI"/>
        </w:rPr>
        <w:t xml:space="preserve"> uri</w:t>
      </w:r>
      <w:r w:rsidRPr="00BA3F91">
        <w:rPr>
          <w:rFonts w:ascii="Tahoma" w:eastAsia="Times New Roman" w:hAnsi="Tahoma" w:cs="Tahoma"/>
          <w:lang w:eastAsia="sl-SI"/>
        </w:rPr>
        <w:t xml:space="preserve"> na spletnem naslovu </w:t>
      </w:r>
      <w:hyperlink r:id="rId10"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p>
    <w:p w14:paraId="08ADB3BE" w14:textId="77777777" w:rsidR="002E3AFE" w:rsidRPr="00BA3F91" w:rsidRDefault="002E3AFE" w:rsidP="00603096">
      <w:pPr>
        <w:spacing w:after="0" w:line="240" w:lineRule="auto"/>
        <w:rPr>
          <w:rFonts w:ascii="Tahoma" w:eastAsia="Times New Roman" w:hAnsi="Tahoma" w:cs="Tahoma"/>
          <w:lang w:eastAsia="sl-SI"/>
        </w:rPr>
      </w:pPr>
    </w:p>
    <w:p w14:paraId="0AD53D9E" w14:textId="77777777" w:rsidR="00AA0A83" w:rsidRPr="00BA3F91" w:rsidRDefault="00AA0A83" w:rsidP="00603096">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BA3F91">
        <w:rPr>
          <w:rFonts w:ascii="Tahoma" w:eastAsia="Times New Roman" w:hAnsi="Tahoma" w:cs="Tahoma"/>
          <w:lang w:eastAsia="sl-SI"/>
        </w:rPr>
        <w:t>pdf</w:t>
      </w:r>
      <w:proofErr w:type="spellEnd"/>
      <w:r w:rsidRPr="00BA3F91">
        <w:rPr>
          <w:rFonts w:ascii="Tahoma" w:eastAsia="Times New Roman" w:hAnsi="Tahoma" w:cs="Tahoma"/>
          <w:lang w:eastAsia="sl-SI"/>
        </w:rPr>
        <w:t xml:space="preserve"> dokumenta, ki ga ponudnik naloži v sistem e-JN pod razdelek »Predračun«. </w:t>
      </w:r>
      <w:r w:rsidRPr="003818B6">
        <w:rPr>
          <w:rFonts w:ascii="Tahoma" w:eastAsia="Times New Roman" w:hAnsi="Tahoma" w:cs="Tahoma"/>
          <w:lang w:eastAsia="sl-SI"/>
        </w:rPr>
        <w:t>Ti podatki oziroma dokumenti so vidni do zaključka postopka oddaje tega naročila</w:t>
      </w:r>
      <w:r w:rsidRPr="00BA3F91">
        <w:rPr>
          <w:rFonts w:ascii="Tahoma" w:eastAsia="Times New Roman" w:hAnsi="Tahoma" w:cs="Tahoma"/>
          <w:lang w:eastAsia="sl-SI"/>
        </w:rPr>
        <w:t xml:space="preserve">. </w:t>
      </w:r>
    </w:p>
    <w:p w14:paraId="31A995B7" w14:textId="77777777" w:rsidR="00AA0A83" w:rsidRPr="00C24AB6" w:rsidRDefault="00AA0A83" w:rsidP="00603096">
      <w:pPr>
        <w:widowControl w:val="0"/>
        <w:spacing w:after="0" w:line="240" w:lineRule="auto"/>
        <w:jc w:val="both"/>
        <w:rPr>
          <w:rFonts w:ascii="Tahoma" w:hAnsi="Tahoma" w:cs="Tahoma"/>
        </w:rPr>
      </w:pPr>
    </w:p>
    <w:p w14:paraId="51E1539D" w14:textId="77777777" w:rsidR="00AA0A83" w:rsidRPr="00C24AB6" w:rsidRDefault="00AA0A83" w:rsidP="00603096">
      <w:pPr>
        <w:widowControl w:val="0"/>
        <w:numPr>
          <w:ilvl w:val="1"/>
          <w:numId w:val="2"/>
        </w:numPr>
        <w:spacing w:after="0" w:line="240" w:lineRule="auto"/>
        <w:jc w:val="both"/>
        <w:rPr>
          <w:rFonts w:ascii="Tahoma" w:hAnsi="Tahoma" w:cs="Tahoma"/>
          <w:b/>
        </w:rPr>
      </w:pPr>
      <w:r w:rsidRPr="00C24AB6">
        <w:rPr>
          <w:rFonts w:ascii="Tahoma" w:hAnsi="Tahoma" w:cs="Tahoma"/>
          <w:b/>
        </w:rPr>
        <w:t>Pogajanja</w:t>
      </w:r>
    </w:p>
    <w:p w14:paraId="4C518879" w14:textId="77777777" w:rsidR="00AA0A83" w:rsidRPr="00C24AB6" w:rsidRDefault="00AA0A83" w:rsidP="00603096">
      <w:pPr>
        <w:widowControl w:val="0"/>
        <w:spacing w:after="0" w:line="240" w:lineRule="auto"/>
        <w:ind w:firstLine="709"/>
        <w:jc w:val="both"/>
        <w:rPr>
          <w:rFonts w:ascii="Tahoma" w:hAnsi="Tahoma" w:cs="Tahoma"/>
        </w:rPr>
      </w:pPr>
    </w:p>
    <w:p w14:paraId="6EED6D02" w14:textId="77777777" w:rsidR="00AA0A83" w:rsidRPr="00C24AB6" w:rsidRDefault="00AA0A83" w:rsidP="00603096">
      <w:pPr>
        <w:widowControl w:val="0"/>
        <w:spacing w:after="0" w:line="240" w:lineRule="auto"/>
        <w:jc w:val="both"/>
        <w:rPr>
          <w:rFonts w:ascii="Tahoma" w:hAnsi="Tahoma" w:cs="Tahoma"/>
        </w:rPr>
      </w:pPr>
      <w:r w:rsidRPr="00C24AB6">
        <w:rPr>
          <w:rFonts w:ascii="Tahoma" w:hAnsi="Tahoma" w:cs="Tahoma"/>
        </w:rPr>
        <w:t>Naročnik bo s ponudniki izvedel pogajanja, v skladu z drugim odstavkom 47. člena ZJN-3.</w:t>
      </w:r>
    </w:p>
    <w:p w14:paraId="257BEAE0" w14:textId="77777777" w:rsidR="00AA0A83" w:rsidRPr="00C24AB6" w:rsidRDefault="00AA0A83" w:rsidP="00603096">
      <w:pPr>
        <w:widowControl w:val="0"/>
        <w:spacing w:after="0" w:line="240" w:lineRule="auto"/>
        <w:jc w:val="both"/>
        <w:rPr>
          <w:rFonts w:ascii="Tahoma" w:hAnsi="Tahoma" w:cs="Tahoma"/>
        </w:rPr>
      </w:pPr>
    </w:p>
    <w:p w14:paraId="1DEE64AD" w14:textId="77777777" w:rsidR="00AA0A83" w:rsidRPr="00C24AB6" w:rsidRDefault="00AA0A83" w:rsidP="00603096">
      <w:pPr>
        <w:widowControl w:val="0"/>
        <w:spacing w:after="0" w:line="240" w:lineRule="auto"/>
        <w:jc w:val="both"/>
        <w:rPr>
          <w:rFonts w:ascii="Tahoma" w:hAnsi="Tahoma" w:cs="Tahoma"/>
        </w:rPr>
      </w:pPr>
      <w:r w:rsidRPr="00BA7F00">
        <w:rPr>
          <w:rFonts w:ascii="Tahoma" w:hAnsi="Tahoma" w:cs="Tahoma"/>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w:t>
      </w:r>
      <w:r w:rsidR="00604BD3" w:rsidRPr="00BA7F00">
        <w:rPr>
          <w:rFonts w:ascii="Tahoma" w:hAnsi="Tahoma" w:cs="Tahoma"/>
        </w:rPr>
        <w:t>i bodo oddali ponudbo</w:t>
      </w:r>
      <w:r w:rsidRPr="00BA7F00">
        <w:rPr>
          <w:rFonts w:ascii="Tahoma" w:hAnsi="Tahoma" w:cs="Tahoma"/>
        </w:rPr>
        <w:t>.</w:t>
      </w:r>
    </w:p>
    <w:p w14:paraId="5D98F765" w14:textId="77777777" w:rsidR="00AA0A83" w:rsidRPr="00C24AB6" w:rsidRDefault="00AA0A83" w:rsidP="00603096">
      <w:pPr>
        <w:widowControl w:val="0"/>
        <w:spacing w:after="0" w:line="240" w:lineRule="auto"/>
        <w:jc w:val="both"/>
        <w:rPr>
          <w:rFonts w:ascii="Tahoma" w:hAnsi="Tahoma" w:cs="Tahoma"/>
        </w:rPr>
      </w:pPr>
    </w:p>
    <w:p w14:paraId="5057C085" w14:textId="77777777" w:rsidR="00AA0A83" w:rsidRPr="00C24AB6" w:rsidRDefault="00AA0A83" w:rsidP="00603096">
      <w:pPr>
        <w:widowControl w:val="0"/>
        <w:spacing w:after="0" w:line="240" w:lineRule="auto"/>
        <w:jc w:val="both"/>
        <w:rPr>
          <w:rFonts w:ascii="Tahoma" w:hAnsi="Tahoma" w:cs="Tahoma"/>
        </w:rPr>
      </w:pPr>
      <w:r w:rsidRPr="00C24AB6">
        <w:rPr>
          <w:rFonts w:ascii="Tahoma" w:hAnsi="Tahoma" w:cs="Tahoma"/>
        </w:rPr>
        <w:t>Predmet pogajanj bo znižanje ponudbenih cen in ponudbene vrednosti.</w:t>
      </w:r>
    </w:p>
    <w:p w14:paraId="51819E8F" w14:textId="77777777" w:rsidR="00AA0A83" w:rsidRPr="00C24AB6" w:rsidRDefault="00AA0A83" w:rsidP="00603096">
      <w:pPr>
        <w:widowControl w:val="0"/>
        <w:spacing w:after="0" w:line="240" w:lineRule="auto"/>
        <w:jc w:val="both"/>
        <w:rPr>
          <w:rFonts w:ascii="Tahoma" w:hAnsi="Tahoma" w:cs="Tahoma"/>
        </w:rPr>
      </w:pPr>
    </w:p>
    <w:p w14:paraId="74ACB188" w14:textId="77777777" w:rsidR="00AA0A83" w:rsidRPr="00C24AB6" w:rsidRDefault="00AA0A83" w:rsidP="00603096">
      <w:pPr>
        <w:widowControl w:val="0"/>
        <w:spacing w:after="0" w:line="240" w:lineRule="auto"/>
        <w:jc w:val="both"/>
        <w:rPr>
          <w:rFonts w:ascii="Tahoma" w:hAnsi="Tahoma" w:cs="Tahoma"/>
        </w:rPr>
      </w:pPr>
      <w:r w:rsidRPr="00C24AB6">
        <w:rPr>
          <w:rFonts w:ascii="Tahoma" w:hAnsi="Tahoma" w:cs="Tahoma"/>
        </w:rPr>
        <w:t>Izveden bo en</w:t>
      </w:r>
      <w:r w:rsidRPr="00C24AB6">
        <w:rPr>
          <w:rFonts w:ascii="Tahoma" w:hAnsi="Tahoma" w:cs="Tahoma"/>
          <w:b/>
        </w:rPr>
        <w:t xml:space="preserve"> </w:t>
      </w:r>
      <w:r w:rsidRPr="00C24AB6">
        <w:rPr>
          <w:rFonts w:ascii="Tahoma" w:hAnsi="Tahoma" w:cs="Tahoma"/>
        </w:rPr>
        <w:t xml:space="preserve">krog pogajanj. </w:t>
      </w:r>
    </w:p>
    <w:p w14:paraId="2023A997" w14:textId="77777777" w:rsidR="002E3AFE" w:rsidRPr="008379A4" w:rsidRDefault="002E3AFE" w:rsidP="00603096">
      <w:pPr>
        <w:spacing w:after="0" w:line="240" w:lineRule="auto"/>
        <w:ind w:left="720"/>
        <w:jc w:val="both"/>
        <w:rPr>
          <w:rFonts w:ascii="Tahoma" w:eastAsia="Times New Roman" w:hAnsi="Tahoma" w:cs="Tahoma"/>
          <w:b/>
          <w:lang w:eastAsia="sl-SI"/>
        </w:rPr>
      </w:pPr>
    </w:p>
    <w:p w14:paraId="132DD103" w14:textId="77777777" w:rsidR="002E3AFE" w:rsidRPr="008379A4" w:rsidRDefault="002E3AFE" w:rsidP="00603096">
      <w:pPr>
        <w:numPr>
          <w:ilvl w:val="1"/>
          <w:numId w:val="2"/>
        </w:num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Variantna ponudba</w:t>
      </w:r>
    </w:p>
    <w:p w14:paraId="5FB81AAF" w14:textId="77777777" w:rsidR="002E3AFE" w:rsidRPr="008379A4" w:rsidRDefault="002E3AFE" w:rsidP="00603096">
      <w:pPr>
        <w:spacing w:after="0" w:line="240" w:lineRule="auto"/>
        <w:jc w:val="both"/>
        <w:rPr>
          <w:rFonts w:ascii="Tahoma" w:eastAsia="Times New Roman" w:hAnsi="Tahoma" w:cs="Tahoma"/>
          <w:lang w:eastAsia="sl-SI"/>
        </w:rPr>
      </w:pPr>
    </w:p>
    <w:p w14:paraId="34E48710" w14:textId="77777777" w:rsidR="002E3AFE" w:rsidRPr="008379A4" w:rsidRDefault="002E3AFE" w:rsidP="00603096">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ne dopušča predložitve variantne ponudbe. Naročnik bo ponudbo, ki bo vsebovala variantno ponudbo, zavrnil kot nedopustno.</w:t>
      </w:r>
    </w:p>
    <w:p w14:paraId="3E1E4256" w14:textId="77777777" w:rsidR="00B64A3F" w:rsidRPr="00B64A3F" w:rsidRDefault="00B64A3F" w:rsidP="00603096">
      <w:pPr>
        <w:spacing w:after="0" w:line="240" w:lineRule="auto"/>
        <w:jc w:val="both"/>
        <w:rPr>
          <w:rFonts w:ascii="Tahoma" w:eastAsia="Times New Roman" w:hAnsi="Tahoma" w:cs="Tahoma"/>
          <w:lang w:eastAsia="sl-SI"/>
        </w:rPr>
      </w:pPr>
    </w:p>
    <w:p w14:paraId="29E3A8B2" w14:textId="77777777" w:rsidR="00B64A3F" w:rsidRPr="00B64A3F" w:rsidRDefault="00B64A3F" w:rsidP="00603096">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Okvirni sporazum</w:t>
      </w:r>
    </w:p>
    <w:p w14:paraId="1DCB8B22" w14:textId="77777777" w:rsidR="00B64A3F" w:rsidRPr="00B64A3F" w:rsidRDefault="00B64A3F" w:rsidP="00603096">
      <w:pPr>
        <w:spacing w:after="0" w:line="240" w:lineRule="auto"/>
        <w:jc w:val="both"/>
        <w:rPr>
          <w:rFonts w:ascii="Tahoma" w:eastAsia="Times New Roman" w:hAnsi="Tahoma" w:cs="Tahoma"/>
          <w:lang w:eastAsia="sl-SI"/>
        </w:rPr>
      </w:pPr>
    </w:p>
    <w:p w14:paraId="24A5625B" w14:textId="77777777" w:rsidR="00824256" w:rsidRPr="00B64A3F" w:rsidRDefault="00824256" w:rsidP="00603096">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Okvirni sporazum bo z izbranim ponudnikom podpisal naročnik.</w:t>
      </w:r>
    </w:p>
    <w:p w14:paraId="77BB1013" w14:textId="77777777" w:rsidR="00824256" w:rsidRPr="00B64A3F" w:rsidRDefault="00824256" w:rsidP="00603096">
      <w:pPr>
        <w:spacing w:after="0" w:line="240" w:lineRule="auto"/>
        <w:jc w:val="both"/>
        <w:rPr>
          <w:rFonts w:ascii="Tahoma" w:eastAsia="Times New Roman" w:hAnsi="Tahoma" w:cs="Tahoma"/>
          <w:lang w:eastAsia="sl-SI"/>
        </w:rPr>
      </w:pPr>
    </w:p>
    <w:p w14:paraId="5E64B2FE" w14:textId="77777777" w:rsidR="00824256" w:rsidRPr="00B64A3F" w:rsidRDefault="00824256" w:rsidP="00603096">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5833B17C" w14:textId="77777777" w:rsidR="00824256" w:rsidRPr="00B64A3F" w:rsidRDefault="00824256" w:rsidP="00603096">
      <w:pPr>
        <w:spacing w:after="0" w:line="240" w:lineRule="auto"/>
        <w:jc w:val="both"/>
        <w:rPr>
          <w:rFonts w:ascii="Tahoma" w:eastAsia="Times New Roman" w:hAnsi="Tahoma" w:cs="Tahoma"/>
          <w:lang w:eastAsia="sl-SI"/>
        </w:rPr>
      </w:pPr>
    </w:p>
    <w:p w14:paraId="522CBB83" w14:textId="77777777" w:rsidR="00824256" w:rsidRPr="00B64A3F" w:rsidRDefault="00824256" w:rsidP="00603096">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B64A3F">
        <w:rPr>
          <w:rFonts w:ascii="Tahoma" w:eastAsia="Times New Roman" w:hAnsi="Tahoma" w:cs="Tahoma"/>
          <w:lang w:eastAsia="sl-SI"/>
        </w:rPr>
        <w:t>ZIntPK</w:t>
      </w:r>
      <w:proofErr w:type="spellEnd"/>
      <w:r w:rsidRPr="00B64A3F">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eastAsia="Times New Roman" w:hAnsi="Tahoma" w:cs="Tahoma"/>
          <w:lang w:eastAsia="sl-SI"/>
        </w:rPr>
        <w:t xml:space="preserve"> </w:t>
      </w:r>
      <w:r>
        <w:rPr>
          <w:rFonts w:ascii="Tahoma" w:eastAsia="Times New Roman" w:hAnsi="Tahoma" w:cs="Tahoma"/>
          <w:lang w:eastAsia="sl-SI"/>
        </w:rPr>
        <w:lastRenderedPageBreak/>
        <w:t>(</w:t>
      </w:r>
      <w:r w:rsidRPr="00DA6DED">
        <w:rPr>
          <w:rFonts w:ascii="Tahoma" w:eastAsia="Times New Roman" w:hAnsi="Tahoma" w:cs="Tahoma"/>
          <w:b/>
          <w:lang w:eastAsia="sl-SI"/>
        </w:rPr>
        <w:t>Prilog</w:t>
      </w:r>
      <w:r>
        <w:rPr>
          <w:rFonts w:ascii="Tahoma" w:eastAsia="Times New Roman" w:hAnsi="Tahoma" w:cs="Tahoma"/>
          <w:b/>
          <w:lang w:eastAsia="sl-SI"/>
        </w:rPr>
        <w:t>a</w:t>
      </w:r>
      <w:r w:rsidRPr="00DA6DED">
        <w:rPr>
          <w:rFonts w:ascii="Tahoma" w:eastAsia="Times New Roman" w:hAnsi="Tahoma" w:cs="Tahoma"/>
          <w:b/>
          <w:lang w:eastAsia="sl-SI"/>
        </w:rPr>
        <w:t xml:space="preserve"> 3</w:t>
      </w:r>
      <w:r>
        <w:rPr>
          <w:rFonts w:ascii="Tahoma" w:eastAsia="Times New Roman" w:hAnsi="Tahoma" w:cs="Tahoma"/>
          <w:b/>
          <w:lang w:eastAsia="sl-SI"/>
        </w:rPr>
        <w:t>/1</w:t>
      </w:r>
      <w:r w:rsidRPr="00DA6DED">
        <w:rPr>
          <w:rFonts w:ascii="Tahoma" w:eastAsia="Times New Roman" w:hAnsi="Tahoma" w:cs="Tahoma"/>
          <w:lang w:eastAsia="sl-SI"/>
        </w:rPr>
        <w:t>)</w:t>
      </w:r>
      <w:r w:rsidRPr="00B64A3F">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192265C9" w14:textId="77777777" w:rsidR="00824256" w:rsidRPr="00B64A3F" w:rsidRDefault="00824256" w:rsidP="00603096">
      <w:pPr>
        <w:spacing w:after="0" w:line="240" w:lineRule="auto"/>
        <w:jc w:val="both"/>
        <w:rPr>
          <w:rFonts w:ascii="Tahoma" w:eastAsia="Times New Roman" w:hAnsi="Tahoma" w:cs="Tahoma"/>
          <w:lang w:eastAsia="sl-SI"/>
        </w:rPr>
      </w:pPr>
    </w:p>
    <w:p w14:paraId="57A797A6" w14:textId="77777777" w:rsidR="00824256" w:rsidRPr="00B64A3F" w:rsidRDefault="00824256" w:rsidP="00603096">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Vzorec okvirnega sporazuma je sestavni del te razpisne dokumentacije. Ponudnik s podpisom </w:t>
      </w:r>
      <w:r w:rsidRPr="00B64A3F">
        <w:rPr>
          <w:rFonts w:ascii="Tahoma" w:eastAsia="Times New Roman" w:hAnsi="Tahoma" w:cs="Tahoma"/>
          <w:b/>
          <w:lang w:eastAsia="sl-SI"/>
        </w:rPr>
        <w:t xml:space="preserve">Priloge </w:t>
      </w:r>
      <w:r>
        <w:rPr>
          <w:rFonts w:ascii="Tahoma" w:eastAsia="Times New Roman" w:hAnsi="Tahoma" w:cs="Tahoma"/>
          <w:b/>
          <w:lang w:eastAsia="sl-SI"/>
        </w:rPr>
        <w:t>A</w:t>
      </w:r>
      <w:r w:rsidRPr="00B64A3F">
        <w:rPr>
          <w:rFonts w:ascii="Tahoma" w:eastAsia="Times New Roman" w:hAnsi="Tahoma" w:cs="Tahoma"/>
          <w:lang w:eastAsia="sl-SI"/>
        </w:rPr>
        <w:t xml:space="preserve"> potrdi, da se strinja z vsebino okvirnega sporazuma. </w:t>
      </w:r>
    </w:p>
    <w:p w14:paraId="5371AE05" w14:textId="77777777" w:rsidR="00B64A3F" w:rsidRPr="00B64A3F" w:rsidRDefault="00B64A3F" w:rsidP="00603096">
      <w:pPr>
        <w:spacing w:after="0" w:line="240" w:lineRule="auto"/>
        <w:jc w:val="both"/>
        <w:rPr>
          <w:rFonts w:ascii="Tahoma" w:eastAsia="Times New Roman" w:hAnsi="Tahoma" w:cs="Tahoma"/>
          <w:lang w:eastAsia="sl-SI"/>
        </w:rPr>
      </w:pPr>
    </w:p>
    <w:p w14:paraId="4B2DD32D" w14:textId="77777777" w:rsidR="00B64A3F" w:rsidRPr="00B64A3F" w:rsidRDefault="00B64A3F" w:rsidP="00603096">
      <w:pPr>
        <w:numPr>
          <w:ilvl w:val="1"/>
          <w:numId w:val="2"/>
        </w:numPr>
        <w:spacing w:after="0" w:line="240" w:lineRule="auto"/>
        <w:ind w:right="56"/>
        <w:jc w:val="both"/>
        <w:rPr>
          <w:rFonts w:ascii="Tahoma" w:eastAsia="Times New Roman" w:hAnsi="Tahoma" w:cs="Tahoma"/>
          <w:b/>
          <w:lang w:eastAsia="sl-SI"/>
        </w:rPr>
      </w:pPr>
      <w:r w:rsidRPr="00B64A3F">
        <w:rPr>
          <w:rFonts w:ascii="Tahoma" w:eastAsia="Times New Roman" w:hAnsi="Tahoma" w:cs="Tahoma"/>
          <w:b/>
          <w:lang w:eastAsia="sl-SI"/>
        </w:rPr>
        <w:t>Pregled in ocenjevanje ponudb</w:t>
      </w:r>
    </w:p>
    <w:p w14:paraId="380B4BA0" w14:textId="77777777" w:rsidR="00B64A3F" w:rsidRPr="00B64A3F" w:rsidRDefault="00B64A3F" w:rsidP="00603096">
      <w:pPr>
        <w:spacing w:after="0" w:line="240" w:lineRule="auto"/>
        <w:ind w:right="56"/>
        <w:jc w:val="both"/>
        <w:rPr>
          <w:rFonts w:ascii="Tahoma" w:eastAsia="Times New Roman" w:hAnsi="Tahoma" w:cs="Tahoma"/>
          <w:lang w:eastAsia="sl-SI"/>
        </w:rPr>
      </w:pPr>
    </w:p>
    <w:p w14:paraId="246110A5" w14:textId="77777777" w:rsidR="00B64A3F" w:rsidRPr="00B64A3F" w:rsidRDefault="00B64A3F" w:rsidP="00603096">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3AC84369" w14:textId="77777777" w:rsidR="00B64A3F" w:rsidRPr="00B64A3F" w:rsidRDefault="00B64A3F" w:rsidP="00603096">
      <w:pPr>
        <w:spacing w:after="0" w:line="240" w:lineRule="auto"/>
        <w:ind w:right="56"/>
        <w:jc w:val="both"/>
        <w:rPr>
          <w:rFonts w:ascii="Tahoma" w:eastAsia="Times New Roman" w:hAnsi="Tahoma" w:cs="Tahoma"/>
          <w:lang w:eastAsia="sl-SI"/>
        </w:rPr>
      </w:pPr>
    </w:p>
    <w:p w14:paraId="2FCEF933" w14:textId="77777777" w:rsidR="00B64A3F" w:rsidRPr="00B64A3F" w:rsidRDefault="00B64A3F" w:rsidP="00603096">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Opredelitev postopka in odločitev o oddaji naročila</w:t>
      </w:r>
    </w:p>
    <w:p w14:paraId="323ADC24" w14:textId="77777777" w:rsidR="00B64A3F" w:rsidRPr="00B64A3F" w:rsidRDefault="00B64A3F" w:rsidP="00603096">
      <w:pPr>
        <w:spacing w:after="0" w:line="240" w:lineRule="auto"/>
        <w:jc w:val="both"/>
        <w:rPr>
          <w:rFonts w:ascii="Tahoma" w:eastAsia="Times New Roman" w:hAnsi="Tahoma" w:cs="Tahoma"/>
          <w:b/>
          <w:highlight w:val="yellow"/>
          <w:lang w:eastAsia="sl-SI"/>
        </w:rPr>
      </w:pPr>
    </w:p>
    <w:p w14:paraId="171C16EA" w14:textId="77777777" w:rsidR="00B64A3F" w:rsidRPr="00B64A3F" w:rsidRDefault="00B64A3F" w:rsidP="00603096">
      <w:pPr>
        <w:keepLines/>
        <w:tabs>
          <w:tab w:val="left" w:pos="2155"/>
        </w:tabs>
        <w:spacing w:after="0" w:line="240" w:lineRule="auto"/>
        <w:jc w:val="both"/>
        <w:rPr>
          <w:rFonts w:ascii="Tahoma" w:eastAsia="Times New Roman" w:hAnsi="Tahoma" w:cs="Tahoma"/>
          <w:kern w:val="16"/>
          <w:lang w:val="x-none" w:eastAsia="sl-SI"/>
        </w:rPr>
      </w:pPr>
      <w:r w:rsidRPr="00B64A3F">
        <w:rPr>
          <w:rFonts w:ascii="Tahoma" w:eastAsia="Times New Roman" w:hAnsi="Tahoma" w:cs="Tahoma"/>
          <w:lang w:eastAsia="sl-SI"/>
        </w:rPr>
        <w:t xml:space="preserve">Naročnik izvaja javno naročilo po postopku oddaje naročila male vrednosti v skladu s 47. členom ZJN-3. </w:t>
      </w:r>
      <w:r w:rsidRPr="00B64A3F">
        <w:rPr>
          <w:rFonts w:ascii="Tahoma" w:eastAsia="Times New Roman" w:hAnsi="Tahoma" w:cs="Tahoma"/>
          <w:kern w:val="16"/>
          <w:lang w:val="x-none" w:eastAsia="sl-SI"/>
        </w:rPr>
        <w:t>Naročnik bo po pregledu, preveritvi in ocenjevanju ponudb, izbral ponudnika z najugodnejš</w:t>
      </w:r>
      <w:r w:rsidR="00D800F6">
        <w:rPr>
          <w:rFonts w:ascii="Tahoma" w:eastAsia="Times New Roman" w:hAnsi="Tahoma" w:cs="Tahoma"/>
          <w:kern w:val="16"/>
          <w:lang w:eastAsia="sl-SI"/>
        </w:rPr>
        <w:t>o</w:t>
      </w:r>
      <w:r w:rsidRPr="00B64A3F">
        <w:rPr>
          <w:rFonts w:ascii="Tahoma" w:eastAsia="Times New Roman" w:hAnsi="Tahoma" w:cs="Tahoma"/>
          <w:kern w:val="16"/>
          <w:lang w:val="x-none" w:eastAsia="sl-SI"/>
        </w:rPr>
        <w:t xml:space="preserve"> ponudbo glede na postavljena merila.</w:t>
      </w:r>
    </w:p>
    <w:p w14:paraId="2BA7CD93" w14:textId="77777777" w:rsidR="00B64A3F" w:rsidRPr="00B64A3F" w:rsidRDefault="00B64A3F" w:rsidP="00603096">
      <w:pPr>
        <w:keepLines/>
        <w:tabs>
          <w:tab w:val="left" w:pos="2155"/>
        </w:tabs>
        <w:spacing w:after="0" w:line="240" w:lineRule="auto"/>
        <w:jc w:val="both"/>
        <w:rPr>
          <w:rFonts w:ascii="Tahoma" w:eastAsia="Times New Roman" w:hAnsi="Tahoma" w:cs="Tahoma"/>
          <w:kern w:val="16"/>
          <w:lang w:val="x-none" w:eastAsia="sl-SI"/>
        </w:rPr>
      </w:pPr>
    </w:p>
    <w:p w14:paraId="5F864D94" w14:textId="77777777" w:rsidR="00B64A3F" w:rsidRPr="00B64A3F" w:rsidRDefault="00B64A3F" w:rsidP="00603096">
      <w:pPr>
        <w:spacing w:after="0" w:line="240" w:lineRule="auto"/>
        <w:ind w:right="56"/>
        <w:jc w:val="both"/>
        <w:rPr>
          <w:rFonts w:ascii="Tahoma" w:eastAsia="Times New Roman" w:hAnsi="Tahoma" w:cs="Tahoma"/>
          <w:kern w:val="16"/>
          <w:lang w:eastAsia="sl-SI"/>
        </w:rPr>
      </w:pPr>
      <w:r w:rsidRPr="00B64A3F">
        <w:rPr>
          <w:rFonts w:ascii="Tahoma" w:eastAsia="Times New Roman" w:hAnsi="Tahoma" w:cs="Tahoma"/>
          <w:kern w:val="16"/>
          <w:lang w:eastAsia="sl-SI"/>
        </w:rPr>
        <w:t>Naročnik bo o vseh odločitvah v skladu s 90. členom ZJN-3 obvestil ponudnike na način, da bo podpisano odločitev iz tega člena objavil na portalu javnih naročil. Izbrani ponudnik bo pozvan k podpisu okvirnega sporazuma pisno.</w:t>
      </w:r>
    </w:p>
    <w:p w14:paraId="3E5B040D" w14:textId="77777777" w:rsidR="00B64A3F" w:rsidRPr="00B64A3F" w:rsidRDefault="00B64A3F" w:rsidP="00603096">
      <w:pPr>
        <w:spacing w:after="0" w:line="240" w:lineRule="auto"/>
        <w:ind w:right="56"/>
        <w:jc w:val="both"/>
        <w:rPr>
          <w:rFonts w:ascii="Tahoma" w:eastAsia="Times New Roman" w:hAnsi="Tahoma" w:cs="Tahoma"/>
          <w:lang w:eastAsia="sl-SI"/>
        </w:rPr>
      </w:pPr>
    </w:p>
    <w:p w14:paraId="44B74608" w14:textId="77777777" w:rsidR="00B64A3F" w:rsidRPr="00B64A3F" w:rsidRDefault="00B64A3F" w:rsidP="00603096">
      <w:pPr>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B64A3F">
        <w:rPr>
          <w:rFonts w:ascii="Tahoma" w:eastAsia="Times New Roman" w:hAnsi="Tahoma" w:cs="Tahoma"/>
          <w:b/>
          <w:lang w:eastAsia="sl-SI"/>
        </w:rPr>
        <w:t>Prav</w:t>
      </w:r>
      <w:bookmarkEnd w:id="13"/>
      <w:bookmarkEnd w:id="14"/>
      <w:bookmarkEnd w:id="15"/>
      <w:bookmarkEnd w:id="16"/>
      <w:bookmarkEnd w:id="17"/>
      <w:r w:rsidRPr="00B64A3F">
        <w:rPr>
          <w:rFonts w:ascii="Tahoma" w:eastAsia="Times New Roman" w:hAnsi="Tahoma" w:cs="Tahoma"/>
          <w:b/>
          <w:lang w:eastAsia="sl-SI"/>
        </w:rPr>
        <w:t>no varstvo</w:t>
      </w:r>
    </w:p>
    <w:p w14:paraId="46067C8B" w14:textId="77777777" w:rsidR="00B64A3F" w:rsidRPr="00B64A3F" w:rsidRDefault="00B64A3F" w:rsidP="00603096">
      <w:pPr>
        <w:autoSpaceDE w:val="0"/>
        <w:autoSpaceDN w:val="0"/>
        <w:adjustRightInd w:val="0"/>
        <w:spacing w:after="0" w:line="240" w:lineRule="auto"/>
        <w:jc w:val="both"/>
        <w:rPr>
          <w:rFonts w:ascii="Tahoma" w:eastAsia="Times New Roman" w:hAnsi="Tahoma" w:cs="Tahoma"/>
          <w:lang w:eastAsia="sl-SI"/>
        </w:rPr>
      </w:pPr>
    </w:p>
    <w:p w14:paraId="01E4BFF5" w14:textId="77777777" w:rsidR="00B64A3F" w:rsidRPr="00B64A3F" w:rsidRDefault="00B64A3F" w:rsidP="00603096">
      <w:pPr>
        <w:autoSpaceDE w:val="0"/>
        <w:autoSpaceDN w:val="0"/>
        <w:adjustRightInd w:val="0"/>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Ponudnikom je zagotovljeno pravno varstvo skladno z Zakonom o pravnem varstvu v postopkih javnega naročanja.</w:t>
      </w:r>
    </w:p>
    <w:p w14:paraId="3FA4DD37" w14:textId="77777777" w:rsidR="00B64A3F" w:rsidRPr="00B64A3F" w:rsidRDefault="00B64A3F" w:rsidP="00603096">
      <w:pPr>
        <w:autoSpaceDE w:val="0"/>
        <w:autoSpaceDN w:val="0"/>
        <w:adjustRightInd w:val="0"/>
        <w:spacing w:after="0" w:line="240" w:lineRule="auto"/>
        <w:jc w:val="both"/>
        <w:rPr>
          <w:rFonts w:ascii="Tahoma" w:eastAsia="Times New Roman" w:hAnsi="Tahoma" w:cs="Tahoma"/>
          <w:lang w:eastAsia="sl-SI"/>
        </w:rPr>
      </w:pPr>
    </w:p>
    <w:p w14:paraId="32C75E33" w14:textId="77777777" w:rsidR="00B64A3F" w:rsidRPr="00B64A3F" w:rsidRDefault="00B64A3F" w:rsidP="00603096">
      <w:pPr>
        <w:numPr>
          <w:ilvl w:val="1"/>
          <w:numId w:val="2"/>
        </w:numPr>
        <w:spacing w:after="0" w:line="240" w:lineRule="auto"/>
        <w:jc w:val="both"/>
        <w:rPr>
          <w:rFonts w:ascii="Tahoma" w:eastAsia="Times New Roman" w:hAnsi="Tahoma" w:cs="Tahoma"/>
          <w:b/>
          <w:lang w:eastAsia="sl-SI"/>
        </w:rPr>
      </w:pPr>
      <w:bookmarkStart w:id="18" w:name="_Toc163615935"/>
      <w:r w:rsidRPr="00B64A3F">
        <w:rPr>
          <w:rFonts w:ascii="Tahoma" w:eastAsia="Times New Roman" w:hAnsi="Tahoma" w:cs="Tahoma"/>
          <w:b/>
          <w:lang w:eastAsia="sl-SI"/>
        </w:rPr>
        <w:t>Zaupnost po</w:t>
      </w:r>
      <w:bookmarkEnd w:id="18"/>
      <w:r w:rsidRPr="00B64A3F">
        <w:rPr>
          <w:rFonts w:ascii="Tahoma" w:eastAsia="Times New Roman" w:hAnsi="Tahoma" w:cs="Tahoma"/>
          <w:b/>
          <w:lang w:eastAsia="sl-SI"/>
        </w:rPr>
        <w:t>datkov</w:t>
      </w:r>
    </w:p>
    <w:p w14:paraId="2575A57E" w14:textId="77777777" w:rsidR="00B64A3F" w:rsidRPr="00B64A3F" w:rsidRDefault="00B64A3F" w:rsidP="00603096">
      <w:pPr>
        <w:spacing w:after="0" w:line="240" w:lineRule="auto"/>
        <w:jc w:val="both"/>
        <w:rPr>
          <w:rFonts w:ascii="Tahoma" w:eastAsia="Times New Roman" w:hAnsi="Tahoma" w:cs="Tahoma"/>
          <w:lang w:eastAsia="sl-SI"/>
        </w:rPr>
      </w:pPr>
    </w:p>
    <w:p w14:paraId="2D5A99E2" w14:textId="77777777" w:rsidR="00B64A3F" w:rsidRPr="00B64A3F" w:rsidRDefault="00B64A3F" w:rsidP="00603096">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07CE350B" w14:textId="77777777" w:rsidR="00B64A3F" w:rsidRPr="00B64A3F" w:rsidRDefault="00B64A3F" w:rsidP="00603096">
      <w:pPr>
        <w:spacing w:after="0" w:line="240" w:lineRule="auto"/>
        <w:jc w:val="both"/>
        <w:rPr>
          <w:rFonts w:ascii="Tahoma" w:eastAsia="Times New Roman" w:hAnsi="Tahoma" w:cs="Tahoma"/>
          <w:lang w:eastAsia="sl-SI"/>
        </w:rPr>
      </w:pPr>
    </w:p>
    <w:p w14:paraId="0CD5947B" w14:textId="77777777" w:rsidR="00B64A3F" w:rsidRPr="00B64A3F" w:rsidRDefault="00B64A3F" w:rsidP="00603096">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78ADEFF9" w14:textId="77777777" w:rsidR="00B64A3F" w:rsidRPr="00B64A3F" w:rsidRDefault="00B64A3F" w:rsidP="00603096">
      <w:pPr>
        <w:spacing w:after="0" w:line="240" w:lineRule="auto"/>
        <w:jc w:val="both"/>
        <w:rPr>
          <w:rFonts w:ascii="Tahoma" w:eastAsia="Times New Roman" w:hAnsi="Tahoma" w:cs="Tahoma"/>
          <w:lang w:eastAsia="sl-SI"/>
        </w:rPr>
      </w:pPr>
    </w:p>
    <w:p w14:paraId="43DC13A0" w14:textId="77777777" w:rsidR="00B64A3F" w:rsidRPr="00B64A3F" w:rsidRDefault="00B64A3F" w:rsidP="00603096">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Jamstvo za napake</w:t>
      </w:r>
    </w:p>
    <w:p w14:paraId="6CE9B7D1" w14:textId="77777777" w:rsidR="00B64A3F" w:rsidRPr="00B64A3F" w:rsidRDefault="00B64A3F" w:rsidP="00603096">
      <w:pPr>
        <w:spacing w:after="0" w:line="240" w:lineRule="auto"/>
        <w:jc w:val="both"/>
        <w:rPr>
          <w:rFonts w:ascii="Tahoma" w:eastAsia="Times New Roman" w:hAnsi="Tahoma" w:cs="Tahoma"/>
          <w:lang w:eastAsia="sl-SI"/>
        </w:rPr>
      </w:pPr>
    </w:p>
    <w:p w14:paraId="5D3DACD5" w14:textId="77777777" w:rsidR="00B64A3F" w:rsidRPr="00B64A3F" w:rsidRDefault="00B64A3F" w:rsidP="00603096">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221C5467" w14:textId="77777777" w:rsidR="00B64A3F" w:rsidRPr="00B64A3F" w:rsidRDefault="00B64A3F" w:rsidP="00603096">
      <w:pPr>
        <w:spacing w:after="0" w:line="240" w:lineRule="auto"/>
        <w:jc w:val="both"/>
        <w:rPr>
          <w:rFonts w:ascii="Tahoma" w:eastAsia="Times New Roman" w:hAnsi="Tahoma" w:cs="Tahoma"/>
          <w:lang w:eastAsia="sl-SI"/>
        </w:rPr>
      </w:pPr>
    </w:p>
    <w:p w14:paraId="33DEB1E9" w14:textId="77777777" w:rsidR="00F429F5" w:rsidRDefault="00F429F5" w:rsidP="00603096">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15BFDDB" w14:textId="77777777" w:rsidR="00B64A3F" w:rsidRPr="00B64A3F" w:rsidRDefault="00B64A3F" w:rsidP="00603096">
      <w:pPr>
        <w:numPr>
          <w:ilvl w:val="0"/>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lastRenderedPageBreak/>
        <w:t>PONUDBENI POGOJI</w:t>
      </w:r>
    </w:p>
    <w:p w14:paraId="4126759A" w14:textId="77777777" w:rsidR="00B64A3F" w:rsidRPr="00B64A3F" w:rsidRDefault="00B64A3F" w:rsidP="00603096">
      <w:pPr>
        <w:spacing w:after="0" w:line="240" w:lineRule="auto"/>
        <w:jc w:val="both"/>
        <w:rPr>
          <w:rFonts w:ascii="Tahoma" w:eastAsia="Times New Roman" w:hAnsi="Tahoma" w:cs="Tahoma"/>
          <w:b/>
          <w:lang w:eastAsia="sl-SI"/>
        </w:rPr>
      </w:pPr>
    </w:p>
    <w:p w14:paraId="7B7A73E1" w14:textId="77777777" w:rsidR="00B64A3F" w:rsidRPr="00B64A3F" w:rsidRDefault="00B64A3F" w:rsidP="00603096">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Celovitost ponudbe</w:t>
      </w:r>
    </w:p>
    <w:p w14:paraId="23BC695D" w14:textId="77777777" w:rsidR="00B64A3F" w:rsidRPr="00B64A3F" w:rsidRDefault="00B64A3F" w:rsidP="00603096">
      <w:pPr>
        <w:spacing w:after="0" w:line="240" w:lineRule="auto"/>
        <w:jc w:val="both"/>
        <w:rPr>
          <w:rFonts w:ascii="Tahoma" w:eastAsia="Times New Roman" w:hAnsi="Tahoma" w:cs="Tahoma"/>
          <w:lang w:eastAsia="sl-SI"/>
        </w:rPr>
      </w:pPr>
    </w:p>
    <w:p w14:paraId="0E22DA8C" w14:textId="77777777" w:rsidR="00AA0A83" w:rsidRPr="00C24AB6" w:rsidRDefault="00AA0A83" w:rsidP="00603096">
      <w:pPr>
        <w:widowControl w:val="0"/>
        <w:spacing w:after="0" w:line="240" w:lineRule="auto"/>
        <w:jc w:val="both"/>
        <w:rPr>
          <w:rFonts w:ascii="Tahoma" w:eastAsia="Times New Roman" w:hAnsi="Tahoma" w:cs="Tahoma"/>
          <w:szCs w:val="20"/>
          <w:lang w:eastAsia="sl-SI"/>
        </w:rPr>
      </w:pPr>
      <w:r w:rsidRPr="00C24AB6">
        <w:rPr>
          <w:rFonts w:ascii="Tahoma" w:eastAsia="Times New Roman" w:hAnsi="Tahoma" w:cs="Tahoma"/>
          <w:b/>
          <w:bCs/>
          <w:szCs w:val="20"/>
          <w:lang w:eastAsia="sl-SI"/>
        </w:rPr>
        <w:t>Ponudnik odda svojo ponudbo za celotno naročilo</w:t>
      </w:r>
      <w:r w:rsidRPr="00C24AB6">
        <w:rPr>
          <w:rFonts w:ascii="Tahoma" w:eastAsia="Times New Roman" w:hAnsi="Tahoma" w:cs="Tahoma"/>
          <w:szCs w:val="20"/>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6A26E474" w14:textId="77777777" w:rsidR="00AA0A83" w:rsidRPr="00C24AB6" w:rsidRDefault="00AA0A83" w:rsidP="00603096">
      <w:pPr>
        <w:widowControl w:val="0"/>
        <w:spacing w:after="0" w:line="240" w:lineRule="auto"/>
        <w:jc w:val="both"/>
        <w:rPr>
          <w:rFonts w:ascii="Tahoma" w:eastAsia="Times New Roman" w:hAnsi="Tahoma" w:cs="Tahoma"/>
          <w:lang w:eastAsia="sl-SI"/>
        </w:rPr>
      </w:pPr>
    </w:p>
    <w:p w14:paraId="71172DCC" w14:textId="77777777" w:rsidR="00AA0A83" w:rsidRPr="00C24AB6" w:rsidRDefault="00AA0A83" w:rsidP="00603096">
      <w:pPr>
        <w:widowControl w:val="0"/>
        <w:spacing w:after="0" w:line="240" w:lineRule="auto"/>
        <w:jc w:val="both"/>
        <w:rPr>
          <w:rFonts w:ascii="Tahoma" w:eastAsia="Times New Roman" w:hAnsi="Tahoma" w:cs="Tahoma"/>
          <w:lang w:eastAsia="sl-SI"/>
        </w:rPr>
      </w:pPr>
      <w:r w:rsidRPr="00C24AB6">
        <w:rPr>
          <w:rFonts w:ascii="Tahoma" w:eastAsia="Times New Roman" w:hAnsi="Tahoma" w:cs="Tahoma"/>
          <w:szCs w:val="20"/>
          <w:lang w:eastAsia="sl-SI"/>
        </w:rPr>
        <w:t xml:space="preserve">Naročnik bo oddal naročilo in sklenil okvirni sporazum s ponudnikom, ki bo ponudil najnižjo skupno ponudbeno vrednost po izvedenih pogajanjih. </w:t>
      </w:r>
      <w:r w:rsidRPr="00C24AB6">
        <w:rPr>
          <w:rFonts w:ascii="Tahoma" w:eastAsia="Times New Roman" w:hAnsi="Tahoma" w:cs="Tahoma"/>
          <w:lang w:eastAsia="sl-SI"/>
        </w:rPr>
        <w:t xml:space="preserve">Količine, navedene v posameznih postavkah ponudbenega predračuna  predmeta javnega naročila, so v času veljavnosti okvirnega sporazuma okvirne in odvisne od dejanskih potreb naročnika. </w:t>
      </w:r>
    </w:p>
    <w:p w14:paraId="2144EE63" w14:textId="77777777" w:rsidR="007F735E" w:rsidRPr="00B64A3F" w:rsidRDefault="007F735E" w:rsidP="00603096">
      <w:pPr>
        <w:spacing w:after="0" w:line="240" w:lineRule="auto"/>
        <w:jc w:val="both"/>
        <w:rPr>
          <w:rFonts w:ascii="Tahoma" w:eastAsia="Times New Roman" w:hAnsi="Tahoma" w:cs="Tahoma"/>
          <w:lang w:eastAsia="sl-SI"/>
        </w:rPr>
      </w:pPr>
    </w:p>
    <w:p w14:paraId="6C7A086E" w14:textId="77777777" w:rsidR="00B64A3F" w:rsidRPr="00B64A3F" w:rsidRDefault="00B64A3F" w:rsidP="00603096">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Skupna ponudba</w:t>
      </w:r>
    </w:p>
    <w:p w14:paraId="20A25435" w14:textId="77777777" w:rsidR="00B64A3F" w:rsidRPr="00B64A3F" w:rsidRDefault="00B64A3F" w:rsidP="00603096">
      <w:pPr>
        <w:spacing w:after="0" w:line="240" w:lineRule="auto"/>
        <w:ind w:left="851"/>
        <w:jc w:val="both"/>
        <w:rPr>
          <w:rFonts w:ascii="Tahoma" w:eastAsia="Times New Roman" w:hAnsi="Tahoma" w:cs="Tahoma"/>
          <w:lang w:eastAsia="sl-SI"/>
        </w:rPr>
      </w:pPr>
    </w:p>
    <w:p w14:paraId="0E852CA1" w14:textId="77777777" w:rsidR="00AA0A83" w:rsidRPr="00C24AB6" w:rsidRDefault="00AA0A83" w:rsidP="00603096">
      <w:pPr>
        <w:widowControl w:val="0"/>
        <w:spacing w:after="0" w:line="240" w:lineRule="auto"/>
        <w:jc w:val="both"/>
        <w:rPr>
          <w:rFonts w:ascii="Tahoma" w:eastAsia="Times New Roman" w:hAnsi="Tahoma" w:cs="Tahoma"/>
          <w:lang w:eastAsia="sl-SI"/>
        </w:rPr>
      </w:pPr>
      <w:bookmarkStart w:id="19" w:name="OLE_LINK3"/>
      <w:bookmarkStart w:id="20" w:name="OLE_LINK4"/>
      <w:r w:rsidRPr="00C24AB6">
        <w:rPr>
          <w:rFonts w:ascii="Tahoma" w:eastAsia="Times New Roman" w:hAnsi="Tahoma" w:cs="Tahoma"/>
          <w:lang w:eastAsia="sl-SI"/>
        </w:rPr>
        <w:t xml:space="preserve">Ponudbo lahko predloži skupina ponudnikov, ki mora predložiti pravni akt o skupni izvedbi naročila </w:t>
      </w:r>
      <w:r w:rsidRPr="00C24AB6">
        <w:rPr>
          <w:rFonts w:ascii="Tahoma" w:eastAsia="Times New Roman" w:hAnsi="Tahoma" w:cs="Tahoma"/>
          <w:b/>
          <w:lang w:eastAsia="sl-SI"/>
        </w:rPr>
        <w:t>(kot prilogo 1/1)</w:t>
      </w:r>
      <w:r w:rsidRPr="00C24AB6">
        <w:rPr>
          <w:rFonts w:ascii="Tahoma" w:eastAsia="Times New Roman" w:hAnsi="Tahoma" w:cs="Tahoma"/>
          <w:lang w:eastAsia="sl-SI"/>
        </w:rPr>
        <w:t>. Navedeni pravni akt mora natančno opredeliti:</w:t>
      </w:r>
    </w:p>
    <w:p w14:paraId="260DD8E2" w14:textId="77777777" w:rsidR="00AA0A83" w:rsidRPr="00C24AB6" w:rsidRDefault="00AA0A83" w:rsidP="00603096">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medsebojno odgovornost posameznih članov skupine za izvedbo naročila znotraj skupine,</w:t>
      </w:r>
    </w:p>
    <w:p w14:paraId="7C461902" w14:textId="77777777" w:rsidR="00AA0A83" w:rsidRPr="00C24AB6" w:rsidRDefault="00AA0A83" w:rsidP="00603096">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neomejeno solidarno odgovornost članov skupine do naročnika glede vseh obveznosti po okvirnem sporazumu,</w:t>
      </w:r>
    </w:p>
    <w:p w14:paraId="283A69CC" w14:textId="77777777" w:rsidR="00AA0A83" w:rsidRPr="00C24AB6" w:rsidRDefault="00AA0A83" w:rsidP="00603096">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 xml:space="preserve">glavnega nosilca izvedbe obveznosti po okvirnem sporazumu, s katerim bo naročnik komuniciral, </w:t>
      </w:r>
    </w:p>
    <w:p w14:paraId="63F98B8D" w14:textId="77777777" w:rsidR="00AA0A83" w:rsidRPr="00C24AB6" w:rsidRDefault="00AA0A83" w:rsidP="00603096">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776B9542" w14:textId="77777777" w:rsidR="00AA0A83" w:rsidRPr="00C24AB6" w:rsidRDefault="00AA0A83" w:rsidP="00603096">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7549FA89" w14:textId="77777777" w:rsidR="00AA0A83" w:rsidRPr="00C24AB6" w:rsidRDefault="00AA0A83" w:rsidP="00603096">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nosilca zavarovanja obveznosti po okvirnem sporazumu iz naslova dobre izvedbe del,</w:t>
      </w:r>
    </w:p>
    <w:p w14:paraId="321D59D3" w14:textId="77777777" w:rsidR="00AA0A83" w:rsidRPr="00C24AB6" w:rsidRDefault="00AA0A83" w:rsidP="00603096">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določila v primeru izstopa partnerja,</w:t>
      </w:r>
    </w:p>
    <w:p w14:paraId="2B0BB777" w14:textId="77777777" w:rsidR="00AA0A83" w:rsidRPr="00C24AB6" w:rsidRDefault="00AA0A83" w:rsidP="00603096">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pooblastilo vodilnemu partnerju,</w:t>
      </w:r>
    </w:p>
    <w:p w14:paraId="7B8A1277" w14:textId="77777777" w:rsidR="00AA0A83" w:rsidRPr="00C24AB6" w:rsidRDefault="00AA0A83" w:rsidP="00603096">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opredelitev deležev in področje dela.</w:t>
      </w:r>
    </w:p>
    <w:p w14:paraId="7AF34EF2" w14:textId="77777777" w:rsidR="00AA0A83" w:rsidRPr="00C24AB6" w:rsidRDefault="00AA0A83" w:rsidP="00603096">
      <w:pPr>
        <w:widowControl w:val="0"/>
        <w:spacing w:after="0" w:line="240" w:lineRule="auto"/>
        <w:jc w:val="both"/>
        <w:rPr>
          <w:rFonts w:ascii="Tahoma" w:eastAsia="Times New Roman" w:hAnsi="Tahoma" w:cs="Tahoma"/>
          <w:lang w:eastAsia="sl-SI"/>
        </w:rPr>
      </w:pPr>
    </w:p>
    <w:p w14:paraId="63289385" w14:textId="77777777" w:rsidR="00AA0A83" w:rsidRPr="00C24AB6" w:rsidRDefault="00AA0A83" w:rsidP="00603096">
      <w:pPr>
        <w:widowControl w:val="0"/>
        <w:spacing w:after="0" w:line="240" w:lineRule="auto"/>
        <w:jc w:val="both"/>
        <w:rPr>
          <w:rFonts w:ascii="Tahoma" w:eastAsia="Times New Roman" w:hAnsi="Tahoma" w:cs="Tahoma"/>
          <w:lang w:eastAsia="sl-SI"/>
        </w:rPr>
      </w:pPr>
      <w:r w:rsidRPr="00C24AB6">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26B04E07" w14:textId="77777777" w:rsidR="00AA0A83" w:rsidRPr="00C24AB6" w:rsidRDefault="00AA0A83" w:rsidP="00603096">
      <w:pPr>
        <w:widowControl w:val="0"/>
        <w:spacing w:after="0" w:line="240" w:lineRule="auto"/>
        <w:jc w:val="both"/>
        <w:rPr>
          <w:rFonts w:ascii="Tahoma" w:eastAsia="Times New Roman" w:hAnsi="Tahoma" w:cs="Tahoma"/>
          <w:b/>
          <w:lang w:eastAsia="sl-SI"/>
        </w:rPr>
      </w:pPr>
    </w:p>
    <w:p w14:paraId="54AE2DEB" w14:textId="77777777" w:rsidR="00AA0A83" w:rsidRPr="00C24AB6" w:rsidRDefault="00AA0A83" w:rsidP="00603096">
      <w:pPr>
        <w:widowControl w:val="0"/>
        <w:spacing w:after="0" w:line="240" w:lineRule="auto"/>
        <w:jc w:val="both"/>
        <w:rPr>
          <w:rFonts w:ascii="Tahoma" w:eastAsia="Times New Roman" w:hAnsi="Tahoma" w:cs="Tahoma"/>
          <w:lang w:eastAsia="sl-SI"/>
        </w:rPr>
      </w:pPr>
      <w:r w:rsidRPr="00C24AB6">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Prilogo A</w:t>
      </w:r>
      <w:r w:rsidRPr="00C24AB6">
        <w:rPr>
          <w:rFonts w:ascii="Tahoma" w:eastAsia="Times New Roman" w:hAnsi="Tahoma" w:cs="Tahoma"/>
          <w:kern w:val="16"/>
          <w:lang w:eastAsia="sl-SI"/>
        </w:rPr>
        <w:t xml:space="preserve">, ter v razdelek »Druge priloge«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 xml:space="preserve">Prilogo 3/1, Prilogo 3/2 </w:t>
      </w:r>
      <w:r w:rsidRPr="00C24AB6">
        <w:rPr>
          <w:rFonts w:ascii="Tahoma" w:eastAsia="Times New Roman" w:hAnsi="Tahoma" w:cs="Tahoma"/>
          <w:kern w:val="16"/>
          <w:lang w:eastAsia="sl-SI"/>
        </w:rPr>
        <w:t xml:space="preserve">in </w:t>
      </w:r>
      <w:r w:rsidRPr="00C24AB6">
        <w:rPr>
          <w:rFonts w:ascii="Tahoma" w:eastAsia="Times New Roman" w:hAnsi="Tahoma" w:cs="Tahoma"/>
          <w:b/>
          <w:kern w:val="16"/>
          <w:lang w:eastAsia="sl-SI"/>
        </w:rPr>
        <w:t>Prilogo 3/3</w:t>
      </w:r>
      <w:r w:rsidRPr="00C24AB6">
        <w:rPr>
          <w:rFonts w:ascii="Tahoma" w:eastAsia="Times New Roman" w:hAnsi="Tahoma" w:cs="Tahoma"/>
          <w:kern w:val="16"/>
          <w:lang w:eastAsia="sl-SI"/>
        </w:rPr>
        <w:t>.</w:t>
      </w:r>
    </w:p>
    <w:p w14:paraId="3924863C" w14:textId="77777777" w:rsidR="00AA0A83" w:rsidRPr="00C24AB6" w:rsidRDefault="00AA0A83" w:rsidP="00603096">
      <w:pPr>
        <w:widowControl w:val="0"/>
        <w:spacing w:after="0" w:line="240" w:lineRule="auto"/>
        <w:jc w:val="both"/>
        <w:rPr>
          <w:rFonts w:ascii="Tahoma" w:eastAsia="Times New Roman" w:hAnsi="Tahoma" w:cs="Tahoma"/>
          <w:lang w:eastAsia="sl-SI"/>
        </w:rPr>
      </w:pPr>
    </w:p>
    <w:p w14:paraId="493E7AEC" w14:textId="77777777" w:rsidR="00AA0A83" w:rsidRPr="00C24AB6" w:rsidRDefault="00AA0A83" w:rsidP="00A9049E">
      <w:pPr>
        <w:numPr>
          <w:ilvl w:val="1"/>
          <w:numId w:val="2"/>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Ponudba s podizvajalci</w:t>
      </w:r>
    </w:p>
    <w:p w14:paraId="7CFE8260" w14:textId="77777777" w:rsidR="00AA0A83" w:rsidRPr="00C24AB6" w:rsidRDefault="00AA0A83" w:rsidP="00603096">
      <w:pPr>
        <w:widowControl w:val="0"/>
        <w:spacing w:after="0" w:line="240" w:lineRule="auto"/>
        <w:jc w:val="both"/>
        <w:rPr>
          <w:rFonts w:ascii="Tahoma" w:eastAsia="Times New Roman" w:hAnsi="Tahoma" w:cs="Tahoma"/>
          <w:lang w:eastAsia="sl-SI"/>
        </w:rPr>
      </w:pPr>
    </w:p>
    <w:p w14:paraId="4ADCAA7D"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 xml:space="preserve">Ponudnik lahko del javnega naročila odda v </w:t>
      </w:r>
      <w:proofErr w:type="spellStart"/>
      <w:r w:rsidRPr="00C24AB6">
        <w:rPr>
          <w:rFonts w:ascii="Tahoma" w:eastAsia="Times New Roman" w:hAnsi="Tahoma" w:cs="Tahoma"/>
          <w:kern w:val="16"/>
          <w:szCs w:val="20"/>
          <w:lang w:eastAsia="sl-SI"/>
        </w:rPr>
        <w:t>podizvajanje</w:t>
      </w:r>
      <w:proofErr w:type="spellEnd"/>
      <w:r w:rsidRPr="00C24AB6">
        <w:rPr>
          <w:rFonts w:ascii="Tahoma" w:eastAsia="Times New Roman" w:hAnsi="Tahoma" w:cs="Tahoma"/>
          <w:kern w:val="16"/>
          <w:szCs w:val="20"/>
          <w:lang w:eastAsia="sl-SI"/>
        </w:rPr>
        <w:t>.</w:t>
      </w:r>
    </w:p>
    <w:p w14:paraId="0E8562F1" w14:textId="77777777" w:rsidR="00AA0A83" w:rsidRPr="00C24AB6" w:rsidRDefault="00AA0A83" w:rsidP="00603096">
      <w:pPr>
        <w:widowControl w:val="0"/>
        <w:spacing w:after="0" w:line="240" w:lineRule="auto"/>
        <w:jc w:val="both"/>
        <w:rPr>
          <w:rFonts w:ascii="Tahoma" w:eastAsia="Times New Roman" w:hAnsi="Tahoma" w:cs="Tahoma"/>
          <w:sz w:val="20"/>
          <w:szCs w:val="20"/>
          <w:lang w:eastAsia="sl-SI"/>
        </w:rPr>
      </w:pPr>
    </w:p>
    <w:p w14:paraId="2E316FC0" w14:textId="77777777" w:rsidR="00AA0A83" w:rsidRPr="00C24AB6" w:rsidRDefault="00AA0A83" w:rsidP="00603096">
      <w:pPr>
        <w:widowControl w:val="0"/>
        <w:spacing w:after="0" w:line="240" w:lineRule="auto"/>
        <w:jc w:val="both"/>
        <w:rPr>
          <w:rFonts w:ascii="Tahoma" w:eastAsia="Times New Roman" w:hAnsi="Tahoma" w:cs="Tahoma"/>
          <w:szCs w:val="20"/>
          <w:lang w:eastAsia="sl-SI"/>
        </w:rPr>
      </w:pPr>
      <w:r w:rsidRPr="00C24AB6">
        <w:rPr>
          <w:rFonts w:ascii="Tahoma" w:eastAsia="Times New Roman" w:hAnsi="Tahoma" w:cs="Tahoma"/>
          <w:szCs w:val="20"/>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3998D511" w14:textId="77777777" w:rsidR="00AA0A83" w:rsidRPr="00C24AB6" w:rsidRDefault="00AA0A83" w:rsidP="00603096">
      <w:pPr>
        <w:widowControl w:val="0"/>
        <w:spacing w:after="0" w:line="240" w:lineRule="auto"/>
        <w:jc w:val="both"/>
        <w:rPr>
          <w:rFonts w:ascii="Tahoma" w:eastAsia="Times New Roman" w:hAnsi="Tahoma" w:cs="Tahoma"/>
          <w:szCs w:val="20"/>
          <w:lang w:eastAsia="sl-SI"/>
        </w:rPr>
      </w:pPr>
    </w:p>
    <w:p w14:paraId="3732CF7C"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Ponudnik, kateremu bo javno naročilo oddano, bo v razmerju do naročnika v celoti odgovarjal za izvedbo prejetega naročila, ne glede na število podizvajalcev.</w:t>
      </w:r>
    </w:p>
    <w:p w14:paraId="334E8783"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p>
    <w:p w14:paraId="66B180A8"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 xml:space="preserve">Če ponudnik ne ravna v skladu s 94. člena ZJN-3, bo naročnik Državni revizijski komisiji podal </w:t>
      </w:r>
      <w:r w:rsidRPr="00C24AB6">
        <w:rPr>
          <w:rFonts w:ascii="Tahoma" w:eastAsia="Times New Roman" w:hAnsi="Tahoma" w:cs="Tahoma"/>
          <w:kern w:val="16"/>
          <w:szCs w:val="20"/>
          <w:lang w:eastAsia="sl-SI"/>
        </w:rPr>
        <w:lastRenderedPageBreak/>
        <w:t xml:space="preserve">predlog za uvedbo postopka o prekršku iz 2. točke prvega odstavka 112. člena ZJN-3. </w:t>
      </w:r>
    </w:p>
    <w:p w14:paraId="42A1A597"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p>
    <w:p w14:paraId="4E5A75A9"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 xml:space="preserve">Naročnik lahko od ponudnika, kateremu se je odločil oddati javno naročilo zahteva predložitev </w:t>
      </w:r>
      <w:proofErr w:type="spellStart"/>
      <w:r w:rsidRPr="00C24AB6">
        <w:rPr>
          <w:rFonts w:ascii="Tahoma" w:eastAsia="Times New Roman" w:hAnsi="Tahoma" w:cs="Tahoma"/>
          <w:kern w:val="16"/>
          <w:szCs w:val="20"/>
          <w:lang w:eastAsia="sl-SI"/>
        </w:rPr>
        <w:t>podizvajalske</w:t>
      </w:r>
      <w:proofErr w:type="spellEnd"/>
      <w:r w:rsidRPr="00C24AB6">
        <w:rPr>
          <w:rFonts w:ascii="Tahoma" w:eastAsia="Times New Roman" w:hAnsi="Tahoma" w:cs="Tahoma"/>
          <w:kern w:val="16"/>
          <w:szCs w:val="20"/>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C24AB6">
        <w:rPr>
          <w:rFonts w:ascii="Tahoma" w:eastAsia="Times New Roman" w:hAnsi="Tahoma" w:cs="Tahoma"/>
          <w:kern w:val="16"/>
          <w:szCs w:val="20"/>
          <w:lang w:eastAsia="sl-SI"/>
        </w:rPr>
        <w:t>podizvajanje</w:t>
      </w:r>
      <w:proofErr w:type="spellEnd"/>
      <w:r w:rsidRPr="00C24AB6">
        <w:rPr>
          <w:rFonts w:ascii="Tahoma" w:eastAsia="Times New Roman" w:hAnsi="Tahoma" w:cs="Tahoma"/>
          <w:kern w:val="16"/>
          <w:szCs w:val="20"/>
          <w:lang w:eastAsia="sl-SI"/>
        </w:rPr>
        <w:t xml:space="preserve"> (vrsta/opis del/storitev/dobav), količina/delež (%) javnega naročila, ki se oddaja v </w:t>
      </w:r>
      <w:proofErr w:type="spellStart"/>
      <w:r w:rsidRPr="00C24AB6">
        <w:rPr>
          <w:rFonts w:ascii="Tahoma" w:eastAsia="Times New Roman" w:hAnsi="Tahoma" w:cs="Tahoma"/>
          <w:kern w:val="16"/>
          <w:szCs w:val="20"/>
          <w:lang w:eastAsia="sl-SI"/>
        </w:rPr>
        <w:t>podizvajanje</w:t>
      </w:r>
      <w:proofErr w:type="spellEnd"/>
      <w:r w:rsidRPr="00C24AB6">
        <w:rPr>
          <w:rFonts w:ascii="Tahoma" w:eastAsia="Times New Roman" w:hAnsi="Tahoma" w:cs="Tahoma"/>
          <w:kern w:val="16"/>
          <w:szCs w:val="20"/>
          <w:lang w:eastAsia="sl-SI"/>
        </w:rPr>
        <w:t>, vrednost del ali storitev brez DDV ter kraj in rok izvedbe.</w:t>
      </w:r>
    </w:p>
    <w:p w14:paraId="7F60AC22"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p>
    <w:p w14:paraId="3AB88917"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 xml:space="preserve">Obveznosti iz te točke veljajo tudi za podizvajalce podizvajalcev glavnega izvajalca ali nadaljnje podizvajalce v </w:t>
      </w:r>
      <w:proofErr w:type="spellStart"/>
      <w:r w:rsidRPr="00C24AB6">
        <w:rPr>
          <w:rFonts w:ascii="Tahoma" w:eastAsia="Times New Roman" w:hAnsi="Tahoma" w:cs="Tahoma"/>
          <w:kern w:val="16"/>
          <w:szCs w:val="20"/>
          <w:lang w:eastAsia="sl-SI"/>
        </w:rPr>
        <w:t>podizvajalski</w:t>
      </w:r>
      <w:proofErr w:type="spellEnd"/>
      <w:r w:rsidRPr="00C24AB6">
        <w:rPr>
          <w:rFonts w:ascii="Tahoma" w:eastAsia="Times New Roman" w:hAnsi="Tahoma" w:cs="Tahoma"/>
          <w:kern w:val="16"/>
          <w:szCs w:val="20"/>
          <w:lang w:eastAsia="sl-SI"/>
        </w:rPr>
        <w:t xml:space="preserve"> verigi.</w:t>
      </w:r>
    </w:p>
    <w:p w14:paraId="54701132"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p>
    <w:p w14:paraId="6A507CD5" w14:textId="77777777" w:rsidR="00AA0A83" w:rsidRPr="00C24AB6" w:rsidRDefault="00AA0A83" w:rsidP="00603096">
      <w:pPr>
        <w:widowControl w:val="0"/>
        <w:spacing w:after="0" w:line="240" w:lineRule="auto"/>
        <w:jc w:val="both"/>
        <w:rPr>
          <w:rFonts w:ascii="Tahoma" w:eastAsia="Times New Roman" w:hAnsi="Tahoma" w:cs="Tahoma"/>
          <w:lang w:eastAsia="sl-SI"/>
        </w:rPr>
      </w:pPr>
      <w:r w:rsidRPr="00C24AB6">
        <w:rPr>
          <w:rFonts w:ascii="Tahoma" w:eastAsia="Times New Roman" w:hAnsi="Tahoma" w:cs="Tahoma"/>
          <w:szCs w:val="20"/>
          <w:lang w:eastAsia="sl-SI"/>
        </w:rPr>
        <w:t>Če bo ponudnik izvajal javno naročilo s podizvajalci</w:t>
      </w:r>
      <w:r w:rsidRPr="00C24AB6">
        <w:rPr>
          <w:rFonts w:ascii="Tahoma" w:eastAsia="Times New Roman" w:hAnsi="Tahoma" w:cs="Tahoma"/>
          <w:lang w:eastAsia="sl-SI"/>
        </w:rPr>
        <w:t xml:space="preserve"> mora k ponudbi v razdelek »Izjava – ostali sodelujoči« priložiti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Prilogo A</w:t>
      </w:r>
      <w:r w:rsidRPr="00C24AB6">
        <w:rPr>
          <w:rFonts w:ascii="Tahoma" w:eastAsia="Times New Roman" w:hAnsi="Tahoma" w:cs="Tahoma"/>
          <w:kern w:val="16"/>
          <w:lang w:eastAsia="sl-SI"/>
        </w:rPr>
        <w:t xml:space="preserve">, ter v razdelek »Druge priloge«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Prilogo 3/1,</w:t>
      </w:r>
      <w:r w:rsidRPr="00C24AB6">
        <w:rPr>
          <w:rFonts w:ascii="Tahoma" w:eastAsia="Times New Roman" w:hAnsi="Tahoma" w:cs="Tahoma"/>
          <w:kern w:val="16"/>
          <w:lang w:eastAsia="sl-SI"/>
        </w:rPr>
        <w:t xml:space="preserve"> </w:t>
      </w:r>
      <w:r w:rsidRPr="00C24AB6">
        <w:rPr>
          <w:rFonts w:ascii="Tahoma" w:eastAsia="Times New Roman" w:hAnsi="Tahoma" w:cs="Tahoma"/>
          <w:b/>
          <w:kern w:val="16"/>
          <w:lang w:eastAsia="sl-SI"/>
        </w:rPr>
        <w:t>Prilogo 3/2, Prilogo 3/3, Prilogo 4/1 in Prilogo 4/2</w:t>
      </w:r>
      <w:r w:rsidRPr="00C24AB6">
        <w:rPr>
          <w:rFonts w:ascii="Tahoma" w:eastAsia="Times New Roman" w:hAnsi="Tahoma" w:cs="Tahoma"/>
          <w:kern w:val="16"/>
          <w:lang w:eastAsia="sl-SI"/>
        </w:rPr>
        <w:t>.</w:t>
      </w:r>
    </w:p>
    <w:p w14:paraId="2CD1F722"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p>
    <w:p w14:paraId="0E02A194"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V kolikor ponudnik ne oddaja ponudbe z nobenim podizvajalcem, mu ni potrebno izpolniti/priložiti prilog, ki se nanašajo na podizvajalce.</w:t>
      </w:r>
    </w:p>
    <w:p w14:paraId="15FD7685" w14:textId="77777777" w:rsidR="00AA0A83" w:rsidRPr="00C24AB6" w:rsidRDefault="00AA0A83" w:rsidP="00603096">
      <w:pPr>
        <w:widowControl w:val="0"/>
        <w:spacing w:after="0" w:line="240" w:lineRule="auto"/>
        <w:jc w:val="both"/>
        <w:rPr>
          <w:rFonts w:ascii="Tahoma" w:eastAsia="Times New Roman" w:hAnsi="Tahoma" w:cs="Tahoma"/>
          <w:lang w:eastAsia="sl-SI"/>
        </w:rPr>
      </w:pPr>
    </w:p>
    <w:p w14:paraId="37B8984B" w14:textId="77777777" w:rsidR="00AA0A83" w:rsidRPr="00C24AB6" w:rsidRDefault="00AA0A83" w:rsidP="00A9049E">
      <w:pPr>
        <w:numPr>
          <w:ilvl w:val="1"/>
          <w:numId w:val="2"/>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Uporaba zmogljivosti drugih subjektov</w:t>
      </w:r>
    </w:p>
    <w:p w14:paraId="3FB75621" w14:textId="77777777" w:rsidR="00AA0A83" w:rsidRPr="00C24AB6" w:rsidRDefault="00AA0A83" w:rsidP="00603096">
      <w:pPr>
        <w:widowControl w:val="0"/>
        <w:spacing w:after="0" w:line="240" w:lineRule="auto"/>
        <w:jc w:val="both"/>
        <w:rPr>
          <w:rFonts w:ascii="Tahoma" w:eastAsia="Times New Roman" w:hAnsi="Tahoma" w:cs="Tahoma"/>
          <w:lang w:eastAsia="sl-SI"/>
        </w:rPr>
      </w:pPr>
    </w:p>
    <w:p w14:paraId="77700481"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F69C4DF"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p>
    <w:p w14:paraId="37B26A2A"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529FAE37"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p>
    <w:p w14:paraId="52EB4F78" w14:textId="77777777" w:rsidR="00AA0A83" w:rsidRPr="00C24AB6" w:rsidRDefault="00AA0A83" w:rsidP="00603096">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 xml:space="preserve">V primeru, da bo ponudnik za izvedbo javnega naročila uporabljal zmogljivost drugih subjektov, </w:t>
      </w:r>
      <w:r w:rsidRPr="00C24AB6">
        <w:rPr>
          <w:rFonts w:ascii="Tahoma" w:eastAsia="Times New Roman" w:hAnsi="Tahoma" w:cs="Tahoma"/>
          <w:lang w:eastAsia="sl-SI"/>
        </w:rPr>
        <w:t xml:space="preserve">(ki niso partner/ji v primeru skupne ponudbe ali podizvajalec/ci), mora za vsakega izmed subjektov, na katerega zmogljivosti se sklicuje k ponudbi v razdelek »Izjava – ostali sodelujoči« priložiti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Prilogo A</w:t>
      </w:r>
      <w:r w:rsidRPr="00C24AB6">
        <w:rPr>
          <w:rFonts w:ascii="Tahoma" w:eastAsia="Times New Roman" w:hAnsi="Tahoma" w:cs="Tahoma"/>
          <w:kern w:val="16"/>
          <w:lang w:eastAsia="sl-SI"/>
        </w:rPr>
        <w:t xml:space="preserve">, ter v razdelek »Druge priloge«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Prilogo 3/1,</w:t>
      </w:r>
      <w:r w:rsidRPr="00C24AB6">
        <w:rPr>
          <w:rFonts w:ascii="Tahoma" w:eastAsia="Times New Roman" w:hAnsi="Tahoma" w:cs="Tahoma"/>
          <w:kern w:val="16"/>
          <w:lang w:eastAsia="sl-SI"/>
        </w:rPr>
        <w:t xml:space="preserve"> </w:t>
      </w:r>
      <w:r w:rsidRPr="00C24AB6">
        <w:rPr>
          <w:rFonts w:ascii="Tahoma" w:eastAsia="Times New Roman" w:hAnsi="Tahoma" w:cs="Tahoma"/>
          <w:b/>
          <w:kern w:val="16"/>
          <w:lang w:eastAsia="sl-SI"/>
        </w:rPr>
        <w:t>Prilogo 3/2, Prilogo 3/3 in Prilogo 4/3</w:t>
      </w:r>
      <w:r w:rsidRPr="00C24AB6">
        <w:rPr>
          <w:rFonts w:ascii="Tahoma" w:eastAsia="Times New Roman" w:hAnsi="Tahoma" w:cs="Tahoma"/>
          <w:kern w:val="16"/>
          <w:szCs w:val="20"/>
          <w:lang w:eastAsia="sl-SI"/>
        </w:rPr>
        <w:t xml:space="preserve">. </w:t>
      </w:r>
    </w:p>
    <w:p w14:paraId="2854801E" w14:textId="77777777" w:rsidR="00AA0A83" w:rsidRPr="00C24AB6" w:rsidRDefault="00AA0A83" w:rsidP="00603096">
      <w:pPr>
        <w:widowControl w:val="0"/>
        <w:spacing w:after="0" w:line="240" w:lineRule="auto"/>
        <w:ind w:right="-2"/>
        <w:jc w:val="both"/>
        <w:rPr>
          <w:rFonts w:ascii="Tahoma" w:eastAsia="Times New Roman" w:hAnsi="Tahoma" w:cs="Tahoma"/>
          <w:szCs w:val="20"/>
          <w:lang w:eastAsia="x-none"/>
        </w:rPr>
      </w:pPr>
    </w:p>
    <w:p w14:paraId="4CC3CA5A" w14:textId="77777777" w:rsidR="00AA0A83" w:rsidRPr="00C24AB6" w:rsidRDefault="00AA0A83" w:rsidP="00603096">
      <w:pPr>
        <w:widowControl w:val="0"/>
        <w:spacing w:after="0" w:line="240" w:lineRule="auto"/>
        <w:ind w:right="-2"/>
        <w:jc w:val="both"/>
        <w:rPr>
          <w:rFonts w:ascii="Tahoma" w:eastAsia="Times New Roman" w:hAnsi="Tahoma" w:cs="Tahoma"/>
          <w:szCs w:val="20"/>
          <w:lang w:val="x-none" w:eastAsia="x-none"/>
        </w:rPr>
      </w:pPr>
      <w:r w:rsidRPr="00C24AB6">
        <w:rPr>
          <w:rFonts w:ascii="Tahoma" w:eastAsia="Times New Roman" w:hAnsi="Tahoma" w:cs="Tahoma"/>
          <w:szCs w:val="20"/>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0E36B52A" w14:textId="77777777" w:rsidR="00AA0A83" w:rsidRPr="00C24AB6" w:rsidRDefault="00AA0A83" w:rsidP="00603096">
      <w:pPr>
        <w:widowControl w:val="0"/>
        <w:spacing w:after="0" w:line="240" w:lineRule="auto"/>
        <w:ind w:right="-2"/>
        <w:jc w:val="both"/>
        <w:rPr>
          <w:rFonts w:ascii="Tahoma" w:eastAsia="Times New Roman" w:hAnsi="Tahoma" w:cs="Tahoma"/>
          <w:szCs w:val="20"/>
          <w:lang w:val="x-none" w:eastAsia="x-none"/>
        </w:rPr>
      </w:pPr>
    </w:p>
    <w:p w14:paraId="63D0D742" w14:textId="77777777" w:rsidR="00AA0A83" w:rsidRPr="00C24AB6" w:rsidRDefault="00AA0A83" w:rsidP="00603096">
      <w:pPr>
        <w:widowControl w:val="0"/>
        <w:spacing w:after="0" w:line="240" w:lineRule="auto"/>
        <w:ind w:right="-2"/>
        <w:jc w:val="both"/>
        <w:rPr>
          <w:rFonts w:ascii="Tahoma" w:eastAsia="Times New Roman" w:hAnsi="Tahoma" w:cs="Tahoma"/>
          <w:szCs w:val="20"/>
          <w:lang w:val="x-none" w:eastAsia="x-none"/>
        </w:rPr>
      </w:pPr>
      <w:r w:rsidRPr="00C24AB6">
        <w:rPr>
          <w:rFonts w:ascii="Tahoma" w:eastAsia="Times New Roman" w:hAnsi="Tahoma" w:cs="Tahoma"/>
          <w:i/>
          <w:szCs w:val="20"/>
          <w:lang w:val="x-none" w:eastAsia="x-none"/>
        </w:rPr>
        <w:t>V kolikor ponudnik za izvedbo javnega naročila ne bo uporabil zmogljivosti drugih subjektov, mu ni potrebno upoštevati določil oz. izpolniti/priložiti prilog, ki se nanašajo na subjekt/e, katerih zmogljivost</w:t>
      </w:r>
      <w:r w:rsidRPr="00C24AB6">
        <w:rPr>
          <w:rFonts w:ascii="Tahoma" w:eastAsia="Times New Roman" w:hAnsi="Tahoma" w:cs="Tahoma"/>
          <w:szCs w:val="20"/>
          <w:lang w:val="x-none" w:eastAsia="x-none"/>
        </w:rPr>
        <w:t xml:space="preserve"> </w:t>
      </w:r>
      <w:r w:rsidRPr="00C24AB6">
        <w:rPr>
          <w:rFonts w:ascii="Tahoma" w:eastAsia="Times New Roman" w:hAnsi="Tahoma" w:cs="Tahoma"/>
          <w:i/>
          <w:szCs w:val="20"/>
          <w:lang w:val="x-none" w:eastAsia="x-none"/>
        </w:rPr>
        <w:t xml:space="preserve">uporablja ponudnik v ponudbi. </w:t>
      </w:r>
    </w:p>
    <w:p w14:paraId="5DDEF85C" w14:textId="77777777" w:rsidR="00AA0A83" w:rsidRPr="00C24AB6" w:rsidRDefault="00AA0A83" w:rsidP="00603096">
      <w:pPr>
        <w:widowControl w:val="0"/>
        <w:spacing w:after="0" w:line="240" w:lineRule="auto"/>
        <w:ind w:left="284"/>
        <w:jc w:val="both"/>
        <w:rPr>
          <w:rFonts w:ascii="Tahoma" w:eastAsia="Times New Roman" w:hAnsi="Tahoma" w:cs="Tahoma"/>
          <w:lang w:eastAsia="sl-SI"/>
        </w:rPr>
      </w:pPr>
    </w:p>
    <w:p w14:paraId="4DEAC527" w14:textId="77777777" w:rsidR="00AA0A83" w:rsidRPr="00C24AB6" w:rsidRDefault="00AA0A83" w:rsidP="00A9049E">
      <w:pPr>
        <w:numPr>
          <w:ilvl w:val="1"/>
          <w:numId w:val="2"/>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Ponudnik ali podizvajalec, ki nima sedeža v Republiki Sloveniji</w:t>
      </w:r>
    </w:p>
    <w:p w14:paraId="429A39F1" w14:textId="77777777" w:rsidR="00AA0A83" w:rsidRPr="00C24AB6" w:rsidRDefault="00AA0A83" w:rsidP="00603096">
      <w:pPr>
        <w:widowControl w:val="0"/>
        <w:spacing w:after="0" w:line="240" w:lineRule="auto"/>
        <w:jc w:val="both"/>
        <w:rPr>
          <w:rFonts w:ascii="Tahoma" w:eastAsia="Times New Roman" w:hAnsi="Tahoma" w:cs="Tahoma"/>
          <w:lang w:eastAsia="sl-SI"/>
        </w:rPr>
      </w:pPr>
    </w:p>
    <w:p w14:paraId="31ADA50C" w14:textId="77777777" w:rsidR="00AA0A83" w:rsidRPr="00C24AB6" w:rsidRDefault="00AA0A83" w:rsidP="00603096">
      <w:pPr>
        <w:widowControl w:val="0"/>
        <w:spacing w:after="0" w:line="240" w:lineRule="auto"/>
        <w:jc w:val="both"/>
        <w:rPr>
          <w:rFonts w:ascii="Tahoma" w:eastAsia="Times New Roman" w:hAnsi="Tahoma" w:cs="Tahoma"/>
          <w:lang w:eastAsia="sl-SI"/>
        </w:rPr>
      </w:pPr>
      <w:r w:rsidRPr="00C24AB6">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6DA196AC" w14:textId="77777777" w:rsidR="00AA0A83" w:rsidRPr="00C24AB6" w:rsidRDefault="00AA0A83" w:rsidP="00603096">
      <w:pPr>
        <w:widowControl w:val="0"/>
        <w:spacing w:after="0" w:line="240" w:lineRule="auto"/>
        <w:jc w:val="both"/>
        <w:rPr>
          <w:rFonts w:ascii="Tahoma" w:eastAsia="Times New Roman" w:hAnsi="Tahoma" w:cs="Tahoma"/>
          <w:lang w:eastAsia="sl-SI"/>
        </w:rPr>
      </w:pPr>
    </w:p>
    <w:p w14:paraId="6B1E321A" w14:textId="77777777" w:rsidR="00AA0A83" w:rsidRPr="00C24AB6" w:rsidRDefault="00AA0A83" w:rsidP="00603096">
      <w:pPr>
        <w:widowControl w:val="0"/>
        <w:spacing w:after="0" w:line="240" w:lineRule="auto"/>
        <w:jc w:val="both"/>
        <w:rPr>
          <w:rFonts w:ascii="Tahoma" w:eastAsia="Times New Roman" w:hAnsi="Tahoma" w:cs="Tahoma"/>
          <w:lang w:eastAsia="sl-SI"/>
        </w:rPr>
      </w:pPr>
      <w:r w:rsidRPr="00C24AB6">
        <w:rPr>
          <w:rFonts w:ascii="Tahoma" w:eastAsia="Times New Roman" w:hAnsi="Tahoma" w:cs="Tahoma"/>
          <w:lang w:eastAsia="sl-SI"/>
        </w:rPr>
        <w:t xml:space="preserve">Ponudnik, ki nima sedeža v Republiki Sloveniji, mora v Prilogi 1 (podatki o ponudniku), imenovati </w:t>
      </w:r>
      <w:r w:rsidRPr="00C24AB6">
        <w:rPr>
          <w:rFonts w:ascii="Tahoma" w:eastAsia="Times New Roman" w:hAnsi="Tahoma" w:cs="Tahoma"/>
          <w:lang w:eastAsia="sl-SI"/>
        </w:rPr>
        <w:lastRenderedPageBreak/>
        <w:t>pooblaščenca za vročanje v skladu z Zakonom o splošnem upravnem postopku ZUP-UPB2 (Ur. l. RS 24/06,  s spremembami), preko katerega bo potekala vsa korespondenca med naročnikom in ponudnikom ali podizvajalcem iz tujine (pojasnitve, dopolnitve, spremembe ponudbe).</w:t>
      </w:r>
    </w:p>
    <w:p w14:paraId="007505C3" w14:textId="77777777" w:rsidR="00AA0A83" w:rsidRPr="00E31024" w:rsidRDefault="00AA0A83" w:rsidP="00603096">
      <w:pPr>
        <w:spacing w:after="0" w:line="240" w:lineRule="auto"/>
        <w:jc w:val="both"/>
        <w:rPr>
          <w:rFonts w:ascii="Tahoma" w:eastAsia="Times New Roman" w:hAnsi="Tahoma" w:cs="Tahoma"/>
          <w:lang w:eastAsia="sl-SI"/>
        </w:rPr>
      </w:pPr>
    </w:p>
    <w:p w14:paraId="246AB620" w14:textId="77777777" w:rsidR="00AA0A83" w:rsidRPr="00A32E65" w:rsidRDefault="00AA0A83" w:rsidP="00A9049E">
      <w:pPr>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2CD9AA84" w14:textId="77777777" w:rsidR="00AA0A83" w:rsidRPr="00712BC8" w:rsidRDefault="00AA0A83" w:rsidP="00603096">
      <w:pPr>
        <w:spacing w:after="0" w:line="240" w:lineRule="auto"/>
        <w:ind w:left="720"/>
        <w:jc w:val="both"/>
        <w:rPr>
          <w:rFonts w:ascii="Tahoma" w:eastAsia="Times New Roman" w:hAnsi="Tahoma" w:cs="Tahoma"/>
          <w:lang w:eastAsia="sl-SI"/>
        </w:rPr>
      </w:pPr>
    </w:p>
    <w:p w14:paraId="356F5478" w14:textId="77777777" w:rsidR="00AA0A83" w:rsidRPr="00C97A1F" w:rsidRDefault="00AA0A83" w:rsidP="00603096">
      <w:pPr>
        <w:spacing w:after="0" w:line="240" w:lineRule="auto"/>
        <w:jc w:val="both"/>
        <w:rPr>
          <w:rFonts w:ascii="Tahoma" w:eastAsia="Times New Roman" w:hAnsi="Tahoma" w:cs="Tahoma"/>
          <w:lang w:eastAsia="sl-SI"/>
        </w:rPr>
      </w:pPr>
      <w:r w:rsidRPr="00C97A1F">
        <w:rPr>
          <w:rFonts w:ascii="Tahoma" w:hAnsi="Tahoma" w:cs="Tahoma"/>
        </w:rPr>
        <w:t xml:space="preserve">Ponudnik mora prilogo »Povzetek predračuna« izpolniti ter ga </w:t>
      </w:r>
      <w:r>
        <w:rPr>
          <w:rFonts w:ascii="Tahoma" w:hAnsi="Tahoma" w:cs="Tahoma"/>
        </w:rPr>
        <w:t xml:space="preserve">podpisanega in žigosanega </w:t>
      </w:r>
      <w:r w:rsidRPr="00C97A1F">
        <w:rPr>
          <w:rFonts w:ascii="Tahoma" w:eastAsia="Times New Roman" w:hAnsi="Tahoma" w:cs="Tahoma"/>
          <w:lang w:eastAsia="sl-SI"/>
        </w:rPr>
        <w:t>v</w:t>
      </w:r>
      <w:r>
        <w:rPr>
          <w:rFonts w:ascii="Tahoma" w:eastAsia="Times New Roman" w:hAnsi="Tahoma" w:cs="Tahoma"/>
          <w:lang w:eastAsia="sl-SI"/>
        </w:rPr>
        <w:t xml:space="preserve"> .</w:t>
      </w:r>
      <w:proofErr w:type="spellStart"/>
      <w:r w:rsidRPr="00C97A1F">
        <w:rPr>
          <w:rFonts w:ascii="Tahoma" w:eastAsia="Times New Roman" w:hAnsi="Tahoma" w:cs="Tahoma"/>
          <w:lang w:eastAsia="sl-SI"/>
        </w:rPr>
        <w:t>pdf</w:t>
      </w:r>
      <w:proofErr w:type="spellEnd"/>
      <w:r w:rsidRPr="00C97A1F">
        <w:rPr>
          <w:rFonts w:ascii="Tahoma" w:eastAsia="Times New Roman" w:hAnsi="Tahoma" w:cs="Tahoma"/>
          <w:lang w:eastAsia="sl-SI"/>
        </w:rPr>
        <w:t xml:space="preserve"> formatu</w:t>
      </w:r>
      <w:r w:rsidRPr="00C97A1F">
        <w:rPr>
          <w:rFonts w:ascii="Tahoma" w:hAnsi="Tahoma" w:cs="Tahoma"/>
        </w:rPr>
        <w:t xml:space="preserve"> naložiti na </w:t>
      </w:r>
      <w:r w:rsidRPr="00C97A1F">
        <w:rPr>
          <w:rFonts w:ascii="Tahoma" w:eastAsia="Times New Roman" w:hAnsi="Tahoma" w:cs="Tahoma"/>
          <w:lang w:eastAsia="sl-SI"/>
        </w:rPr>
        <w:t>informacijski sistem e-JN</w:t>
      </w:r>
      <w:r w:rsidRPr="00C97A1F">
        <w:rPr>
          <w:rFonts w:ascii="Tahoma" w:eastAsia="Times New Roman" w:hAnsi="Tahoma" w:cs="Tahoma"/>
          <w:b/>
          <w:lang w:eastAsia="sl-SI"/>
        </w:rPr>
        <w:t xml:space="preserve"> v razdelek »Predračun«</w:t>
      </w:r>
      <w:r>
        <w:rPr>
          <w:rFonts w:ascii="Tahoma" w:eastAsia="Times New Roman" w:hAnsi="Tahoma" w:cs="Tahoma"/>
          <w:b/>
          <w:lang w:eastAsia="sl-SI"/>
        </w:rPr>
        <w:t xml:space="preserve">. </w:t>
      </w:r>
      <w:r w:rsidRPr="00C97A1F">
        <w:rPr>
          <w:rFonts w:ascii="Tahoma" w:eastAsia="Times New Roman" w:hAnsi="Tahoma" w:cs="Tahoma"/>
          <w:lang w:eastAsia="sl-SI"/>
        </w:rPr>
        <w:t xml:space="preserve">Povzetek predračuna bo dostopen/razkrit na javnem odpiranju ponudb. </w:t>
      </w:r>
    </w:p>
    <w:p w14:paraId="0B085EDE" w14:textId="77777777" w:rsidR="00AA0A83" w:rsidRPr="00C97A1F" w:rsidRDefault="00AA0A83" w:rsidP="00603096">
      <w:pPr>
        <w:spacing w:after="0" w:line="240" w:lineRule="auto"/>
        <w:jc w:val="both"/>
        <w:rPr>
          <w:rFonts w:ascii="Tahoma" w:eastAsia="Times New Roman" w:hAnsi="Tahoma" w:cs="Tahoma"/>
          <w:lang w:eastAsia="sl-SI"/>
        </w:rPr>
      </w:pPr>
    </w:p>
    <w:p w14:paraId="5B2C2F95" w14:textId="77777777" w:rsidR="00AA0A83" w:rsidRPr="00BA3F91" w:rsidRDefault="00AA0A83" w:rsidP="00603096">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del</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na strani rekapitulacije za celotno javno naročilo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492A452A" w14:textId="77777777" w:rsidR="00AA0A83" w:rsidRPr="00BA3F91" w:rsidRDefault="00AA0A83" w:rsidP="00603096">
      <w:pPr>
        <w:spacing w:after="0" w:line="240" w:lineRule="auto"/>
        <w:jc w:val="both"/>
        <w:rPr>
          <w:rFonts w:ascii="Tahoma" w:eastAsia="Times New Roman" w:hAnsi="Tahoma" w:cs="Tahoma"/>
          <w:lang w:eastAsia="sl-SI"/>
        </w:rPr>
      </w:pPr>
    </w:p>
    <w:p w14:paraId="75AC3485" w14:textId="77777777" w:rsidR="00AA0A83" w:rsidRPr="00BA3F91" w:rsidRDefault="00AA0A83" w:rsidP="00603096">
      <w:pPr>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del </w:t>
      </w:r>
      <w:r w:rsidRPr="00BA3F91">
        <w:rPr>
          <w:rFonts w:ascii="Tahoma" w:hAnsi="Tahoma" w:cs="Tahoma"/>
          <w:lang w:eastAsia="sl-SI"/>
        </w:rPr>
        <w:t xml:space="preserve">(Priloga 2) izpolniti vse navedene postavke, ponudbene cene pa morajo biti navedene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e</w:t>
      </w:r>
      <w:r w:rsidRPr="00BA3F91">
        <w:rPr>
          <w:rFonts w:ascii="Tahoma" w:eastAsia="Times New Roman" w:hAnsi="Tahoma" w:cs="Tahoma"/>
          <w:lang w:val="x-none" w:eastAsia="sl-SI"/>
        </w:rPr>
        <w:t xml:space="preserve"> cen</w:t>
      </w:r>
      <w:r>
        <w:rPr>
          <w:rFonts w:ascii="Tahoma" w:eastAsia="Times New Roman" w:hAnsi="Tahoma" w:cs="Tahoma"/>
          <w:lang w:eastAsia="sl-SI"/>
        </w:rPr>
        <w:t>e</w:t>
      </w:r>
      <w:r w:rsidRPr="00BA3F91">
        <w:rPr>
          <w:rFonts w:ascii="Tahoma" w:eastAsia="Times New Roman" w:hAnsi="Tahoma" w:cs="Tahoma"/>
          <w:lang w:val="x-none" w:eastAsia="sl-SI"/>
        </w:rPr>
        <w:t>, naveden</w:t>
      </w:r>
      <w:r>
        <w:rPr>
          <w:rFonts w:ascii="Tahoma" w:eastAsia="Times New Roman" w:hAnsi="Tahoma" w:cs="Tahoma"/>
          <w:lang w:eastAsia="sl-SI"/>
        </w:rPr>
        <w:t>e</w:t>
      </w:r>
      <w:r w:rsidRPr="00BA3F91">
        <w:rPr>
          <w:rFonts w:ascii="Tahoma" w:eastAsia="Times New Roman" w:hAnsi="Tahoma" w:cs="Tahoma"/>
          <w:lang w:val="x-none" w:eastAsia="sl-SI"/>
        </w:rPr>
        <w:t xml:space="preserve">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del</w:t>
      </w:r>
      <w:r w:rsidRPr="00BA3F91">
        <w:rPr>
          <w:rFonts w:ascii="Tahoma" w:eastAsia="Times New Roman" w:hAnsi="Tahoma" w:cs="Tahoma"/>
          <w:lang w:val="x-none" w:eastAsia="sl-SI"/>
        </w:rPr>
        <w:t>, mora</w:t>
      </w:r>
      <w:r>
        <w:rPr>
          <w:rFonts w:ascii="Tahoma" w:eastAsia="Times New Roman" w:hAnsi="Tahoma" w:cs="Tahoma"/>
          <w:lang w:eastAsia="sl-SI"/>
        </w:rPr>
        <w:t>jo</w:t>
      </w:r>
      <w:r w:rsidRPr="00BA3F91">
        <w:rPr>
          <w:rFonts w:ascii="Tahoma" w:eastAsia="Times New Roman" w:hAnsi="Tahoma" w:cs="Tahoma"/>
          <w:lang w:val="x-none" w:eastAsia="sl-SI"/>
        </w:rPr>
        <w:t xml:space="preserve"> biti v času veljavnosti </w:t>
      </w:r>
      <w:r>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w:t>
      </w:r>
      <w:r>
        <w:rPr>
          <w:rFonts w:ascii="Tahoma" w:eastAsia="Times New Roman" w:hAnsi="Tahoma" w:cs="Tahoma"/>
          <w:lang w:eastAsia="sl-SI"/>
        </w:rPr>
        <w:t>jo</w:t>
      </w:r>
      <w:r w:rsidRPr="00BA3F91">
        <w:rPr>
          <w:rFonts w:ascii="Tahoma" w:eastAsia="Times New Roman" w:hAnsi="Tahoma" w:cs="Tahoma"/>
          <w:lang w:eastAsia="sl-SI"/>
        </w:rPr>
        <w:t xml:space="preserve"> pod nobenim pogojem</w:t>
      </w:r>
      <w:r w:rsidRPr="00BA3F91">
        <w:rPr>
          <w:rFonts w:ascii="Tahoma" w:eastAsia="Times New Roman" w:hAnsi="Tahoma" w:cs="Tahoma"/>
          <w:lang w:val="x-none" w:eastAsia="sl-SI"/>
        </w:rPr>
        <w:t>.</w:t>
      </w:r>
    </w:p>
    <w:p w14:paraId="6A67D178" w14:textId="77777777" w:rsidR="00AA0A83" w:rsidRDefault="00AA0A83" w:rsidP="00603096">
      <w:pPr>
        <w:spacing w:after="0" w:line="240" w:lineRule="auto"/>
        <w:jc w:val="both"/>
        <w:rPr>
          <w:rFonts w:ascii="Tahoma" w:eastAsia="Times New Roman" w:hAnsi="Tahoma" w:cs="Tahoma"/>
          <w:lang w:eastAsia="sl-SI"/>
        </w:rPr>
      </w:pPr>
    </w:p>
    <w:p w14:paraId="2BDBCBE0" w14:textId="77777777" w:rsidR="00AA0A83" w:rsidRPr="00AA0A83" w:rsidRDefault="00AA0A83" w:rsidP="00603096">
      <w:pPr>
        <w:spacing w:after="0" w:line="240" w:lineRule="auto"/>
        <w:jc w:val="both"/>
        <w:rPr>
          <w:rFonts w:ascii="Tahoma" w:eastAsia="Times New Roman" w:hAnsi="Tahoma" w:cs="Tahoma"/>
          <w:lang w:eastAsia="sl-SI"/>
        </w:rPr>
      </w:pPr>
      <w:r w:rsidRPr="00AA0A83">
        <w:rPr>
          <w:rFonts w:ascii="Tahoma" w:eastAsia="Times New Roman" w:hAnsi="Tahoma" w:cs="Tahoma"/>
          <w:lang w:eastAsia="sl-SI"/>
        </w:rPr>
        <w:t xml:space="preserve">V ponudbenih cenah, navedenih v posameznih postavkah ponudbenega predračuna ponudnika, morajo biti upoštevani vsi materialni in nematerialni stroški, ki bodo potrebni za kvalitetno in pravočasno izvedbo predmeta okvirnega sporazuma, vključno s stroški dela, </w:t>
      </w:r>
      <w:r w:rsidRPr="00AA0A83">
        <w:rPr>
          <w:rFonts w:ascii="Tahoma" w:hAnsi="Tahoma" w:cs="Tahoma"/>
          <w:lang w:eastAsia="sl-SI"/>
        </w:rPr>
        <w:t>stroški prevoza, organizacije delovišča, stroški za varnost pri delu, stroški zavarovanja pripomočkov in delovne sile, stroški izdelave ponudbene dokumentacije, ter tudi stroški za vsa ostala dela in naloge, ki so v okvirnem sporazumu opredeljena kot obveznosti izvajalca</w:t>
      </w:r>
      <w:r w:rsidRPr="00AA0A83">
        <w:rPr>
          <w:rFonts w:ascii="Tahoma" w:eastAsia="Times New Roman" w:hAnsi="Tahoma" w:cs="Tahoma"/>
          <w:lang w:eastAsia="sl-SI"/>
        </w:rPr>
        <w:t>.</w:t>
      </w:r>
    </w:p>
    <w:p w14:paraId="2A291DB4" w14:textId="77777777" w:rsidR="00235B0D" w:rsidRPr="00BA3F91" w:rsidRDefault="00235B0D" w:rsidP="00603096">
      <w:pPr>
        <w:spacing w:after="0" w:line="240" w:lineRule="auto"/>
        <w:jc w:val="both"/>
        <w:rPr>
          <w:rFonts w:ascii="Tahoma" w:hAnsi="Tahoma" w:cs="Tahoma"/>
          <w:lang w:eastAsia="sl-SI"/>
        </w:rPr>
      </w:pPr>
    </w:p>
    <w:bookmarkEnd w:id="19"/>
    <w:bookmarkEnd w:id="20"/>
    <w:p w14:paraId="06654741" w14:textId="77777777" w:rsidR="00824256" w:rsidRPr="00C97A1F" w:rsidRDefault="00824256" w:rsidP="00603096">
      <w:p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w:t>
      </w:r>
      <w:r w:rsidR="00261BC5">
        <w:rPr>
          <w:rFonts w:ascii="Tahoma" w:eastAsia="Times New Roman" w:hAnsi="Tahoma" w:cs="Tahoma"/>
          <w:b/>
          <w:lang w:eastAsia="sl-SI"/>
        </w:rPr>
        <w:t>del</w:t>
      </w:r>
      <w:r w:rsidRPr="00C97A1F">
        <w:rPr>
          <w:rFonts w:ascii="Tahoma" w:eastAsia="Times New Roman" w:hAnsi="Tahoma" w:cs="Tahoma"/>
          <w:b/>
          <w:lang w:eastAsia="sl-SI"/>
        </w:rPr>
        <w:t xml:space="preserve">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766B3950" w14:textId="77777777" w:rsidR="003C2DC3" w:rsidRDefault="003C2DC3" w:rsidP="00603096">
      <w:pPr>
        <w:spacing w:after="0" w:line="240" w:lineRule="auto"/>
        <w:jc w:val="both"/>
        <w:rPr>
          <w:rFonts w:ascii="Tahoma" w:eastAsia="Times New Roman" w:hAnsi="Tahoma" w:cs="Tahoma"/>
          <w:lang w:eastAsia="sl-SI"/>
        </w:rPr>
      </w:pPr>
    </w:p>
    <w:p w14:paraId="0A82B4D1" w14:textId="77777777" w:rsidR="00F8031F" w:rsidRPr="00A32E65" w:rsidRDefault="00F8031F" w:rsidP="00603096">
      <w:pPr>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535F680D" w14:textId="77777777" w:rsidR="00F8031F" w:rsidRPr="00341CA3" w:rsidRDefault="00F8031F" w:rsidP="00603096">
      <w:pPr>
        <w:spacing w:after="0" w:line="240" w:lineRule="auto"/>
        <w:jc w:val="both"/>
        <w:rPr>
          <w:rFonts w:ascii="Tahoma" w:eastAsia="Times New Roman" w:hAnsi="Tahoma" w:cs="Tahoma"/>
          <w:lang w:eastAsia="sl-SI"/>
        </w:rPr>
      </w:pPr>
    </w:p>
    <w:p w14:paraId="0E27A86C" w14:textId="2EB60485" w:rsidR="00824256" w:rsidRPr="00D81C2E" w:rsidRDefault="00824256" w:rsidP="00603096">
      <w:pPr>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722D81">
        <w:rPr>
          <w:rFonts w:ascii="Tahoma" w:eastAsia="Times New Roman" w:hAnsi="Tahoma" w:cs="Tahoma"/>
          <w:lang w:eastAsia="sl-SI"/>
        </w:rPr>
        <w:t>25</w:t>
      </w:r>
      <w:r>
        <w:rPr>
          <w:rFonts w:ascii="Tahoma" w:eastAsia="Times New Roman" w:hAnsi="Tahoma" w:cs="Tahoma"/>
          <w:lang w:eastAsia="sl-SI"/>
        </w:rPr>
        <w:t xml:space="preserve">. </w:t>
      </w:r>
      <w:r w:rsidR="00722D81">
        <w:rPr>
          <w:rFonts w:ascii="Tahoma" w:eastAsia="Times New Roman" w:hAnsi="Tahoma" w:cs="Tahoma"/>
          <w:lang w:eastAsia="sl-SI"/>
        </w:rPr>
        <w:t>3</w:t>
      </w:r>
      <w:r>
        <w:rPr>
          <w:rFonts w:ascii="Tahoma" w:eastAsia="Times New Roman" w:hAnsi="Tahoma" w:cs="Tahoma"/>
          <w:lang w:eastAsia="sl-SI"/>
        </w:rPr>
        <w:t>. 20</w:t>
      </w:r>
      <w:r w:rsidR="00E452F5">
        <w:rPr>
          <w:rFonts w:ascii="Tahoma" w:eastAsia="Times New Roman" w:hAnsi="Tahoma" w:cs="Tahoma"/>
          <w:lang w:eastAsia="sl-SI"/>
        </w:rPr>
        <w:t>20</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2274E7B7" w14:textId="77777777" w:rsidR="00824256" w:rsidRPr="00712BC8" w:rsidRDefault="00824256" w:rsidP="00603096">
      <w:pPr>
        <w:spacing w:after="0" w:line="240" w:lineRule="auto"/>
        <w:jc w:val="both"/>
        <w:rPr>
          <w:rFonts w:ascii="Tahoma" w:eastAsia="Times New Roman" w:hAnsi="Tahoma" w:cs="Tahoma"/>
          <w:lang w:eastAsia="sl-SI"/>
        </w:rPr>
      </w:pPr>
    </w:p>
    <w:p w14:paraId="79EA1EF5" w14:textId="77777777" w:rsidR="00824256" w:rsidRPr="00B65574" w:rsidRDefault="00824256" w:rsidP="00603096">
      <w:pPr>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25B2A826" w14:textId="77777777" w:rsidR="00824256" w:rsidRDefault="00824256" w:rsidP="00603096">
      <w:pPr>
        <w:tabs>
          <w:tab w:val="left" w:pos="1418"/>
          <w:tab w:val="left" w:pos="1702"/>
        </w:tabs>
        <w:spacing w:after="0" w:line="240" w:lineRule="auto"/>
        <w:jc w:val="both"/>
        <w:rPr>
          <w:rFonts w:ascii="Tahoma" w:hAnsi="Tahoma" w:cs="Tahoma"/>
        </w:rPr>
      </w:pPr>
    </w:p>
    <w:p w14:paraId="51E9791E" w14:textId="77777777" w:rsidR="00824256" w:rsidRPr="003C2DC3" w:rsidRDefault="00824256" w:rsidP="00603096">
      <w:pPr>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04D86066" w14:textId="77777777" w:rsidR="00611A85" w:rsidRPr="00611A85" w:rsidRDefault="00611A85" w:rsidP="00603096">
      <w:pPr>
        <w:spacing w:after="0" w:line="240" w:lineRule="auto"/>
        <w:jc w:val="both"/>
        <w:rPr>
          <w:rFonts w:ascii="Tahoma" w:hAnsi="Tahoma" w:cs="Tahoma"/>
        </w:rPr>
      </w:pPr>
    </w:p>
    <w:p w14:paraId="7BF6DD20" w14:textId="77777777" w:rsidR="00611A85" w:rsidRPr="00A9049E" w:rsidRDefault="00611A85" w:rsidP="00603096">
      <w:pPr>
        <w:numPr>
          <w:ilvl w:val="1"/>
          <w:numId w:val="2"/>
        </w:numPr>
        <w:spacing w:after="0" w:line="240" w:lineRule="auto"/>
        <w:jc w:val="both"/>
        <w:rPr>
          <w:rFonts w:ascii="Tahoma" w:eastAsia="Times New Roman" w:hAnsi="Tahoma" w:cs="Tahoma"/>
          <w:b/>
          <w:lang w:eastAsia="sl-SI"/>
        </w:rPr>
      </w:pPr>
      <w:r w:rsidRPr="00A9049E">
        <w:rPr>
          <w:rFonts w:ascii="Tahoma" w:eastAsia="Times New Roman" w:hAnsi="Tahoma" w:cs="Tahoma"/>
          <w:b/>
          <w:lang w:eastAsia="sl-SI"/>
        </w:rPr>
        <w:t>Posebne zahteve</w:t>
      </w:r>
    </w:p>
    <w:p w14:paraId="488E1E0B" w14:textId="77777777" w:rsidR="00611A85" w:rsidRPr="00611A85" w:rsidRDefault="00611A85" w:rsidP="00603096">
      <w:pPr>
        <w:spacing w:after="0" w:line="240" w:lineRule="auto"/>
        <w:ind w:left="720"/>
        <w:jc w:val="both"/>
        <w:rPr>
          <w:rFonts w:ascii="Tahoma" w:hAnsi="Tahoma" w:cs="Tahoma"/>
          <w:b/>
        </w:rPr>
      </w:pPr>
    </w:p>
    <w:p w14:paraId="0F236AEF" w14:textId="77777777" w:rsidR="00611A85" w:rsidRPr="00611A85" w:rsidRDefault="00611A85" w:rsidP="00603096">
      <w:pPr>
        <w:spacing w:after="0" w:line="240" w:lineRule="auto"/>
        <w:jc w:val="both"/>
        <w:rPr>
          <w:rFonts w:ascii="Tahoma" w:hAnsi="Tahoma" w:cs="Tahoma"/>
        </w:rPr>
      </w:pPr>
      <w:r w:rsidRPr="00611A85">
        <w:rPr>
          <w:rFonts w:ascii="Tahoma" w:hAnsi="Tahoma" w:cs="Tahoma"/>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5CCA0B9E" w14:textId="77777777" w:rsidR="00611A85" w:rsidRPr="00611A85" w:rsidRDefault="00611A85" w:rsidP="00603096">
      <w:pPr>
        <w:spacing w:after="0" w:line="240" w:lineRule="auto"/>
        <w:jc w:val="both"/>
        <w:rPr>
          <w:rFonts w:ascii="Tahoma" w:hAnsi="Tahoma" w:cs="Tahoma"/>
        </w:rPr>
      </w:pPr>
    </w:p>
    <w:p w14:paraId="79FFEDBB" w14:textId="77777777" w:rsidR="00722D81" w:rsidRDefault="00722D81">
      <w:pPr>
        <w:spacing w:after="0" w:line="240" w:lineRule="auto"/>
        <w:rPr>
          <w:rFonts w:ascii="Tahoma" w:hAnsi="Tahoma" w:cs="Tahoma"/>
          <w:b/>
        </w:rPr>
      </w:pPr>
      <w:r>
        <w:rPr>
          <w:rFonts w:ascii="Tahoma" w:hAnsi="Tahoma" w:cs="Tahoma"/>
          <w:b/>
        </w:rPr>
        <w:br w:type="page"/>
      </w:r>
    </w:p>
    <w:p w14:paraId="4E2CA076" w14:textId="1C4ABB4B" w:rsidR="00611A85" w:rsidRPr="00611A85" w:rsidRDefault="00611A85" w:rsidP="00603096">
      <w:pPr>
        <w:numPr>
          <w:ilvl w:val="1"/>
          <w:numId w:val="2"/>
        </w:numPr>
        <w:spacing w:after="0" w:line="240" w:lineRule="auto"/>
        <w:jc w:val="both"/>
        <w:rPr>
          <w:rFonts w:ascii="Tahoma" w:hAnsi="Tahoma" w:cs="Tahoma"/>
          <w:b/>
        </w:rPr>
      </w:pPr>
      <w:r w:rsidRPr="00611A85">
        <w:rPr>
          <w:rFonts w:ascii="Tahoma" w:hAnsi="Tahoma" w:cs="Tahoma"/>
          <w:b/>
        </w:rPr>
        <w:lastRenderedPageBreak/>
        <w:t xml:space="preserve">Tehnična specifikacija naročnika </w:t>
      </w:r>
    </w:p>
    <w:p w14:paraId="2114B692" w14:textId="77777777" w:rsidR="00611A85" w:rsidRPr="00611A85" w:rsidRDefault="00611A85" w:rsidP="00603096">
      <w:pPr>
        <w:pStyle w:val="Odstavekseznama"/>
        <w:ind w:left="0"/>
        <w:jc w:val="both"/>
        <w:rPr>
          <w:rFonts w:ascii="Tahoma" w:hAnsi="Tahoma" w:cs="Tahoma"/>
          <w:b/>
          <w:sz w:val="22"/>
          <w:szCs w:val="22"/>
        </w:rPr>
      </w:pPr>
    </w:p>
    <w:p w14:paraId="32ACC180" w14:textId="77777777" w:rsidR="00611A85" w:rsidRPr="00611A85" w:rsidRDefault="00611A85" w:rsidP="00603096">
      <w:pPr>
        <w:pStyle w:val="Odstavekseznama"/>
        <w:ind w:left="0"/>
        <w:jc w:val="both"/>
        <w:rPr>
          <w:rFonts w:ascii="Tahoma" w:hAnsi="Tahoma" w:cs="Tahoma"/>
          <w:b/>
          <w:sz w:val="22"/>
          <w:szCs w:val="22"/>
        </w:rPr>
      </w:pPr>
      <w:r w:rsidRPr="00611A85">
        <w:rPr>
          <w:rFonts w:ascii="Tahoma" w:hAnsi="Tahoma" w:cs="Tahoma"/>
          <w:b/>
          <w:sz w:val="22"/>
          <w:szCs w:val="22"/>
        </w:rPr>
        <w:t>Opis gradbenih del, ki so predmet javnega naročila</w:t>
      </w:r>
    </w:p>
    <w:p w14:paraId="288829C3" w14:textId="77777777" w:rsidR="00611A85" w:rsidRPr="00611A85" w:rsidRDefault="00611A85" w:rsidP="00603096">
      <w:pPr>
        <w:pStyle w:val="Odstavekseznama"/>
        <w:ind w:left="0"/>
        <w:contextualSpacing/>
        <w:jc w:val="both"/>
        <w:rPr>
          <w:rFonts w:ascii="Tahoma" w:hAnsi="Tahoma" w:cs="Tahoma"/>
          <w:sz w:val="22"/>
          <w:szCs w:val="22"/>
        </w:rPr>
      </w:pPr>
      <w:r w:rsidRPr="00611A85">
        <w:rPr>
          <w:rFonts w:ascii="Tahoma" w:hAnsi="Tahoma" w:cs="Tahoma"/>
          <w:sz w:val="22"/>
          <w:szCs w:val="22"/>
        </w:rPr>
        <w:t>Dela vsebujejo sanacije betonskih elementov in površin, ki so izpostavljene erozijam in abrazijam zaradi premoga, tako erozijam zaradi brušenja trdnih delcev kot aktivnih vsebnosti v premogu (zalogovniki premoga, obodni zidovi deponij premoga, zalogovniki lesnih sekancev).</w:t>
      </w:r>
    </w:p>
    <w:p w14:paraId="0AB6E4A7" w14:textId="77777777" w:rsidR="00611A85" w:rsidRPr="00611A85" w:rsidRDefault="00611A85" w:rsidP="00603096">
      <w:pPr>
        <w:pStyle w:val="Odstavekseznama"/>
        <w:ind w:left="0"/>
        <w:contextualSpacing/>
        <w:jc w:val="both"/>
        <w:rPr>
          <w:rFonts w:ascii="Tahoma" w:hAnsi="Tahoma" w:cs="Tahoma"/>
          <w:sz w:val="22"/>
          <w:szCs w:val="22"/>
        </w:rPr>
      </w:pPr>
      <w:r w:rsidRPr="00611A85">
        <w:rPr>
          <w:rFonts w:ascii="Tahoma" w:hAnsi="Tahoma" w:cs="Tahoma"/>
          <w:sz w:val="22"/>
          <w:szCs w:val="22"/>
        </w:rPr>
        <w:t xml:space="preserve">Ob tem razpisana dela vsebujejo sanacije elementov in betonskih površin, ki so poškodovani zaradi kemičnih vplivov – razjedanjem zaradi agresivnih sestavin odpadnih olj, industrijskih maščob, kislin in lugov (lovilne sklede olj, lovilci olj, lovilci maščob, pretakalne ploščadi kislin, olj in lugov, vzpostavljanje vodotesnosti oz. </w:t>
      </w:r>
      <w:proofErr w:type="spellStart"/>
      <w:r w:rsidRPr="00611A85">
        <w:rPr>
          <w:rFonts w:ascii="Tahoma" w:hAnsi="Tahoma" w:cs="Tahoma"/>
          <w:sz w:val="22"/>
          <w:szCs w:val="22"/>
        </w:rPr>
        <w:t>vododržnosti</w:t>
      </w:r>
      <w:proofErr w:type="spellEnd"/>
      <w:r w:rsidRPr="00611A85">
        <w:rPr>
          <w:rFonts w:ascii="Tahoma" w:hAnsi="Tahoma" w:cs="Tahoma"/>
          <w:sz w:val="22"/>
          <w:szCs w:val="22"/>
        </w:rPr>
        <w:t xml:space="preserve"> vseh lovilcev nevarnih snovi, ki ne smejo izteči v meteorno kanalizacijo oz. v podtalnico, sanacije sistemov cevovodov za odvod olj).</w:t>
      </w:r>
    </w:p>
    <w:p w14:paraId="256E80BC" w14:textId="77777777" w:rsidR="00E15BE6" w:rsidRDefault="00E15BE6" w:rsidP="00603096">
      <w:pPr>
        <w:pStyle w:val="Odstavekseznama"/>
        <w:ind w:left="0"/>
        <w:contextualSpacing/>
        <w:jc w:val="both"/>
        <w:rPr>
          <w:rFonts w:ascii="Tahoma" w:hAnsi="Tahoma" w:cs="Tahoma"/>
          <w:sz w:val="22"/>
          <w:szCs w:val="22"/>
        </w:rPr>
      </w:pPr>
    </w:p>
    <w:p w14:paraId="1B4D6A44" w14:textId="77777777" w:rsidR="00611A85" w:rsidRPr="00611A85" w:rsidRDefault="00611A85" w:rsidP="00603096">
      <w:pPr>
        <w:pStyle w:val="Odstavekseznama"/>
        <w:ind w:left="0"/>
        <w:contextualSpacing/>
        <w:jc w:val="both"/>
        <w:rPr>
          <w:rFonts w:ascii="Tahoma" w:hAnsi="Tahoma" w:cs="Tahoma"/>
          <w:sz w:val="22"/>
          <w:szCs w:val="22"/>
        </w:rPr>
      </w:pPr>
      <w:r w:rsidRPr="00611A85">
        <w:rPr>
          <w:rFonts w:ascii="Tahoma" w:hAnsi="Tahoma" w:cs="Tahoma"/>
          <w:sz w:val="22"/>
          <w:szCs w:val="22"/>
        </w:rPr>
        <w:t xml:space="preserve">Razpisan obseg del vsebuje še gradbene sanacije nosilnih betonskih elementov, s katerimi zagotovimo statično stabilnost konstrukcijskih, nosilnih elementov, kot so nosilne stene, plošče, konzole, venci in podobno, pri katerih pa je zaradi mehanskih (tresljaji) ter vremenskih (zamakanja, temperaturne razlike, led) ali pa izvedbe prebojev za inštalacijske ali druge odprtine prišlo do oslabitve nosilnosti tako zaradi zmanjšanja prerezov betonov kot predvsem nosilne armature v betonskih konstrukcijah. Običajno je poškodovana in odpadla zaščitna plast armature, kar povzroči </w:t>
      </w:r>
      <w:proofErr w:type="spellStart"/>
      <w:r w:rsidRPr="00611A85">
        <w:rPr>
          <w:rFonts w:ascii="Tahoma" w:hAnsi="Tahoma" w:cs="Tahoma"/>
          <w:sz w:val="22"/>
          <w:szCs w:val="22"/>
        </w:rPr>
        <w:t>korodiranje</w:t>
      </w:r>
      <w:proofErr w:type="spellEnd"/>
      <w:r w:rsidRPr="00611A85">
        <w:rPr>
          <w:rFonts w:ascii="Tahoma" w:hAnsi="Tahoma" w:cs="Tahoma"/>
          <w:sz w:val="22"/>
          <w:szCs w:val="22"/>
        </w:rPr>
        <w:t xml:space="preserve"> nosilne armature in s tem zmanjševanje nosilnosti vgrajene armature. Primeri takih sanacij so sanacije toplovodnih kinet, sanacije vencev fasad oz. zaključkov nosilnih plošč na proizvodnih ali skladiščnih objektih, sanacije oz. zagotovitve nosilnosti prebojev </w:t>
      </w:r>
      <w:proofErr w:type="spellStart"/>
      <w:r w:rsidRPr="00611A85">
        <w:rPr>
          <w:rFonts w:ascii="Tahoma" w:hAnsi="Tahoma" w:cs="Tahoma"/>
          <w:sz w:val="22"/>
          <w:szCs w:val="22"/>
        </w:rPr>
        <w:t>svetlobnikov</w:t>
      </w:r>
      <w:proofErr w:type="spellEnd"/>
      <w:r w:rsidRPr="00611A85">
        <w:rPr>
          <w:rFonts w:ascii="Tahoma" w:hAnsi="Tahoma" w:cs="Tahoma"/>
          <w:sz w:val="22"/>
          <w:szCs w:val="22"/>
        </w:rPr>
        <w:t xml:space="preserve"> na strehah proizvodnih in skladiščnih objektov, sanacije in statične ojačitve prebojev sten v proizvodnih objektih, sanacije in statične ojačitve prebojev plošč v proizvodnih objektih.</w:t>
      </w:r>
    </w:p>
    <w:p w14:paraId="03F26E80" w14:textId="77777777" w:rsidR="00611A85" w:rsidRPr="00611A85" w:rsidRDefault="00611A85" w:rsidP="00603096">
      <w:pPr>
        <w:pStyle w:val="Odstavekseznama"/>
        <w:ind w:left="0"/>
        <w:contextualSpacing/>
        <w:jc w:val="both"/>
        <w:rPr>
          <w:rFonts w:ascii="Tahoma" w:hAnsi="Tahoma" w:cs="Tahoma"/>
          <w:sz w:val="22"/>
          <w:szCs w:val="22"/>
        </w:rPr>
      </w:pPr>
    </w:p>
    <w:p w14:paraId="0685D608" w14:textId="77777777" w:rsidR="00611A85" w:rsidRPr="00611A85" w:rsidRDefault="00611A85" w:rsidP="00603096">
      <w:pPr>
        <w:pStyle w:val="Odstavekseznama"/>
        <w:ind w:left="0"/>
        <w:contextualSpacing/>
        <w:jc w:val="both"/>
        <w:rPr>
          <w:rFonts w:ascii="Tahoma" w:hAnsi="Tahoma" w:cs="Tahoma"/>
          <w:sz w:val="22"/>
          <w:szCs w:val="22"/>
        </w:rPr>
      </w:pPr>
      <w:r w:rsidRPr="00611A85">
        <w:rPr>
          <w:rFonts w:ascii="Tahoma" w:hAnsi="Tahoma" w:cs="Tahoma"/>
          <w:sz w:val="22"/>
          <w:szCs w:val="22"/>
        </w:rPr>
        <w:t>Naročnik predvideva tudi dela za obnovitev predvsem talnih in tudi stenskih površin, v katerih so nastale razpoke ali pa okruški zaradi stalnega obremenjevanja teh površin z večjo ali pa točkovno razporejeno obtežbo, zaradi nepravilne uporabe delovnih naprav, tresljajev, temperaturnih razlik (obnove razpok v proizvodnih etažah GPO, obnova talnih in stenskih površin v delavnicah, na stopniščih); primeri so: sanacije razpok in okruškov na vseh talnih in stenskih površinah v proizvodnih objektih, sanacije razpok in okruškov na vseh talnih in stenskih površinah v delavniških objektih, sanacije razpok in okruškov na vseh talnih in stenskih površinah v skladiščnih objektih, sanacija okruškov in razpok v vseh zgoraj navedenih vrstah objektov.</w:t>
      </w:r>
    </w:p>
    <w:p w14:paraId="5770A6DB" w14:textId="77777777" w:rsidR="00611A85" w:rsidRPr="00611A85" w:rsidRDefault="00611A85" w:rsidP="00603096">
      <w:pPr>
        <w:pStyle w:val="Odstavekseznama"/>
        <w:ind w:left="0"/>
        <w:contextualSpacing/>
        <w:jc w:val="both"/>
        <w:rPr>
          <w:rFonts w:ascii="Tahoma" w:hAnsi="Tahoma" w:cs="Tahoma"/>
          <w:sz w:val="22"/>
          <w:szCs w:val="22"/>
        </w:rPr>
      </w:pPr>
    </w:p>
    <w:p w14:paraId="17BDF102" w14:textId="77777777" w:rsidR="00611A85" w:rsidRPr="00611A85" w:rsidRDefault="00611A85" w:rsidP="00603096">
      <w:pPr>
        <w:spacing w:after="0" w:line="240" w:lineRule="auto"/>
        <w:jc w:val="both"/>
        <w:rPr>
          <w:rFonts w:ascii="Tahoma" w:hAnsi="Tahoma" w:cs="Tahoma"/>
          <w:b/>
        </w:rPr>
      </w:pPr>
      <w:r w:rsidRPr="00611A85">
        <w:rPr>
          <w:rFonts w:ascii="Tahoma" w:hAnsi="Tahoma" w:cs="Tahoma"/>
          <w:b/>
        </w:rPr>
        <w:t>Pogoji za delo</w:t>
      </w:r>
    </w:p>
    <w:p w14:paraId="6CD39E35" w14:textId="77777777" w:rsidR="00611A85" w:rsidRPr="00611A85" w:rsidRDefault="00611A85" w:rsidP="00603096">
      <w:pPr>
        <w:spacing w:after="0" w:line="240" w:lineRule="auto"/>
        <w:jc w:val="both"/>
        <w:rPr>
          <w:rFonts w:ascii="Tahoma" w:hAnsi="Tahoma" w:cs="Tahoma"/>
        </w:rPr>
      </w:pPr>
    </w:p>
    <w:p w14:paraId="0D695835" w14:textId="77777777" w:rsidR="00611A85" w:rsidRPr="00611A85" w:rsidRDefault="00611A85" w:rsidP="00603096">
      <w:pPr>
        <w:spacing w:after="0" w:line="240" w:lineRule="auto"/>
        <w:jc w:val="both"/>
        <w:rPr>
          <w:rFonts w:ascii="Tahoma" w:hAnsi="Tahoma" w:cs="Tahoma"/>
          <w:b/>
        </w:rPr>
      </w:pPr>
      <w:r w:rsidRPr="00611A85">
        <w:rPr>
          <w:rFonts w:ascii="Tahoma" w:hAnsi="Tahoma" w:cs="Tahoma"/>
        </w:rPr>
        <w:t>Ponudnik mora pri formiranju ponudbenih cen upoštevati naslednje parametre, ki vplivajo na izvajanje del, ki so določeni v točki 4. Zahteve varstva pri delu in požarnega varstva.</w:t>
      </w:r>
    </w:p>
    <w:p w14:paraId="1D69B3F6" w14:textId="77777777" w:rsidR="00611A85" w:rsidRPr="00611A85" w:rsidRDefault="00611A85" w:rsidP="00603096">
      <w:pPr>
        <w:spacing w:after="0" w:line="240" w:lineRule="auto"/>
        <w:ind w:left="720"/>
        <w:contextualSpacing/>
        <w:jc w:val="both"/>
        <w:rPr>
          <w:rFonts w:ascii="Tahoma" w:hAnsi="Tahoma" w:cs="Tahoma"/>
        </w:rPr>
      </w:pPr>
    </w:p>
    <w:p w14:paraId="7B299B83" w14:textId="77777777" w:rsidR="00611A85" w:rsidRPr="00611A85" w:rsidRDefault="00611A85" w:rsidP="00603096">
      <w:pPr>
        <w:spacing w:after="0" w:line="240" w:lineRule="auto"/>
        <w:jc w:val="both"/>
        <w:rPr>
          <w:rFonts w:ascii="Tahoma" w:hAnsi="Tahoma" w:cs="Tahoma"/>
          <w:b/>
        </w:rPr>
      </w:pPr>
      <w:r w:rsidRPr="00611A85">
        <w:rPr>
          <w:rFonts w:ascii="Tahoma" w:hAnsi="Tahoma" w:cs="Tahoma"/>
          <w:b/>
        </w:rPr>
        <w:t>DODATNI PARAMETRI DELOVANJA V NAROČNIKOVEM DELOVNEM OBMOČJU</w:t>
      </w:r>
    </w:p>
    <w:p w14:paraId="063FE4CF" w14:textId="77777777" w:rsidR="00E15BE6" w:rsidRDefault="00611A85" w:rsidP="004D1963">
      <w:pPr>
        <w:numPr>
          <w:ilvl w:val="0"/>
          <w:numId w:val="65"/>
        </w:numPr>
        <w:spacing w:after="0" w:line="240" w:lineRule="auto"/>
        <w:ind w:left="284" w:hanging="284"/>
        <w:contextualSpacing/>
        <w:jc w:val="both"/>
        <w:rPr>
          <w:rFonts w:ascii="Tahoma" w:hAnsi="Tahoma" w:cs="Tahoma"/>
        </w:rPr>
      </w:pPr>
      <w:r w:rsidRPr="00611A85">
        <w:rPr>
          <w:rFonts w:ascii="Tahoma" w:hAnsi="Tahoma" w:cs="Tahoma"/>
        </w:rPr>
        <w:t>Delo pod neposrednim in stalnim nadzorom imenovanih vodij del na posameznih deloviščih;</w:t>
      </w:r>
    </w:p>
    <w:p w14:paraId="5C39822F" w14:textId="6C7A251B" w:rsidR="00611A85" w:rsidRPr="00611A85" w:rsidRDefault="00611A85" w:rsidP="004D1963">
      <w:pPr>
        <w:numPr>
          <w:ilvl w:val="0"/>
          <w:numId w:val="65"/>
        </w:numPr>
        <w:spacing w:after="0" w:line="240" w:lineRule="auto"/>
        <w:ind w:left="284" w:hanging="284"/>
        <w:contextualSpacing/>
        <w:jc w:val="both"/>
        <w:rPr>
          <w:rFonts w:ascii="Tahoma" w:hAnsi="Tahoma" w:cs="Tahoma"/>
        </w:rPr>
      </w:pPr>
      <w:r w:rsidRPr="00611A85">
        <w:rPr>
          <w:rFonts w:ascii="Tahoma" w:hAnsi="Tahoma" w:cs="Tahoma"/>
        </w:rPr>
        <w:t>Režim vhoda in izhoda na delovišča v območju proizvodnih objektov pod stalno kontrolo varnostnega osebja;</w:t>
      </w:r>
    </w:p>
    <w:p w14:paraId="25442CA1" w14:textId="77777777" w:rsidR="00611A85" w:rsidRPr="00611A85" w:rsidRDefault="00611A85" w:rsidP="004D1963">
      <w:pPr>
        <w:numPr>
          <w:ilvl w:val="0"/>
          <w:numId w:val="65"/>
        </w:numPr>
        <w:spacing w:after="0" w:line="240" w:lineRule="auto"/>
        <w:ind w:left="284" w:hanging="284"/>
        <w:contextualSpacing/>
        <w:jc w:val="both"/>
        <w:rPr>
          <w:rFonts w:ascii="Tahoma" w:hAnsi="Tahoma" w:cs="Tahoma"/>
        </w:rPr>
      </w:pPr>
      <w:r w:rsidRPr="00611A85">
        <w:rPr>
          <w:rFonts w:ascii="Tahoma" w:hAnsi="Tahoma" w:cs="Tahoma"/>
        </w:rPr>
        <w:t>Občasne kontrole uživanja alkohola ali psihotropnih substanc;</w:t>
      </w:r>
    </w:p>
    <w:p w14:paraId="4370D103" w14:textId="77777777" w:rsidR="00611A85" w:rsidRPr="00611A85" w:rsidRDefault="00611A85" w:rsidP="004D1963">
      <w:pPr>
        <w:numPr>
          <w:ilvl w:val="0"/>
          <w:numId w:val="65"/>
        </w:numPr>
        <w:spacing w:after="0" w:line="240" w:lineRule="auto"/>
        <w:ind w:left="284" w:hanging="284"/>
        <w:contextualSpacing/>
        <w:jc w:val="both"/>
        <w:rPr>
          <w:rFonts w:ascii="Tahoma" w:hAnsi="Tahoma" w:cs="Tahoma"/>
        </w:rPr>
      </w:pPr>
      <w:r w:rsidRPr="00611A85">
        <w:rPr>
          <w:rFonts w:ascii="Tahoma" w:hAnsi="Tahoma" w:cs="Tahoma"/>
        </w:rPr>
        <w:t>Večkrat letno se pojavijo delovni procesi, ki zahtevajo delo izven rednega delovnega časa in med dela prostimi dnevi;</w:t>
      </w:r>
    </w:p>
    <w:p w14:paraId="5A0F4697" w14:textId="77777777" w:rsidR="00611A85" w:rsidRPr="00611A85" w:rsidRDefault="00611A85" w:rsidP="004D1963">
      <w:pPr>
        <w:numPr>
          <w:ilvl w:val="0"/>
          <w:numId w:val="65"/>
        </w:numPr>
        <w:spacing w:after="0" w:line="240" w:lineRule="auto"/>
        <w:ind w:left="284" w:hanging="284"/>
        <w:contextualSpacing/>
        <w:jc w:val="both"/>
        <w:rPr>
          <w:rFonts w:ascii="Tahoma" w:hAnsi="Tahoma" w:cs="Tahoma"/>
        </w:rPr>
      </w:pPr>
      <w:r w:rsidRPr="00611A85">
        <w:rPr>
          <w:rFonts w:ascii="Tahoma" w:hAnsi="Tahoma" w:cs="Tahoma"/>
        </w:rPr>
        <w:t>Najavljanje ekip za delo v popoldanskem času in med vikendi en dan vnaprej je obvezno;</w:t>
      </w:r>
    </w:p>
    <w:p w14:paraId="1713FB48" w14:textId="77777777" w:rsidR="00611A85" w:rsidRPr="00611A85" w:rsidRDefault="00611A85" w:rsidP="004D1963">
      <w:pPr>
        <w:numPr>
          <w:ilvl w:val="0"/>
          <w:numId w:val="65"/>
        </w:numPr>
        <w:spacing w:after="0" w:line="240" w:lineRule="auto"/>
        <w:ind w:left="284" w:hanging="284"/>
        <w:contextualSpacing/>
        <w:jc w:val="both"/>
        <w:rPr>
          <w:rFonts w:ascii="Tahoma" w:hAnsi="Tahoma" w:cs="Tahoma"/>
        </w:rPr>
      </w:pPr>
      <w:r w:rsidRPr="00611A85">
        <w:rPr>
          <w:rFonts w:ascii="Tahoma" w:hAnsi="Tahoma" w:cs="Tahoma"/>
        </w:rPr>
        <w:t>Vsi deli objektov za proizvodnjo pod stalnim videonadzorom;</w:t>
      </w:r>
    </w:p>
    <w:p w14:paraId="749BA643" w14:textId="77777777" w:rsidR="00611A85" w:rsidRPr="00611A85" w:rsidRDefault="00611A85" w:rsidP="004D1963">
      <w:pPr>
        <w:numPr>
          <w:ilvl w:val="0"/>
          <w:numId w:val="65"/>
        </w:numPr>
        <w:spacing w:after="0" w:line="240" w:lineRule="auto"/>
        <w:ind w:left="284" w:hanging="284"/>
        <w:contextualSpacing/>
        <w:jc w:val="both"/>
        <w:rPr>
          <w:rFonts w:ascii="Tahoma" w:hAnsi="Tahoma" w:cs="Tahoma"/>
        </w:rPr>
      </w:pPr>
      <w:r w:rsidRPr="00611A85">
        <w:rPr>
          <w:rFonts w:ascii="Tahoma" w:hAnsi="Tahoma" w:cs="Tahoma"/>
        </w:rPr>
        <w:t>Reakcijski časi za intervencijo v primeru havarij – 3 ure v polni sestavi in z opremo;</w:t>
      </w:r>
    </w:p>
    <w:p w14:paraId="12463F85" w14:textId="24EE688F" w:rsidR="00611A85" w:rsidRPr="00611A85" w:rsidRDefault="00611A85" w:rsidP="004D1963">
      <w:pPr>
        <w:numPr>
          <w:ilvl w:val="0"/>
          <w:numId w:val="65"/>
        </w:numPr>
        <w:spacing w:after="0" w:line="240" w:lineRule="auto"/>
        <w:ind w:left="284" w:hanging="284"/>
        <w:contextualSpacing/>
        <w:jc w:val="both"/>
        <w:rPr>
          <w:rFonts w:ascii="Tahoma" w:hAnsi="Tahoma" w:cs="Tahoma"/>
        </w:rPr>
      </w:pPr>
      <w:r w:rsidRPr="00611A85">
        <w:rPr>
          <w:rFonts w:ascii="Tahoma" w:hAnsi="Tahoma" w:cs="Tahoma"/>
        </w:rPr>
        <w:t xml:space="preserve">Vsi postopki skladno z </w:t>
      </w:r>
      <w:r w:rsidR="00E15BE6">
        <w:rPr>
          <w:rFonts w:ascii="Tahoma" w:hAnsi="Tahoma" w:cs="Tahoma"/>
        </w:rPr>
        <w:t>GZ</w:t>
      </w:r>
      <w:r w:rsidRPr="00611A85">
        <w:rPr>
          <w:rFonts w:ascii="Tahoma" w:hAnsi="Tahoma" w:cs="Tahoma"/>
        </w:rPr>
        <w:t>;</w:t>
      </w:r>
    </w:p>
    <w:p w14:paraId="2BFF8970" w14:textId="77777777" w:rsidR="00611A85" w:rsidRPr="00611A85" w:rsidRDefault="00611A85" w:rsidP="004D1963">
      <w:pPr>
        <w:numPr>
          <w:ilvl w:val="0"/>
          <w:numId w:val="65"/>
        </w:numPr>
        <w:spacing w:after="0" w:line="240" w:lineRule="auto"/>
        <w:ind w:left="284" w:hanging="284"/>
        <w:contextualSpacing/>
        <w:jc w:val="both"/>
        <w:rPr>
          <w:rFonts w:ascii="Tahoma" w:hAnsi="Tahoma" w:cs="Tahoma"/>
        </w:rPr>
      </w:pPr>
      <w:r w:rsidRPr="00611A85">
        <w:rPr>
          <w:rFonts w:ascii="Tahoma" w:hAnsi="Tahoma" w:cs="Tahoma"/>
        </w:rPr>
        <w:t>Ravnanje z gradbenimi odpadki skladno z Naročnikovimi navodili – dokazila o ustreznem deponiranju odpadkov (evidenčni listi sestavni del primopredajne dokumentacije);</w:t>
      </w:r>
    </w:p>
    <w:p w14:paraId="4141DD54" w14:textId="77777777" w:rsidR="00D870D3" w:rsidRDefault="00611A85" w:rsidP="004D1963">
      <w:pPr>
        <w:numPr>
          <w:ilvl w:val="0"/>
          <w:numId w:val="65"/>
        </w:numPr>
        <w:spacing w:after="0" w:line="240" w:lineRule="auto"/>
        <w:ind w:left="284" w:hanging="284"/>
        <w:contextualSpacing/>
        <w:jc w:val="both"/>
        <w:rPr>
          <w:rFonts w:ascii="Tahoma" w:hAnsi="Tahoma" w:cs="Tahoma"/>
        </w:rPr>
      </w:pPr>
      <w:r w:rsidRPr="00611A85">
        <w:rPr>
          <w:rFonts w:ascii="Tahoma" w:hAnsi="Tahoma" w:cs="Tahoma"/>
        </w:rPr>
        <w:t>Zahtevana ustrezna in ažurirana delovno – pravna dokumentacija delavcev</w:t>
      </w:r>
    </w:p>
    <w:p w14:paraId="05486967" w14:textId="42E1590F" w:rsidR="00611A85" w:rsidRPr="00722D81" w:rsidRDefault="00D870D3" w:rsidP="004D1963">
      <w:pPr>
        <w:numPr>
          <w:ilvl w:val="0"/>
          <w:numId w:val="65"/>
        </w:numPr>
        <w:spacing w:after="0" w:line="240" w:lineRule="auto"/>
        <w:ind w:left="284" w:hanging="284"/>
        <w:contextualSpacing/>
        <w:jc w:val="both"/>
        <w:rPr>
          <w:rFonts w:ascii="Tahoma" w:hAnsi="Tahoma" w:cs="Tahoma"/>
        </w:rPr>
      </w:pPr>
      <w:r w:rsidRPr="00722D81">
        <w:rPr>
          <w:rFonts w:ascii="Tahoma" w:eastAsia="Times New Roman" w:hAnsi="Tahoma" w:cs="Tahoma"/>
          <w:lang w:eastAsia="sl-SI"/>
        </w:rPr>
        <w:lastRenderedPageBreak/>
        <w:t xml:space="preserve">Uporablja materialov, dobavljenih od renomiranih proizvajalcev kot so npr. Sika, </w:t>
      </w:r>
      <w:proofErr w:type="spellStart"/>
      <w:r w:rsidRPr="00722D81">
        <w:rPr>
          <w:rFonts w:ascii="Tahoma" w:eastAsia="Times New Roman" w:hAnsi="Tahoma" w:cs="Tahoma"/>
          <w:lang w:eastAsia="sl-SI"/>
        </w:rPr>
        <w:t>Mapei</w:t>
      </w:r>
      <w:proofErr w:type="spellEnd"/>
      <w:r w:rsidRPr="00722D81">
        <w:rPr>
          <w:rFonts w:ascii="Tahoma" w:eastAsia="Times New Roman" w:hAnsi="Tahoma" w:cs="Tahoma"/>
          <w:lang w:eastAsia="sl-SI"/>
        </w:rPr>
        <w:t xml:space="preserve">, TKK Srpenica, KEMA Puconci, </w:t>
      </w:r>
      <w:proofErr w:type="spellStart"/>
      <w:r w:rsidRPr="00722D81">
        <w:rPr>
          <w:rFonts w:ascii="Tahoma" w:eastAsia="Times New Roman" w:hAnsi="Tahoma" w:cs="Tahoma"/>
          <w:lang w:eastAsia="sl-SI"/>
        </w:rPr>
        <w:t>Koster</w:t>
      </w:r>
      <w:proofErr w:type="spellEnd"/>
      <w:r w:rsidR="00611A85" w:rsidRPr="00722D81">
        <w:rPr>
          <w:rFonts w:ascii="Tahoma" w:hAnsi="Tahoma" w:cs="Tahoma"/>
        </w:rPr>
        <w:t>.</w:t>
      </w:r>
    </w:p>
    <w:p w14:paraId="4600547B" w14:textId="77777777" w:rsidR="00611A85" w:rsidRPr="00611A85" w:rsidRDefault="00611A85" w:rsidP="00603096">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hAnsi="Tahoma" w:cs="Tahoma"/>
          <w:b/>
        </w:rPr>
      </w:pPr>
    </w:p>
    <w:p w14:paraId="15B5D824" w14:textId="77777777" w:rsidR="00611A85" w:rsidRPr="00611A85" w:rsidRDefault="00611A85" w:rsidP="00603096">
      <w:pPr>
        <w:numPr>
          <w:ilvl w:val="1"/>
          <w:numId w:val="2"/>
        </w:numPr>
        <w:spacing w:after="0" w:line="240" w:lineRule="auto"/>
        <w:jc w:val="both"/>
        <w:rPr>
          <w:rFonts w:ascii="Tahoma" w:hAnsi="Tahoma" w:cs="Tahoma"/>
          <w:b/>
        </w:rPr>
      </w:pPr>
      <w:r w:rsidRPr="00611A85">
        <w:rPr>
          <w:rFonts w:ascii="Tahoma" w:hAnsi="Tahoma" w:cs="Tahoma"/>
          <w:b/>
        </w:rPr>
        <w:t>Rok in kraj izvedbe</w:t>
      </w:r>
    </w:p>
    <w:p w14:paraId="7C318E4D" w14:textId="77777777" w:rsidR="00611A85" w:rsidRPr="00611A85" w:rsidRDefault="00611A85" w:rsidP="00603096">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hAnsi="Tahoma" w:cs="Tahoma"/>
        </w:rPr>
      </w:pPr>
    </w:p>
    <w:p w14:paraId="142D2D24" w14:textId="77777777" w:rsidR="00611A85" w:rsidRPr="00611A85" w:rsidRDefault="00611A85" w:rsidP="00603096">
      <w:pPr>
        <w:spacing w:after="0" w:line="240" w:lineRule="auto"/>
        <w:jc w:val="both"/>
        <w:rPr>
          <w:rFonts w:ascii="Tahoma" w:hAnsi="Tahoma" w:cs="Tahoma"/>
        </w:rPr>
      </w:pPr>
      <w:r w:rsidRPr="00611A85">
        <w:rPr>
          <w:rFonts w:ascii="Tahoma" w:hAnsi="Tahoma" w:cs="Tahoma"/>
        </w:rPr>
        <w:t>Dela se bodo vršila na lokacijah naročnika Verovškova ulica 62, Verovškova ulica 70 in Toplarniška ulica 19, vse v Ljubljani, v obdobju dveh (2) let. Okvirni sporazum se začne uporabljati v roku sedmih (7) dni od obvestila naročnika, vendar najkasneje od 21. 3. 20</w:t>
      </w:r>
      <w:r>
        <w:rPr>
          <w:rFonts w:ascii="Tahoma" w:hAnsi="Tahoma" w:cs="Tahoma"/>
        </w:rPr>
        <w:t>20</w:t>
      </w:r>
      <w:r w:rsidRPr="00611A85">
        <w:rPr>
          <w:rFonts w:ascii="Tahoma" w:hAnsi="Tahoma" w:cs="Tahoma"/>
        </w:rPr>
        <w:t xml:space="preserve">. </w:t>
      </w:r>
    </w:p>
    <w:p w14:paraId="242979A6" w14:textId="77777777" w:rsidR="00611A85" w:rsidRPr="00611A85" w:rsidRDefault="00611A85" w:rsidP="00603096">
      <w:pPr>
        <w:tabs>
          <w:tab w:val="left" w:pos="0"/>
        </w:tabs>
        <w:spacing w:after="0" w:line="240" w:lineRule="auto"/>
        <w:jc w:val="both"/>
        <w:rPr>
          <w:rFonts w:ascii="Tahoma" w:hAnsi="Tahoma" w:cs="Tahoma"/>
        </w:rPr>
      </w:pPr>
    </w:p>
    <w:p w14:paraId="662C984A" w14:textId="77777777" w:rsidR="00611A85" w:rsidRPr="00611A85" w:rsidRDefault="00611A85" w:rsidP="00603096">
      <w:pPr>
        <w:tabs>
          <w:tab w:val="left" w:pos="0"/>
        </w:tabs>
        <w:spacing w:after="0" w:line="240" w:lineRule="auto"/>
        <w:jc w:val="both"/>
        <w:rPr>
          <w:rFonts w:ascii="Tahoma" w:hAnsi="Tahoma" w:cs="Tahoma"/>
        </w:rPr>
      </w:pPr>
      <w:r w:rsidRPr="00611A85">
        <w:rPr>
          <w:rFonts w:ascii="Tahoma" w:hAnsi="Tahoma" w:cs="Tahoma"/>
        </w:rPr>
        <w:t>Izbrani ponudnik se bo s podpisom okvirnega sporazuma obvezal, da bo pripravljen za pričetek izvajanja posameznih dogovorjenih del, v roku pet (5) koledarskih dni od posameznega pisnega nabavnega naročila, pri čemer bo izbrani ponudnik izvajal dela na podlagi dejanskih potreb naročnika.</w:t>
      </w:r>
    </w:p>
    <w:p w14:paraId="57DB378E" w14:textId="77777777" w:rsidR="00611A85" w:rsidRPr="00611A85" w:rsidRDefault="00611A85" w:rsidP="00603096">
      <w:pPr>
        <w:tabs>
          <w:tab w:val="left" w:pos="0"/>
        </w:tabs>
        <w:spacing w:after="0" w:line="240" w:lineRule="auto"/>
        <w:jc w:val="both"/>
        <w:rPr>
          <w:rFonts w:ascii="Tahoma" w:hAnsi="Tahoma" w:cs="Tahoma"/>
        </w:rPr>
      </w:pPr>
    </w:p>
    <w:p w14:paraId="0FEF3947" w14:textId="77777777" w:rsidR="00611A85" w:rsidRPr="00611A85" w:rsidRDefault="00611A85" w:rsidP="00603096">
      <w:pPr>
        <w:spacing w:after="0" w:line="240" w:lineRule="auto"/>
        <w:jc w:val="both"/>
        <w:rPr>
          <w:rFonts w:ascii="Tahoma" w:hAnsi="Tahoma" w:cs="Tahoma"/>
        </w:rPr>
      </w:pPr>
      <w:r w:rsidRPr="00611A85">
        <w:rPr>
          <w:rFonts w:ascii="Tahoma" w:hAnsi="Tahoma" w:cs="Tahoma"/>
        </w:rPr>
        <w:t xml:space="preserve">Dela se izvajajo vse delovne dni od ponedeljka do petka v času od 6. do 14. ure, izjemoma do 18. ure, izjemoma se dela po predhodnem dogovoru z naročnikom izvajajo tudi ob sobotah in nedeljah. Remonti predvidoma potekajo v času od 1. aprila do 15. oktobra v tekočem letu. </w:t>
      </w:r>
    </w:p>
    <w:p w14:paraId="6775017A" w14:textId="77777777" w:rsidR="00611A85" w:rsidRPr="00611A85" w:rsidRDefault="00611A85" w:rsidP="00603096">
      <w:pPr>
        <w:spacing w:after="0" w:line="240" w:lineRule="auto"/>
        <w:jc w:val="both"/>
        <w:rPr>
          <w:rFonts w:ascii="Tahoma" w:hAnsi="Tahoma" w:cs="Tahoma"/>
        </w:rPr>
      </w:pPr>
    </w:p>
    <w:p w14:paraId="0EC6975D" w14:textId="77777777" w:rsidR="00611A85" w:rsidRPr="00611A85" w:rsidRDefault="00611A85" w:rsidP="00603096">
      <w:pPr>
        <w:numPr>
          <w:ilvl w:val="12"/>
          <w:numId w:val="0"/>
        </w:numPr>
        <w:spacing w:after="0" w:line="240" w:lineRule="auto"/>
        <w:ind w:right="-2"/>
        <w:jc w:val="both"/>
        <w:rPr>
          <w:rFonts w:ascii="Tahoma" w:hAnsi="Tahoma" w:cs="Tahoma"/>
        </w:rPr>
      </w:pPr>
      <w:r w:rsidRPr="00611A85">
        <w:rPr>
          <w:rFonts w:ascii="Tahoma" w:hAnsi="Tahoma" w:cs="Tahoma"/>
        </w:rPr>
        <w:t>Izbrani ponudnik se obvezuje, da bo zagotovil prisotnost zadostnega števila delavcev glede na naročnikove potrebe oziroma glede na naročen obseg del. Glede na proces obratovanja naročnikovih proizvodnih kapacitet ter kratkih rokov za izvedbo določenih del v fazah remontnega obdobja, naročnik predvideva in od izbranega izvajalca pričakuje, da v takih primerih zagotovi skupino delavcev, sestavljeno iz 8 do 12 delavcev.</w:t>
      </w:r>
    </w:p>
    <w:p w14:paraId="73A98FCB" w14:textId="77777777" w:rsidR="00611A85" w:rsidRPr="00611A85" w:rsidRDefault="00611A85" w:rsidP="00603096">
      <w:pPr>
        <w:numPr>
          <w:ilvl w:val="12"/>
          <w:numId w:val="0"/>
        </w:numPr>
        <w:spacing w:after="0" w:line="240" w:lineRule="auto"/>
        <w:ind w:right="-2"/>
        <w:jc w:val="both"/>
        <w:rPr>
          <w:rFonts w:ascii="Tahoma" w:hAnsi="Tahoma" w:cs="Tahoma"/>
        </w:rPr>
      </w:pPr>
    </w:p>
    <w:p w14:paraId="4AFE43C0" w14:textId="77777777" w:rsidR="00611A85" w:rsidRPr="00611A85" w:rsidRDefault="00611A85" w:rsidP="00603096">
      <w:pPr>
        <w:numPr>
          <w:ilvl w:val="12"/>
          <w:numId w:val="0"/>
        </w:numPr>
        <w:spacing w:after="0" w:line="240" w:lineRule="auto"/>
        <w:ind w:right="-2"/>
        <w:jc w:val="both"/>
        <w:rPr>
          <w:rFonts w:ascii="Tahoma" w:hAnsi="Tahoma" w:cs="Tahoma"/>
        </w:rPr>
      </w:pPr>
      <w:r w:rsidRPr="00611A85">
        <w:rPr>
          <w:rFonts w:ascii="Tahoma" w:hAnsi="Tahoma" w:cs="Tahoma"/>
        </w:rPr>
        <w:t>Dela po okvirnem sporazumu se izvajajo pod nadzorom delovodje gradbenega vzdrževanja naročnika.</w:t>
      </w:r>
    </w:p>
    <w:p w14:paraId="1779F0E6" w14:textId="77777777" w:rsidR="00611A85" w:rsidRPr="00611A85" w:rsidRDefault="00611A85" w:rsidP="00603096">
      <w:pPr>
        <w:numPr>
          <w:ilvl w:val="12"/>
          <w:numId w:val="0"/>
        </w:numPr>
        <w:spacing w:after="0" w:line="240" w:lineRule="auto"/>
        <w:ind w:right="-2"/>
        <w:jc w:val="both"/>
        <w:rPr>
          <w:rFonts w:ascii="Tahoma" w:hAnsi="Tahoma" w:cs="Tahoma"/>
        </w:rPr>
      </w:pPr>
    </w:p>
    <w:p w14:paraId="3C1B5A5B" w14:textId="77777777" w:rsidR="00611A85" w:rsidRPr="00611A85" w:rsidRDefault="00611A85" w:rsidP="00603096">
      <w:pPr>
        <w:numPr>
          <w:ilvl w:val="12"/>
          <w:numId w:val="0"/>
        </w:numPr>
        <w:spacing w:after="0" w:line="240" w:lineRule="auto"/>
        <w:ind w:right="-2"/>
        <w:jc w:val="both"/>
        <w:rPr>
          <w:rFonts w:ascii="Tahoma" w:hAnsi="Tahoma" w:cs="Tahoma"/>
        </w:rPr>
      </w:pPr>
      <w:r w:rsidRPr="00611A85">
        <w:rPr>
          <w:rFonts w:ascii="Tahoma" w:hAnsi="Tahoma" w:cs="Tahoma"/>
        </w:rPr>
        <w:t>V primeru kakršnih koli okvar, ki nastanejo na napravah naročnika in je za odpravo okvar nujna izvedba določenih del iz obsega tega okvirnega sporazuma ali izvedba drugih gradbeno – obrtniško – inštalacijskih del, se mora izvajalec odzvati v največ treh (3) urah po prejemu poziva (telefon oziroma e-pošta) s strani predstavnika naročnika.</w:t>
      </w:r>
    </w:p>
    <w:p w14:paraId="006634BF" w14:textId="77777777" w:rsidR="00611A85" w:rsidRPr="00611A85" w:rsidRDefault="00611A85" w:rsidP="00603096">
      <w:pPr>
        <w:spacing w:after="0" w:line="240" w:lineRule="auto"/>
        <w:jc w:val="both"/>
        <w:rPr>
          <w:rFonts w:ascii="Tahoma" w:hAnsi="Tahoma" w:cs="Tahoma"/>
        </w:rPr>
      </w:pPr>
    </w:p>
    <w:p w14:paraId="6C023523" w14:textId="77777777" w:rsidR="00611A85" w:rsidRPr="00611A85" w:rsidRDefault="00611A85" w:rsidP="00603096">
      <w:pPr>
        <w:numPr>
          <w:ilvl w:val="1"/>
          <w:numId w:val="2"/>
        </w:numPr>
        <w:spacing w:after="0" w:line="240" w:lineRule="auto"/>
        <w:jc w:val="both"/>
        <w:rPr>
          <w:rFonts w:ascii="Tahoma" w:hAnsi="Tahoma" w:cs="Tahoma"/>
          <w:b/>
        </w:rPr>
      </w:pPr>
      <w:r w:rsidRPr="00611A85">
        <w:rPr>
          <w:rFonts w:ascii="Tahoma" w:hAnsi="Tahoma" w:cs="Tahoma"/>
          <w:b/>
        </w:rPr>
        <w:t>Garancijski rok</w:t>
      </w:r>
    </w:p>
    <w:p w14:paraId="2BBD70EF" w14:textId="77777777" w:rsidR="00611A85" w:rsidRPr="00611A85" w:rsidRDefault="00611A85" w:rsidP="00603096">
      <w:pPr>
        <w:spacing w:after="0" w:line="240" w:lineRule="auto"/>
        <w:jc w:val="both"/>
        <w:rPr>
          <w:rFonts w:ascii="Tahoma" w:hAnsi="Tahoma" w:cs="Tahoma"/>
        </w:rPr>
      </w:pPr>
    </w:p>
    <w:p w14:paraId="1DA2545F" w14:textId="77777777" w:rsidR="00611A85" w:rsidRPr="00611A85" w:rsidRDefault="00611A85" w:rsidP="00603096">
      <w:pPr>
        <w:spacing w:after="0" w:line="240" w:lineRule="auto"/>
        <w:jc w:val="both"/>
        <w:rPr>
          <w:rFonts w:ascii="Tahoma" w:hAnsi="Tahoma" w:cs="Tahoma"/>
        </w:rPr>
      </w:pPr>
      <w:r w:rsidRPr="00611A85">
        <w:rPr>
          <w:rFonts w:ascii="Tahoma" w:hAnsi="Tahoma" w:cs="Tahoma"/>
        </w:rPr>
        <w:t>Garancijski rok za kakovost izvedbe del po okvirnem sporazumu je štiriindvajset (24) mesecev od dneva podpisa posameznega zapisnika o končanju posameznih del s strani obeh strank okvirnega sporazuma oziroma njunih predstavnikov, ki je obenem datum prevzetih del.</w:t>
      </w:r>
    </w:p>
    <w:p w14:paraId="778B884A" w14:textId="77777777" w:rsidR="003F5220" w:rsidRPr="003F5220" w:rsidRDefault="003F5220" w:rsidP="00603096">
      <w:pPr>
        <w:spacing w:after="0" w:line="240" w:lineRule="auto"/>
        <w:jc w:val="both"/>
        <w:rPr>
          <w:rFonts w:ascii="Tahoma" w:hAnsi="Tahoma" w:cs="Tahoma"/>
          <w:szCs w:val="20"/>
          <w:lang w:eastAsia="sl-SI"/>
        </w:rPr>
      </w:pPr>
    </w:p>
    <w:p w14:paraId="3EF87F89" w14:textId="77777777" w:rsidR="00302D6E" w:rsidRPr="00712BC8" w:rsidRDefault="00302D6E" w:rsidP="00603096">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E417FF6" w14:textId="77777777" w:rsidR="00302D6E" w:rsidRPr="002F283C" w:rsidRDefault="00302D6E" w:rsidP="00603096">
      <w:pPr>
        <w:spacing w:after="0" w:line="240" w:lineRule="auto"/>
        <w:jc w:val="both"/>
        <w:rPr>
          <w:rFonts w:ascii="Tahoma" w:eastAsia="Times New Roman" w:hAnsi="Tahoma" w:cs="Tahoma"/>
          <w:sz w:val="24"/>
          <w:lang w:eastAsia="sl-SI"/>
        </w:rPr>
      </w:pPr>
    </w:p>
    <w:p w14:paraId="11D6EE5D" w14:textId="77777777" w:rsidR="00213BB1" w:rsidRPr="005F5ACD" w:rsidRDefault="00213BB1" w:rsidP="00603096">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7D833222" w14:textId="77777777" w:rsidR="00213BB1" w:rsidRPr="005F5ACD" w:rsidRDefault="00213BB1" w:rsidP="00603096">
      <w:pPr>
        <w:spacing w:after="0" w:line="240" w:lineRule="auto"/>
        <w:jc w:val="both"/>
        <w:rPr>
          <w:rFonts w:ascii="Tahoma" w:eastAsia="Times New Roman" w:hAnsi="Tahoma" w:cs="Tahoma"/>
          <w:bCs/>
          <w:lang w:eastAsia="sl-SI"/>
        </w:rPr>
      </w:pPr>
    </w:p>
    <w:p w14:paraId="2D274614" w14:textId="77777777" w:rsidR="00213BB1" w:rsidRPr="005F5ACD" w:rsidRDefault="00213BB1" w:rsidP="00603096">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okvirnega sporazuma</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56B82D54" w14:textId="77777777" w:rsidR="00213BB1" w:rsidRPr="005F5ACD" w:rsidRDefault="00213BB1" w:rsidP="00603096">
      <w:pPr>
        <w:spacing w:after="0" w:line="240" w:lineRule="auto"/>
        <w:jc w:val="both"/>
        <w:rPr>
          <w:rFonts w:ascii="Tahoma" w:eastAsia="Times New Roman" w:hAnsi="Tahoma" w:cs="Tahoma"/>
          <w:bCs/>
          <w:lang w:eastAsia="sl-SI"/>
        </w:rPr>
      </w:pPr>
    </w:p>
    <w:p w14:paraId="72AFD4F7" w14:textId="77777777" w:rsidR="00213BB1" w:rsidRPr="005F5ACD" w:rsidRDefault="00213BB1" w:rsidP="00603096">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lastRenderedPageBreak/>
        <w:t>Če ni v teh navodilih za posamezne dokumente drugače določeno, zadošča predložitev kopij zahtevanih dokumentov. Naročnik si pridržuje pravico do vpogleda v originalne dokumente.</w:t>
      </w:r>
    </w:p>
    <w:p w14:paraId="5E8A05AF" w14:textId="77777777" w:rsidR="00213BB1" w:rsidRPr="005F5ACD" w:rsidRDefault="00213BB1" w:rsidP="00603096">
      <w:pPr>
        <w:spacing w:after="0" w:line="240" w:lineRule="auto"/>
        <w:jc w:val="both"/>
        <w:rPr>
          <w:rFonts w:ascii="Tahoma" w:eastAsia="Times New Roman" w:hAnsi="Tahoma" w:cs="Tahoma"/>
          <w:bCs/>
          <w:lang w:eastAsia="sl-SI"/>
        </w:rPr>
      </w:pPr>
    </w:p>
    <w:p w14:paraId="7008F173" w14:textId="77777777" w:rsidR="00213BB1" w:rsidRPr="005F5ACD" w:rsidRDefault="00213BB1" w:rsidP="00603096">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2223B1AE" w14:textId="77777777" w:rsidR="00213BB1" w:rsidRPr="005F5ACD" w:rsidRDefault="00213BB1" w:rsidP="00603096">
      <w:pPr>
        <w:spacing w:after="0" w:line="240" w:lineRule="auto"/>
        <w:jc w:val="both"/>
        <w:rPr>
          <w:rFonts w:ascii="Tahoma" w:eastAsia="Times New Roman" w:hAnsi="Tahoma" w:cs="Tahoma"/>
          <w:bCs/>
          <w:lang w:eastAsia="sl-SI"/>
        </w:rPr>
      </w:pPr>
    </w:p>
    <w:p w14:paraId="4E641F13" w14:textId="77777777" w:rsidR="00213BB1" w:rsidRPr="005F5ACD" w:rsidRDefault="00213BB1" w:rsidP="00603096">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20904F3" w14:textId="77777777" w:rsidR="00213BB1" w:rsidRPr="005F5ACD" w:rsidRDefault="00213BB1" w:rsidP="00603096">
      <w:pPr>
        <w:spacing w:after="0" w:line="240" w:lineRule="auto"/>
        <w:jc w:val="both"/>
        <w:rPr>
          <w:rFonts w:ascii="Tahoma" w:eastAsia="Times New Roman" w:hAnsi="Tahoma" w:cs="Tahoma"/>
          <w:bCs/>
          <w:lang w:eastAsia="sl-SI"/>
        </w:rPr>
      </w:pPr>
    </w:p>
    <w:p w14:paraId="5F0FD171" w14:textId="77777777" w:rsidR="00213BB1" w:rsidRPr="005F5ACD" w:rsidRDefault="00213BB1" w:rsidP="00603096">
      <w:pPr>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CE2BCEE" w14:textId="77777777" w:rsidR="00213BB1" w:rsidRPr="005F5ACD" w:rsidRDefault="00213BB1" w:rsidP="00603096">
      <w:pPr>
        <w:spacing w:after="0" w:line="240" w:lineRule="auto"/>
        <w:jc w:val="both"/>
        <w:rPr>
          <w:rFonts w:ascii="Tahoma" w:eastAsia="Times New Roman" w:hAnsi="Tahoma" w:cs="Tahoma"/>
          <w:bCs/>
          <w:lang w:eastAsia="sl-SI"/>
        </w:rPr>
      </w:pPr>
    </w:p>
    <w:p w14:paraId="2176F158" w14:textId="77777777" w:rsidR="00213BB1" w:rsidRPr="005F5ACD" w:rsidRDefault="00213BB1" w:rsidP="00603096">
      <w:pPr>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6B15929C" w14:textId="77777777" w:rsidR="00213BB1" w:rsidRPr="005F5ACD" w:rsidRDefault="00213BB1" w:rsidP="00603096">
      <w:pPr>
        <w:spacing w:after="0" w:line="240" w:lineRule="auto"/>
        <w:jc w:val="both"/>
        <w:rPr>
          <w:rFonts w:ascii="Tahoma" w:eastAsia="Times New Roman" w:hAnsi="Tahoma" w:cs="Tahoma"/>
          <w:bCs/>
          <w:lang w:eastAsia="sl-SI"/>
        </w:rPr>
      </w:pPr>
    </w:p>
    <w:p w14:paraId="35A65C1D" w14:textId="77777777" w:rsidR="00213BB1" w:rsidRPr="005F5ACD" w:rsidRDefault="00213BB1" w:rsidP="00603096">
      <w:pPr>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4A289EAC" w14:textId="77777777" w:rsidR="00213BB1" w:rsidRPr="005F5ACD" w:rsidRDefault="00213BB1" w:rsidP="00603096">
      <w:pPr>
        <w:spacing w:after="0" w:line="240" w:lineRule="auto"/>
        <w:jc w:val="both"/>
        <w:rPr>
          <w:rFonts w:ascii="Tahoma" w:eastAsia="Times New Roman" w:hAnsi="Tahoma" w:cs="Tahoma"/>
          <w:bCs/>
          <w:lang w:eastAsia="sl-SI"/>
        </w:rPr>
      </w:pPr>
    </w:p>
    <w:p w14:paraId="135C1A08" w14:textId="77777777" w:rsidR="00213BB1" w:rsidRPr="005F5ACD" w:rsidRDefault="00213BB1" w:rsidP="004D1963">
      <w:pPr>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4F5F6DD0" w14:textId="77777777" w:rsidR="00213BB1" w:rsidRPr="005F5ACD" w:rsidRDefault="00213BB1" w:rsidP="00603096">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B04944A" w14:textId="77777777" w:rsidR="00213BB1" w:rsidRPr="005F5ACD" w:rsidRDefault="00213BB1" w:rsidP="00603096">
      <w:pPr>
        <w:spacing w:after="0" w:line="240" w:lineRule="auto"/>
        <w:jc w:val="both"/>
        <w:rPr>
          <w:rFonts w:ascii="Tahoma" w:eastAsia="Times New Roman" w:hAnsi="Tahoma" w:cs="Tahoma"/>
          <w:b/>
          <w:bCs/>
          <w:lang w:eastAsia="sl-SI"/>
        </w:rPr>
      </w:pPr>
    </w:p>
    <w:p w14:paraId="19B9988D" w14:textId="77777777" w:rsidR="00213BB1" w:rsidRPr="005F5ACD" w:rsidRDefault="00213BB1" w:rsidP="004D1963">
      <w:pPr>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001E1F82" w14:textId="77777777" w:rsidR="00213BB1" w:rsidRPr="005F5ACD" w:rsidRDefault="00213BB1" w:rsidP="00603096">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EAB803E" w14:textId="77777777" w:rsidR="00213BB1" w:rsidRPr="005F5ACD" w:rsidRDefault="00213BB1" w:rsidP="00603096">
      <w:pPr>
        <w:spacing w:after="0" w:line="240" w:lineRule="auto"/>
        <w:jc w:val="both"/>
        <w:rPr>
          <w:rFonts w:ascii="Tahoma" w:eastAsia="Times New Roman" w:hAnsi="Tahoma" w:cs="Tahoma"/>
          <w:bCs/>
          <w:lang w:eastAsia="sl-SI"/>
        </w:rPr>
      </w:pPr>
    </w:p>
    <w:p w14:paraId="34637EFA" w14:textId="77777777" w:rsidR="00213BB1" w:rsidRPr="005F5ACD" w:rsidRDefault="00213BB1" w:rsidP="00603096">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680B0460" w14:textId="77777777" w:rsidR="00213BB1" w:rsidRPr="005F5ACD" w:rsidRDefault="00213BB1" w:rsidP="00603096">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09B3C2A0" w14:textId="77777777" w:rsidR="00213BB1" w:rsidRPr="005F5ACD" w:rsidRDefault="00213BB1" w:rsidP="004D1963">
      <w:pPr>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503E2F3E" w14:textId="77777777" w:rsidR="00213BB1" w:rsidRPr="005F5ACD" w:rsidRDefault="00213BB1" w:rsidP="004D1963">
      <w:pPr>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CA7436C" w14:textId="77777777" w:rsidR="00213BB1" w:rsidRPr="005F5ACD" w:rsidRDefault="00213BB1" w:rsidP="004D1963">
      <w:pPr>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37D287A3" w14:textId="77777777" w:rsidR="00213BB1" w:rsidRPr="005F5ACD" w:rsidRDefault="00213BB1" w:rsidP="004D1963">
      <w:pPr>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2AA465E" w14:textId="77777777" w:rsidR="00213BB1" w:rsidRPr="005F5ACD" w:rsidRDefault="00213BB1" w:rsidP="004D1963">
      <w:pPr>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95A48EE" w14:textId="77777777" w:rsidR="00213BB1" w:rsidRPr="005F5ACD" w:rsidRDefault="00213BB1" w:rsidP="00603096">
      <w:pPr>
        <w:spacing w:after="0" w:line="240" w:lineRule="auto"/>
        <w:jc w:val="both"/>
        <w:rPr>
          <w:rFonts w:ascii="Tahoma" w:eastAsia="Times New Roman" w:hAnsi="Tahoma" w:cs="Tahoma"/>
          <w:b/>
          <w:bCs/>
          <w:lang w:eastAsia="sl-SI"/>
        </w:rPr>
      </w:pPr>
    </w:p>
    <w:p w14:paraId="17ACC8ED" w14:textId="77777777" w:rsidR="00213BB1" w:rsidRPr="005F5ACD" w:rsidRDefault="00213BB1" w:rsidP="00603096">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5AA4E651" w14:textId="77777777" w:rsidR="00213BB1" w:rsidRPr="005F5ACD" w:rsidRDefault="00213BB1" w:rsidP="00603096">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03249070" w14:textId="77777777" w:rsidR="00213BB1" w:rsidRPr="005F5ACD" w:rsidRDefault="00213BB1" w:rsidP="004D1963">
      <w:pPr>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2CC5D874" w14:textId="77777777" w:rsidR="00213BB1" w:rsidRPr="005F5ACD" w:rsidRDefault="00213BB1" w:rsidP="004D1963">
      <w:pPr>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D0DA3B9" w14:textId="77777777" w:rsidR="00213BB1" w:rsidRPr="005F5ACD" w:rsidRDefault="00213BB1" w:rsidP="00603096">
      <w:pPr>
        <w:spacing w:after="0" w:line="240" w:lineRule="auto"/>
        <w:jc w:val="both"/>
        <w:rPr>
          <w:rFonts w:ascii="Tahoma" w:eastAsia="Times New Roman" w:hAnsi="Tahoma" w:cs="Tahoma"/>
          <w:bCs/>
          <w:lang w:eastAsia="sl-SI"/>
        </w:rPr>
      </w:pPr>
    </w:p>
    <w:p w14:paraId="4F4EC8EC" w14:textId="77777777" w:rsidR="00213BB1" w:rsidRPr="005F5ACD" w:rsidRDefault="00213BB1" w:rsidP="00603096">
      <w:pPr>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1C7EE1F9" w14:textId="77777777" w:rsidR="00213BB1" w:rsidRPr="005F5ACD" w:rsidRDefault="00213BB1" w:rsidP="00603096">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4AAFD7EF" w14:textId="77777777" w:rsidR="00213BB1" w:rsidRPr="005F5ACD" w:rsidRDefault="00213BB1" w:rsidP="00603096">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56FBDACB" w14:textId="77777777" w:rsidR="00213BB1" w:rsidRPr="005F5ACD" w:rsidRDefault="00213BB1" w:rsidP="004D1963">
      <w:pPr>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170577F6" w14:textId="77777777" w:rsidR="00213BB1" w:rsidRPr="005F5ACD" w:rsidRDefault="00213BB1" w:rsidP="004D1963">
      <w:pPr>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47D7E684" w14:textId="77777777" w:rsidR="00213BB1" w:rsidRPr="005F5ACD" w:rsidRDefault="00213BB1" w:rsidP="004D1963">
      <w:pPr>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40B3411A" w14:textId="77777777" w:rsidR="00213BB1" w:rsidRPr="005F5ACD" w:rsidRDefault="00213BB1" w:rsidP="00603096">
      <w:pPr>
        <w:spacing w:after="0" w:line="240" w:lineRule="auto"/>
        <w:jc w:val="both"/>
        <w:rPr>
          <w:rFonts w:ascii="Tahoma" w:eastAsia="Times New Roman" w:hAnsi="Tahoma" w:cs="Tahoma"/>
          <w:bCs/>
          <w:lang w:eastAsia="sl-SI"/>
        </w:rPr>
      </w:pPr>
    </w:p>
    <w:p w14:paraId="37D5528B" w14:textId="77777777" w:rsidR="00213BB1" w:rsidRPr="005F5ACD" w:rsidRDefault="00213BB1" w:rsidP="00603096">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0DCC7F02" w14:textId="77777777" w:rsidR="00213BB1" w:rsidRPr="005F5ACD" w:rsidRDefault="00213BB1" w:rsidP="004D1963">
      <w:pPr>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79312167" w14:textId="77777777" w:rsidR="00213BB1" w:rsidRPr="005F5ACD" w:rsidRDefault="00213BB1" w:rsidP="004D1963">
      <w:pPr>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6CDB56AA" w14:textId="77777777" w:rsidR="00213BB1" w:rsidRPr="005F5ACD" w:rsidRDefault="00213BB1" w:rsidP="004D1963">
      <w:pPr>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3598A77A" w14:textId="77777777" w:rsidR="00213BB1" w:rsidRPr="005F5ACD" w:rsidRDefault="00213BB1" w:rsidP="00603096">
      <w:pPr>
        <w:spacing w:after="0" w:line="240" w:lineRule="auto"/>
        <w:jc w:val="both"/>
        <w:rPr>
          <w:rFonts w:ascii="Tahoma" w:eastAsia="Times New Roman" w:hAnsi="Tahoma" w:cs="Tahoma"/>
          <w:lang w:eastAsia="sl-SI"/>
        </w:rPr>
      </w:pPr>
    </w:p>
    <w:p w14:paraId="3C5DC691" w14:textId="77777777" w:rsidR="00213BB1" w:rsidRPr="005F5ACD" w:rsidRDefault="00213BB1" w:rsidP="00603096">
      <w:pPr>
        <w:numPr>
          <w:ilvl w:val="1"/>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Pogoji za sodelovanje</w:t>
      </w:r>
    </w:p>
    <w:p w14:paraId="74977AF2" w14:textId="77777777" w:rsidR="00213BB1" w:rsidRPr="005F5ACD" w:rsidRDefault="00213BB1" w:rsidP="00603096">
      <w:pPr>
        <w:spacing w:after="0" w:line="240" w:lineRule="auto"/>
        <w:jc w:val="both"/>
        <w:rPr>
          <w:rFonts w:ascii="Tahoma" w:eastAsia="Times New Roman" w:hAnsi="Tahoma" w:cs="Tahoma"/>
          <w:b/>
          <w:lang w:eastAsia="sl-SI"/>
        </w:rPr>
      </w:pPr>
    </w:p>
    <w:p w14:paraId="725480AF" w14:textId="77777777" w:rsidR="00213BB1" w:rsidRPr="005F5ACD" w:rsidRDefault="00213BB1" w:rsidP="00603096">
      <w:pPr>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Ustreznost za opravljanje poklicne dejavnosti</w:t>
      </w:r>
    </w:p>
    <w:p w14:paraId="2ED9B3A2" w14:textId="77777777" w:rsidR="00213BB1" w:rsidRPr="005F5ACD" w:rsidRDefault="00213BB1" w:rsidP="00603096">
      <w:pPr>
        <w:spacing w:after="0" w:line="240" w:lineRule="auto"/>
        <w:jc w:val="both"/>
        <w:rPr>
          <w:rFonts w:ascii="Tahoma" w:eastAsia="Times New Roman" w:hAnsi="Tahoma" w:cs="Tahoma"/>
          <w:b/>
          <w:lang w:eastAsia="sl-SI"/>
        </w:rPr>
      </w:pPr>
    </w:p>
    <w:p w14:paraId="70CD23A4" w14:textId="77777777" w:rsidR="00213BB1" w:rsidRPr="005F5ACD" w:rsidRDefault="00213BB1" w:rsidP="00603096">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08DD49F6" w14:textId="77777777" w:rsidR="00213BB1" w:rsidRPr="005F5ACD" w:rsidRDefault="00213BB1" w:rsidP="00603096">
      <w:pPr>
        <w:spacing w:after="0" w:line="240" w:lineRule="auto"/>
        <w:jc w:val="both"/>
        <w:rPr>
          <w:rFonts w:ascii="Tahoma" w:eastAsia="Times New Roman" w:hAnsi="Tahoma" w:cs="Tahoma"/>
          <w:lang w:eastAsia="sl-SI"/>
        </w:rPr>
      </w:pPr>
    </w:p>
    <w:p w14:paraId="2C6B0DC1" w14:textId="77777777" w:rsidR="00213BB1" w:rsidRPr="005F5ACD" w:rsidRDefault="00213BB1" w:rsidP="00603096">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lastRenderedPageBreak/>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21FB5F1C" w14:textId="77777777" w:rsidR="00213BB1" w:rsidRPr="005F5ACD" w:rsidRDefault="00213BB1" w:rsidP="00603096">
      <w:pPr>
        <w:spacing w:after="0" w:line="240" w:lineRule="auto"/>
        <w:jc w:val="both"/>
        <w:rPr>
          <w:rFonts w:ascii="Tahoma" w:eastAsia="Times New Roman" w:hAnsi="Tahoma" w:cs="Tahoma"/>
          <w:lang w:eastAsia="sl-SI"/>
        </w:rPr>
      </w:pPr>
      <w:r w:rsidRPr="005F5ACD" w:rsidDel="00702B79">
        <w:rPr>
          <w:rFonts w:ascii="Tahoma" w:eastAsia="Times New Roman" w:hAnsi="Tahoma" w:cs="Tahoma"/>
          <w:lang w:eastAsia="sl-SI"/>
        </w:rPr>
        <w:t xml:space="preserve"> </w:t>
      </w:r>
    </w:p>
    <w:p w14:paraId="437C7F47" w14:textId="77777777" w:rsidR="00213BB1" w:rsidRPr="005F5ACD" w:rsidRDefault="00213BB1" w:rsidP="00603096">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Pogoj mora izpolniti ponudnik. V </w:t>
      </w:r>
      <w:r w:rsidRPr="005F5ACD">
        <w:rPr>
          <w:rFonts w:ascii="Tahoma" w:eastAsia="Times New Roman" w:hAnsi="Tahoma" w:cs="Tahoma"/>
          <w:b/>
          <w:bCs/>
          <w:lang w:val="x-none" w:eastAsia="sl-SI"/>
        </w:rPr>
        <w:t xml:space="preserve">primeru </w:t>
      </w: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1A2B92EC" w14:textId="77777777" w:rsidR="00213BB1" w:rsidRPr="005F5ACD" w:rsidRDefault="00213BB1" w:rsidP="00603096">
      <w:pPr>
        <w:spacing w:after="0" w:line="240" w:lineRule="auto"/>
        <w:jc w:val="both"/>
        <w:rPr>
          <w:rFonts w:ascii="Tahoma" w:eastAsia="Times New Roman" w:hAnsi="Tahoma" w:cs="Tahoma"/>
          <w:lang w:eastAsia="sl-SI"/>
        </w:rPr>
      </w:pPr>
    </w:p>
    <w:p w14:paraId="14B03031" w14:textId="77777777" w:rsidR="00213BB1" w:rsidRPr="005F5ACD" w:rsidRDefault="00213BB1" w:rsidP="00603096">
      <w:p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DOKAZILA:</w:t>
      </w:r>
    </w:p>
    <w:p w14:paraId="46359414" w14:textId="77777777" w:rsidR="00213BB1" w:rsidRPr="005F5ACD" w:rsidRDefault="00213BB1" w:rsidP="00603096">
      <w:pPr>
        <w:spacing w:after="0" w:line="240" w:lineRule="auto"/>
        <w:ind w:right="-2"/>
        <w:jc w:val="both"/>
        <w:rPr>
          <w:rFonts w:ascii="Tahoma" w:eastAsia="Times New Roman" w:hAnsi="Tahoma" w:cs="Tahoma"/>
          <w:szCs w:val="20"/>
          <w:lang w:eastAsia="sl-SI"/>
        </w:rPr>
      </w:pPr>
      <w:r w:rsidRPr="005F5ACD">
        <w:rPr>
          <w:rFonts w:ascii="Tahoma" w:eastAsia="Times New Roman" w:hAnsi="Tahoma" w:cs="Tahoma"/>
          <w:szCs w:val="20"/>
          <w:lang w:eastAsia="sl-SI"/>
        </w:rPr>
        <w:t>Ponudnik izpolni zahtevo s predložitvijo izpolnjene in podpisane priloge A.</w:t>
      </w:r>
    </w:p>
    <w:p w14:paraId="107E99A9" w14:textId="77777777" w:rsidR="00213BB1" w:rsidRPr="005F5ACD" w:rsidRDefault="00213BB1" w:rsidP="00603096">
      <w:pPr>
        <w:spacing w:after="0" w:line="240" w:lineRule="auto"/>
        <w:jc w:val="both"/>
        <w:rPr>
          <w:rFonts w:ascii="Tahoma" w:eastAsia="Times New Roman" w:hAnsi="Tahoma" w:cs="Tahoma"/>
          <w:lang w:eastAsia="sl-SI"/>
        </w:rPr>
      </w:pPr>
    </w:p>
    <w:p w14:paraId="63D9AC6D" w14:textId="77777777" w:rsidR="00213BB1" w:rsidRPr="005F5ACD" w:rsidRDefault="00213BB1" w:rsidP="00603096">
      <w:pPr>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Ekonomski in finančni položaj</w:t>
      </w:r>
    </w:p>
    <w:p w14:paraId="30B8CF1B" w14:textId="77777777" w:rsidR="00213BB1" w:rsidRPr="005F5ACD" w:rsidRDefault="00213BB1" w:rsidP="00603096">
      <w:pPr>
        <w:spacing w:after="0" w:line="240" w:lineRule="auto"/>
        <w:jc w:val="both"/>
        <w:rPr>
          <w:rFonts w:ascii="Tahoma" w:eastAsia="Times New Roman" w:hAnsi="Tahoma" w:cs="Tahoma"/>
          <w:lang w:eastAsia="sl-SI"/>
        </w:rPr>
      </w:pPr>
    </w:p>
    <w:p w14:paraId="3CEDFBCD" w14:textId="77777777" w:rsidR="00213BB1" w:rsidRPr="005F5ACD" w:rsidRDefault="00213BB1" w:rsidP="00603096">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mora biti ekonomsko in finančno sposoben izvesti predmet javnega naročila.</w:t>
      </w:r>
    </w:p>
    <w:p w14:paraId="10E1BBC5" w14:textId="77777777" w:rsidR="00213BB1" w:rsidRPr="005F5ACD" w:rsidRDefault="00213BB1" w:rsidP="00603096">
      <w:pPr>
        <w:spacing w:after="0" w:line="240" w:lineRule="auto"/>
        <w:jc w:val="both"/>
        <w:rPr>
          <w:rFonts w:ascii="Tahoma" w:eastAsia="Times New Roman" w:hAnsi="Tahoma" w:cs="Tahoma"/>
          <w:lang w:eastAsia="sl-SI"/>
        </w:rPr>
      </w:pPr>
    </w:p>
    <w:p w14:paraId="3EED354E" w14:textId="77777777" w:rsidR="00213BB1" w:rsidRPr="005F5ACD" w:rsidRDefault="00213BB1" w:rsidP="00603096">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na dan oddaje ponudbe</w:t>
      </w:r>
      <w:r w:rsidR="0042132C">
        <w:rPr>
          <w:rFonts w:ascii="Tahoma" w:eastAsia="Times New Roman" w:hAnsi="Tahoma" w:cs="Tahoma"/>
          <w:lang w:eastAsia="sl-SI"/>
        </w:rPr>
        <w:t xml:space="preserve"> ne</w:t>
      </w:r>
      <w:r w:rsidRPr="005F5ACD">
        <w:rPr>
          <w:rFonts w:ascii="Tahoma" w:eastAsia="Times New Roman" w:hAnsi="Tahoma" w:cs="Tahoma"/>
          <w:lang w:eastAsia="sl-SI"/>
        </w:rPr>
        <w:t xml:space="preserve"> sme imeti blokiranega poslovnega računa pri katerikoli banki, ki vodi njegov transakcijski račun. </w:t>
      </w:r>
    </w:p>
    <w:p w14:paraId="2D22C8C7" w14:textId="77777777" w:rsidR="00213BB1" w:rsidRPr="005F5ACD" w:rsidRDefault="00213BB1" w:rsidP="00603096">
      <w:pPr>
        <w:spacing w:after="0" w:line="240" w:lineRule="auto"/>
        <w:jc w:val="both"/>
        <w:rPr>
          <w:rFonts w:ascii="Tahoma" w:eastAsia="Times New Roman" w:hAnsi="Tahoma" w:cs="Tahoma"/>
          <w:lang w:eastAsia="sl-SI"/>
        </w:rPr>
      </w:pPr>
    </w:p>
    <w:p w14:paraId="2A7D5329" w14:textId="77777777" w:rsidR="00213BB1" w:rsidRPr="005F5ACD" w:rsidRDefault="00213BB1" w:rsidP="00603096">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Pogoj mora izpolniti ponudnik. V </w:t>
      </w:r>
      <w:r w:rsidRPr="005F5ACD">
        <w:rPr>
          <w:rFonts w:ascii="Tahoma" w:eastAsia="Times New Roman" w:hAnsi="Tahoma" w:cs="Tahoma"/>
          <w:b/>
          <w:bCs/>
          <w:lang w:val="x-none" w:eastAsia="sl-SI"/>
        </w:rPr>
        <w:t xml:space="preserve">primeru </w:t>
      </w: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24EC0FB5" w14:textId="77777777" w:rsidR="00213BB1" w:rsidRPr="005F5ACD" w:rsidRDefault="00213BB1" w:rsidP="00603096">
      <w:pPr>
        <w:spacing w:after="0" w:line="240" w:lineRule="auto"/>
        <w:jc w:val="both"/>
        <w:rPr>
          <w:rFonts w:ascii="Tahoma" w:eastAsia="Times New Roman" w:hAnsi="Tahoma" w:cs="Tahoma"/>
          <w:lang w:eastAsia="sl-SI"/>
        </w:rPr>
      </w:pPr>
    </w:p>
    <w:p w14:paraId="0F2354FE" w14:textId="77777777" w:rsidR="00213BB1" w:rsidRPr="005F5ACD" w:rsidRDefault="00213BB1" w:rsidP="00603096">
      <w:p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DOKAZILA:</w:t>
      </w:r>
    </w:p>
    <w:p w14:paraId="59805DA1" w14:textId="77777777" w:rsidR="00213BB1" w:rsidRPr="005F5ACD" w:rsidRDefault="00213BB1" w:rsidP="00603096">
      <w:pPr>
        <w:spacing w:after="0" w:line="240" w:lineRule="auto"/>
        <w:ind w:right="-2"/>
        <w:jc w:val="both"/>
        <w:rPr>
          <w:rFonts w:ascii="Tahoma" w:eastAsia="Times New Roman" w:hAnsi="Tahoma" w:cs="Tahoma"/>
          <w:szCs w:val="20"/>
          <w:lang w:eastAsia="sl-SI"/>
        </w:rPr>
      </w:pPr>
      <w:r w:rsidRPr="005F5ACD">
        <w:rPr>
          <w:rFonts w:ascii="Tahoma" w:eastAsia="Times New Roman" w:hAnsi="Tahoma" w:cs="Tahoma"/>
          <w:szCs w:val="20"/>
          <w:lang w:eastAsia="sl-SI"/>
        </w:rPr>
        <w:t>Gospodarski subjekt izpolni zahtevo s predložitvijo izpolnjene in podpisane priloge A.</w:t>
      </w:r>
    </w:p>
    <w:p w14:paraId="2C94BCA9" w14:textId="77777777" w:rsidR="006F2810" w:rsidRPr="00712BC8" w:rsidRDefault="006F2810" w:rsidP="00603096">
      <w:pPr>
        <w:spacing w:after="0" w:line="240" w:lineRule="auto"/>
        <w:jc w:val="both"/>
        <w:rPr>
          <w:rFonts w:ascii="Tahoma" w:eastAsia="Times New Roman" w:hAnsi="Tahoma" w:cs="Tahoma"/>
          <w:lang w:eastAsia="sl-SI"/>
        </w:rPr>
      </w:pPr>
    </w:p>
    <w:p w14:paraId="61166AB2" w14:textId="77777777" w:rsidR="006F2810" w:rsidRPr="00712BC8" w:rsidRDefault="006F2810" w:rsidP="00603096">
      <w:pPr>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Tehnična sposobnost</w:t>
      </w:r>
    </w:p>
    <w:p w14:paraId="34081D8F" w14:textId="77777777" w:rsidR="006F2810" w:rsidRPr="00712BC8" w:rsidRDefault="006F2810" w:rsidP="00603096">
      <w:pPr>
        <w:spacing w:after="0" w:line="240" w:lineRule="auto"/>
        <w:jc w:val="both"/>
        <w:rPr>
          <w:rFonts w:ascii="Tahoma" w:eastAsia="Times New Roman" w:hAnsi="Tahoma" w:cs="Tahoma"/>
          <w:b/>
          <w:lang w:eastAsia="sl-SI"/>
        </w:rPr>
      </w:pPr>
    </w:p>
    <w:p w14:paraId="3662CA32" w14:textId="77777777" w:rsidR="006F2810" w:rsidRPr="000649B7" w:rsidRDefault="006F2810" w:rsidP="00603096">
      <w:pPr>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w:t>
      </w:r>
      <w:r>
        <w:rPr>
          <w:rFonts w:ascii="Tahoma" w:eastAsia="Times New Roman" w:hAnsi="Tahoma" w:cs="Tahoma"/>
          <w:lang w:eastAsia="sl-SI"/>
        </w:rPr>
        <w:t>kviren sporazum</w:t>
      </w:r>
      <w:r w:rsidRPr="000649B7">
        <w:rPr>
          <w:rFonts w:ascii="Tahoma" w:eastAsia="Times New Roman" w:hAnsi="Tahoma" w:cs="Tahoma"/>
          <w:lang w:val="x-none" w:eastAsia="sl-SI"/>
        </w:rPr>
        <w:t xml:space="preserve"> je zaključen in je </w:t>
      </w:r>
      <w:r>
        <w:rPr>
          <w:rFonts w:ascii="Tahoma" w:eastAsia="Times New Roman" w:hAnsi="Tahoma" w:cs="Tahoma"/>
          <w:lang w:eastAsia="sl-SI"/>
        </w:rPr>
        <w:t xml:space="preserve">objekt v </w:t>
      </w:r>
      <w:r w:rsidRPr="000649B7">
        <w:rPr>
          <w:rFonts w:ascii="Tahoma" w:eastAsia="Times New Roman" w:hAnsi="Tahoma" w:cs="Tahoma"/>
          <w:lang w:val="x-none" w:eastAsia="sl-SI"/>
        </w:rPr>
        <w:t>funkcionalnem obratovanju</w:t>
      </w:r>
      <w:r w:rsidRPr="000649B7">
        <w:rPr>
          <w:rFonts w:ascii="Tahoma" w:eastAsia="Times New Roman" w:hAnsi="Tahoma" w:cs="Tahoma"/>
          <w:lang w:eastAsia="sl-SI"/>
        </w:rPr>
        <w:t>.</w:t>
      </w:r>
    </w:p>
    <w:p w14:paraId="06F3B270" w14:textId="77777777" w:rsidR="006F2810" w:rsidRPr="000649B7" w:rsidRDefault="006F2810" w:rsidP="00603096">
      <w:pPr>
        <w:spacing w:after="0" w:line="240" w:lineRule="auto"/>
        <w:jc w:val="both"/>
        <w:rPr>
          <w:rFonts w:ascii="Tahoma" w:eastAsia="Times New Roman" w:hAnsi="Tahoma" w:cs="Tahoma"/>
          <w:lang w:eastAsia="sl-SI"/>
        </w:rPr>
      </w:pPr>
    </w:p>
    <w:p w14:paraId="4E113719" w14:textId="77777777" w:rsidR="00611A85" w:rsidRPr="00611A85" w:rsidRDefault="00611A85" w:rsidP="00603096">
      <w:pPr>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t>Gospodarski subjekt mora izkazati, da je v obdobju od 01.01.201</w:t>
      </w:r>
      <w:r>
        <w:rPr>
          <w:rFonts w:ascii="Tahoma" w:eastAsia="@Arial Unicode MS" w:hAnsi="Tahoma" w:cs="Tahoma"/>
          <w:lang w:eastAsia="sl-SI"/>
        </w:rPr>
        <w:t>4</w:t>
      </w:r>
      <w:r w:rsidRPr="00611A85">
        <w:rPr>
          <w:rFonts w:ascii="Tahoma" w:eastAsia="@Arial Unicode MS" w:hAnsi="Tahoma" w:cs="Tahoma"/>
          <w:lang w:eastAsia="sl-SI"/>
        </w:rPr>
        <w:t xml:space="preserve"> do oddaje ponudbe v skladu z določili sklenjenih pogodb izvedel vsa potrebna dela in sicer kot sledijo:</w:t>
      </w:r>
    </w:p>
    <w:p w14:paraId="057B8DB5" w14:textId="77777777" w:rsidR="00611A85" w:rsidRPr="00611A85" w:rsidRDefault="00611A85" w:rsidP="004D1963">
      <w:pPr>
        <w:numPr>
          <w:ilvl w:val="0"/>
          <w:numId w:val="66"/>
        </w:numPr>
        <w:spacing w:after="0" w:line="240" w:lineRule="auto"/>
        <w:ind w:left="284" w:hanging="284"/>
        <w:jc w:val="both"/>
        <w:rPr>
          <w:rFonts w:ascii="Tahoma" w:eastAsia="@Arial Unicode MS" w:hAnsi="Tahoma" w:cs="Tahoma"/>
          <w:lang w:eastAsia="sl-SI"/>
        </w:rPr>
      </w:pPr>
      <w:r w:rsidRPr="00611A85">
        <w:rPr>
          <w:rFonts w:ascii="Tahoma" w:eastAsia="@Arial Unicode MS" w:hAnsi="Tahoma" w:cs="Tahoma"/>
          <w:lang w:eastAsia="sl-SI"/>
        </w:rPr>
        <w:t xml:space="preserve">sanacijska gradbena dela za odpravo vplivov olj in kislin na naslednjih elementih; </w:t>
      </w:r>
      <w:r w:rsidRPr="00611A85">
        <w:rPr>
          <w:rFonts w:ascii="Tahoma" w:eastAsia="@Arial Unicode MS" w:hAnsi="Tahoma" w:cs="Tahoma"/>
          <w:i/>
          <w:u w:val="single"/>
          <w:lang w:eastAsia="sl-SI"/>
        </w:rPr>
        <w:t xml:space="preserve">lovilne sklede za kisline, olja in goriva, pretakalne ploščadi za kisline, olja in goriva, lovilci olj in maščob ter </w:t>
      </w:r>
      <w:proofErr w:type="spellStart"/>
      <w:r w:rsidRPr="00611A85">
        <w:rPr>
          <w:rFonts w:ascii="Tahoma" w:eastAsia="@Arial Unicode MS" w:hAnsi="Tahoma" w:cs="Tahoma"/>
          <w:i/>
          <w:u w:val="single"/>
          <w:lang w:eastAsia="sl-SI"/>
        </w:rPr>
        <w:t>nevtralizacijski</w:t>
      </w:r>
      <w:proofErr w:type="spellEnd"/>
      <w:r w:rsidRPr="00611A85">
        <w:rPr>
          <w:rFonts w:ascii="Tahoma" w:eastAsia="@Arial Unicode MS" w:hAnsi="Tahoma" w:cs="Tahoma"/>
          <w:i/>
          <w:u w:val="single"/>
          <w:lang w:eastAsia="sl-SI"/>
        </w:rPr>
        <w:t xml:space="preserve"> bazeni</w:t>
      </w:r>
      <w:r w:rsidRPr="00611A85">
        <w:rPr>
          <w:rFonts w:ascii="Tahoma" w:eastAsia="@Arial Unicode MS" w:hAnsi="Tahoma" w:cs="Tahoma"/>
          <w:lang w:eastAsia="sl-SI"/>
        </w:rPr>
        <w:t xml:space="preserve"> (priloga </w:t>
      </w:r>
      <w:r w:rsidR="00603096">
        <w:rPr>
          <w:rFonts w:ascii="Tahoma" w:eastAsia="@Arial Unicode MS" w:hAnsi="Tahoma" w:cs="Tahoma"/>
          <w:lang w:eastAsia="sl-SI"/>
        </w:rPr>
        <w:t>5</w:t>
      </w:r>
      <w:r w:rsidRPr="00611A85">
        <w:rPr>
          <w:rFonts w:ascii="Tahoma" w:eastAsia="@Arial Unicode MS" w:hAnsi="Tahoma" w:cs="Tahoma"/>
          <w:lang w:eastAsia="sl-SI"/>
        </w:rPr>
        <w:t>/1) in sicer:</w:t>
      </w:r>
    </w:p>
    <w:p w14:paraId="6FF80123" w14:textId="77777777" w:rsidR="00611A85" w:rsidRPr="00611A85" w:rsidRDefault="00611A85" w:rsidP="004D1963">
      <w:pPr>
        <w:numPr>
          <w:ilvl w:val="0"/>
          <w:numId w:val="67"/>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minimalno 2 sanacije takih elementov,</w:t>
      </w:r>
    </w:p>
    <w:p w14:paraId="18509840" w14:textId="77777777" w:rsidR="00611A85" w:rsidRPr="00611A85" w:rsidRDefault="00611A85" w:rsidP="004D1963">
      <w:pPr>
        <w:numPr>
          <w:ilvl w:val="0"/>
          <w:numId w:val="67"/>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skupna vrednost sanacij ne sme biti manjša od 40.000,00 EUR brez DDV, posamezna sanacija pa vrednostno ne manjša od 20.000,00 EUR brez DDV,</w:t>
      </w:r>
    </w:p>
    <w:p w14:paraId="66ED7E87" w14:textId="77777777" w:rsidR="00611A85" w:rsidRPr="00611A85" w:rsidRDefault="00611A85" w:rsidP="004D1963">
      <w:pPr>
        <w:numPr>
          <w:ilvl w:val="0"/>
          <w:numId w:val="67"/>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za vrednost se upošteva vrednost pogodbe ali naročilnice za taka dela; v kolikor pogodbe ali naročilnice vsebujejo tudi druga dela, je potrebno upoštevati le vrednost del, ki so bila izvedena za zadevna sanacijska dela;</w:t>
      </w:r>
    </w:p>
    <w:p w14:paraId="401BF27C" w14:textId="77777777" w:rsidR="00611A85" w:rsidRPr="00611A85" w:rsidRDefault="00611A85" w:rsidP="004D1963">
      <w:pPr>
        <w:numPr>
          <w:ilvl w:val="0"/>
          <w:numId w:val="66"/>
        </w:numPr>
        <w:spacing w:after="0" w:line="240" w:lineRule="auto"/>
        <w:ind w:left="284" w:hanging="284"/>
        <w:jc w:val="both"/>
        <w:rPr>
          <w:rFonts w:ascii="Tahoma" w:eastAsia="@Arial Unicode MS" w:hAnsi="Tahoma" w:cs="Tahoma"/>
          <w:lang w:eastAsia="sl-SI"/>
        </w:rPr>
      </w:pPr>
      <w:r w:rsidRPr="00611A85">
        <w:rPr>
          <w:rFonts w:ascii="Tahoma" w:eastAsia="@Arial Unicode MS" w:hAnsi="Tahoma" w:cs="Tahoma"/>
          <w:lang w:eastAsia="sl-SI"/>
        </w:rPr>
        <w:t xml:space="preserve">sanacijska gradbena dela za odpravo kemijskih vplivov in abrazije na naslednjih elementih; </w:t>
      </w:r>
      <w:r w:rsidRPr="00611A85">
        <w:rPr>
          <w:rFonts w:ascii="Tahoma" w:eastAsia="@Arial Unicode MS" w:hAnsi="Tahoma" w:cs="Tahoma"/>
          <w:i/>
          <w:u w:val="single"/>
          <w:lang w:eastAsia="sl-SI"/>
        </w:rPr>
        <w:t xml:space="preserve">zalogovniki premoga in zalogovniki lesnih sekancev, deponije premoga in objekti za transport premoga, dovodni kanali, kinete in usedalniki </w:t>
      </w:r>
      <w:r w:rsidRPr="00611A85">
        <w:rPr>
          <w:rFonts w:ascii="Tahoma" w:eastAsia="@Arial Unicode MS" w:hAnsi="Tahoma" w:cs="Tahoma"/>
          <w:lang w:eastAsia="sl-SI"/>
        </w:rPr>
        <w:t xml:space="preserve">(priloga </w:t>
      </w:r>
      <w:r w:rsidR="00603096">
        <w:rPr>
          <w:rFonts w:ascii="Tahoma" w:eastAsia="@Arial Unicode MS" w:hAnsi="Tahoma" w:cs="Tahoma"/>
          <w:lang w:eastAsia="sl-SI"/>
        </w:rPr>
        <w:t>5</w:t>
      </w:r>
      <w:r w:rsidRPr="00611A85">
        <w:rPr>
          <w:rFonts w:ascii="Tahoma" w:eastAsia="@Arial Unicode MS" w:hAnsi="Tahoma" w:cs="Tahoma"/>
          <w:lang w:eastAsia="sl-SI"/>
        </w:rPr>
        <w:t>/2) in sicer:</w:t>
      </w:r>
    </w:p>
    <w:p w14:paraId="0B32590A" w14:textId="77777777" w:rsidR="00611A85" w:rsidRPr="00611A85" w:rsidRDefault="00611A85" w:rsidP="004D1963">
      <w:pPr>
        <w:numPr>
          <w:ilvl w:val="0"/>
          <w:numId w:val="68"/>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minimalno 2 sanacije takih elementov,</w:t>
      </w:r>
    </w:p>
    <w:p w14:paraId="258E8DE1" w14:textId="77777777" w:rsidR="00611A85" w:rsidRPr="00611A85" w:rsidRDefault="00611A85" w:rsidP="004D1963">
      <w:pPr>
        <w:numPr>
          <w:ilvl w:val="0"/>
          <w:numId w:val="68"/>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skupna vrednost sanacij ne sme biti manjša od 80.000,00 EUR brez DDV, posamezna sanacija pa vrednostno ne manjša od 40.000,00 EUR brez DDV,</w:t>
      </w:r>
    </w:p>
    <w:p w14:paraId="68E5C1E2" w14:textId="77777777" w:rsidR="00611A85" w:rsidRPr="00611A85" w:rsidRDefault="00611A85" w:rsidP="004D1963">
      <w:pPr>
        <w:numPr>
          <w:ilvl w:val="0"/>
          <w:numId w:val="68"/>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lastRenderedPageBreak/>
        <w:t>za vrednost se upošteva vrednost pogodbe ali naročilnice za taka dela; v kolikor pogodbe ali naročilnice vsebujejo tudi druga dela, je potrebno upoštevati le vrednost del, ki so bila izvedena za zadevna sanacijska dela,</w:t>
      </w:r>
    </w:p>
    <w:p w14:paraId="514BF070" w14:textId="77777777" w:rsidR="00611A85" w:rsidRPr="00611A85" w:rsidRDefault="00611A85" w:rsidP="004D1963">
      <w:pPr>
        <w:numPr>
          <w:ilvl w:val="0"/>
          <w:numId w:val="68"/>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zahtevana referenčna dela morajo biti izvedena v termo energetskih objektih (najmanj ena) ter v industrijskih objektih in čistilnih napravah;</w:t>
      </w:r>
    </w:p>
    <w:p w14:paraId="6953E3C2" w14:textId="77777777" w:rsidR="00611A85" w:rsidRPr="00611A85" w:rsidRDefault="00611A85" w:rsidP="004D1963">
      <w:pPr>
        <w:numPr>
          <w:ilvl w:val="0"/>
          <w:numId w:val="66"/>
        </w:numPr>
        <w:spacing w:after="0" w:line="240" w:lineRule="auto"/>
        <w:ind w:left="284" w:hanging="284"/>
        <w:jc w:val="both"/>
        <w:rPr>
          <w:rFonts w:ascii="Tahoma" w:eastAsia="@Arial Unicode MS" w:hAnsi="Tahoma" w:cs="Tahoma"/>
          <w:lang w:eastAsia="sl-SI"/>
        </w:rPr>
      </w:pPr>
      <w:r w:rsidRPr="00611A85">
        <w:rPr>
          <w:rFonts w:ascii="Tahoma" w:eastAsia="@Arial Unicode MS" w:hAnsi="Tahoma" w:cs="Tahoma"/>
          <w:lang w:eastAsia="sl-SI"/>
        </w:rPr>
        <w:t xml:space="preserve">sanacijska gradbena dela za zagotavljanje statične stabilnosti nosilnih betonskih konstrukcij na naslednjih elementih; </w:t>
      </w:r>
      <w:r w:rsidRPr="00611A85">
        <w:rPr>
          <w:rFonts w:ascii="Tahoma" w:eastAsia="@Arial Unicode MS" w:hAnsi="Tahoma" w:cs="Tahoma"/>
          <w:i/>
          <w:u w:val="single"/>
          <w:lang w:eastAsia="sl-SI"/>
        </w:rPr>
        <w:t>toplovodne in inštalacijske kinete, mostovi oz. premostitveni objekti, rezervoarji in silosi, ostale betonske inženirske konstrukcije v energetskih in industrijskih objektih</w:t>
      </w:r>
      <w:r w:rsidRPr="00611A85">
        <w:rPr>
          <w:rFonts w:ascii="Tahoma" w:eastAsia="@Arial Unicode MS" w:hAnsi="Tahoma" w:cs="Tahoma"/>
          <w:lang w:eastAsia="sl-SI"/>
        </w:rPr>
        <w:t xml:space="preserve"> (priloga </w:t>
      </w:r>
      <w:r w:rsidR="00603096">
        <w:rPr>
          <w:rFonts w:ascii="Tahoma" w:eastAsia="@Arial Unicode MS" w:hAnsi="Tahoma" w:cs="Tahoma"/>
          <w:lang w:eastAsia="sl-SI"/>
        </w:rPr>
        <w:t>5</w:t>
      </w:r>
      <w:r w:rsidRPr="00611A85">
        <w:rPr>
          <w:rFonts w:ascii="Tahoma" w:eastAsia="@Arial Unicode MS" w:hAnsi="Tahoma" w:cs="Tahoma"/>
          <w:lang w:eastAsia="sl-SI"/>
        </w:rPr>
        <w:t>/3) in sicer:</w:t>
      </w:r>
    </w:p>
    <w:p w14:paraId="525578F8" w14:textId="77777777" w:rsidR="00611A85" w:rsidRPr="00611A85" w:rsidRDefault="00611A85" w:rsidP="004D1963">
      <w:pPr>
        <w:numPr>
          <w:ilvl w:val="0"/>
          <w:numId w:val="69"/>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minimalno 2 sanacije takih elementov,</w:t>
      </w:r>
    </w:p>
    <w:p w14:paraId="340EA6B9" w14:textId="77777777" w:rsidR="00611A85" w:rsidRPr="00611A85" w:rsidRDefault="00611A85" w:rsidP="004D1963">
      <w:pPr>
        <w:numPr>
          <w:ilvl w:val="0"/>
          <w:numId w:val="69"/>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skupna vrednost sanacij ne sme biti manjša od 40.000,00 EUR brez DDV, posamezna sanacija pa vrednostno ne manjša od 20.000,00 EUR brez DDV,</w:t>
      </w:r>
    </w:p>
    <w:p w14:paraId="311EDEE0" w14:textId="77777777" w:rsidR="00611A85" w:rsidRPr="00611A85" w:rsidRDefault="00611A85" w:rsidP="004D1963">
      <w:pPr>
        <w:numPr>
          <w:ilvl w:val="0"/>
          <w:numId w:val="69"/>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za vrednost se upošteva vrednost pogodbe ali naročilnice za taka dela; v kolikor pogodbe ali naročilnice vsebujejo tudi druga dela, je potrebno upoštevati le vrednost del, ki so bila izvedena za zadevna sanacijska dela,</w:t>
      </w:r>
    </w:p>
    <w:p w14:paraId="0858FEC9" w14:textId="77777777" w:rsidR="00611A85" w:rsidRPr="00611A85" w:rsidRDefault="00611A85" w:rsidP="004D1963">
      <w:pPr>
        <w:numPr>
          <w:ilvl w:val="0"/>
          <w:numId w:val="69"/>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zahtevana referenčna dela morajo biti izvedena v termo energetskih objektih (najmanj ena) ter v industrijskih objektih;</w:t>
      </w:r>
    </w:p>
    <w:p w14:paraId="59331C77" w14:textId="77777777" w:rsidR="00611A85" w:rsidRPr="00611A85" w:rsidRDefault="00611A85" w:rsidP="004D1963">
      <w:pPr>
        <w:numPr>
          <w:ilvl w:val="0"/>
          <w:numId w:val="66"/>
        </w:numPr>
        <w:spacing w:after="0" w:line="240" w:lineRule="auto"/>
        <w:ind w:left="284" w:hanging="284"/>
        <w:jc w:val="both"/>
        <w:rPr>
          <w:rFonts w:ascii="Tahoma" w:eastAsia="@Arial Unicode MS" w:hAnsi="Tahoma" w:cs="Tahoma"/>
          <w:lang w:eastAsia="sl-SI"/>
        </w:rPr>
      </w:pPr>
      <w:r w:rsidRPr="00611A85">
        <w:rPr>
          <w:rFonts w:ascii="Tahoma" w:eastAsia="@Arial Unicode MS" w:hAnsi="Tahoma" w:cs="Tahoma"/>
          <w:lang w:eastAsia="sl-SI"/>
        </w:rPr>
        <w:t xml:space="preserve">sanacijska gradbena dela za odpravo razpok in površinskih poškodb tlakov na naslednjih elementih; </w:t>
      </w:r>
      <w:r w:rsidRPr="00611A85">
        <w:rPr>
          <w:rFonts w:ascii="Tahoma" w:eastAsia="@Arial Unicode MS" w:hAnsi="Tahoma" w:cs="Tahoma"/>
          <w:i/>
          <w:u w:val="single"/>
          <w:lang w:eastAsia="sl-SI"/>
        </w:rPr>
        <w:t>industrijski tlaki, stopnišča in betonske ograje, fasadne betonske obloge, kletni prostori, protipožarne stene</w:t>
      </w:r>
      <w:r w:rsidRPr="00611A85">
        <w:rPr>
          <w:rFonts w:ascii="Tahoma" w:eastAsia="@Arial Unicode MS" w:hAnsi="Tahoma" w:cs="Tahoma"/>
          <w:lang w:eastAsia="sl-SI"/>
        </w:rPr>
        <w:t xml:space="preserve"> (priloga </w:t>
      </w:r>
      <w:r w:rsidR="00603096">
        <w:rPr>
          <w:rFonts w:ascii="Tahoma" w:eastAsia="@Arial Unicode MS" w:hAnsi="Tahoma" w:cs="Tahoma"/>
          <w:lang w:eastAsia="sl-SI"/>
        </w:rPr>
        <w:t>5</w:t>
      </w:r>
      <w:r w:rsidRPr="00611A85">
        <w:rPr>
          <w:rFonts w:ascii="Tahoma" w:eastAsia="@Arial Unicode MS" w:hAnsi="Tahoma" w:cs="Tahoma"/>
          <w:lang w:eastAsia="sl-SI"/>
        </w:rPr>
        <w:t>/4) in sicer:</w:t>
      </w:r>
    </w:p>
    <w:p w14:paraId="18D7EAF5" w14:textId="77777777" w:rsidR="00611A85" w:rsidRPr="00611A85" w:rsidRDefault="00611A85" w:rsidP="004D1963">
      <w:pPr>
        <w:numPr>
          <w:ilvl w:val="0"/>
          <w:numId w:val="70"/>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minimalno 2 sanacije takih elementov,</w:t>
      </w:r>
    </w:p>
    <w:p w14:paraId="2E5D77CC" w14:textId="77777777" w:rsidR="00611A85" w:rsidRPr="00611A85" w:rsidRDefault="00611A85" w:rsidP="004D1963">
      <w:pPr>
        <w:numPr>
          <w:ilvl w:val="0"/>
          <w:numId w:val="70"/>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skupna vrednost sanacij ne sme biti manjša od 40.000,00 EUR brez DDV, posamezna sanacija pa vrednostno ne manjša od 20.000,00 EUR brez DDV,</w:t>
      </w:r>
    </w:p>
    <w:p w14:paraId="52C988D4" w14:textId="77777777" w:rsidR="00611A85" w:rsidRPr="00611A85" w:rsidRDefault="00611A85" w:rsidP="004D1963">
      <w:pPr>
        <w:numPr>
          <w:ilvl w:val="0"/>
          <w:numId w:val="70"/>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za vrednost se upošteva vrednost pogodbe ali naročilnice za taka dela; v kolikor pogodbe ali naročilnice vsebujejo tudi druga dela, je potrebno upoštevati le vrednost del, ki so bila izvedena za zadevna sanacijska dela,</w:t>
      </w:r>
    </w:p>
    <w:p w14:paraId="1892FDF1" w14:textId="77777777" w:rsidR="00611A85" w:rsidRPr="00611A85" w:rsidRDefault="00611A85" w:rsidP="004D1963">
      <w:pPr>
        <w:numPr>
          <w:ilvl w:val="0"/>
          <w:numId w:val="70"/>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zahtevana referenčna dela morajo biti izvedena v termo energetskih objektih ter v industrijskih objektih.</w:t>
      </w:r>
    </w:p>
    <w:p w14:paraId="5A24C09E" w14:textId="77777777" w:rsidR="00611A85" w:rsidRPr="00611A85" w:rsidRDefault="00611A85" w:rsidP="00603096">
      <w:pPr>
        <w:spacing w:after="0" w:line="240" w:lineRule="auto"/>
        <w:jc w:val="both"/>
        <w:rPr>
          <w:rFonts w:ascii="Tahoma" w:eastAsia="@Arial Unicode MS" w:hAnsi="Tahoma" w:cs="Tahoma"/>
          <w:lang w:eastAsia="sl-SI"/>
        </w:rPr>
      </w:pPr>
    </w:p>
    <w:p w14:paraId="4EFE64D5" w14:textId="77777777" w:rsidR="00611A85" w:rsidRPr="00611A85" w:rsidRDefault="00611A85" w:rsidP="00603096">
      <w:pPr>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t>Kot termo-energetski objekti v zgornjih opisih naročnik smatra objekte za proizvodnjo električne in toplotne energije s kotli na fosilna goriva, nazivne moči minimalno 135 MW. S to definicijo naročnik opiše primerljiv objekt kot je objekt na lokaciji naročnika v Ljubljani, Toplarniška ulica 19.</w:t>
      </w:r>
    </w:p>
    <w:p w14:paraId="106F2DC0" w14:textId="77777777" w:rsidR="00611A85" w:rsidRPr="00611A85" w:rsidRDefault="00611A85" w:rsidP="00603096">
      <w:pPr>
        <w:spacing w:after="0" w:line="240" w:lineRule="auto"/>
        <w:jc w:val="both"/>
        <w:rPr>
          <w:rFonts w:ascii="Tahoma" w:eastAsia="@Arial Unicode MS" w:hAnsi="Tahoma" w:cs="Tahoma"/>
          <w:lang w:eastAsia="sl-SI"/>
        </w:rPr>
      </w:pPr>
    </w:p>
    <w:p w14:paraId="143AE795" w14:textId="77777777" w:rsidR="00611A85" w:rsidRPr="00611A85" w:rsidRDefault="00611A85" w:rsidP="00603096">
      <w:pPr>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t xml:space="preserve">Gospodarski subjekt izpolni zahtevo s predložitvijo izpolnjene in podpisane priloge </w:t>
      </w:r>
      <w:r w:rsidR="00603096">
        <w:rPr>
          <w:rFonts w:ascii="Tahoma" w:eastAsia="@Arial Unicode MS" w:hAnsi="Tahoma" w:cs="Tahoma"/>
          <w:lang w:eastAsia="sl-SI"/>
        </w:rPr>
        <w:t>A</w:t>
      </w:r>
      <w:r w:rsidRPr="00611A85">
        <w:rPr>
          <w:rFonts w:ascii="Tahoma" w:eastAsia="@Arial Unicode MS" w:hAnsi="Tahoma" w:cs="Tahoma"/>
          <w:lang w:eastAsia="sl-SI"/>
        </w:rPr>
        <w:t xml:space="preserve">, s podpisom izpolnjenega referenčna lista (priloga </w:t>
      </w:r>
      <w:r>
        <w:rPr>
          <w:rFonts w:ascii="Tahoma" w:eastAsia="@Arial Unicode MS" w:hAnsi="Tahoma" w:cs="Tahoma"/>
          <w:lang w:eastAsia="sl-SI"/>
        </w:rPr>
        <w:t>5</w:t>
      </w:r>
      <w:r w:rsidRPr="00611A85">
        <w:rPr>
          <w:rFonts w:ascii="Tahoma" w:eastAsia="@Arial Unicode MS" w:hAnsi="Tahoma" w:cs="Tahoma"/>
          <w:lang w:eastAsia="sl-SI"/>
        </w:rPr>
        <w:t xml:space="preserve">) ter s </w:t>
      </w:r>
      <w:r w:rsidR="00603096" w:rsidRPr="00691C98">
        <w:rPr>
          <w:rFonts w:ascii="Tahoma" w:eastAsia="Times New Roman" w:hAnsi="Tahoma" w:cs="Tahoma"/>
          <w:szCs w:val="20"/>
          <w:lang w:eastAsia="sl-SI"/>
        </w:rPr>
        <w:t>predložitvijo potrdil referenčnega naročnika-investitorja</w:t>
      </w:r>
      <w:r w:rsidRPr="00611A85">
        <w:rPr>
          <w:rFonts w:ascii="Tahoma" w:eastAsia="@Arial Unicode MS" w:hAnsi="Tahoma" w:cs="Tahoma"/>
          <w:lang w:eastAsia="sl-SI"/>
        </w:rPr>
        <w:t xml:space="preserve"> (priloga </w:t>
      </w:r>
      <w:r>
        <w:rPr>
          <w:rFonts w:ascii="Tahoma" w:eastAsia="@Arial Unicode MS" w:hAnsi="Tahoma" w:cs="Tahoma"/>
          <w:lang w:eastAsia="sl-SI"/>
        </w:rPr>
        <w:t>5</w:t>
      </w:r>
      <w:r w:rsidRPr="00611A85">
        <w:rPr>
          <w:rFonts w:ascii="Tahoma" w:eastAsia="@Arial Unicode MS" w:hAnsi="Tahoma" w:cs="Tahoma"/>
          <w:lang w:eastAsia="sl-SI"/>
        </w:rPr>
        <w:t>/1 do priloga</w:t>
      </w:r>
      <w:r>
        <w:rPr>
          <w:rFonts w:ascii="Tahoma" w:eastAsia="@Arial Unicode MS" w:hAnsi="Tahoma" w:cs="Tahoma"/>
          <w:lang w:eastAsia="sl-SI"/>
        </w:rPr>
        <w:t xml:space="preserve"> 5</w:t>
      </w:r>
      <w:r w:rsidRPr="00611A85">
        <w:rPr>
          <w:rFonts w:ascii="Tahoma" w:eastAsia="@Arial Unicode MS" w:hAnsi="Tahoma" w:cs="Tahoma"/>
          <w:lang w:eastAsia="sl-SI"/>
        </w:rPr>
        <w:t xml:space="preserve">/4) s katerim potrjuje, da je kot gospodarski subjekt dela opravil strokovno pravilno, kvalitetno in v pogodbenem roku. </w:t>
      </w:r>
      <w:r w:rsidR="00603096" w:rsidRPr="00691C98">
        <w:rPr>
          <w:rFonts w:ascii="Tahoma" w:eastAsia="Times New Roman" w:hAnsi="Tahoma" w:cs="Tahoma"/>
          <w:szCs w:val="20"/>
          <w:lang w:eastAsia="sl-SI"/>
        </w:rPr>
        <w:t>Naročnik je upravičen pred sprejemom odločitve o izbiri ponudnika opraviti poizvedbe o navedenih referencah, kar zajema tudi vpogled v originalne pogodbene dokumente za naveden</w:t>
      </w:r>
      <w:r w:rsidR="00603096">
        <w:rPr>
          <w:rFonts w:ascii="Tahoma" w:eastAsia="Times New Roman" w:hAnsi="Tahoma" w:cs="Tahoma"/>
          <w:szCs w:val="20"/>
          <w:lang w:eastAsia="sl-SI"/>
        </w:rPr>
        <w:t>e</w:t>
      </w:r>
      <w:r w:rsidR="00603096" w:rsidRPr="00691C98">
        <w:rPr>
          <w:rFonts w:ascii="Tahoma" w:eastAsia="Times New Roman" w:hAnsi="Tahoma" w:cs="Tahoma"/>
          <w:szCs w:val="20"/>
          <w:lang w:eastAsia="sl-SI"/>
        </w:rPr>
        <w:t xml:space="preserve"> referenčn</w:t>
      </w:r>
      <w:r w:rsidR="00603096">
        <w:rPr>
          <w:rFonts w:ascii="Tahoma" w:eastAsia="Times New Roman" w:hAnsi="Tahoma" w:cs="Tahoma"/>
          <w:szCs w:val="20"/>
          <w:lang w:eastAsia="sl-SI"/>
        </w:rPr>
        <w:t>e storitve</w:t>
      </w:r>
      <w:r w:rsidR="00603096" w:rsidRPr="00691C98">
        <w:rPr>
          <w:rFonts w:ascii="Tahoma" w:eastAsia="Times New Roman" w:hAnsi="Tahoma" w:cs="Tahoma"/>
          <w:szCs w:val="20"/>
          <w:lang w:eastAsia="sl-SI"/>
        </w:rPr>
        <w:t xml:space="preserve"> te</w:t>
      </w:r>
      <w:r w:rsidR="00603096">
        <w:rPr>
          <w:rFonts w:ascii="Tahoma" w:eastAsia="Times New Roman" w:hAnsi="Tahoma" w:cs="Tahoma"/>
          <w:szCs w:val="20"/>
          <w:lang w:eastAsia="sl-SI"/>
        </w:rPr>
        <w:t xml:space="preserve">r eventualne oglede izvedenih storitev </w:t>
      </w:r>
      <w:r w:rsidR="00603096" w:rsidRPr="00691C98">
        <w:rPr>
          <w:rFonts w:ascii="Tahoma" w:eastAsia="Times New Roman" w:hAnsi="Tahoma" w:cs="Tahoma"/>
          <w:szCs w:val="20"/>
          <w:lang w:eastAsia="sl-SI"/>
        </w:rPr>
        <w:t>na mestu oz. lokaciji izvedbe. Če navedene reference ne izkazujejo resničnega stanja jih naročnik ne bo upošteval</w:t>
      </w:r>
      <w:r w:rsidRPr="00611A85">
        <w:rPr>
          <w:rFonts w:ascii="Tahoma" w:eastAsia="@Arial Unicode MS" w:hAnsi="Tahoma" w:cs="Tahoma"/>
          <w:lang w:eastAsia="sl-SI"/>
        </w:rPr>
        <w:t>. Za objekte, katerih referenčni naročnik je JAVNO PODJETJE ENERGETIKA LJUBLJANA d.o.o., ni potrebno predložiti tega potrdila.</w:t>
      </w:r>
    </w:p>
    <w:p w14:paraId="32D307E3" w14:textId="77777777" w:rsidR="00611A85" w:rsidRPr="00611A85" w:rsidRDefault="00611A85" w:rsidP="00603096">
      <w:pPr>
        <w:spacing w:after="0" w:line="240" w:lineRule="auto"/>
        <w:jc w:val="both"/>
        <w:rPr>
          <w:rFonts w:ascii="Tahoma" w:eastAsia="@Arial Unicode MS" w:hAnsi="Tahoma" w:cs="Tahoma"/>
          <w:lang w:eastAsia="sl-SI"/>
        </w:rPr>
      </w:pPr>
    </w:p>
    <w:p w14:paraId="64E25140" w14:textId="77777777" w:rsidR="00611A85" w:rsidRPr="00611A85" w:rsidRDefault="00611A85" w:rsidP="00603096">
      <w:pPr>
        <w:spacing w:after="0" w:line="240" w:lineRule="auto"/>
        <w:jc w:val="both"/>
        <w:rPr>
          <w:rFonts w:ascii="Tahoma" w:eastAsia="@Arial Unicode MS" w:hAnsi="Tahoma" w:cs="Tahoma"/>
          <w:b/>
          <w:lang w:eastAsia="sl-SI"/>
        </w:rPr>
      </w:pPr>
      <w:r w:rsidRPr="00611A85">
        <w:rPr>
          <w:rFonts w:ascii="Tahoma" w:eastAsia="@Arial Unicode MS" w:hAnsi="Tahoma" w:cs="Tahoma"/>
          <w:b/>
          <w:lang w:eastAsia="sl-SI"/>
        </w:rPr>
        <w:t>Ta pogoj lahko izpolni ponudnik sam ali skupina ponudnikov v okviru skupne ponudbe ali s prijavljenimi podizvajalci ali s prijavljenimi subjekti, katerih zmogljivosti uporablja ponudnik.</w:t>
      </w:r>
    </w:p>
    <w:p w14:paraId="5953F085" w14:textId="77777777" w:rsidR="006F2810" w:rsidRPr="000649B7" w:rsidRDefault="006F2810" w:rsidP="00603096">
      <w:pPr>
        <w:spacing w:after="0" w:line="240" w:lineRule="auto"/>
        <w:jc w:val="both"/>
        <w:rPr>
          <w:rFonts w:ascii="Tahoma" w:eastAsia="Times New Roman" w:hAnsi="Tahoma" w:cs="Tahoma"/>
          <w:lang w:eastAsia="sl-SI"/>
        </w:rPr>
      </w:pPr>
    </w:p>
    <w:p w14:paraId="043F0A38" w14:textId="77777777" w:rsidR="006F2810" w:rsidRPr="000649B7" w:rsidRDefault="006F2810" w:rsidP="00603096">
      <w:pPr>
        <w:numPr>
          <w:ilvl w:val="2"/>
          <w:numId w:val="2"/>
        </w:numPr>
        <w:spacing w:after="0" w:line="240" w:lineRule="auto"/>
        <w:jc w:val="both"/>
        <w:rPr>
          <w:rFonts w:ascii="Tahoma" w:eastAsia="Times New Roman" w:hAnsi="Tahoma" w:cs="Tahoma"/>
          <w:b/>
          <w:lang w:eastAsia="sl-SI"/>
        </w:rPr>
      </w:pPr>
      <w:r w:rsidRPr="000649B7">
        <w:rPr>
          <w:rFonts w:ascii="Tahoma" w:eastAsia="Times New Roman" w:hAnsi="Tahoma" w:cs="Tahoma"/>
          <w:b/>
          <w:lang w:eastAsia="sl-SI"/>
        </w:rPr>
        <w:t>Strokovna sposobnost</w:t>
      </w:r>
    </w:p>
    <w:p w14:paraId="0177A90A" w14:textId="77777777" w:rsidR="006F2810" w:rsidRPr="000649B7" w:rsidRDefault="006F2810" w:rsidP="00603096">
      <w:pPr>
        <w:spacing w:after="0" w:line="240" w:lineRule="auto"/>
        <w:jc w:val="both"/>
        <w:rPr>
          <w:rFonts w:ascii="Tahoma" w:eastAsia="Times New Roman" w:hAnsi="Tahoma" w:cs="Tahoma"/>
          <w:lang w:eastAsia="sl-SI"/>
        </w:rPr>
      </w:pPr>
    </w:p>
    <w:p w14:paraId="669C9BEE" w14:textId="77777777" w:rsidR="00611A85" w:rsidRPr="00611A85" w:rsidRDefault="00611A85" w:rsidP="00603096">
      <w:pPr>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t>Gospodarski subjekt mora razpolagati z ustreznimi kadrom, ki so izkušeni, strokovno usposobljeni in sposobni izvesti predmet javnega naročila.</w:t>
      </w:r>
    </w:p>
    <w:p w14:paraId="2116D540" w14:textId="77777777" w:rsidR="00611A85" w:rsidRPr="00611A85" w:rsidRDefault="00611A85" w:rsidP="00603096">
      <w:pPr>
        <w:spacing w:after="0" w:line="240" w:lineRule="auto"/>
        <w:jc w:val="both"/>
        <w:rPr>
          <w:rFonts w:ascii="Tahoma" w:eastAsia="@Arial Unicode MS" w:hAnsi="Tahoma" w:cs="Tahoma"/>
          <w:lang w:eastAsia="sl-SI"/>
        </w:rPr>
      </w:pPr>
    </w:p>
    <w:p w14:paraId="03FFCAC0" w14:textId="77777777" w:rsidR="00611A85" w:rsidRPr="00611A85" w:rsidRDefault="00603096" w:rsidP="00603096">
      <w:pPr>
        <w:spacing w:after="0" w:line="240" w:lineRule="auto"/>
        <w:jc w:val="both"/>
        <w:rPr>
          <w:rFonts w:ascii="Tahoma" w:eastAsia="@Arial Unicode MS" w:hAnsi="Tahoma" w:cs="Tahoma"/>
          <w:lang w:eastAsia="sl-SI"/>
        </w:rPr>
      </w:pPr>
      <w:r>
        <w:rPr>
          <w:rFonts w:ascii="Tahoma" w:eastAsia="@Arial Unicode MS" w:hAnsi="Tahoma" w:cs="Tahoma"/>
          <w:lang w:eastAsia="sl-SI"/>
        </w:rPr>
        <w:lastRenderedPageBreak/>
        <w:t>Gospodarski subjekt mora zagotoviti:</w:t>
      </w:r>
    </w:p>
    <w:p w14:paraId="0711DAB4" w14:textId="77777777" w:rsidR="00611A85" w:rsidRPr="00611A85" w:rsidRDefault="00611A85" w:rsidP="004D1963">
      <w:pPr>
        <w:numPr>
          <w:ilvl w:val="1"/>
          <w:numId w:val="66"/>
        </w:numPr>
        <w:spacing w:after="0" w:line="240" w:lineRule="auto"/>
        <w:ind w:left="284" w:hanging="284"/>
        <w:jc w:val="both"/>
        <w:rPr>
          <w:rFonts w:ascii="Tahoma" w:eastAsia="@Arial Unicode MS" w:hAnsi="Tahoma" w:cs="Tahoma"/>
          <w:lang w:eastAsia="sl-SI"/>
        </w:rPr>
      </w:pPr>
      <w:r w:rsidRPr="00611A85">
        <w:rPr>
          <w:rFonts w:ascii="Tahoma" w:eastAsia="@Arial Unicode MS" w:hAnsi="Tahoma" w:cs="Tahoma"/>
          <w:lang w:eastAsia="sl-SI"/>
        </w:rPr>
        <w:t xml:space="preserve">najmanj šest (6) zaposlenih gradbiščnih delavcev z vsaj 5 – letnimi delovnimi izkušnjami in z opravljenim izpitom za delo v Ex-nevarnih conah (priloga </w:t>
      </w:r>
      <w:r w:rsidR="00603096">
        <w:rPr>
          <w:rFonts w:ascii="Tahoma" w:eastAsia="@Arial Unicode MS" w:hAnsi="Tahoma" w:cs="Tahoma"/>
          <w:lang w:eastAsia="sl-SI"/>
        </w:rPr>
        <w:t>6</w:t>
      </w:r>
      <w:r w:rsidRPr="00611A85">
        <w:rPr>
          <w:rFonts w:ascii="Tahoma" w:eastAsia="@Arial Unicode MS" w:hAnsi="Tahoma" w:cs="Tahoma"/>
          <w:lang w:eastAsia="sl-SI"/>
        </w:rPr>
        <w:t xml:space="preserve"> in priloga </w:t>
      </w:r>
      <w:r w:rsidR="00603096">
        <w:rPr>
          <w:rFonts w:ascii="Tahoma" w:eastAsia="@Arial Unicode MS" w:hAnsi="Tahoma" w:cs="Tahoma"/>
          <w:lang w:eastAsia="sl-SI"/>
        </w:rPr>
        <w:t>6</w:t>
      </w:r>
      <w:r w:rsidRPr="00611A85">
        <w:rPr>
          <w:rFonts w:ascii="Tahoma" w:eastAsia="@Arial Unicode MS" w:hAnsi="Tahoma" w:cs="Tahoma"/>
          <w:lang w:eastAsia="sl-SI"/>
        </w:rPr>
        <w:t>/1);</w:t>
      </w:r>
    </w:p>
    <w:p w14:paraId="52FFF2A6" w14:textId="77777777" w:rsidR="00611A85" w:rsidRPr="00611A85" w:rsidRDefault="00603096" w:rsidP="004D1963">
      <w:pPr>
        <w:numPr>
          <w:ilvl w:val="1"/>
          <w:numId w:val="66"/>
        </w:numPr>
        <w:spacing w:after="0" w:line="240" w:lineRule="auto"/>
        <w:ind w:left="284" w:hanging="284"/>
        <w:jc w:val="both"/>
        <w:rPr>
          <w:rFonts w:ascii="Tahoma" w:eastAsia="@Arial Unicode MS" w:hAnsi="Tahoma" w:cs="Tahoma"/>
          <w:lang w:eastAsia="sl-SI"/>
        </w:rPr>
      </w:pPr>
      <w:r>
        <w:rPr>
          <w:rFonts w:ascii="Tahoma" w:eastAsia="@Arial Unicode MS" w:hAnsi="Tahoma" w:cs="Tahoma"/>
          <w:lang w:eastAsia="sl-SI"/>
        </w:rPr>
        <w:t>enega (1) d</w:t>
      </w:r>
      <w:r w:rsidR="00611A85" w:rsidRPr="00611A85">
        <w:rPr>
          <w:rFonts w:ascii="Tahoma" w:eastAsia="@Arial Unicode MS" w:hAnsi="Tahoma" w:cs="Tahoma"/>
          <w:lang w:eastAsia="sl-SI"/>
        </w:rPr>
        <w:t xml:space="preserve">elavca GRADBENE STROKE, </w:t>
      </w:r>
      <w:r>
        <w:rPr>
          <w:rFonts w:ascii="Tahoma" w:eastAsia="Times New Roman" w:hAnsi="Tahoma" w:cs="Tahoma"/>
          <w:lang w:eastAsia="sl-SI"/>
        </w:rPr>
        <w:t>ki izpolnjuje pogoje za vodjo del po GZ</w:t>
      </w:r>
      <w:r w:rsidR="00611A85" w:rsidRPr="00611A85">
        <w:rPr>
          <w:rFonts w:ascii="Tahoma" w:eastAsia="@Arial Unicode MS" w:hAnsi="Tahoma" w:cs="Tahoma"/>
          <w:lang w:eastAsia="sl-SI"/>
        </w:rPr>
        <w:t xml:space="preserve"> (priloga </w:t>
      </w:r>
      <w:r>
        <w:rPr>
          <w:rFonts w:ascii="Tahoma" w:eastAsia="@Arial Unicode MS" w:hAnsi="Tahoma" w:cs="Tahoma"/>
          <w:lang w:eastAsia="sl-SI"/>
        </w:rPr>
        <w:t>6</w:t>
      </w:r>
      <w:r w:rsidR="00611A85" w:rsidRPr="00611A85">
        <w:rPr>
          <w:rFonts w:ascii="Tahoma" w:eastAsia="@Arial Unicode MS" w:hAnsi="Tahoma" w:cs="Tahoma"/>
          <w:lang w:eastAsia="sl-SI"/>
        </w:rPr>
        <w:t xml:space="preserve">, priloga </w:t>
      </w:r>
      <w:r>
        <w:rPr>
          <w:rFonts w:ascii="Tahoma" w:eastAsia="@Arial Unicode MS" w:hAnsi="Tahoma" w:cs="Tahoma"/>
          <w:lang w:eastAsia="sl-SI"/>
        </w:rPr>
        <w:t>6</w:t>
      </w:r>
      <w:r w:rsidR="00611A85" w:rsidRPr="00611A85">
        <w:rPr>
          <w:rFonts w:ascii="Tahoma" w:eastAsia="@Arial Unicode MS" w:hAnsi="Tahoma" w:cs="Tahoma"/>
          <w:lang w:eastAsia="sl-SI"/>
        </w:rPr>
        <w:t xml:space="preserve">/2 in priloga </w:t>
      </w:r>
      <w:r>
        <w:rPr>
          <w:rFonts w:ascii="Tahoma" w:eastAsia="@Arial Unicode MS" w:hAnsi="Tahoma" w:cs="Tahoma"/>
          <w:lang w:eastAsia="sl-SI"/>
        </w:rPr>
        <w:t>6</w:t>
      </w:r>
      <w:r w:rsidR="00611A85" w:rsidRPr="00611A85">
        <w:rPr>
          <w:rFonts w:ascii="Tahoma" w:eastAsia="@Arial Unicode MS" w:hAnsi="Tahoma" w:cs="Tahoma"/>
          <w:lang w:eastAsia="sl-SI"/>
        </w:rPr>
        <w:t xml:space="preserve">/3). </w:t>
      </w:r>
      <w:r w:rsidR="004D1963">
        <w:rPr>
          <w:rFonts w:ascii="Tahoma" w:eastAsia="@Arial Unicode MS" w:hAnsi="Tahoma" w:cs="Tahoma"/>
          <w:lang w:eastAsia="sl-SI"/>
        </w:rPr>
        <w:t xml:space="preserve">Vodja </w:t>
      </w:r>
      <w:r w:rsidR="00611A85" w:rsidRPr="00611A85">
        <w:rPr>
          <w:rFonts w:ascii="Tahoma" w:eastAsia="@Arial Unicode MS" w:hAnsi="Tahoma" w:cs="Tahoma"/>
          <w:lang w:eastAsia="sl-SI"/>
        </w:rPr>
        <w:t>del mora izkazati, da je v obdobju od leta 01.01.201</w:t>
      </w:r>
      <w:r>
        <w:rPr>
          <w:rFonts w:ascii="Tahoma" w:eastAsia="@Arial Unicode MS" w:hAnsi="Tahoma" w:cs="Tahoma"/>
          <w:lang w:eastAsia="sl-SI"/>
        </w:rPr>
        <w:t>4</w:t>
      </w:r>
      <w:r w:rsidR="00611A85" w:rsidRPr="00611A85">
        <w:rPr>
          <w:rFonts w:ascii="Tahoma" w:eastAsia="@Arial Unicode MS" w:hAnsi="Tahoma" w:cs="Tahoma"/>
          <w:lang w:eastAsia="sl-SI"/>
        </w:rPr>
        <w:t xml:space="preserve"> do oddaje ponudbe, opravljal funkcijo vodje del pri izvedbi naslednjih del:</w:t>
      </w:r>
    </w:p>
    <w:p w14:paraId="400C9A2E" w14:textId="77777777" w:rsidR="00611A85" w:rsidRPr="00611A85" w:rsidRDefault="00611A85" w:rsidP="004D1963">
      <w:pPr>
        <w:numPr>
          <w:ilvl w:val="0"/>
          <w:numId w:val="72"/>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 xml:space="preserve">sanacijska gradbena dela za odpravo vplivov olj in kislin na naslednjih elementih; lovilne sklede za kisline, olja in goriva, pretakalne ploščadi za kisline, olja in goriva, lovilci olj in maščob ter </w:t>
      </w:r>
      <w:proofErr w:type="spellStart"/>
      <w:r w:rsidRPr="00611A85">
        <w:rPr>
          <w:rFonts w:ascii="Tahoma" w:eastAsia="@Arial Unicode MS" w:hAnsi="Tahoma" w:cs="Tahoma"/>
          <w:lang w:eastAsia="sl-SI"/>
        </w:rPr>
        <w:t>nevtralizacijski</w:t>
      </w:r>
      <w:proofErr w:type="spellEnd"/>
      <w:r w:rsidRPr="00611A85">
        <w:rPr>
          <w:rFonts w:ascii="Tahoma" w:eastAsia="@Arial Unicode MS" w:hAnsi="Tahoma" w:cs="Tahoma"/>
          <w:lang w:eastAsia="sl-SI"/>
        </w:rPr>
        <w:t xml:space="preserve"> bazeni (priloga </w:t>
      </w:r>
      <w:r w:rsidR="00603096">
        <w:rPr>
          <w:rFonts w:ascii="Tahoma" w:eastAsia="@Arial Unicode MS" w:hAnsi="Tahoma" w:cs="Tahoma"/>
          <w:lang w:eastAsia="sl-SI"/>
        </w:rPr>
        <w:t>6</w:t>
      </w:r>
      <w:r w:rsidRPr="00611A85">
        <w:rPr>
          <w:rFonts w:ascii="Tahoma" w:eastAsia="@Arial Unicode MS" w:hAnsi="Tahoma" w:cs="Tahoma"/>
          <w:lang w:eastAsia="sl-SI"/>
        </w:rPr>
        <w:t>/4) in sicer:</w:t>
      </w:r>
    </w:p>
    <w:p w14:paraId="3E83A250" w14:textId="77777777" w:rsidR="00611A85" w:rsidRPr="00611A85" w:rsidRDefault="00611A85" w:rsidP="004D1963">
      <w:pPr>
        <w:numPr>
          <w:ilvl w:val="0"/>
          <w:numId w:val="76"/>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minimalno 1 (eno) sanacijo takih elementov,</w:t>
      </w:r>
    </w:p>
    <w:p w14:paraId="5AF6BB77" w14:textId="77777777" w:rsidR="00611A85" w:rsidRPr="00611A85" w:rsidRDefault="00611A85" w:rsidP="004D1963">
      <w:pPr>
        <w:numPr>
          <w:ilvl w:val="0"/>
          <w:numId w:val="76"/>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sanacija vrednostno ne sme biti manjša od 20.000,00 EUR brez DDV,</w:t>
      </w:r>
    </w:p>
    <w:p w14:paraId="4682AD5B" w14:textId="77777777" w:rsidR="00611A85" w:rsidRPr="00611A85" w:rsidRDefault="00611A85" w:rsidP="004D1963">
      <w:pPr>
        <w:numPr>
          <w:ilvl w:val="0"/>
          <w:numId w:val="76"/>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za vrednost se upošteva vrednost pogodbe ali naročilnice za taka dela; v kolikor pogodbe ali naročilnice vsebujejo tudi druga dela, je potrebno upoštevati le vrednost del, ki so bila izvedena za zadevna sanacijska dela;</w:t>
      </w:r>
    </w:p>
    <w:p w14:paraId="1E414FD5" w14:textId="77777777" w:rsidR="00611A85" w:rsidRPr="00611A85" w:rsidRDefault="00611A85" w:rsidP="004D1963">
      <w:pPr>
        <w:numPr>
          <w:ilvl w:val="0"/>
          <w:numId w:val="72"/>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 xml:space="preserve">sanacijska gradbena dela za odpravo kemijskih vplivov in abrazije na naslednjih elementih; zalogovniki premoga in zalogovniki lesnih sekancev, deponije premoga in objekti za transport premoga, dovodni kanali, kinete in usedalniki (priloga </w:t>
      </w:r>
      <w:r w:rsidR="00603096">
        <w:rPr>
          <w:rFonts w:ascii="Tahoma" w:eastAsia="@Arial Unicode MS" w:hAnsi="Tahoma" w:cs="Tahoma"/>
          <w:lang w:eastAsia="sl-SI"/>
        </w:rPr>
        <w:t>6</w:t>
      </w:r>
      <w:r w:rsidRPr="00611A85">
        <w:rPr>
          <w:rFonts w:ascii="Tahoma" w:eastAsia="@Arial Unicode MS" w:hAnsi="Tahoma" w:cs="Tahoma"/>
          <w:lang w:eastAsia="sl-SI"/>
        </w:rPr>
        <w:t>/5) in sicer:</w:t>
      </w:r>
    </w:p>
    <w:p w14:paraId="4AA054B4" w14:textId="77777777" w:rsidR="00611A85" w:rsidRPr="00611A85" w:rsidRDefault="00611A85" w:rsidP="004D1963">
      <w:pPr>
        <w:numPr>
          <w:ilvl w:val="0"/>
          <w:numId w:val="75"/>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minimalno 1 (eno) sanacijo takih elementov,</w:t>
      </w:r>
    </w:p>
    <w:p w14:paraId="03DE4B52" w14:textId="77777777" w:rsidR="00611A85" w:rsidRPr="00611A85" w:rsidRDefault="00611A85" w:rsidP="004D1963">
      <w:pPr>
        <w:numPr>
          <w:ilvl w:val="0"/>
          <w:numId w:val="75"/>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sanacija vrednostno ne sme biti manjša od 40.000,00 EUR brez DDV,</w:t>
      </w:r>
    </w:p>
    <w:p w14:paraId="01FC38AC" w14:textId="77777777" w:rsidR="00611A85" w:rsidRPr="00611A85" w:rsidRDefault="00611A85" w:rsidP="004D1963">
      <w:pPr>
        <w:numPr>
          <w:ilvl w:val="0"/>
          <w:numId w:val="75"/>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za vrednost se upošteva vrednost pogodbe ali naročilnice za taka dela; v kolikor pogodbe ali naročilnice vsebujejo tudi druga dela, je potrebno upoštevati le vrednost del, ki so bila izvedena za zadevna sanacijska dela,</w:t>
      </w:r>
    </w:p>
    <w:p w14:paraId="4416D495" w14:textId="77777777" w:rsidR="00611A85" w:rsidRPr="00611A85" w:rsidRDefault="00611A85" w:rsidP="004D1963">
      <w:pPr>
        <w:numPr>
          <w:ilvl w:val="0"/>
          <w:numId w:val="75"/>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zahtevana referenčna dela morajo biti izvedena v termo energetskih objektih (najmanj ena) ter v industrijskih objektih in čistilnih napravah;</w:t>
      </w:r>
    </w:p>
    <w:p w14:paraId="3AE63784" w14:textId="77777777" w:rsidR="00611A85" w:rsidRPr="00611A85" w:rsidRDefault="00611A85" w:rsidP="004D1963">
      <w:pPr>
        <w:numPr>
          <w:ilvl w:val="0"/>
          <w:numId w:val="72"/>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 xml:space="preserve">sanacijska gradbena dela za zagotavljanje statične stabilnosti nosilnih betonskih konstrukcij na naslednjih elementih; toplovodne in inštalacijske kinete, mostovi oz. premostitveni objekti, rezervoarji in silosi, ostale betonske inženirske konstrukcije v energetskih in industrijskih objektih (priloga </w:t>
      </w:r>
      <w:r w:rsidR="00603096">
        <w:rPr>
          <w:rFonts w:ascii="Tahoma" w:eastAsia="@Arial Unicode MS" w:hAnsi="Tahoma" w:cs="Tahoma"/>
          <w:lang w:eastAsia="sl-SI"/>
        </w:rPr>
        <w:t>6</w:t>
      </w:r>
      <w:r w:rsidRPr="00611A85">
        <w:rPr>
          <w:rFonts w:ascii="Tahoma" w:eastAsia="@Arial Unicode MS" w:hAnsi="Tahoma" w:cs="Tahoma"/>
          <w:lang w:eastAsia="sl-SI"/>
        </w:rPr>
        <w:t>/6) in sicer:</w:t>
      </w:r>
    </w:p>
    <w:p w14:paraId="2CEC9633" w14:textId="77777777" w:rsidR="00611A85" w:rsidRPr="00611A85" w:rsidRDefault="00611A85" w:rsidP="004D1963">
      <w:pPr>
        <w:numPr>
          <w:ilvl w:val="0"/>
          <w:numId w:val="74"/>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minimalno 1 (eno) sanacijo takih elementov,</w:t>
      </w:r>
    </w:p>
    <w:p w14:paraId="0B4AF4CD" w14:textId="77777777" w:rsidR="00611A85" w:rsidRPr="00611A85" w:rsidRDefault="00611A85" w:rsidP="004D1963">
      <w:pPr>
        <w:numPr>
          <w:ilvl w:val="0"/>
          <w:numId w:val="74"/>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sanacija vrednostno ne sme biti manjša od 20.000,00 EUR brez DDV,</w:t>
      </w:r>
    </w:p>
    <w:p w14:paraId="559E20E2" w14:textId="77777777" w:rsidR="00611A85" w:rsidRPr="00611A85" w:rsidRDefault="00611A85" w:rsidP="004D1963">
      <w:pPr>
        <w:numPr>
          <w:ilvl w:val="0"/>
          <w:numId w:val="74"/>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za vrednost se upošteva vrednost pogodbe ali naročilnice za taka dela; v kolikor pogodbe ali naročilnice vsebujejo tudi druga dela, je potrebno upoštevati le vrednost del, ki so bila izvedena za zadevna sanacijska dela,</w:t>
      </w:r>
    </w:p>
    <w:p w14:paraId="2E6051B9" w14:textId="77777777" w:rsidR="00611A85" w:rsidRPr="00611A85" w:rsidRDefault="00611A85" w:rsidP="004D1963">
      <w:pPr>
        <w:numPr>
          <w:ilvl w:val="0"/>
          <w:numId w:val="74"/>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zahtevana referenčna dela morajo biti izvedena v termo energetskih objektih (najmanj ena) ter v industrijskih objektih;</w:t>
      </w:r>
    </w:p>
    <w:p w14:paraId="402BF4F5" w14:textId="77777777" w:rsidR="00611A85" w:rsidRPr="00611A85" w:rsidRDefault="00611A85" w:rsidP="004D1963">
      <w:pPr>
        <w:numPr>
          <w:ilvl w:val="0"/>
          <w:numId w:val="72"/>
        </w:numPr>
        <w:spacing w:after="0" w:line="240" w:lineRule="auto"/>
        <w:ind w:left="567" w:hanging="283"/>
        <w:jc w:val="both"/>
        <w:rPr>
          <w:rFonts w:ascii="Tahoma" w:eastAsia="@Arial Unicode MS" w:hAnsi="Tahoma" w:cs="Tahoma"/>
          <w:lang w:eastAsia="sl-SI"/>
        </w:rPr>
      </w:pPr>
      <w:r w:rsidRPr="00611A85">
        <w:rPr>
          <w:rFonts w:ascii="Tahoma" w:eastAsia="@Arial Unicode MS" w:hAnsi="Tahoma" w:cs="Tahoma"/>
          <w:lang w:eastAsia="sl-SI"/>
        </w:rPr>
        <w:t xml:space="preserve">sanacijska gradbena dela za odpravo razpok in površinskih poškodb tlakov na naslednjih elementih; industrijski tlaki, stopnišča in betonske ograje, fasadne betonske obloge, kletni prostori, protipožarne stene (priloga </w:t>
      </w:r>
      <w:r w:rsidR="00603096">
        <w:rPr>
          <w:rFonts w:ascii="Tahoma" w:eastAsia="@Arial Unicode MS" w:hAnsi="Tahoma" w:cs="Tahoma"/>
          <w:lang w:eastAsia="sl-SI"/>
        </w:rPr>
        <w:t>6</w:t>
      </w:r>
      <w:r w:rsidRPr="00611A85">
        <w:rPr>
          <w:rFonts w:ascii="Tahoma" w:eastAsia="@Arial Unicode MS" w:hAnsi="Tahoma" w:cs="Tahoma"/>
          <w:lang w:eastAsia="sl-SI"/>
        </w:rPr>
        <w:t>/7) in sicer:</w:t>
      </w:r>
    </w:p>
    <w:p w14:paraId="7161312B" w14:textId="77777777" w:rsidR="00611A85" w:rsidRPr="00611A85" w:rsidRDefault="00611A85" w:rsidP="004D1963">
      <w:pPr>
        <w:numPr>
          <w:ilvl w:val="0"/>
          <w:numId w:val="73"/>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minimalno 1 (eno) sanacijo takih elementov,</w:t>
      </w:r>
    </w:p>
    <w:p w14:paraId="38A83A7A" w14:textId="77777777" w:rsidR="00611A85" w:rsidRPr="00611A85" w:rsidRDefault="00611A85" w:rsidP="004D1963">
      <w:pPr>
        <w:numPr>
          <w:ilvl w:val="0"/>
          <w:numId w:val="73"/>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sanacija vrednostno ne sme biti manjša od 20.000,00 EUR brez DDV,</w:t>
      </w:r>
    </w:p>
    <w:p w14:paraId="28D83DE7" w14:textId="77777777" w:rsidR="00611A85" w:rsidRPr="00611A85" w:rsidRDefault="00611A85" w:rsidP="004D1963">
      <w:pPr>
        <w:numPr>
          <w:ilvl w:val="0"/>
          <w:numId w:val="73"/>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za vrednost se upošteva vrednost pogodbe ali naročilnice za taka dela; v kolikor pogodbe ali naročilnice vsebujejo tudi druga dela, je potrebno upoštevati le vrednost del, ki so bila izvedena za zadevna sanacijska dela,</w:t>
      </w:r>
    </w:p>
    <w:p w14:paraId="0ACB89C2" w14:textId="77777777" w:rsidR="00611A85" w:rsidRPr="00611A85" w:rsidRDefault="00611A85" w:rsidP="004D1963">
      <w:pPr>
        <w:numPr>
          <w:ilvl w:val="0"/>
          <w:numId w:val="73"/>
        </w:numPr>
        <w:spacing w:after="0" w:line="240" w:lineRule="auto"/>
        <w:ind w:left="851" w:hanging="284"/>
        <w:jc w:val="both"/>
        <w:rPr>
          <w:rFonts w:ascii="Tahoma" w:eastAsia="@Arial Unicode MS" w:hAnsi="Tahoma" w:cs="Tahoma"/>
          <w:lang w:eastAsia="sl-SI"/>
        </w:rPr>
      </w:pPr>
      <w:r w:rsidRPr="00611A85">
        <w:rPr>
          <w:rFonts w:ascii="Tahoma" w:eastAsia="@Arial Unicode MS" w:hAnsi="Tahoma" w:cs="Tahoma"/>
          <w:lang w:eastAsia="sl-SI"/>
        </w:rPr>
        <w:t>zahtevana referenčna dela morajo biti izvedena v termo energetskih objektih ter v industrijskih objektih.</w:t>
      </w:r>
    </w:p>
    <w:p w14:paraId="3D708BDA" w14:textId="77777777" w:rsidR="00611A85" w:rsidRPr="00611A85" w:rsidRDefault="00611A85" w:rsidP="00603096">
      <w:pPr>
        <w:spacing w:after="0" w:line="240" w:lineRule="auto"/>
        <w:jc w:val="both"/>
        <w:rPr>
          <w:rFonts w:ascii="Tahoma" w:eastAsia="@Arial Unicode MS" w:hAnsi="Tahoma" w:cs="Tahoma"/>
          <w:lang w:eastAsia="sl-SI"/>
        </w:rPr>
      </w:pPr>
    </w:p>
    <w:p w14:paraId="21B202C3" w14:textId="77777777" w:rsidR="00611A85" w:rsidRPr="00611A85" w:rsidRDefault="00611A85" w:rsidP="00603096">
      <w:pPr>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t>Kot termo-energetski objekti v zgornjih opisih Naročnik smatra objekte za proizvodnjo električne in toplotne energije s kotli na fosilna goriva, nazivne moči minimalno 135 MW. S to definicijo Naročnik opiše primerljiv objekt kot je objekt na lokaciji naročnika v Ljubljani, Toplarniška ulica 19.</w:t>
      </w:r>
    </w:p>
    <w:p w14:paraId="4520C124" w14:textId="77777777" w:rsidR="00611A85" w:rsidRPr="00611A85" w:rsidRDefault="00611A85" w:rsidP="00603096">
      <w:pPr>
        <w:spacing w:after="0" w:line="240" w:lineRule="auto"/>
        <w:jc w:val="both"/>
        <w:rPr>
          <w:rFonts w:ascii="Tahoma" w:eastAsia="@Arial Unicode MS" w:hAnsi="Tahoma" w:cs="Tahoma"/>
          <w:lang w:eastAsia="sl-SI"/>
        </w:rPr>
      </w:pPr>
    </w:p>
    <w:p w14:paraId="149E54CD" w14:textId="77777777" w:rsidR="00611A85" w:rsidRPr="00611A85" w:rsidRDefault="00611A85" w:rsidP="00603096">
      <w:pPr>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lastRenderedPageBreak/>
        <w:t xml:space="preserve">Naročnik je upravičen pred sprejemom odločitve o izbiri opraviti poizvedbe o navedenih referencah, kar zajema tudi vpogled v originalne pogodbene dokumente za navedena referenčna dela ter eventualne oglede izvedenih del na mestu oz. lokaciji izvedbe. </w:t>
      </w:r>
    </w:p>
    <w:p w14:paraId="19280455" w14:textId="77777777" w:rsidR="00611A85" w:rsidRPr="00611A85" w:rsidRDefault="00611A85" w:rsidP="00603096">
      <w:pPr>
        <w:spacing w:after="0" w:line="240" w:lineRule="auto"/>
        <w:jc w:val="both"/>
        <w:rPr>
          <w:rFonts w:ascii="Tahoma" w:eastAsia="@Arial Unicode MS" w:hAnsi="Tahoma" w:cs="Tahoma"/>
          <w:lang w:eastAsia="sl-SI"/>
        </w:rPr>
      </w:pPr>
    </w:p>
    <w:p w14:paraId="2F3AEBC6" w14:textId="77777777" w:rsidR="00611A85" w:rsidRPr="00611A85" w:rsidRDefault="00611A85" w:rsidP="00603096">
      <w:pPr>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t>Gospodarski subjekt mora</w:t>
      </w:r>
      <w:r w:rsidR="00FA2183">
        <w:rPr>
          <w:rFonts w:ascii="Tahoma" w:eastAsia="@Arial Unicode MS" w:hAnsi="Tahoma" w:cs="Tahoma"/>
          <w:lang w:eastAsia="sl-SI"/>
        </w:rPr>
        <w:t xml:space="preserve"> izpolniti </w:t>
      </w:r>
      <w:r w:rsidRPr="00611A85">
        <w:rPr>
          <w:rFonts w:ascii="Tahoma" w:eastAsia="@Arial Unicode MS" w:hAnsi="Tahoma" w:cs="Tahoma"/>
          <w:lang w:eastAsia="sl-SI"/>
        </w:rPr>
        <w:t>prilog</w:t>
      </w:r>
      <w:r w:rsidR="00FA2183">
        <w:rPr>
          <w:rFonts w:ascii="Tahoma" w:eastAsia="@Arial Unicode MS" w:hAnsi="Tahoma" w:cs="Tahoma"/>
          <w:lang w:eastAsia="sl-SI"/>
        </w:rPr>
        <w:t>o</w:t>
      </w:r>
      <w:r w:rsidRPr="00611A85">
        <w:rPr>
          <w:rFonts w:ascii="Tahoma" w:eastAsia="@Arial Unicode MS" w:hAnsi="Tahoma" w:cs="Tahoma"/>
          <w:lang w:eastAsia="sl-SI"/>
        </w:rPr>
        <w:t xml:space="preserve"> </w:t>
      </w:r>
      <w:r w:rsidR="00F10D83">
        <w:rPr>
          <w:rFonts w:ascii="Tahoma" w:eastAsia="@Arial Unicode MS" w:hAnsi="Tahoma" w:cs="Tahoma"/>
          <w:lang w:eastAsia="sl-SI"/>
        </w:rPr>
        <w:t>6</w:t>
      </w:r>
      <w:r w:rsidRPr="00611A85">
        <w:rPr>
          <w:rFonts w:ascii="Tahoma" w:eastAsia="@Arial Unicode MS" w:hAnsi="Tahoma" w:cs="Tahoma"/>
          <w:lang w:eastAsia="sl-SI"/>
        </w:rPr>
        <w:t xml:space="preserve"> </w:t>
      </w:r>
      <w:r w:rsidR="00F10D83">
        <w:rPr>
          <w:rFonts w:ascii="Tahoma" w:eastAsia="@Arial Unicode MS" w:hAnsi="Tahoma" w:cs="Tahoma"/>
          <w:lang w:eastAsia="sl-SI"/>
        </w:rPr>
        <w:t>(</w:t>
      </w:r>
      <w:r w:rsidR="00F10D83" w:rsidRPr="00611A85">
        <w:rPr>
          <w:rFonts w:ascii="Tahoma" w:eastAsia="@Arial Unicode MS" w:hAnsi="Tahoma" w:cs="Tahoma"/>
          <w:lang w:eastAsia="sl-SI"/>
        </w:rPr>
        <w:t>dokazilo o kadrih</w:t>
      </w:r>
      <w:r w:rsidR="00F10D83">
        <w:rPr>
          <w:rFonts w:ascii="Tahoma" w:eastAsia="@Arial Unicode MS" w:hAnsi="Tahoma" w:cs="Tahoma"/>
          <w:lang w:eastAsia="sl-SI"/>
        </w:rPr>
        <w:t>)</w:t>
      </w:r>
      <w:r w:rsidR="00FA2183">
        <w:rPr>
          <w:rFonts w:ascii="Tahoma" w:eastAsia="@Arial Unicode MS" w:hAnsi="Tahoma" w:cs="Tahoma"/>
          <w:lang w:eastAsia="sl-SI"/>
        </w:rPr>
        <w:t xml:space="preserve"> ter za to prilogo</w:t>
      </w:r>
      <w:r w:rsidR="00F10D83">
        <w:rPr>
          <w:rFonts w:ascii="Tahoma" w:eastAsia="@Arial Unicode MS" w:hAnsi="Tahoma" w:cs="Tahoma"/>
          <w:lang w:eastAsia="sl-SI"/>
        </w:rPr>
        <w:t xml:space="preserve"> </w:t>
      </w:r>
      <w:r w:rsidRPr="00611A85">
        <w:rPr>
          <w:rFonts w:ascii="Tahoma" w:eastAsia="@Arial Unicode MS" w:hAnsi="Tahoma" w:cs="Tahoma"/>
          <w:lang w:eastAsia="sl-SI"/>
        </w:rPr>
        <w:t>predložiti</w:t>
      </w:r>
      <w:r w:rsidR="00FA2183">
        <w:rPr>
          <w:rFonts w:ascii="Tahoma" w:eastAsia="@Arial Unicode MS" w:hAnsi="Tahoma" w:cs="Tahoma"/>
          <w:lang w:eastAsia="sl-SI"/>
        </w:rPr>
        <w:t xml:space="preserve"> še</w:t>
      </w:r>
      <w:r w:rsidRPr="00611A85">
        <w:rPr>
          <w:rFonts w:ascii="Tahoma" w:eastAsia="@Arial Unicode MS" w:hAnsi="Tahoma" w:cs="Tahoma"/>
          <w:lang w:eastAsia="sl-SI"/>
        </w:rPr>
        <w:t>:</w:t>
      </w:r>
    </w:p>
    <w:p w14:paraId="0273DBEE" w14:textId="77777777" w:rsidR="00611A85" w:rsidRPr="00611A85" w:rsidRDefault="00611A85" w:rsidP="004D1963">
      <w:pPr>
        <w:numPr>
          <w:ilvl w:val="0"/>
          <w:numId w:val="71"/>
        </w:numPr>
        <w:spacing w:after="0" w:line="240" w:lineRule="auto"/>
        <w:ind w:left="284" w:hanging="284"/>
        <w:jc w:val="both"/>
        <w:rPr>
          <w:rFonts w:ascii="Tahoma" w:eastAsia="@Arial Unicode MS" w:hAnsi="Tahoma" w:cs="Tahoma"/>
          <w:lang w:eastAsia="sl-SI"/>
        </w:rPr>
      </w:pPr>
      <w:r w:rsidRPr="00611A85">
        <w:rPr>
          <w:rFonts w:ascii="Tahoma" w:eastAsia="@Arial Unicode MS" w:hAnsi="Tahoma" w:cs="Tahoma"/>
          <w:lang w:eastAsia="sl-SI"/>
        </w:rPr>
        <w:t xml:space="preserve">za vse navedene gradbiščne delavce potrdilo o opravljenem izpitu za delo v Ex- nevarnih conah (priloga </w:t>
      </w:r>
      <w:r w:rsidR="00603096">
        <w:rPr>
          <w:rFonts w:ascii="Tahoma" w:eastAsia="@Arial Unicode MS" w:hAnsi="Tahoma" w:cs="Tahoma"/>
          <w:lang w:eastAsia="sl-SI"/>
        </w:rPr>
        <w:t>6</w:t>
      </w:r>
      <w:r w:rsidRPr="00611A85">
        <w:rPr>
          <w:rFonts w:ascii="Tahoma" w:eastAsia="@Arial Unicode MS" w:hAnsi="Tahoma" w:cs="Tahoma"/>
          <w:lang w:eastAsia="sl-SI"/>
        </w:rPr>
        <w:t>/1),</w:t>
      </w:r>
    </w:p>
    <w:p w14:paraId="31C8FA80" w14:textId="77777777" w:rsidR="00603096" w:rsidRPr="00603096" w:rsidRDefault="00603096" w:rsidP="004D1963">
      <w:pPr>
        <w:numPr>
          <w:ilvl w:val="0"/>
          <w:numId w:val="71"/>
        </w:numPr>
        <w:spacing w:after="0" w:line="240" w:lineRule="auto"/>
        <w:ind w:left="284" w:hanging="284"/>
        <w:jc w:val="both"/>
        <w:rPr>
          <w:rFonts w:ascii="Tahoma" w:eastAsia="@Arial Unicode MS" w:hAnsi="Tahoma" w:cs="Tahoma"/>
          <w:lang w:eastAsia="sl-SI"/>
        </w:rPr>
      </w:pPr>
      <w:r w:rsidRPr="00603096">
        <w:rPr>
          <w:rFonts w:ascii="Tahoma" w:eastAsia="@Arial Unicode MS" w:hAnsi="Tahoma" w:cs="Tahoma"/>
          <w:lang w:eastAsia="sl-SI"/>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w:t>
      </w:r>
      <w:r>
        <w:rPr>
          <w:rFonts w:ascii="Tahoma" w:eastAsia="@Arial Unicode MS" w:hAnsi="Tahoma" w:cs="Tahoma"/>
          <w:lang w:eastAsia="sl-SI"/>
        </w:rPr>
        <w:t>2</w:t>
      </w:r>
      <w:r w:rsidRPr="00603096">
        <w:rPr>
          <w:rFonts w:ascii="Tahoma" w:eastAsia="@Arial Unicode MS" w:hAnsi="Tahoma" w:cs="Tahoma"/>
          <w:lang w:eastAsia="sl-SI"/>
        </w:rPr>
        <w:t>),</w:t>
      </w:r>
    </w:p>
    <w:p w14:paraId="063ECD75" w14:textId="77777777" w:rsidR="00611A85" w:rsidRPr="00611A85" w:rsidRDefault="00611A85" w:rsidP="004D1963">
      <w:pPr>
        <w:numPr>
          <w:ilvl w:val="0"/>
          <w:numId w:val="71"/>
        </w:numPr>
        <w:spacing w:after="0" w:line="240" w:lineRule="auto"/>
        <w:ind w:left="284" w:hanging="284"/>
        <w:jc w:val="both"/>
        <w:rPr>
          <w:rFonts w:ascii="Tahoma" w:eastAsia="@Arial Unicode MS" w:hAnsi="Tahoma" w:cs="Tahoma"/>
          <w:lang w:eastAsia="sl-SI"/>
        </w:rPr>
      </w:pPr>
      <w:r w:rsidRPr="00611A85">
        <w:rPr>
          <w:rFonts w:ascii="Tahoma" w:eastAsia="@Arial Unicode MS" w:hAnsi="Tahoma" w:cs="Tahoma"/>
          <w:lang w:eastAsia="sl-SI"/>
        </w:rPr>
        <w:t xml:space="preserve">izpolnjen obrazec referenčne liste – kadri (priloga </w:t>
      </w:r>
      <w:r w:rsidR="00603096">
        <w:rPr>
          <w:rFonts w:ascii="Tahoma" w:eastAsia="@Arial Unicode MS" w:hAnsi="Tahoma" w:cs="Tahoma"/>
          <w:lang w:eastAsia="sl-SI"/>
        </w:rPr>
        <w:t>6</w:t>
      </w:r>
      <w:r w:rsidRPr="00611A85">
        <w:rPr>
          <w:rFonts w:ascii="Tahoma" w:eastAsia="@Arial Unicode MS" w:hAnsi="Tahoma" w:cs="Tahoma"/>
          <w:lang w:eastAsia="sl-SI"/>
        </w:rPr>
        <w:t>/3),</w:t>
      </w:r>
    </w:p>
    <w:p w14:paraId="325CBA87" w14:textId="77777777" w:rsidR="00611A85" w:rsidRPr="00611A85" w:rsidRDefault="00611A85" w:rsidP="004D1963">
      <w:pPr>
        <w:numPr>
          <w:ilvl w:val="0"/>
          <w:numId w:val="71"/>
        </w:numPr>
        <w:spacing w:after="0" w:line="240" w:lineRule="auto"/>
        <w:ind w:left="284" w:hanging="284"/>
        <w:jc w:val="both"/>
        <w:rPr>
          <w:rFonts w:ascii="Tahoma" w:eastAsia="@Arial Unicode MS" w:hAnsi="Tahoma" w:cs="Tahoma"/>
          <w:lang w:eastAsia="sl-SI"/>
        </w:rPr>
      </w:pPr>
      <w:r w:rsidRPr="00611A85">
        <w:rPr>
          <w:rFonts w:ascii="Tahoma" w:eastAsia="@Arial Unicode MS" w:hAnsi="Tahoma" w:cs="Tahoma"/>
          <w:lang w:eastAsia="sl-SI"/>
        </w:rPr>
        <w:t xml:space="preserve">potrdilo investitorja referenčnega objekta (priloga </w:t>
      </w:r>
      <w:r w:rsidR="00603096">
        <w:rPr>
          <w:rFonts w:ascii="Tahoma" w:eastAsia="@Arial Unicode MS" w:hAnsi="Tahoma" w:cs="Tahoma"/>
          <w:lang w:eastAsia="sl-SI"/>
        </w:rPr>
        <w:t>6</w:t>
      </w:r>
      <w:r w:rsidRPr="00611A85">
        <w:rPr>
          <w:rFonts w:ascii="Tahoma" w:eastAsia="@Arial Unicode MS" w:hAnsi="Tahoma" w:cs="Tahoma"/>
          <w:lang w:eastAsia="sl-SI"/>
        </w:rPr>
        <w:t>/4-</w:t>
      </w:r>
      <w:r w:rsidR="00603096">
        <w:rPr>
          <w:rFonts w:ascii="Tahoma" w:eastAsia="@Arial Unicode MS" w:hAnsi="Tahoma" w:cs="Tahoma"/>
          <w:lang w:eastAsia="sl-SI"/>
        </w:rPr>
        <w:t>6</w:t>
      </w:r>
      <w:r w:rsidRPr="00611A85">
        <w:rPr>
          <w:rFonts w:ascii="Tahoma" w:eastAsia="@Arial Unicode MS" w:hAnsi="Tahoma" w:cs="Tahoma"/>
          <w:lang w:eastAsia="sl-SI"/>
        </w:rPr>
        <w:t>/7). V kolikor je imenovani odgovorni vodja del izvajal dela na objektih, katerih referenčni naročnik je JAVNO PODJETJE ENERGETIKA LJUBLJANA d.o.o., ni potrebno predložiti teh potrdil,</w:t>
      </w:r>
    </w:p>
    <w:p w14:paraId="2A6C8949" w14:textId="77777777" w:rsidR="00611A85" w:rsidRPr="00611A85" w:rsidRDefault="00611A85" w:rsidP="00603096">
      <w:pPr>
        <w:spacing w:after="0" w:line="240" w:lineRule="auto"/>
        <w:jc w:val="both"/>
        <w:rPr>
          <w:rFonts w:ascii="Tahoma" w:eastAsia="@Arial Unicode MS" w:hAnsi="Tahoma" w:cs="Tahoma"/>
          <w:lang w:eastAsia="sl-SI"/>
        </w:rPr>
      </w:pPr>
    </w:p>
    <w:p w14:paraId="20DB90DC" w14:textId="77777777" w:rsidR="00603096" w:rsidRPr="00BA3F91" w:rsidRDefault="00603096" w:rsidP="00603096">
      <w:pPr>
        <w:spacing w:after="0" w:line="240" w:lineRule="auto"/>
        <w:jc w:val="both"/>
        <w:rPr>
          <w:rFonts w:ascii="Tahoma" w:eastAsia="Times New Roman" w:hAnsi="Tahoma" w:cs="Tahoma"/>
          <w:lang w:eastAsia="sl-SI"/>
        </w:rPr>
      </w:pPr>
      <w:r>
        <w:rPr>
          <w:rFonts w:ascii="Tahoma" w:eastAsia="Times New Roman" w:hAnsi="Tahoma" w:cs="Tahoma"/>
          <w:szCs w:val="20"/>
          <w:lang w:eastAsia="sl-SI"/>
        </w:rPr>
        <w:t>Ponudnik</w:t>
      </w:r>
      <w:r w:rsidRPr="008A50A5">
        <w:rPr>
          <w:rFonts w:ascii="Tahoma" w:eastAsia="Times New Roman" w:hAnsi="Tahoma" w:cs="Tahoma"/>
          <w:szCs w:val="20"/>
          <w:lang w:eastAsia="sl-SI"/>
        </w:rPr>
        <w:t xml:space="preserve"> izpolni zahtevo s predložitvijo izpolnjene in podpisane priloge </w:t>
      </w:r>
      <w:r>
        <w:rPr>
          <w:rFonts w:ascii="Tahoma" w:eastAsia="Times New Roman" w:hAnsi="Tahoma" w:cs="Tahoma"/>
          <w:szCs w:val="20"/>
          <w:lang w:eastAsia="sl-SI"/>
        </w:rPr>
        <w:t>A</w:t>
      </w:r>
      <w:r w:rsidRPr="00B65574">
        <w:rPr>
          <w:rFonts w:ascii="Tahoma" w:eastAsia="Times New Roman" w:hAnsi="Tahoma" w:cs="Tahoma"/>
          <w:lang w:eastAsia="sl-SI"/>
        </w:rPr>
        <w:t xml:space="preserve"> </w:t>
      </w:r>
      <w:r w:rsidRPr="00223BA5">
        <w:rPr>
          <w:rFonts w:ascii="Tahoma" w:eastAsia="Times New Roman" w:hAnsi="Tahoma" w:cs="Tahoma"/>
          <w:lang w:eastAsia="sl-SI"/>
        </w:rPr>
        <w:t>in</w:t>
      </w:r>
      <w:r w:rsidRPr="00BA3F91">
        <w:rPr>
          <w:rFonts w:ascii="Tahoma" w:eastAsia="Times New Roman" w:hAnsi="Tahoma" w:cs="Tahoma"/>
          <w:lang w:eastAsia="sl-SI"/>
        </w:rPr>
        <w:t xml:space="preserve"> zahtevanih dokazil.</w:t>
      </w:r>
    </w:p>
    <w:p w14:paraId="22510B82" w14:textId="77777777" w:rsidR="00603096" w:rsidRDefault="00603096" w:rsidP="00603096">
      <w:pPr>
        <w:spacing w:after="0" w:line="240" w:lineRule="auto"/>
        <w:jc w:val="both"/>
        <w:rPr>
          <w:rFonts w:ascii="Tahoma" w:eastAsia="Times New Roman" w:hAnsi="Tahoma" w:cs="Tahoma"/>
          <w:b/>
          <w:szCs w:val="20"/>
          <w:lang w:eastAsia="sl-SI"/>
        </w:rPr>
      </w:pPr>
    </w:p>
    <w:p w14:paraId="1A334DED" w14:textId="77777777" w:rsidR="00603096" w:rsidRPr="00C2126B" w:rsidRDefault="00603096" w:rsidP="00603096">
      <w:pPr>
        <w:spacing w:after="0" w:line="240" w:lineRule="auto"/>
        <w:jc w:val="both"/>
        <w:rPr>
          <w:rFonts w:ascii="Tahoma" w:hAnsi="Tahoma" w:cs="Tahoma"/>
        </w:rPr>
      </w:pPr>
      <w:r w:rsidRPr="00C2126B">
        <w:rPr>
          <w:rFonts w:ascii="Tahoma" w:eastAsia="Times New Roman" w:hAnsi="Tahoma" w:cs="Tahoma"/>
          <w:b/>
          <w:szCs w:val="20"/>
          <w:lang w:eastAsia="sl-SI"/>
        </w:rPr>
        <w:t>Pogoj za vodjo del mora izpolniti ponudnik sam ali skupina ponudnikov v okviru skupne ponudbe.</w:t>
      </w:r>
      <w:r w:rsidRPr="00C2126B">
        <w:rPr>
          <w:rFonts w:ascii="Tahoma" w:hAnsi="Tahoma" w:cs="Tahoma"/>
          <w:b/>
          <w:bCs/>
        </w:rPr>
        <w:t xml:space="preserve"> Ponudnik se z oddajo ponudbe zavezuje, da bo vodja del, tudi neposredno zadolžen za vodenje izvedbe na predmetnem razpisu. Vodja del mora biti v času izvajanja del dnevno prisoten na delovišču</w:t>
      </w:r>
      <w:r w:rsidRPr="00C2126B">
        <w:rPr>
          <w:rFonts w:ascii="Tahoma" w:hAnsi="Tahoma" w:cs="Tahoma"/>
        </w:rPr>
        <w:t>.</w:t>
      </w:r>
      <w:r w:rsidRPr="00C2126B">
        <w:rPr>
          <w:rFonts w:ascii="Tahoma" w:hAnsi="Tahoma" w:cs="Tahoma"/>
          <w:b/>
          <w:bCs/>
        </w:rPr>
        <w:tab/>
      </w:r>
    </w:p>
    <w:p w14:paraId="3D412C74" w14:textId="77777777" w:rsidR="00603096" w:rsidRPr="00C2126B" w:rsidRDefault="00603096" w:rsidP="00603096">
      <w:pPr>
        <w:spacing w:after="0" w:line="240" w:lineRule="auto"/>
        <w:jc w:val="both"/>
        <w:rPr>
          <w:rFonts w:ascii="Tahoma" w:eastAsia="Times New Roman" w:hAnsi="Tahoma" w:cs="Tahoma"/>
          <w:b/>
          <w:lang w:eastAsia="sl-SI"/>
        </w:rPr>
      </w:pPr>
    </w:p>
    <w:p w14:paraId="08533031" w14:textId="77777777" w:rsidR="00603096" w:rsidRDefault="00603096" w:rsidP="00603096">
      <w:pPr>
        <w:spacing w:after="0" w:line="240" w:lineRule="auto"/>
        <w:jc w:val="both"/>
        <w:rPr>
          <w:rFonts w:ascii="Tahoma" w:eastAsia="Times New Roman" w:hAnsi="Tahoma" w:cs="Tahoma"/>
          <w:b/>
          <w:szCs w:val="20"/>
          <w:lang w:eastAsia="sl-SI"/>
        </w:rPr>
      </w:pPr>
      <w:r w:rsidRPr="00C2126B">
        <w:rPr>
          <w:rFonts w:ascii="Tahoma" w:eastAsia="Times New Roman" w:hAnsi="Tahoma" w:cs="Tahoma"/>
          <w:b/>
          <w:szCs w:val="20"/>
          <w:lang w:eastAsia="sl-SI"/>
        </w:rPr>
        <w:t>Pogoj za</w:t>
      </w:r>
      <w:r w:rsidR="004D1963">
        <w:rPr>
          <w:rFonts w:ascii="Tahoma" w:eastAsia="Times New Roman" w:hAnsi="Tahoma" w:cs="Tahoma"/>
          <w:b/>
          <w:szCs w:val="20"/>
          <w:lang w:eastAsia="sl-SI"/>
        </w:rPr>
        <w:t xml:space="preserve"> gradbiščne</w:t>
      </w:r>
      <w:r w:rsidRPr="00C2126B">
        <w:rPr>
          <w:rFonts w:ascii="Tahoma" w:eastAsia="Times New Roman" w:hAnsi="Tahoma" w:cs="Tahoma"/>
          <w:b/>
          <w:szCs w:val="20"/>
          <w:lang w:eastAsia="sl-SI"/>
        </w:rPr>
        <w:t xml:space="preserve"> delavce lahko izpolni ponudnik sam ali skupina ponudnikov v okviru skupne ponudbe ali s prijavljenimi podizvajalci. V primeru, da prijavljeni delavci niso zaposleni pri ponudniku, mora ponudnik predložiti pogodbo o medsebojnem sodelovanju in jih obvezno prijaviti kot podizvajalce.</w:t>
      </w:r>
    </w:p>
    <w:p w14:paraId="7A6C774D" w14:textId="77777777" w:rsidR="004D1963" w:rsidRPr="004708A0" w:rsidRDefault="004D1963" w:rsidP="004D1963">
      <w:pPr>
        <w:spacing w:after="0" w:line="240" w:lineRule="auto"/>
        <w:jc w:val="both"/>
        <w:rPr>
          <w:rFonts w:ascii="Tahoma" w:eastAsia="Times New Roman" w:hAnsi="Tahoma" w:cs="Tahoma"/>
          <w:b/>
          <w:szCs w:val="20"/>
          <w:lang w:eastAsia="sl-SI"/>
        </w:rPr>
      </w:pPr>
    </w:p>
    <w:p w14:paraId="2E29CB52" w14:textId="77777777" w:rsidR="004D1963" w:rsidRPr="00A36C24" w:rsidRDefault="004D1963" w:rsidP="004D1963">
      <w:pPr>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w:t>
      </w:r>
      <w:r>
        <w:rPr>
          <w:rFonts w:ascii="Tahoma" w:eastAsia="Times New Roman" w:hAnsi="Tahoma" w:cs="Tahoma"/>
          <w:b/>
          <w:lang w:eastAsia="sl-SI"/>
        </w:rPr>
        <w:t>varovanje odgovornosti</w:t>
      </w:r>
    </w:p>
    <w:p w14:paraId="1469D67E" w14:textId="77777777" w:rsidR="004D1963" w:rsidRPr="004708A0" w:rsidRDefault="004D1963" w:rsidP="004D1963">
      <w:pPr>
        <w:spacing w:after="0" w:line="240" w:lineRule="auto"/>
        <w:jc w:val="both"/>
        <w:rPr>
          <w:rFonts w:ascii="Tahoma" w:hAnsi="Tahoma" w:cs="Tahoma"/>
        </w:rPr>
      </w:pPr>
    </w:p>
    <w:p w14:paraId="3B56611D" w14:textId="77777777" w:rsidR="004D1963" w:rsidRPr="00602604" w:rsidRDefault="004D1963" w:rsidP="004D1963">
      <w:pPr>
        <w:spacing w:after="0" w:line="240" w:lineRule="auto"/>
        <w:jc w:val="both"/>
        <w:rPr>
          <w:rFonts w:ascii="Tahoma" w:hAnsi="Tahoma" w:cs="Tahoma"/>
        </w:rPr>
      </w:pPr>
      <w:r w:rsidRPr="00C11C56">
        <w:rPr>
          <w:rFonts w:ascii="Tahoma" w:eastAsia="Times New Roman" w:hAnsi="Tahoma" w:cs="Tahoma"/>
          <w:szCs w:val="20"/>
          <w:lang w:eastAsia="sl-SI"/>
        </w:rPr>
        <w:t>Ponudnik mora</w:t>
      </w:r>
      <w:r>
        <w:rPr>
          <w:rFonts w:ascii="Tahoma" w:eastAsia="Times New Roman" w:hAnsi="Tahoma" w:cs="Tahoma"/>
          <w:szCs w:val="20"/>
          <w:lang w:eastAsia="sl-SI"/>
        </w:rPr>
        <w:t xml:space="preserve"> imeti skladno s 14. členom GZ</w:t>
      </w:r>
      <w:r w:rsidRPr="00602604">
        <w:rPr>
          <w:rFonts w:ascii="Tahoma" w:hAnsi="Tahoma" w:cs="Tahoma"/>
        </w:rPr>
        <w:t xml:space="preserve"> sklenjeno zavarovanje</w:t>
      </w:r>
      <w:r>
        <w:rPr>
          <w:rFonts w:ascii="Tahoma" w:hAnsi="Tahoma" w:cs="Tahoma"/>
        </w:rP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7BD857FE" w14:textId="77777777" w:rsidR="004D1963" w:rsidRPr="00AC767F" w:rsidRDefault="004D1963" w:rsidP="004D1963">
      <w:pPr>
        <w:spacing w:after="0" w:line="240" w:lineRule="auto"/>
        <w:jc w:val="both"/>
        <w:rPr>
          <w:rFonts w:ascii="Tahoma" w:hAnsi="Tahoma" w:cs="Tahoma"/>
          <w:bCs/>
          <w:iCs/>
        </w:rPr>
      </w:pPr>
    </w:p>
    <w:p w14:paraId="35B4AFE6" w14:textId="77777777" w:rsidR="004D1963" w:rsidRDefault="004D1963" w:rsidP="004D1963">
      <w:pPr>
        <w:spacing w:after="0" w:line="240" w:lineRule="auto"/>
        <w:jc w:val="both"/>
        <w:rPr>
          <w:rFonts w:ascii="Tahoma" w:hAnsi="Tahoma" w:cs="Tahoma"/>
          <w:bCs/>
          <w:iCs/>
        </w:rPr>
      </w:pPr>
      <w:r w:rsidRPr="00AC767F">
        <w:rPr>
          <w:rFonts w:ascii="Tahoma" w:hAnsi="Tahoma" w:cs="Tahoma"/>
          <w:bCs/>
          <w:iCs/>
        </w:rPr>
        <w:t>Če ima i</w:t>
      </w:r>
      <w:r>
        <w:rPr>
          <w:rFonts w:ascii="Tahoma" w:hAnsi="Tahoma" w:cs="Tahoma"/>
          <w:bCs/>
          <w:iCs/>
        </w:rPr>
        <w:t>zvajalec v tujini zavarovano odgovornost za škodo, mora zavarovanje kriti škodo iz prejšnjega odstavka, povzročeno v Republiki Sloveniji.</w:t>
      </w:r>
    </w:p>
    <w:p w14:paraId="6FCCD182" w14:textId="77777777" w:rsidR="004D1963" w:rsidRPr="00602604" w:rsidRDefault="004D1963" w:rsidP="004D1963">
      <w:pPr>
        <w:spacing w:after="0" w:line="240" w:lineRule="auto"/>
        <w:jc w:val="both"/>
        <w:rPr>
          <w:rFonts w:ascii="Tahoma" w:hAnsi="Tahoma" w:cs="Tahoma"/>
          <w:bCs/>
          <w:iCs/>
        </w:rPr>
      </w:pPr>
    </w:p>
    <w:p w14:paraId="1F8E68F5" w14:textId="6F85C97B" w:rsidR="004D1963" w:rsidRPr="00602604" w:rsidRDefault="004D1963" w:rsidP="004D1963">
      <w:pPr>
        <w:tabs>
          <w:tab w:val="left" w:pos="8100"/>
        </w:tabs>
        <w:spacing w:after="0" w:line="240" w:lineRule="auto"/>
        <w:jc w:val="both"/>
        <w:rPr>
          <w:rFonts w:ascii="Tahoma" w:hAnsi="Tahoma" w:cs="Tahoma"/>
        </w:rPr>
      </w:pPr>
      <w:r w:rsidRPr="00602604">
        <w:rPr>
          <w:rFonts w:ascii="Tahoma" w:hAnsi="Tahoma" w:cs="Tahoma"/>
        </w:rPr>
        <w:t>Kot dokazilo o izpolnjevanju pogoja mora ponudnik</w:t>
      </w:r>
      <w:r>
        <w:rPr>
          <w:rFonts w:ascii="Tahoma" w:hAnsi="Tahoma" w:cs="Tahoma"/>
        </w:rPr>
        <w:t xml:space="preserve"> kot </w:t>
      </w:r>
      <w:r w:rsidRPr="00EA60B9">
        <w:rPr>
          <w:rFonts w:ascii="Tahoma" w:hAnsi="Tahoma" w:cs="Tahoma"/>
          <w:b/>
        </w:rPr>
        <w:t>prilogo 7</w:t>
      </w:r>
      <w:r w:rsidRPr="00602604">
        <w:rPr>
          <w:rFonts w:ascii="Tahoma" w:hAnsi="Tahoma" w:cs="Tahoma"/>
        </w:rPr>
        <w:t xml:space="preserve"> predložiti kopijo veljavne zavarovalne pogodbe ali </w:t>
      </w:r>
      <w:r w:rsidR="00D44289" w:rsidRPr="00F604FB">
        <w:rPr>
          <w:rFonts w:ascii="Tahoma" w:hAnsi="Tahoma" w:cs="Tahoma"/>
        </w:rPr>
        <w:t>veljavno potrdilo zavarovalnice</w:t>
      </w:r>
      <w:r w:rsidR="00D44289">
        <w:rPr>
          <w:rFonts w:ascii="Tahoma" w:hAnsi="Tahoma" w:cs="Tahoma"/>
        </w:rPr>
        <w:t>,</w:t>
      </w:r>
      <w:r w:rsidRPr="00602604">
        <w:rPr>
          <w:rFonts w:ascii="Tahoma" w:hAnsi="Tahoma" w:cs="Tahoma"/>
        </w:rPr>
        <w:t xml:space="preserve"> iz katere morajo biti razvidni: vrsta zavarovanja, višina letne zavarovalne vsote in obdobje njene veljavnosti.</w:t>
      </w:r>
    </w:p>
    <w:p w14:paraId="14754E27" w14:textId="77777777" w:rsidR="0078194F" w:rsidRDefault="0078194F" w:rsidP="004D1963">
      <w:pPr>
        <w:spacing w:after="0" w:line="240" w:lineRule="auto"/>
        <w:jc w:val="both"/>
        <w:rPr>
          <w:rFonts w:ascii="Tahoma" w:eastAsia="Times New Roman" w:hAnsi="Tahoma" w:cs="Tahoma"/>
          <w:b/>
          <w:szCs w:val="20"/>
          <w:lang w:eastAsia="sl-SI"/>
        </w:rPr>
      </w:pPr>
    </w:p>
    <w:p w14:paraId="53C26637" w14:textId="5C932813" w:rsidR="004D1963" w:rsidRDefault="004D1963" w:rsidP="004D1963">
      <w:pPr>
        <w:spacing w:after="0" w:line="240" w:lineRule="auto"/>
        <w:jc w:val="both"/>
        <w:rPr>
          <w:rFonts w:ascii="Tahoma" w:eastAsia="Times New Roman" w:hAnsi="Tahoma" w:cs="Tahoma"/>
          <w:b/>
          <w:szCs w:val="20"/>
          <w:lang w:eastAsia="sl-SI"/>
        </w:rPr>
      </w:pPr>
      <w:r w:rsidRPr="00192ECE">
        <w:rPr>
          <w:rFonts w:ascii="Tahoma" w:eastAsia="Times New Roman" w:hAnsi="Tahoma" w:cs="Tahoma"/>
          <w:b/>
          <w:szCs w:val="20"/>
          <w:lang w:eastAsia="sl-SI"/>
        </w:rPr>
        <w:t>Ta pogoj mora izpolniti ponudnik in skupina ponudnikov v okviru skupne ponudbe.</w:t>
      </w:r>
    </w:p>
    <w:p w14:paraId="63D83AF3" w14:textId="77777777" w:rsidR="006F2810" w:rsidRPr="009E526E" w:rsidRDefault="006F2810" w:rsidP="00603096">
      <w:pPr>
        <w:spacing w:after="0" w:line="240" w:lineRule="auto"/>
        <w:jc w:val="both"/>
        <w:rPr>
          <w:rFonts w:ascii="Tahoma" w:hAnsi="Tahoma" w:cs="Tahoma"/>
        </w:rPr>
      </w:pPr>
    </w:p>
    <w:p w14:paraId="795A567D" w14:textId="77777777" w:rsidR="006F2810" w:rsidRPr="00D8512D" w:rsidRDefault="006F2810" w:rsidP="00603096">
      <w:pPr>
        <w:numPr>
          <w:ilvl w:val="2"/>
          <w:numId w:val="2"/>
        </w:numPr>
        <w:spacing w:after="0" w:line="240" w:lineRule="auto"/>
        <w:jc w:val="both"/>
        <w:rPr>
          <w:rFonts w:ascii="Tahoma" w:eastAsia="Times New Roman" w:hAnsi="Tahoma" w:cs="Tahoma"/>
          <w:b/>
          <w:lang w:eastAsia="sl-SI"/>
        </w:rPr>
      </w:pPr>
      <w:r w:rsidRPr="00D8512D">
        <w:rPr>
          <w:rFonts w:ascii="Tahoma" w:eastAsia="Times New Roman" w:hAnsi="Tahoma" w:cs="Tahoma"/>
          <w:b/>
          <w:lang w:eastAsia="sl-SI"/>
        </w:rPr>
        <w:t>Ogled objekta</w:t>
      </w:r>
    </w:p>
    <w:p w14:paraId="19B4EDED" w14:textId="77777777" w:rsidR="006F2810" w:rsidRPr="0034751C" w:rsidRDefault="006F2810" w:rsidP="00603096">
      <w:pPr>
        <w:spacing w:after="0" w:line="240" w:lineRule="auto"/>
        <w:jc w:val="both"/>
        <w:rPr>
          <w:rFonts w:ascii="Tahoma" w:eastAsia="Times New Roman" w:hAnsi="Tahoma" w:cs="Tahoma"/>
          <w:u w:val="single"/>
          <w:lang w:eastAsia="sl-SI"/>
        </w:rPr>
      </w:pPr>
    </w:p>
    <w:p w14:paraId="4D1861F5" w14:textId="77777777" w:rsidR="006F2810" w:rsidRPr="003054A5" w:rsidRDefault="006F2810" w:rsidP="003054A5">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razmerami in proizvodnimi objekti na</w:t>
      </w:r>
      <w:r w:rsidR="003054A5">
        <w:rPr>
          <w:rFonts w:ascii="Tahoma" w:eastAsia="Times New Roman" w:hAnsi="Tahoma" w:cs="Tahoma"/>
          <w:bCs/>
          <w:lang w:eastAsia="sl-SI"/>
        </w:rPr>
        <w:t xml:space="preserve"> lokacijah naročnika</w:t>
      </w:r>
      <w:r w:rsidRPr="003054A5">
        <w:rPr>
          <w:rFonts w:ascii="Tahoma" w:eastAsia="Times New Roman" w:hAnsi="Tahoma" w:cs="Tahoma"/>
          <w:bCs/>
          <w:lang w:eastAsia="sl-SI"/>
        </w:rPr>
        <w:t xml:space="preserve"> </w:t>
      </w:r>
      <w:r w:rsidR="003054A5" w:rsidRPr="003054A5">
        <w:rPr>
          <w:rFonts w:ascii="Tahoma" w:hAnsi="Tahoma" w:cs="Tahoma"/>
          <w:bCs/>
        </w:rPr>
        <w:t xml:space="preserve">Verovškova ulica 62, Verovškova ulica 70  in Toplarniška ulica 19, </w:t>
      </w:r>
      <w:r w:rsidR="003054A5">
        <w:rPr>
          <w:rFonts w:ascii="Tahoma" w:hAnsi="Tahoma" w:cs="Tahoma"/>
          <w:bCs/>
        </w:rPr>
        <w:t>vse</w:t>
      </w:r>
      <w:r w:rsidR="003054A5" w:rsidRPr="003054A5">
        <w:rPr>
          <w:rFonts w:ascii="Tahoma" w:hAnsi="Tahoma" w:cs="Tahoma"/>
        </w:rPr>
        <w:t xml:space="preserve"> v Ljubljani</w:t>
      </w:r>
      <w:r w:rsidRPr="003054A5">
        <w:rPr>
          <w:rFonts w:ascii="Tahoma" w:eastAsia="Times New Roman" w:hAnsi="Tahoma" w:cs="Tahoma"/>
          <w:lang w:eastAsia="sl-SI"/>
        </w:rPr>
        <w:t xml:space="preserve">. </w:t>
      </w:r>
    </w:p>
    <w:p w14:paraId="3B72CB12" w14:textId="77777777" w:rsidR="006F2810" w:rsidRPr="003054A5" w:rsidRDefault="006F2810" w:rsidP="003054A5">
      <w:pPr>
        <w:spacing w:after="0" w:line="240" w:lineRule="auto"/>
        <w:jc w:val="both"/>
        <w:rPr>
          <w:rFonts w:ascii="Tahoma" w:eastAsia="Times New Roman" w:hAnsi="Tahoma" w:cs="Tahoma"/>
          <w:b/>
          <w:lang w:eastAsia="sl-SI"/>
        </w:rPr>
      </w:pPr>
    </w:p>
    <w:p w14:paraId="3DE54DED" w14:textId="77777777" w:rsidR="004D1963" w:rsidRPr="003054A5" w:rsidRDefault="004D1963" w:rsidP="003054A5">
      <w:pPr>
        <w:spacing w:after="0" w:line="240" w:lineRule="auto"/>
        <w:jc w:val="both"/>
        <w:rPr>
          <w:rFonts w:ascii="Tahoma" w:hAnsi="Tahoma" w:cs="Tahoma"/>
        </w:rPr>
      </w:pPr>
      <w:r w:rsidRPr="003054A5">
        <w:rPr>
          <w:rFonts w:ascii="Tahoma" w:hAnsi="Tahoma" w:cs="Tahoma"/>
        </w:rPr>
        <w:t>Kontaktni osebi za organizacijo ogleda sta:</w:t>
      </w:r>
    </w:p>
    <w:p w14:paraId="20EB5584" w14:textId="77777777" w:rsidR="004D1963" w:rsidRPr="003054A5" w:rsidRDefault="004D1963" w:rsidP="003054A5">
      <w:pPr>
        <w:numPr>
          <w:ilvl w:val="0"/>
          <w:numId w:val="77"/>
        </w:numPr>
        <w:spacing w:after="0" w:line="240" w:lineRule="auto"/>
        <w:rPr>
          <w:rFonts w:ascii="Tahoma" w:hAnsi="Tahoma" w:cs="Tahoma"/>
        </w:rPr>
      </w:pPr>
      <w:r w:rsidRPr="003054A5">
        <w:rPr>
          <w:rFonts w:ascii="Tahoma" w:hAnsi="Tahoma" w:cs="Tahoma"/>
        </w:rPr>
        <w:t>g. Anton Ciber, tel.: 031 333 633 za Toplarniško ulico 19, Ljubljana;</w:t>
      </w:r>
    </w:p>
    <w:p w14:paraId="7F3C6950" w14:textId="77777777" w:rsidR="004D1963" w:rsidRPr="003054A5" w:rsidRDefault="004D1963" w:rsidP="003054A5">
      <w:pPr>
        <w:numPr>
          <w:ilvl w:val="0"/>
          <w:numId w:val="77"/>
        </w:numPr>
        <w:spacing w:after="0" w:line="240" w:lineRule="auto"/>
        <w:rPr>
          <w:rFonts w:ascii="Tahoma" w:hAnsi="Tahoma" w:cs="Tahoma"/>
        </w:rPr>
      </w:pPr>
      <w:r w:rsidRPr="003054A5">
        <w:rPr>
          <w:rFonts w:ascii="Tahoma" w:hAnsi="Tahoma" w:cs="Tahoma"/>
        </w:rPr>
        <w:t>g. Roman Cankar, tel.: 041 630 279 za Verovškovo ulico 62 in 70, Ljubljana.</w:t>
      </w:r>
    </w:p>
    <w:p w14:paraId="4BA12363" w14:textId="77777777" w:rsidR="006F2810" w:rsidRPr="008379A4" w:rsidRDefault="006F2810" w:rsidP="00603096">
      <w:pPr>
        <w:spacing w:after="0" w:line="240" w:lineRule="auto"/>
        <w:jc w:val="both"/>
        <w:rPr>
          <w:rFonts w:ascii="Tahoma" w:eastAsia="Times New Roman" w:hAnsi="Tahoma" w:cs="Tahoma"/>
          <w:iCs/>
          <w:lang w:eastAsia="sl-SI"/>
        </w:rPr>
      </w:pPr>
    </w:p>
    <w:p w14:paraId="7FD77A95" w14:textId="6885A24B" w:rsidR="006F2810" w:rsidRPr="008A50A5" w:rsidRDefault="00A25830" w:rsidP="00603096">
      <w:pPr>
        <w:spacing w:after="0" w:line="240" w:lineRule="auto"/>
        <w:jc w:val="both"/>
        <w:rPr>
          <w:rFonts w:ascii="Tahoma" w:eastAsia="Times New Roman" w:hAnsi="Tahoma" w:cs="Tahoma"/>
          <w:lang w:eastAsia="sl-SI"/>
        </w:rPr>
      </w:pPr>
      <w:r w:rsidRPr="00A25830">
        <w:rPr>
          <w:rFonts w:ascii="Tahoma" w:eastAsia="Times New Roman" w:hAnsi="Tahoma" w:cs="Tahoma"/>
          <w:lang w:eastAsia="sl-SI"/>
        </w:rPr>
        <w:t>Naročnik bo v ta namen ločeno organiziral sestanke s posameznimi ponudniki na</w:t>
      </w:r>
      <w:r w:rsidRPr="00A25830">
        <w:rPr>
          <w:rFonts w:ascii="Tahoma" w:eastAsia="Times New Roman" w:hAnsi="Tahoma" w:cs="Tahoma"/>
          <w:bCs/>
          <w:lang w:eastAsia="sl-SI"/>
        </w:rPr>
        <w:t xml:space="preserve"> lokacijah naročnika Verovškova ulica 62, Verovškova ulica 70 in Toplarniška ulica 19, vse</w:t>
      </w:r>
      <w:r w:rsidRPr="00A25830">
        <w:rPr>
          <w:rFonts w:ascii="Tahoma" w:eastAsia="Times New Roman" w:hAnsi="Tahoma" w:cs="Tahoma"/>
          <w:lang w:eastAsia="sl-SI"/>
        </w:rPr>
        <w:t xml:space="preserve"> v Ljubljani, </w:t>
      </w:r>
      <w:r w:rsidRPr="00A25830">
        <w:rPr>
          <w:rFonts w:ascii="Tahoma" w:eastAsia="Times New Roman" w:hAnsi="Tahoma" w:cs="Tahoma"/>
          <w:b/>
          <w:u w:val="single"/>
          <w:lang w:eastAsia="sl-SI"/>
        </w:rPr>
        <w:t>ki so obvezni za vse ponudnike</w:t>
      </w:r>
      <w:r w:rsidRPr="00A25830">
        <w:rPr>
          <w:rFonts w:ascii="Tahoma" w:eastAsia="Times New Roman" w:hAnsi="Tahoma" w:cs="Tahoma"/>
          <w:lang w:eastAsia="sl-SI"/>
        </w:rPr>
        <w:t>.</w:t>
      </w:r>
      <w:r>
        <w:rPr>
          <w:rFonts w:ascii="Tahoma" w:eastAsia="Times New Roman" w:hAnsi="Tahoma" w:cs="Tahoma"/>
          <w:lang w:eastAsia="sl-SI"/>
        </w:rPr>
        <w:t xml:space="preserve"> P</w:t>
      </w:r>
      <w:r w:rsidR="006F2810" w:rsidRPr="008379A4">
        <w:rPr>
          <w:rFonts w:ascii="Tahoma" w:eastAsia="Times New Roman" w:hAnsi="Tahoma" w:cs="Tahoma"/>
          <w:lang w:eastAsia="sl-SI"/>
        </w:rPr>
        <w:t>onudnik mora kontaktirati predstavnika naročnika</w:t>
      </w:r>
      <w:r w:rsidR="00090629" w:rsidRPr="00090629">
        <w:rPr>
          <w:rFonts w:ascii="Tahoma" w:eastAsia="Times New Roman" w:hAnsi="Tahoma" w:cs="Tahoma"/>
          <w:iCs/>
          <w:lang w:eastAsia="sl-SI"/>
        </w:rPr>
        <w:t xml:space="preserve"> </w:t>
      </w:r>
      <w:r w:rsidR="009034BE">
        <w:rPr>
          <w:rFonts w:ascii="Tahoma" w:eastAsia="Times New Roman" w:hAnsi="Tahoma" w:cs="Tahoma"/>
          <w:iCs/>
          <w:lang w:eastAsia="sl-SI"/>
        </w:rPr>
        <w:t xml:space="preserve">do </w:t>
      </w:r>
      <w:r w:rsidR="00722D81">
        <w:rPr>
          <w:rFonts w:ascii="Tahoma" w:eastAsia="Times New Roman" w:hAnsi="Tahoma" w:cs="Tahoma"/>
          <w:iCs/>
          <w:lang w:eastAsia="sl-SI"/>
        </w:rPr>
        <w:t>18</w:t>
      </w:r>
      <w:r w:rsidR="004771FD">
        <w:rPr>
          <w:rFonts w:ascii="Tahoma" w:eastAsia="Times New Roman" w:hAnsi="Tahoma" w:cs="Tahoma"/>
          <w:iCs/>
          <w:lang w:eastAsia="sl-SI"/>
        </w:rPr>
        <w:t>.</w:t>
      </w:r>
      <w:r w:rsidR="009034BE">
        <w:rPr>
          <w:rFonts w:ascii="Tahoma" w:eastAsia="Times New Roman" w:hAnsi="Tahoma" w:cs="Tahoma"/>
          <w:iCs/>
          <w:lang w:eastAsia="sl-SI"/>
        </w:rPr>
        <w:t xml:space="preserve"> </w:t>
      </w:r>
      <w:r w:rsidR="00722D81">
        <w:rPr>
          <w:rFonts w:ascii="Tahoma" w:eastAsia="Times New Roman" w:hAnsi="Tahoma" w:cs="Tahoma"/>
          <w:iCs/>
          <w:lang w:eastAsia="sl-SI"/>
        </w:rPr>
        <w:t>11</w:t>
      </w:r>
      <w:r w:rsidR="00090629">
        <w:rPr>
          <w:rFonts w:ascii="Tahoma" w:eastAsia="Times New Roman" w:hAnsi="Tahoma" w:cs="Tahoma"/>
          <w:iCs/>
          <w:lang w:eastAsia="sl-SI"/>
        </w:rPr>
        <w:t>. 201</w:t>
      </w:r>
      <w:r w:rsidR="001F3DC2">
        <w:rPr>
          <w:rFonts w:ascii="Tahoma" w:eastAsia="Times New Roman" w:hAnsi="Tahoma" w:cs="Tahoma"/>
          <w:iCs/>
          <w:lang w:eastAsia="sl-SI"/>
        </w:rPr>
        <w:t>9</w:t>
      </w:r>
      <w:r w:rsidR="006F2810" w:rsidRPr="008379A4">
        <w:rPr>
          <w:rFonts w:ascii="Tahoma" w:eastAsia="Times New Roman" w:hAnsi="Tahoma" w:cs="Tahoma"/>
          <w:lang w:eastAsia="sl-SI"/>
        </w:rPr>
        <w:t xml:space="preserve"> in se dogovoriti za sestanek. Ogled objektov je možen vsak </w:t>
      </w:r>
      <w:r w:rsidR="006F2810" w:rsidRPr="008A50A5">
        <w:rPr>
          <w:rFonts w:ascii="Tahoma" w:eastAsia="Times New Roman" w:hAnsi="Tahoma" w:cs="Tahoma"/>
          <w:lang w:eastAsia="sl-SI"/>
        </w:rPr>
        <w:t xml:space="preserve">delavnik, od 8. do 12. ure. Zadnji dan za ogled objekta je </w:t>
      </w:r>
      <w:r w:rsidR="00722D81">
        <w:rPr>
          <w:rFonts w:ascii="Tahoma" w:eastAsia="Times New Roman" w:hAnsi="Tahoma" w:cs="Tahoma"/>
          <w:b/>
          <w:lang w:eastAsia="sl-SI"/>
        </w:rPr>
        <w:t>19</w:t>
      </w:r>
      <w:r w:rsidR="004771FD">
        <w:rPr>
          <w:rFonts w:ascii="Tahoma" w:eastAsia="Times New Roman" w:hAnsi="Tahoma" w:cs="Tahoma"/>
          <w:b/>
          <w:lang w:eastAsia="sl-SI"/>
        </w:rPr>
        <w:t>.</w:t>
      </w:r>
      <w:r w:rsidR="006F2810">
        <w:rPr>
          <w:rFonts w:ascii="Tahoma" w:eastAsia="Times New Roman" w:hAnsi="Tahoma" w:cs="Tahoma"/>
          <w:b/>
          <w:lang w:eastAsia="sl-SI"/>
        </w:rPr>
        <w:t xml:space="preserve"> </w:t>
      </w:r>
      <w:r w:rsidR="00722D81">
        <w:rPr>
          <w:rFonts w:ascii="Tahoma" w:eastAsia="Times New Roman" w:hAnsi="Tahoma" w:cs="Tahoma"/>
          <w:b/>
          <w:lang w:eastAsia="sl-SI"/>
        </w:rPr>
        <w:t>11</w:t>
      </w:r>
      <w:r w:rsidR="006F2810" w:rsidRPr="008A50A5">
        <w:rPr>
          <w:rFonts w:ascii="Tahoma" w:eastAsia="Times New Roman" w:hAnsi="Tahoma" w:cs="Tahoma"/>
          <w:b/>
          <w:lang w:eastAsia="sl-SI"/>
        </w:rPr>
        <w:t>. 201</w:t>
      </w:r>
      <w:r w:rsidR="001F3DC2">
        <w:rPr>
          <w:rFonts w:ascii="Tahoma" w:eastAsia="Times New Roman" w:hAnsi="Tahoma" w:cs="Tahoma"/>
          <w:b/>
          <w:lang w:eastAsia="sl-SI"/>
        </w:rPr>
        <w:t>9</w:t>
      </w:r>
      <w:r w:rsidR="006F2810" w:rsidRPr="008A50A5">
        <w:rPr>
          <w:rFonts w:ascii="Tahoma" w:eastAsia="Times New Roman" w:hAnsi="Tahoma" w:cs="Tahoma"/>
          <w:b/>
          <w:lang w:eastAsia="sl-SI"/>
        </w:rPr>
        <w:t xml:space="preserve"> do 1</w:t>
      </w:r>
      <w:r w:rsidR="001F780D">
        <w:rPr>
          <w:rFonts w:ascii="Tahoma" w:eastAsia="Times New Roman" w:hAnsi="Tahoma" w:cs="Tahoma"/>
          <w:b/>
          <w:lang w:eastAsia="sl-SI"/>
        </w:rPr>
        <w:t>2</w:t>
      </w:r>
      <w:r w:rsidR="006F2810" w:rsidRPr="008A50A5">
        <w:rPr>
          <w:rFonts w:ascii="Tahoma" w:eastAsia="Times New Roman" w:hAnsi="Tahoma" w:cs="Tahoma"/>
          <w:b/>
          <w:lang w:eastAsia="sl-SI"/>
        </w:rPr>
        <w:t>. ure</w:t>
      </w:r>
      <w:r w:rsidR="006F2810" w:rsidRPr="008A50A5">
        <w:rPr>
          <w:rFonts w:ascii="Tahoma" w:eastAsia="Times New Roman" w:hAnsi="Tahoma" w:cs="Tahoma"/>
          <w:lang w:eastAsia="sl-SI"/>
        </w:rPr>
        <w:t xml:space="preserve">. </w:t>
      </w:r>
    </w:p>
    <w:p w14:paraId="08869C5F" w14:textId="77777777" w:rsidR="006F2810" w:rsidRPr="008A50A5" w:rsidRDefault="006F2810" w:rsidP="00603096">
      <w:pPr>
        <w:spacing w:after="0" w:line="240" w:lineRule="auto"/>
        <w:jc w:val="both"/>
        <w:rPr>
          <w:rFonts w:ascii="Tahoma" w:eastAsia="Times New Roman" w:hAnsi="Tahoma" w:cs="Tahoma"/>
          <w:lang w:eastAsia="sl-SI"/>
        </w:rPr>
      </w:pPr>
    </w:p>
    <w:p w14:paraId="2F298DE7" w14:textId="77777777" w:rsidR="006F2810" w:rsidRPr="008A50A5" w:rsidRDefault="006F2810" w:rsidP="00603096">
      <w:p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14:paraId="6835A2E5" w14:textId="77777777" w:rsidR="006F2810" w:rsidRPr="008A50A5" w:rsidRDefault="006F2810" w:rsidP="00603096">
      <w:pPr>
        <w:spacing w:after="0" w:line="240" w:lineRule="auto"/>
        <w:jc w:val="both"/>
        <w:rPr>
          <w:rFonts w:ascii="Tahoma" w:eastAsia="Times New Roman" w:hAnsi="Tahoma" w:cs="Tahoma"/>
          <w:lang w:eastAsia="sl-SI"/>
        </w:rPr>
      </w:pPr>
    </w:p>
    <w:p w14:paraId="6CB70C12" w14:textId="77777777" w:rsidR="006F2810" w:rsidRPr="008A50A5" w:rsidRDefault="006F2810" w:rsidP="00603096">
      <w:pPr>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sidR="004D1963">
        <w:rPr>
          <w:rFonts w:ascii="Tahoma" w:eastAsia="Times New Roman" w:hAnsi="Tahoma" w:cs="Tahoma"/>
          <w:b/>
          <w:lang w:eastAsia="sl-SI"/>
        </w:rPr>
        <w:t>8</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4557096C" w14:textId="77777777" w:rsidR="00185EAC" w:rsidRPr="00820FED" w:rsidRDefault="00185EAC" w:rsidP="00603096">
      <w:pPr>
        <w:spacing w:after="0" w:line="240" w:lineRule="auto"/>
        <w:jc w:val="both"/>
        <w:rPr>
          <w:rFonts w:ascii="Tahoma" w:eastAsia="Times New Roman" w:hAnsi="Tahoma" w:cs="Tahoma"/>
          <w:lang w:eastAsia="sl-SI"/>
        </w:rPr>
      </w:pPr>
    </w:p>
    <w:p w14:paraId="371149E1" w14:textId="77777777" w:rsidR="00185EAC" w:rsidRPr="00820FED" w:rsidRDefault="00185EAC" w:rsidP="00603096">
      <w:pPr>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2D4C07D1" w14:textId="77777777" w:rsidR="00185EAC" w:rsidRPr="00820FED" w:rsidRDefault="00185EAC" w:rsidP="00603096">
      <w:pPr>
        <w:spacing w:after="0" w:line="240" w:lineRule="auto"/>
        <w:rPr>
          <w:rFonts w:ascii="Tahoma" w:eastAsia="Times New Roman" w:hAnsi="Tahoma" w:cs="Tahoma"/>
          <w:b/>
          <w:szCs w:val="21"/>
          <w:lang w:eastAsia="sl-SI"/>
        </w:rPr>
      </w:pPr>
    </w:p>
    <w:p w14:paraId="58D4B6EA" w14:textId="77777777" w:rsidR="001F3DC2" w:rsidRPr="00410C2C" w:rsidRDefault="001F3DC2" w:rsidP="00603096">
      <w:pPr>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737A0E9D" w14:textId="77777777" w:rsidR="001F3DC2" w:rsidRPr="00820FED" w:rsidRDefault="001F3DC2" w:rsidP="00603096">
      <w:pPr>
        <w:spacing w:after="0" w:line="240" w:lineRule="auto"/>
        <w:jc w:val="both"/>
        <w:rPr>
          <w:rFonts w:ascii="Tahoma" w:eastAsia="Times New Roman" w:hAnsi="Tahoma" w:cs="Tahoma"/>
          <w:lang w:eastAsia="sl-SI"/>
        </w:rPr>
      </w:pPr>
    </w:p>
    <w:p w14:paraId="2C8F948C" w14:textId="77777777" w:rsidR="001F3DC2" w:rsidRDefault="001F3DC2" w:rsidP="00603096">
      <w:pPr>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1B428DE9" w14:textId="77777777" w:rsidR="00D47634" w:rsidRPr="008F2031" w:rsidRDefault="00D47634" w:rsidP="00603096">
      <w:pPr>
        <w:spacing w:after="0" w:line="240" w:lineRule="auto"/>
        <w:jc w:val="both"/>
        <w:rPr>
          <w:rFonts w:ascii="Tahoma" w:eastAsia="Times New Roman" w:hAnsi="Tahoma" w:cs="Tahoma"/>
          <w:lang w:eastAsia="sl-SI"/>
        </w:rPr>
      </w:pPr>
    </w:p>
    <w:p w14:paraId="634AEF52" w14:textId="77777777" w:rsidR="00D47634" w:rsidRPr="008F2031" w:rsidRDefault="00D47634" w:rsidP="00603096">
      <w:pPr>
        <w:numPr>
          <w:ilvl w:val="0"/>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Zahteve iz varstva pri delu in požarnega varstva</w:t>
      </w:r>
    </w:p>
    <w:p w14:paraId="4CCC0829" w14:textId="77777777" w:rsidR="00D47634" w:rsidRPr="008F2031" w:rsidRDefault="00D47634" w:rsidP="00603096">
      <w:pPr>
        <w:numPr>
          <w:ilvl w:val="1"/>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Najpomembnejše pričakovane nevarnosti za poškodbe pri delu in okvare zdravja, ki lahko nastopijo na delovišču z oceno tveganja</w:t>
      </w:r>
    </w:p>
    <w:p w14:paraId="4A61F1E6" w14:textId="77777777" w:rsidR="00D47634" w:rsidRPr="008F2031" w:rsidRDefault="00D47634" w:rsidP="00603096">
      <w:pPr>
        <w:spacing w:after="0" w:line="240" w:lineRule="auto"/>
        <w:jc w:val="both"/>
        <w:rPr>
          <w:rFonts w:ascii="Tahoma" w:eastAsia="Times New Roman" w:hAnsi="Tahoma" w:cs="Tahoma"/>
          <w:b/>
          <w:lang w:eastAsia="sl-SI"/>
        </w:rPr>
      </w:pPr>
    </w:p>
    <w:p w14:paraId="2A89D8B3" w14:textId="77777777" w:rsidR="00D47634" w:rsidRPr="008F2031" w:rsidRDefault="00D47634" w:rsidP="00603096">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D47634" w:rsidRPr="008F2031" w14:paraId="6F34AC29" w14:textId="77777777" w:rsidTr="002E35FC">
        <w:tc>
          <w:tcPr>
            <w:tcW w:w="914" w:type="dxa"/>
            <w:gridSpan w:val="2"/>
            <w:vMerge w:val="restart"/>
            <w:shd w:val="clear" w:color="auto" w:fill="auto"/>
          </w:tcPr>
          <w:p w14:paraId="054B2432" w14:textId="77777777" w:rsidR="00D47634" w:rsidRPr="008F2031" w:rsidRDefault="00D47634" w:rsidP="00603096">
            <w:pPr>
              <w:spacing w:after="0" w:line="240" w:lineRule="auto"/>
              <w:jc w:val="both"/>
              <w:rPr>
                <w:rFonts w:ascii="Tahoma" w:eastAsia="Times New Roman" w:hAnsi="Tahoma" w:cs="Tahoma"/>
                <w:lang w:eastAsia="sl-SI"/>
              </w:rPr>
            </w:pPr>
          </w:p>
        </w:tc>
        <w:tc>
          <w:tcPr>
            <w:tcW w:w="8692" w:type="dxa"/>
            <w:gridSpan w:val="5"/>
            <w:shd w:val="clear" w:color="auto" w:fill="CCCCCC"/>
          </w:tcPr>
          <w:p w14:paraId="2EB84B7C" w14:textId="77777777" w:rsidR="00D47634" w:rsidRPr="008F2031" w:rsidRDefault="00D47634" w:rsidP="00603096">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Možne posledice oziroma resnost poškodb</w:t>
            </w:r>
          </w:p>
        </w:tc>
      </w:tr>
      <w:tr w:rsidR="00D47634" w:rsidRPr="008F2031" w14:paraId="116937B5" w14:textId="77777777" w:rsidTr="002E35FC">
        <w:trPr>
          <w:trHeight w:val="374"/>
        </w:trPr>
        <w:tc>
          <w:tcPr>
            <w:tcW w:w="914" w:type="dxa"/>
            <w:gridSpan w:val="2"/>
            <w:vMerge/>
            <w:shd w:val="clear" w:color="auto" w:fill="auto"/>
          </w:tcPr>
          <w:p w14:paraId="52BD921C" w14:textId="77777777" w:rsidR="00D47634" w:rsidRPr="008F2031" w:rsidRDefault="00D47634" w:rsidP="00603096">
            <w:pPr>
              <w:spacing w:after="0" w:line="240" w:lineRule="auto"/>
              <w:jc w:val="both"/>
              <w:rPr>
                <w:rFonts w:ascii="Tahoma" w:eastAsia="Times New Roman" w:hAnsi="Tahoma" w:cs="Tahoma"/>
                <w:lang w:eastAsia="sl-SI"/>
              </w:rPr>
            </w:pPr>
          </w:p>
        </w:tc>
        <w:tc>
          <w:tcPr>
            <w:tcW w:w="1561" w:type="dxa"/>
            <w:shd w:val="clear" w:color="auto" w:fill="E0E0E0"/>
          </w:tcPr>
          <w:p w14:paraId="4D9B27B2" w14:textId="77777777" w:rsidR="00D47634" w:rsidRPr="00662A7D" w:rsidRDefault="00D47634" w:rsidP="00603096">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1</w:t>
            </w:r>
          </w:p>
        </w:tc>
        <w:tc>
          <w:tcPr>
            <w:tcW w:w="1557" w:type="dxa"/>
            <w:shd w:val="clear" w:color="auto" w:fill="E0E0E0"/>
          </w:tcPr>
          <w:p w14:paraId="544EA43D" w14:textId="77777777" w:rsidR="00D47634" w:rsidRPr="004D1361" w:rsidRDefault="00D47634" w:rsidP="00603096">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2</w:t>
            </w:r>
          </w:p>
        </w:tc>
        <w:tc>
          <w:tcPr>
            <w:tcW w:w="1843" w:type="dxa"/>
            <w:shd w:val="clear" w:color="auto" w:fill="E0E0E0"/>
          </w:tcPr>
          <w:p w14:paraId="67FFAA6C" w14:textId="77777777" w:rsidR="00D47634" w:rsidRPr="004D1361" w:rsidRDefault="00D47634" w:rsidP="00603096">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3</w:t>
            </w:r>
          </w:p>
        </w:tc>
        <w:tc>
          <w:tcPr>
            <w:tcW w:w="1843" w:type="dxa"/>
            <w:shd w:val="clear" w:color="auto" w:fill="E0E0E0"/>
          </w:tcPr>
          <w:p w14:paraId="5639F183" w14:textId="77777777" w:rsidR="00D47634" w:rsidRPr="004D1361" w:rsidRDefault="00D47634" w:rsidP="00603096">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4</w:t>
            </w:r>
          </w:p>
        </w:tc>
        <w:tc>
          <w:tcPr>
            <w:tcW w:w="1888" w:type="dxa"/>
            <w:shd w:val="clear" w:color="auto" w:fill="E0E0E0"/>
          </w:tcPr>
          <w:p w14:paraId="07F3073C" w14:textId="77777777" w:rsidR="00D47634" w:rsidRPr="004D1361" w:rsidRDefault="00D47634" w:rsidP="00603096">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5</w:t>
            </w:r>
          </w:p>
        </w:tc>
      </w:tr>
      <w:tr w:rsidR="00D47634" w:rsidRPr="008F2031" w14:paraId="4C47FAC8" w14:textId="77777777" w:rsidTr="002E35FC">
        <w:trPr>
          <w:trHeight w:val="201"/>
        </w:trPr>
        <w:tc>
          <w:tcPr>
            <w:tcW w:w="392" w:type="dxa"/>
            <w:vMerge w:val="restart"/>
            <w:shd w:val="clear" w:color="auto" w:fill="CCCCCC"/>
            <w:textDirection w:val="btLr"/>
          </w:tcPr>
          <w:p w14:paraId="0C8AC2FE" w14:textId="77777777" w:rsidR="00D47634" w:rsidRPr="008F2031" w:rsidRDefault="00D47634" w:rsidP="00603096">
            <w:pPr>
              <w:spacing w:after="0" w:line="240" w:lineRule="auto"/>
              <w:ind w:left="113" w:right="113"/>
              <w:jc w:val="both"/>
              <w:rPr>
                <w:rFonts w:ascii="Tahoma" w:eastAsia="Times New Roman" w:hAnsi="Tahoma" w:cs="Tahoma"/>
                <w:lang w:eastAsia="sl-SI"/>
              </w:rPr>
            </w:pPr>
            <w:r w:rsidRPr="008F2031">
              <w:rPr>
                <w:rFonts w:ascii="Tahoma" w:eastAsia="Times New Roman" w:hAnsi="Tahoma" w:cs="Tahoma"/>
                <w:lang w:eastAsia="sl-SI"/>
              </w:rPr>
              <w:t>Verjetnost</w:t>
            </w:r>
          </w:p>
        </w:tc>
        <w:tc>
          <w:tcPr>
            <w:tcW w:w="522" w:type="dxa"/>
            <w:shd w:val="clear" w:color="auto" w:fill="C0C0C0"/>
          </w:tcPr>
          <w:p w14:paraId="42675281" w14:textId="77777777" w:rsidR="00D47634" w:rsidRPr="004D1361" w:rsidRDefault="00D47634" w:rsidP="00603096">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A</w:t>
            </w:r>
          </w:p>
        </w:tc>
        <w:tc>
          <w:tcPr>
            <w:tcW w:w="1561" w:type="dxa"/>
            <w:shd w:val="clear" w:color="auto" w:fill="FF6600"/>
          </w:tcPr>
          <w:p w14:paraId="10D4FC9A"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557" w:type="dxa"/>
            <w:shd w:val="clear" w:color="auto" w:fill="FF6600"/>
          </w:tcPr>
          <w:p w14:paraId="55EB5C56"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41423884"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43" w:type="dxa"/>
            <w:shd w:val="clear" w:color="auto" w:fill="FF0000"/>
          </w:tcPr>
          <w:p w14:paraId="247F01A9"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376F84D7"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451E634B" w14:textId="77777777" w:rsidTr="002E35FC">
        <w:tc>
          <w:tcPr>
            <w:tcW w:w="392" w:type="dxa"/>
            <w:vMerge/>
            <w:shd w:val="clear" w:color="auto" w:fill="CCCCCC"/>
          </w:tcPr>
          <w:p w14:paraId="006C99DC" w14:textId="77777777" w:rsidR="00D47634" w:rsidRPr="008F2031" w:rsidRDefault="00D47634" w:rsidP="00603096">
            <w:pPr>
              <w:spacing w:after="0" w:line="240" w:lineRule="auto"/>
              <w:jc w:val="both"/>
              <w:rPr>
                <w:rFonts w:ascii="Tahoma" w:eastAsia="Times New Roman" w:hAnsi="Tahoma" w:cs="Tahoma"/>
                <w:lang w:eastAsia="sl-SI"/>
              </w:rPr>
            </w:pPr>
          </w:p>
        </w:tc>
        <w:tc>
          <w:tcPr>
            <w:tcW w:w="522" w:type="dxa"/>
            <w:shd w:val="clear" w:color="auto" w:fill="C0C0C0"/>
          </w:tcPr>
          <w:p w14:paraId="6157402C" w14:textId="77777777" w:rsidR="00D47634" w:rsidRPr="004D1361" w:rsidRDefault="00D47634" w:rsidP="00603096">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B</w:t>
            </w:r>
          </w:p>
        </w:tc>
        <w:tc>
          <w:tcPr>
            <w:tcW w:w="1561" w:type="dxa"/>
            <w:shd w:val="clear" w:color="auto" w:fill="FFCC00"/>
          </w:tcPr>
          <w:p w14:paraId="6B45BB1D"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557" w:type="dxa"/>
            <w:shd w:val="clear" w:color="auto" w:fill="FF6600"/>
          </w:tcPr>
          <w:p w14:paraId="6D2838C0"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6600"/>
          </w:tcPr>
          <w:p w14:paraId="3B160946"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576E8F15"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4773EB80"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634E0142" w14:textId="77777777" w:rsidTr="002E35FC">
        <w:trPr>
          <w:trHeight w:val="231"/>
        </w:trPr>
        <w:tc>
          <w:tcPr>
            <w:tcW w:w="392" w:type="dxa"/>
            <w:vMerge/>
            <w:shd w:val="clear" w:color="auto" w:fill="CCCCCC"/>
          </w:tcPr>
          <w:p w14:paraId="39D40D43" w14:textId="77777777" w:rsidR="00D47634" w:rsidRPr="008F2031" w:rsidRDefault="00D47634" w:rsidP="00603096">
            <w:pPr>
              <w:spacing w:after="0" w:line="240" w:lineRule="auto"/>
              <w:jc w:val="both"/>
              <w:rPr>
                <w:rFonts w:ascii="Tahoma" w:eastAsia="Times New Roman" w:hAnsi="Tahoma" w:cs="Tahoma"/>
                <w:lang w:eastAsia="sl-SI"/>
              </w:rPr>
            </w:pPr>
          </w:p>
        </w:tc>
        <w:tc>
          <w:tcPr>
            <w:tcW w:w="522" w:type="dxa"/>
            <w:shd w:val="clear" w:color="auto" w:fill="C0C0C0"/>
          </w:tcPr>
          <w:p w14:paraId="170D9517" w14:textId="77777777" w:rsidR="00D47634" w:rsidRPr="004D1361" w:rsidRDefault="00D47634" w:rsidP="00603096">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C</w:t>
            </w:r>
          </w:p>
        </w:tc>
        <w:tc>
          <w:tcPr>
            <w:tcW w:w="1561" w:type="dxa"/>
            <w:shd w:val="clear" w:color="auto" w:fill="99CC00"/>
          </w:tcPr>
          <w:p w14:paraId="7F1D4D59"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FFCC00"/>
          </w:tcPr>
          <w:p w14:paraId="222D3FCD"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3CF567AD"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2D972746"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1ACA7097"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1B6F682C" w14:textId="77777777" w:rsidTr="002E35FC">
        <w:tc>
          <w:tcPr>
            <w:tcW w:w="392" w:type="dxa"/>
            <w:vMerge/>
            <w:shd w:val="clear" w:color="auto" w:fill="CCCCCC"/>
          </w:tcPr>
          <w:p w14:paraId="429327DA" w14:textId="77777777" w:rsidR="00D47634" w:rsidRPr="008F2031" w:rsidRDefault="00D47634" w:rsidP="00603096">
            <w:pPr>
              <w:spacing w:after="0" w:line="240" w:lineRule="auto"/>
              <w:jc w:val="both"/>
              <w:rPr>
                <w:rFonts w:ascii="Tahoma" w:eastAsia="Times New Roman" w:hAnsi="Tahoma" w:cs="Tahoma"/>
                <w:lang w:eastAsia="sl-SI"/>
              </w:rPr>
            </w:pPr>
          </w:p>
        </w:tc>
        <w:tc>
          <w:tcPr>
            <w:tcW w:w="522" w:type="dxa"/>
            <w:shd w:val="clear" w:color="auto" w:fill="C0C0C0"/>
          </w:tcPr>
          <w:p w14:paraId="226CBF19" w14:textId="77777777" w:rsidR="00D47634" w:rsidRPr="004D1361" w:rsidRDefault="00D47634" w:rsidP="00603096">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D</w:t>
            </w:r>
          </w:p>
        </w:tc>
        <w:tc>
          <w:tcPr>
            <w:tcW w:w="1561" w:type="dxa"/>
            <w:shd w:val="clear" w:color="auto" w:fill="99CC00"/>
          </w:tcPr>
          <w:p w14:paraId="40EBE0F2"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34218CF7"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0629AC89"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07CCBE38"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0000"/>
          </w:tcPr>
          <w:p w14:paraId="54AA1188"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759A963F" w14:textId="77777777" w:rsidTr="002E35FC">
        <w:tc>
          <w:tcPr>
            <w:tcW w:w="392" w:type="dxa"/>
            <w:vMerge/>
            <w:shd w:val="clear" w:color="auto" w:fill="CCCCCC"/>
          </w:tcPr>
          <w:p w14:paraId="1BFC2AB1" w14:textId="77777777" w:rsidR="00D47634" w:rsidRPr="008F2031" w:rsidRDefault="00D47634" w:rsidP="00603096">
            <w:pPr>
              <w:spacing w:after="0" w:line="240" w:lineRule="auto"/>
              <w:jc w:val="both"/>
              <w:rPr>
                <w:rFonts w:ascii="Tahoma" w:eastAsia="Times New Roman" w:hAnsi="Tahoma" w:cs="Tahoma"/>
                <w:lang w:eastAsia="sl-SI"/>
              </w:rPr>
            </w:pPr>
          </w:p>
        </w:tc>
        <w:tc>
          <w:tcPr>
            <w:tcW w:w="522" w:type="dxa"/>
            <w:shd w:val="clear" w:color="auto" w:fill="C0C0C0"/>
          </w:tcPr>
          <w:p w14:paraId="33FE7F73" w14:textId="77777777" w:rsidR="00D47634" w:rsidRPr="004D1361" w:rsidRDefault="00D47634" w:rsidP="00603096">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E</w:t>
            </w:r>
          </w:p>
        </w:tc>
        <w:tc>
          <w:tcPr>
            <w:tcW w:w="1561" w:type="dxa"/>
            <w:shd w:val="clear" w:color="auto" w:fill="99CC00"/>
          </w:tcPr>
          <w:p w14:paraId="456C2CA1"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61F8EBC3"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2579786D"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400DA63E"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6600"/>
          </w:tcPr>
          <w:p w14:paraId="66AF7EA6" w14:textId="77777777" w:rsidR="00D47634" w:rsidRPr="008F2031" w:rsidRDefault="00D47634" w:rsidP="00603096">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r>
    </w:tbl>
    <w:p w14:paraId="4682D6F6" w14:textId="77777777" w:rsidR="00D47634" w:rsidRDefault="00D47634" w:rsidP="00603096">
      <w:pPr>
        <w:spacing w:after="0" w:line="240" w:lineRule="auto"/>
        <w:jc w:val="both"/>
        <w:rPr>
          <w:rFonts w:ascii="Tahoma" w:eastAsia="Times New Roman" w:hAnsi="Tahoma" w:cs="Tahoma"/>
          <w:lang w:eastAsia="sl-SI"/>
        </w:rPr>
      </w:pPr>
    </w:p>
    <w:p w14:paraId="247D80BF" w14:textId="77777777" w:rsidR="00D47634" w:rsidRPr="004D1361" w:rsidRDefault="00D47634" w:rsidP="00603096">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 xml:space="preserve">Obrazložitev </w:t>
      </w:r>
      <w:r w:rsidRPr="00C76571">
        <w:rPr>
          <w:rFonts w:ascii="Tahoma" w:eastAsia="Times New Roman" w:hAnsi="Tahoma" w:cs="Tahoma"/>
          <w:b/>
          <w:lang w:eastAsia="sl-SI"/>
        </w:rPr>
        <w:t xml:space="preserve">ocen </w:t>
      </w:r>
      <w:r w:rsidRPr="004D1361">
        <w:rPr>
          <w:rFonts w:ascii="Tahoma" w:eastAsia="Times New Roman" w:hAnsi="Tahoma" w:cs="Tahoma"/>
          <w:b/>
          <w:lang w:eastAsia="sl-SI"/>
        </w:rPr>
        <w:t>glede posledic oziroma resnosti poškod</w:t>
      </w:r>
      <w:r>
        <w:rPr>
          <w:rFonts w:ascii="Tahoma" w:eastAsia="Times New Roman" w:hAnsi="Tahoma" w:cs="Tahoma"/>
          <w:b/>
          <w:lang w:eastAsia="sl-SI"/>
        </w:rPr>
        <w:t>b</w:t>
      </w:r>
      <w:r w:rsidRPr="004D1361">
        <w:rPr>
          <w:rFonts w:ascii="Tahoma" w:eastAsia="Times New Roman" w:hAnsi="Tahoma" w:cs="Tahoma"/>
          <w:b/>
          <w:lang w:eastAsia="sl-SI"/>
        </w:rPr>
        <w:t>:</w:t>
      </w:r>
    </w:p>
    <w:p w14:paraId="7DC0F002" w14:textId="77777777" w:rsidR="00D47634" w:rsidRPr="004D1361" w:rsidRDefault="00D47634" w:rsidP="00603096">
      <w:pPr>
        <w:spacing w:after="0" w:line="240" w:lineRule="auto"/>
        <w:jc w:val="both"/>
        <w:rPr>
          <w:rFonts w:ascii="Tahoma" w:eastAsia="Times New Roman" w:hAnsi="Tahoma" w:cs="Tahoma"/>
          <w:sz w:val="8"/>
          <w:szCs w:val="8"/>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D47634" w:rsidRPr="00B7029A" w14:paraId="6267EC6C" w14:textId="77777777" w:rsidTr="002E35FC">
        <w:tc>
          <w:tcPr>
            <w:tcW w:w="425" w:type="dxa"/>
            <w:shd w:val="clear" w:color="auto" w:fill="auto"/>
          </w:tcPr>
          <w:p w14:paraId="6DC467A6" w14:textId="77777777" w:rsidR="00D47634" w:rsidRPr="00E05AD9" w:rsidRDefault="00D47634" w:rsidP="00603096">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 xml:space="preserve">1. </w:t>
            </w:r>
          </w:p>
        </w:tc>
        <w:tc>
          <w:tcPr>
            <w:tcW w:w="1810" w:type="dxa"/>
            <w:shd w:val="clear" w:color="auto" w:fill="auto"/>
          </w:tcPr>
          <w:p w14:paraId="22C92CF0" w14:textId="77777777" w:rsidR="00D47634" w:rsidRPr="000371EE" w:rsidRDefault="00D47634" w:rsidP="00603096">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 xml:space="preserve">Nepomembne </w:t>
            </w:r>
          </w:p>
        </w:tc>
        <w:tc>
          <w:tcPr>
            <w:tcW w:w="7371" w:type="dxa"/>
            <w:shd w:val="clear" w:color="auto" w:fill="auto"/>
          </w:tcPr>
          <w:p w14:paraId="1ACDC0BE"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Nudena je samo prva pomoč s strani usposobljene osebe naročnika</w:t>
            </w:r>
          </w:p>
        </w:tc>
      </w:tr>
      <w:tr w:rsidR="00D47634" w:rsidRPr="00B7029A" w14:paraId="10B30BD5" w14:textId="77777777" w:rsidTr="002E35FC">
        <w:tc>
          <w:tcPr>
            <w:tcW w:w="425" w:type="dxa"/>
            <w:shd w:val="clear" w:color="auto" w:fill="auto"/>
          </w:tcPr>
          <w:p w14:paraId="47E5DC4D" w14:textId="77777777" w:rsidR="00D47634" w:rsidRPr="00E05AD9" w:rsidRDefault="00D47634" w:rsidP="00603096">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2.</w:t>
            </w:r>
          </w:p>
        </w:tc>
        <w:tc>
          <w:tcPr>
            <w:tcW w:w="1810" w:type="dxa"/>
            <w:shd w:val="clear" w:color="auto" w:fill="auto"/>
          </w:tcPr>
          <w:p w14:paraId="5841537B" w14:textId="77777777" w:rsidR="00D47634" w:rsidRPr="000371EE" w:rsidRDefault="00D47634" w:rsidP="00603096">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Lažje</w:t>
            </w:r>
          </w:p>
        </w:tc>
        <w:tc>
          <w:tcPr>
            <w:tcW w:w="7371" w:type="dxa"/>
            <w:shd w:val="clear" w:color="auto" w:fill="auto"/>
          </w:tcPr>
          <w:p w14:paraId="5D2C89E5"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Potrebna je strokovna medicinska oskrba na urgenci</w:t>
            </w:r>
          </w:p>
        </w:tc>
      </w:tr>
      <w:tr w:rsidR="00D47634" w:rsidRPr="00B7029A" w14:paraId="54ED02D9" w14:textId="77777777" w:rsidTr="002E35FC">
        <w:tc>
          <w:tcPr>
            <w:tcW w:w="425" w:type="dxa"/>
            <w:shd w:val="clear" w:color="auto" w:fill="auto"/>
          </w:tcPr>
          <w:p w14:paraId="3FD9A499" w14:textId="77777777" w:rsidR="00D47634" w:rsidRPr="00E05AD9" w:rsidRDefault="00D47634" w:rsidP="00603096">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3.</w:t>
            </w:r>
          </w:p>
        </w:tc>
        <w:tc>
          <w:tcPr>
            <w:tcW w:w="1810" w:type="dxa"/>
            <w:shd w:val="clear" w:color="auto" w:fill="auto"/>
          </w:tcPr>
          <w:p w14:paraId="1B8C6098" w14:textId="77777777" w:rsidR="00D47634" w:rsidRPr="000371EE" w:rsidRDefault="00D47634" w:rsidP="00603096">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Zmerne</w:t>
            </w:r>
          </w:p>
        </w:tc>
        <w:tc>
          <w:tcPr>
            <w:tcW w:w="7371" w:type="dxa"/>
            <w:shd w:val="clear" w:color="auto" w:fill="auto"/>
          </w:tcPr>
          <w:p w14:paraId="736266FB"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je hospitaliziran v bolnišnici preko noči na opazovanju</w:t>
            </w:r>
          </w:p>
          <w:p w14:paraId="21159B21"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 ne pusti</w:t>
            </w:r>
            <w:r>
              <w:rPr>
                <w:rFonts w:ascii="Tahoma" w:eastAsia="Times New Roman" w:hAnsi="Tahoma" w:cs="Tahoma"/>
                <w:lang w:eastAsia="sl-SI"/>
              </w:rPr>
              <w:t xml:space="preserve"> </w:t>
            </w:r>
            <w:r w:rsidRPr="00B7029A">
              <w:rPr>
                <w:rFonts w:ascii="Tahoma" w:eastAsia="Times New Roman" w:hAnsi="Tahoma" w:cs="Tahoma"/>
                <w:lang w:eastAsia="sl-SI"/>
              </w:rPr>
              <w:t>trajnih posledic</w:t>
            </w:r>
          </w:p>
        </w:tc>
      </w:tr>
      <w:tr w:rsidR="00D47634" w:rsidRPr="00B7029A" w14:paraId="2CD5D936" w14:textId="77777777" w:rsidTr="002E35FC">
        <w:tc>
          <w:tcPr>
            <w:tcW w:w="425" w:type="dxa"/>
            <w:shd w:val="clear" w:color="auto" w:fill="auto"/>
          </w:tcPr>
          <w:p w14:paraId="23933213" w14:textId="77777777" w:rsidR="00D47634" w:rsidRPr="00E05AD9" w:rsidRDefault="00D47634" w:rsidP="00603096">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4.</w:t>
            </w:r>
          </w:p>
        </w:tc>
        <w:tc>
          <w:tcPr>
            <w:tcW w:w="1810" w:type="dxa"/>
            <w:shd w:val="clear" w:color="auto" w:fill="auto"/>
          </w:tcPr>
          <w:p w14:paraId="60F4C450" w14:textId="77777777" w:rsidR="00D47634" w:rsidRPr="000371EE" w:rsidRDefault="00D47634" w:rsidP="00603096">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Težke</w:t>
            </w:r>
          </w:p>
        </w:tc>
        <w:tc>
          <w:tcPr>
            <w:tcW w:w="7371" w:type="dxa"/>
            <w:shd w:val="clear" w:color="auto" w:fill="auto"/>
          </w:tcPr>
          <w:p w14:paraId="291C20DB"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potrebuje daljšo bolnišnično oskrbo</w:t>
            </w:r>
          </w:p>
          <w:p w14:paraId="37254BB3"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w:t>
            </w:r>
            <w:r>
              <w:rPr>
                <w:rFonts w:ascii="Tahoma" w:eastAsia="Times New Roman" w:hAnsi="Tahoma" w:cs="Tahoma"/>
                <w:lang w:eastAsia="sl-SI"/>
              </w:rPr>
              <w:t xml:space="preserve"> </w:t>
            </w:r>
            <w:r w:rsidRPr="00B7029A">
              <w:rPr>
                <w:rFonts w:ascii="Tahoma" w:eastAsia="Times New Roman" w:hAnsi="Tahoma" w:cs="Tahoma"/>
                <w:lang w:eastAsia="sl-SI"/>
              </w:rPr>
              <w:t>pusti</w:t>
            </w:r>
            <w:r>
              <w:rPr>
                <w:rFonts w:ascii="Tahoma" w:eastAsia="Times New Roman" w:hAnsi="Tahoma" w:cs="Tahoma"/>
                <w:lang w:eastAsia="sl-SI"/>
              </w:rPr>
              <w:t xml:space="preserve"> </w:t>
            </w:r>
            <w:r w:rsidRPr="00B7029A">
              <w:rPr>
                <w:rFonts w:ascii="Tahoma" w:eastAsia="Times New Roman" w:hAnsi="Tahoma" w:cs="Tahoma"/>
                <w:lang w:eastAsia="sl-SI"/>
              </w:rPr>
              <w:t>trajne posledice (npr.: izguba prstov, delna okvara vida,</w:t>
            </w:r>
            <w:r>
              <w:rPr>
                <w:rFonts w:ascii="Tahoma" w:eastAsia="Times New Roman" w:hAnsi="Tahoma" w:cs="Tahoma"/>
                <w:lang w:eastAsia="sl-SI"/>
              </w:rPr>
              <w:t xml:space="preserve"> lažja okvara sluha, inv. II. i</w:t>
            </w:r>
            <w:r w:rsidRPr="00B7029A">
              <w:rPr>
                <w:rFonts w:ascii="Tahoma" w:eastAsia="Times New Roman" w:hAnsi="Tahoma" w:cs="Tahoma"/>
                <w:lang w:eastAsia="sl-SI"/>
              </w:rPr>
              <w:t>n III. Kat., ipd.)</w:t>
            </w:r>
          </w:p>
        </w:tc>
      </w:tr>
      <w:tr w:rsidR="00D47634" w:rsidRPr="00B7029A" w14:paraId="3C0B45FA" w14:textId="77777777" w:rsidTr="002E35FC">
        <w:tc>
          <w:tcPr>
            <w:tcW w:w="425" w:type="dxa"/>
            <w:shd w:val="clear" w:color="auto" w:fill="auto"/>
          </w:tcPr>
          <w:p w14:paraId="22FAB586" w14:textId="77777777" w:rsidR="00D47634" w:rsidRPr="00E05AD9" w:rsidRDefault="00D47634" w:rsidP="00603096">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5.</w:t>
            </w:r>
          </w:p>
        </w:tc>
        <w:tc>
          <w:tcPr>
            <w:tcW w:w="1810" w:type="dxa"/>
            <w:shd w:val="clear" w:color="auto" w:fill="auto"/>
          </w:tcPr>
          <w:p w14:paraId="0712A568" w14:textId="77777777" w:rsidR="00D47634" w:rsidRPr="000371EE" w:rsidRDefault="00D47634" w:rsidP="00603096">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Katastrofalne</w:t>
            </w:r>
          </w:p>
        </w:tc>
        <w:tc>
          <w:tcPr>
            <w:tcW w:w="7371" w:type="dxa"/>
            <w:shd w:val="clear" w:color="auto" w:fill="auto"/>
          </w:tcPr>
          <w:p w14:paraId="71604472"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Poškodbe s smrtnim izidom</w:t>
            </w:r>
          </w:p>
          <w:p w14:paraId="152EB610"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 xml:space="preserve">Poškodovanec potrebuje daljšo bolnišnično oskrbo in rehabilitacijo, trajne posledice- invalidnost (izguba uda, popolna slepota, inv. </w:t>
            </w:r>
            <w:proofErr w:type="spellStart"/>
            <w:r w:rsidRPr="00B7029A">
              <w:rPr>
                <w:rFonts w:ascii="Tahoma" w:eastAsia="Times New Roman" w:hAnsi="Tahoma" w:cs="Tahoma"/>
                <w:lang w:eastAsia="sl-SI"/>
              </w:rPr>
              <w:t>I</w:t>
            </w:r>
            <w:r>
              <w:rPr>
                <w:rFonts w:ascii="Tahoma" w:eastAsia="Times New Roman" w:hAnsi="Tahoma" w:cs="Tahoma"/>
                <w:lang w:eastAsia="sl-SI"/>
              </w:rPr>
              <w:t>.</w:t>
            </w:r>
            <w:r w:rsidRPr="00B7029A">
              <w:rPr>
                <w:rFonts w:ascii="Tahoma" w:eastAsia="Times New Roman" w:hAnsi="Tahoma" w:cs="Tahoma"/>
                <w:lang w:eastAsia="sl-SI"/>
              </w:rPr>
              <w:t>kat</w:t>
            </w:r>
            <w:proofErr w:type="spellEnd"/>
            <w:r>
              <w:rPr>
                <w:rFonts w:ascii="Tahoma" w:eastAsia="Times New Roman" w:hAnsi="Tahoma" w:cs="Tahoma"/>
                <w:lang w:eastAsia="sl-SI"/>
              </w:rPr>
              <w:t>.</w:t>
            </w:r>
            <w:r w:rsidRPr="00B7029A">
              <w:rPr>
                <w:rFonts w:ascii="Tahoma" w:eastAsia="Times New Roman" w:hAnsi="Tahoma" w:cs="Tahoma"/>
                <w:lang w:eastAsia="sl-SI"/>
              </w:rPr>
              <w:t>,</w:t>
            </w:r>
            <w:r>
              <w:rPr>
                <w:rFonts w:ascii="Tahoma" w:eastAsia="Times New Roman" w:hAnsi="Tahoma" w:cs="Tahoma"/>
                <w:lang w:eastAsia="sl-SI"/>
              </w:rPr>
              <w:t xml:space="preserve"> </w:t>
            </w:r>
            <w:r w:rsidRPr="00B7029A">
              <w:rPr>
                <w:rFonts w:ascii="Tahoma" w:eastAsia="Times New Roman" w:hAnsi="Tahoma" w:cs="Tahoma"/>
                <w:lang w:eastAsia="sl-SI"/>
              </w:rPr>
              <w:t>ipd.</w:t>
            </w:r>
          </w:p>
        </w:tc>
      </w:tr>
    </w:tbl>
    <w:p w14:paraId="17884A36" w14:textId="77777777" w:rsidR="00D47634" w:rsidRDefault="00D47634" w:rsidP="00603096">
      <w:pPr>
        <w:spacing w:after="0" w:line="240" w:lineRule="auto"/>
        <w:jc w:val="both"/>
        <w:rPr>
          <w:rFonts w:ascii="Tahoma" w:eastAsia="Times New Roman" w:hAnsi="Tahoma" w:cs="Tahoma"/>
          <w:lang w:eastAsia="sl-SI"/>
        </w:rPr>
      </w:pPr>
    </w:p>
    <w:p w14:paraId="6293AA8B" w14:textId="77777777" w:rsidR="00D47634" w:rsidRPr="004D1361" w:rsidRDefault="00D47634" w:rsidP="00603096">
      <w:pPr>
        <w:spacing w:after="0" w:line="240" w:lineRule="auto"/>
        <w:jc w:val="both"/>
        <w:rPr>
          <w:rFonts w:ascii="Tahoma" w:eastAsia="Times New Roman" w:hAnsi="Tahoma" w:cs="Tahoma"/>
          <w:b/>
          <w:sz w:val="8"/>
          <w:szCs w:val="8"/>
          <w:lang w:eastAsia="sl-SI"/>
        </w:rPr>
      </w:pPr>
      <w:r w:rsidRPr="00704276">
        <w:rPr>
          <w:rFonts w:ascii="Tahoma" w:eastAsia="Times New Roman" w:hAnsi="Tahoma" w:cs="Tahoma"/>
          <w:b/>
          <w:lang w:eastAsia="sl-SI"/>
        </w:rPr>
        <w:t xml:space="preserve">Obrazložitev ocen od glede </w:t>
      </w:r>
      <w:r>
        <w:rPr>
          <w:rFonts w:ascii="Tahoma" w:eastAsia="Times New Roman" w:hAnsi="Tahoma" w:cs="Tahoma"/>
          <w:b/>
          <w:lang w:eastAsia="sl-SI"/>
        </w:rPr>
        <w:t>verjetnosti za pojav nevarnega pojava</w:t>
      </w:r>
      <w:r w:rsidRPr="00704276">
        <w:rPr>
          <w:rFonts w:ascii="Tahoma" w:eastAsia="Times New Roman" w:hAnsi="Tahoma" w:cs="Tahoma"/>
          <w:b/>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D47634" w:rsidRPr="00B7029A" w14:paraId="7CEFB62C" w14:textId="77777777" w:rsidTr="002E35FC">
        <w:tc>
          <w:tcPr>
            <w:tcW w:w="675" w:type="dxa"/>
            <w:shd w:val="clear" w:color="auto" w:fill="auto"/>
          </w:tcPr>
          <w:p w14:paraId="560287C9" w14:textId="77777777" w:rsidR="00D47634" w:rsidRPr="00E05AD9" w:rsidRDefault="00D47634" w:rsidP="00603096">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lastRenderedPageBreak/>
              <w:t>A</w:t>
            </w:r>
          </w:p>
        </w:tc>
        <w:tc>
          <w:tcPr>
            <w:tcW w:w="8819" w:type="dxa"/>
            <w:shd w:val="clear" w:color="auto" w:fill="auto"/>
          </w:tcPr>
          <w:p w14:paraId="3A201C70"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skoraj zagotovo</w:t>
            </w:r>
          </w:p>
        </w:tc>
      </w:tr>
      <w:tr w:rsidR="00D47634" w:rsidRPr="00B7029A" w14:paraId="7D9BCA34" w14:textId="77777777" w:rsidTr="002E35FC">
        <w:tc>
          <w:tcPr>
            <w:tcW w:w="675" w:type="dxa"/>
            <w:shd w:val="clear" w:color="auto" w:fill="auto"/>
          </w:tcPr>
          <w:p w14:paraId="132CACC0" w14:textId="77777777" w:rsidR="00D47634" w:rsidRPr="00E05AD9" w:rsidRDefault="00D47634" w:rsidP="00603096">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B</w:t>
            </w:r>
          </w:p>
        </w:tc>
        <w:tc>
          <w:tcPr>
            <w:tcW w:w="8819" w:type="dxa"/>
            <w:shd w:val="clear" w:color="auto" w:fill="auto"/>
          </w:tcPr>
          <w:p w14:paraId="33EBF17B"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Velika verjetnost, da pride do nevarnega pojava</w:t>
            </w:r>
          </w:p>
        </w:tc>
      </w:tr>
      <w:tr w:rsidR="00D47634" w:rsidRPr="00B7029A" w14:paraId="5C7AA878" w14:textId="77777777" w:rsidTr="002E35FC">
        <w:tc>
          <w:tcPr>
            <w:tcW w:w="675" w:type="dxa"/>
            <w:shd w:val="clear" w:color="auto" w:fill="auto"/>
          </w:tcPr>
          <w:p w14:paraId="5CA93AE1" w14:textId="77777777" w:rsidR="00D47634" w:rsidRPr="00E05AD9" w:rsidRDefault="00D47634" w:rsidP="00603096">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C</w:t>
            </w:r>
          </w:p>
        </w:tc>
        <w:tc>
          <w:tcPr>
            <w:tcW w:w="8819" w:type="dxa"/>
            <w:shd w:val="clear" w:color="auto" w:fill="auto"/>
          </w:tcPr>
          <w:p w14:paraId="6344ABAB"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Možno in verjetno je da pride do nevarnega pojava</w:t>
            </w:r>
          </w:p>
        </w:tc>
      </w:tr>
      <w:tr w:rsidR="00D47634" w:rsidRPr="00B7029A" w14:paraId="31894261" w14:textId="77777777" w:rsidTr="002E35FC">
        <w:tc>
          <w:tcPr>
            <w:tcW w:w="675" w:type="dxa"/>
            <w:shd w:val="clear" w:color="auto" w:fill="auto"/>
          </w:tcPr>
          <w:p w14:paraId="689DEC44" w14:textId="77777777" w:rsidR="00D47634" w:rsidRPr="00E05AD9" w:rsidRDefault="00D47634" w:rsidP="00603096">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D</w:t>
            </w:r>
          </w:p>
        </w:tc>
        <w:tc>
          <w:tcPr>
            <w:tcW w:w="8819" w:type="dxa"/>
            <w:shd w:val="clear" w:color="auto" w:fill="auto"/>
          </w:tcPr>
          <w:p w14:paraId="0D7DE365"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Malo verjetno je da se bo prišlo do nevarnega pojava, vendar je možno</w:t>
            </w:r>
          </w:p>
        </w:tc>
      </w:tr>
      <w:tr w:rsidR="00D47634" w:rsidRPr="00B7029A" w14:paraId="55A93851" w14:textId="77777777" w:rsidTr="002E35FC">
        <w:tc>
          <w:tcPr>
            <w:tcW w:w="675" w:type="dxa"/>
            <w:shd w:val="clear" w:color="auto" w:fill="auto"/>
          </w:tcPr>
          <w:p w14:paraId="79C44EEA" w14:textId="77777777" w:rsidR="00D47634" w:rsidRPr="00E05AD9" w:rsidRDefault="00D47634" w:rsidP="00603096">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E</w:t>
            </w:r>
          </w:p>
        </w:tc>
        <w:tc>
          <w:tcPr>
            <w:tcW w:w="8819" w:type="dxa"/>
            <w:shd w:val="clear" w:color="auto" w:fill="auto"/>
          </w:tcPr>
          <w:p w14:paraId="7B145260" w14:textId="77777777" w:rsidR="00D47634" w:rsidRPr="00B7029A" w:rsidRDefault="00D47634" w:rsidP="00603096">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zelo redko in še to v</w:t>
            </w:r>
            <w:r>
              <w:rPr>
                <w:rFonts w:ascii="Tahoma" w:eastAsia="Times New Roman" w:hAnsi="Tahoma" w:cs="Tahoma"/>
                <w:lang w:eastAsia="sl-SI"/>
              </w:rPr>
              <w:t xml:space="preserve"> </w:t>
            </w:r>
            <w:r w:rsidRPr="00B7029A">
              <w:rPr>
                <w:rFonts w:ascii="Tahoma" w:eastAsia="Times New Roman" w:hAnsi="Tahoma" w:cs="Tahoma"/>
                <w:lang w:eastAsia="sl-SI"/>
              </w:rPr>
              <w:t>izrednih okoliščinah</w:t>
            </w:r>
          </w:p>
        </w:tc>
      </w:tr>
    </w:tbl>
    <w:p w14:paraId="57E2569D" w14:textId="77777777" w:rsidR="00D47634" w:rsidRPr="008F2031" w:rsidRDefault="00D47634" w:rsidP="00603096">
      <w:pPr>
        <w:spacing w:after="0" w:line="240" w:lineRule="auto"/>
        <w:jc w:val="both"/>
        <w:rPr>
          <w:rFonts w:ascii="Tahoma" w:eastAsia="Times New Roman" w:hAnsi="Tahoma" w:cs="Tahoma"/>
          <w:lang w:eastAsia="sl-SI"/>
        </w:rPr>
      </w:pPr>
    </w:p>
    <w:p w14:paraId="2121A10D" w14:textId="77777777" w:rsidR="00D47634" w:rsidRPr="00820FED" w:rsidRDefault="00D47634" w:rsidP="00603096">
      <w:pPr>
        <w:tabs>
          <w:tab w:val="left" w:pos="1467"/>
        </w:tabs>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Opomba:</w:t>
      </w:r>
      <w:r w:rsidRPr="00820FED">
        <w:rPr>
          <w:rFonts w:ascii="Tahoma" w:eastAsia="Times New Roman" w:hAnsi="Tahoma" w:cs="Tahoma"/>
          <w:b/>
          <w:lang w:eastAsia="sl-SI"/>
        </w:rPr>
        <w:tab/>
      </w:r>
    </w:p>
    <w:p w14:paraId="222C254C" w14:textId="77777777" w:rsidR="00D47634" w:rsidRPr="00820FED" w:rsidRDefault="00D47634"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Namen seznanitve z dejavniki tveganj in ocenami tveganj, ki se predvidevajo pri izvajanju pogodbenih obveznosti že pred oddajo ponudbe. </w:t>
      </w:r>
    </w:p>
    <w:p w14:paraId="129FA995" w14:textId="77777777" w:rsidR="00D47634" w:rsidRPr="00820FED" w:rsidRDefault="00D47634"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lahko v grobem oceni zmožnosti izvajanja dela, zlasti glede:</w:t>
      </w:r>
    </w:p>
    <w:p w14:paraId="12396BDC" w14:textId="77777777" w:rsidR="00D47634" w:rsidRPr="00820FED" w:rsidRDefault="00D47634" w:rsidP="004D1963">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delazmožnosti svojih delavcev (veljavna pozitivna ocena iz periodičnega zdravstvenega pregleda, v obsegu, ki zajema nevarnosti za poškodbe in okvare zdravja po tej oceni tveganja);</w:t>
      </w:r>
    </w:p>
    <w:p w14:paraId="3FEB8946" w14:textId="77777777" w:rsidR="00D47634" w:rsidRPr="00820FED" w:rsidRDefault="00D47634" w:rsidP="004D1963">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usposobljenosti svojih delavcev za varno delo (veljaven pozitiven preizkus znanja iz varstva pri delu po programu, ki zajema teme, obravnavajo nevarnosti za poškodbe in okvaro zdravja, po tej oceni tveganja);</w:t>
      </w:r>
    </w:p>
    <w:p w14:paraId="49FE1EAB" w14:textId="77777777" w:rsidR="00D47634" w:rsidRPr="00820FED" w:rsidRDefault="00D47634" w:rsidP="004D1963">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priprave ustrezne osebne varovalne opreme, skladne z veljavnimi standardi;</w:t>
      </w:r>
    </w:p>
    <w:p w14:paraId="34EB509A" w14:textId="77777777" w:rsidR="00D47634" w:rsidRPr="00820FED" w:rsidRDefault="00D47634" w:rsidP="004D1963">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priprava ustrezne delovne opreme (orodje, stroji,…) in pripomočkov (lestve, premični odri, dvižne košare, zaščita pred previsoko napetostjo dotika,….); </w:t>
      </w:r>
    </w:p>
    <w:p w14:paraId="427FEC8D" w14:textId="77777777" w:rsidR="002260A8" w:rsidRDefault="00D47634" w:rsidP="004D1963">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potrebne opreme za prvo pomoč na deloviščih.</w:t>
      </w:r>
    </w:p>
    <w:p w14:paraId="663E9EE7" w14:textId="77777777" w:rsidR="00F20B2A" w:rsidRDefault="00F20B2A" w:rsidP="00F20B2A">
      <w:pPr>
        <w:pStyle w:val="Odstavekseznama"/>
        <w:numPr>
          <w:ilvl w:val="0"/>
          <w:numId w:val="26"/>
        </w:numPr>
        <w:jc w:val="both"/>
        <w:rPr>
          <w:rFonts w:ascii="Tahoma" w:hAnsi="Tahoma" w:cs="Tahom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F20B2A" w:rsidRPr="00A25830" w14:paraId="5F2F85F7" w14:textId="77777777" w:rsidTr="00722D81">
        <w:tc>
          <w:tcPr>
            <w:tcW w:w="675" w:type="dxa"/>
            <w:gridSpan w:val="2"/>
            <w:shd w:val="clear" w:color="auto" w:fill="auto"/>
          </w:tcPr>
          <w:p w14:paraId="0B62EA33" w14:textId="77777777" w:rsidR="00F20B2A" w:rsidRPr="00A25830" w:rsidRDefault="00F20B2A" w:rsidP="00722D81">
            <w:pPr>
              <w:spacing w:after="0" w:line="240" w:lineRule="auto"/>
              <w:jc w:val="both"/>
              <w:rPr>
                <w:rFonts w:ascii="Tahoma" w:eastAsia="Times New Roman" w:hAnsi="Tahoma" w:cs="Tahoma"/>
                <w:b/>
                <w:lang w:eastAsia="sl-SI"/>
              </w:rPr>
            </w:pPr>
            <w:r w:rsidRPr="00A25830">
              <w:rPr>
                <w:rFonts w:ascii="Tahoma" w:eastAsia="Times New Roman" w:hAnsi="Tahoma" w:cs="Tahoma"/>
                <w:b/>
                <w:lang w:eastAsia="sl-SI"/>
              </w:rPr>
              <w:t>1.</w:t>
            </w:r>
          </w:p>
        </w:tc>
        <w:tc>
          <w:tcPr>
            <w:tcW w:w="6237" w:type="dxa"/>
            <w:gridSpan w:val="3"/>
            <w:shd w:val="clear" w:color="auto" w:fill="auto"/>
          </w:tcPr>
          <w:p w14:paraId="6CBF57AE" w14:textId="77777777" w:rsidR="00F20B2A" w:rsidRPr="00A25830" w:rsidRDefault="00F20B2A" w:rsidP="00722D81">
            <w:pPr>
              <w:spacing w:after="0" w:line="240" w:lineRule="auto"/>
              <w:jc w:val="both"/>
              <w:rPr>
                <w:rFonts w:ascii="Tahoma" w:eastAsia="Times New Roman" w:hAnsi="Tahoma" w:cs="Tahoma"/>
                <w:b/>
                <w:lang w:eastAsia="sl-SI"/>
              </w:rPr>
            </w:pPr>
            <w:r w:rsidRPr="00A25830">
              <w:rPr>
                <w:rFonts w:ascii="Tahoma" w:eastAsia="Times New Roman" w:hAnsi="Tahoma" w:cs="Tahoma"/>
                <w:b/>
                <w:lang w:eastAsia="sl-SI"/>
              </w:rPr>
              <w:t>Mehanski dejavniki</w:t>
            </w:r>
          </w:p>
        </w:tc>
        <w:tc>
          <w:tcPr>
            <w:tcW w:w="567" w:type="dxa"/>
            <w:shd w:val="clear" w:color="auto" w:fill="auto"/>
          </w:tcPr>
          <w:p w14:paraId="03938E0C" w14:textId="77777777" w:rsidR="00F20B2A" w:rsidRPr="00A25830" w:rsidRDefault="00F20B2A" w:rsidP="00722D81">
            <w:pPr>
              <w:spacing w:after="0" w:line="240" w:lineRule="auto"/>
              <w:jc w:val="both"/>
              <w:rPr>
                <w:rFonts w:ascii="Tahoma" w:eastAsia="Times New Roman" w:hAnsi="Tahoma" w:cs="Tahoma"/>
                <w:b/>
                <w:lang w:eastAsia="sl-SI"/>
              </w:rPr>
            </w:pPr>
          </w:p>
        </w:tc>
        <w:tc>
          <w:tcPr>
            <w:tcW w:w="567" w:type="dxa"/>
            <w:shd w:val="clear" w:color="auto" w:fill="auto"/>
          </w:tcPr>
          <w:p w14:paraId="4EBD221F" w14:textId="77777777" w:rsidR="00F20B2A" w:rsidRPr="00A25830" w:rsidRDefault="00F20B2A" w:rsidP="00722D81">
            <w:pPr>
              <w:spacing w:after="0" w:line="240" w:lineRule="auto"/>
              <w:jc w:val="both"/>
              <w:rPr>
                <w:rFonts w:ascii="Tahoma" w:eastAsia="Times New Roman" w:hAnsi="Tahoma" w:cs="Tahoma"/>
                <w:b/>
                <w:lang w:eastAsia="sl-SI"/>
              </w:rPr>
            </w:pPr>
          </w:p>
        </w:tc>
        <w:tc>
          <w:tcPr>
            <w:tcW w:w="1418" w:type="dxa"/>
            <w:shd w:val="clear" w:color="auto" w:fill="auto"/>
          </w:tcPr>
          <w:p w14:paraId="48D2EF34" w14:textId="77777777" w:rsidR="00F20B2A" w:rsidRPr="00A25830" w:rsidRDefault="00F20B2A" w:rsidP="00722D81">
            <w:pPr>
              <w:spacing w:after="0" w:line="240" w:lineRule="auto"/>
              <w:jc w:val="both"/>
              <w:rPr>
                <w:rFonts w:ascii="Tahoma" w:eastAsia="Times New Roman" w:hAnsi="Tahoma" w:cs="Tahoma"/>
                <w:b/>
                <w:lang w:eastAsia="sl-SI"/>
              </w:rPr>
            </w:pPr>
            <w:r w:rsidRPr="00A25830">
              <w:rPr>
                <w:rFonts w:ascii="Tahoma" w:eastAsia="Times New Roman" w:hAnsi="Tahoma" w:cs="Tahoma"/>
                <w:b/>
                <w:lang w:eastAsia="sl-SI"/>
              </w:rPr>
              <w:t>Tveganje</w:t>
            </w:r>
          </w:p>
        </w:tc>
      </w:tr>
      <w:tr w:rsidR="00F20B2A" w:rsidRPr="00A25830" w14:paraId="5B82AC9D" w14:textId="77777777" w:rsidTr="00722D81">
        <w:tc>
          <w:tcPr>
            <w:tcW w:w="675" w:type="dxa"/>
            <w:gridSpan w:val="2"/>
            <w:vMerge w:val="restart"/>
            <w:shd w:val="clear" w:color="auto" w:fill="auto"/>
          </w:tcPr>
          <w:p w14:paraId="3D333A09"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714634EC"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1.1.</w:t>
            </w:r>
          </w:p>
        </w:tc>
        <w:tc>
          <w:tcPr>
            <w:tcW w:w="5528" w:type="dxa"/>
            <w:shd w:val="clear" w:color="auto" w:fill="auto"/>
          </w:tcPr>
          <w:p w14:paraId="2D6930C8"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Vrtljivi, gibljivi deli</w:t>
            </w:r>
          </w:p>
        </w:tc>
        <w:tc>
          <w:tcPr>
            <w:tcW w:w="567" w:type="dxa"/>
            <w:shd w:val="clear" w:color="auto" w:fill="auto"/>
          </w:tcPr>
          <w:p w14:paraId="378123A0"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70408917"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76D81AA2" w14:textId="77777777" w:rsidR="00F20B2A" w:rsidRPr="00A25830" w:rsidRDefault="00F20B2A" w:rsidP="00722D81">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F20B2A" w:rsidRPr="00A25830" w14:paraId="46AF4C79" w14:textId="77777777" w:rsidTr="00722D81">
        <w:tc>
          <w:tcPr>
            <w:tcW w:w="675" w:type="dxa"/>
            <w:gridSpan w:val="2"/>
            <w:vMerge/>
            <w:shd w:val="clear" w:color="auto" w:fill="auto"/>
          </w:tcPr>
          <w:p w14:paraId="3F24F54D"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07E364E4"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1.2.</w:t>
            </w:r>
          </w:p>
        </w:tc>
        <w:tc>
          <w:tcPr>
            <w:tcW w:w="5528" w:type="dxa"/>
            <w:shd w:val="clear" w:color="auto" w:fill="auto"/>
          </w:tcPr>
          <w:p w14:paraId="39A2311B"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Prosto gibanje delov ali materiala</w:t>
            </w:r>
          </w:p>
        </w:tc>
        <w:tc>
          <w:tcPr>
            <w:tcW w:w="567" w:type="dxa"/>
            <w:shd w:val="clear" w:color="auto" w:fill="auto"/>
          </w:tcPr>
          <w:p w14:paraId="1E42AE14"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7F1D03DD"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172A23E2" w14:textId="77777777" w:rsidR="00F20B2A" w:rsidRPr="00A25830" w:rsidRDefault="00F20B2A" w:rsidP="00722D81">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F20B2A" w:rsidRPr="00A25830" w14:paraId="7AEBAD49" w14:textId="77777777" w:rsidTr="00722D81">
        <w:tc>
          <w:tcPr>
            <w:tcW w:w="675" w:type="dxa"/>
            <w:gridSpan w:val="2"/>
            <w:vMerge/>
            <w:shd w:val="clear" w:color="auto" w:fill="auto"/>
          </w:tcPr>
          <w:p w14:paraId="4E15A0B6"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2EC34F65"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1.3.</w:t>
            </w:r>
          </w:p>
        </w:tc>
        <w:tc>
          <w:tcPr>
            <w:tcW w:w="5528" w:type="dxa"/>
            <w:shd w:val="clear" w:color="auto" w:fill="auto"/>
          </w:tcPr>
          <w:p w14:paraId="15C9910A"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Premik delov delovne opreme, premikanje vozil</w:t>
            </w:r>
          </w:p>
        </w:tc>
        <w:tc>
          <w:tcPr>
            <w:tcW w:w="567" w:type="dxa"/>
            <w:shd w:val="clear" w:color="auto" w:fill="auto"/>
          </w:tcPr>
          <w:p w14:paraId="70CDDAB6"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C</w:t>
            </w:r>
          </w:p>
        </w:tc>
        <w:tc>
          <w:tcPr>
            <w:tcW w:w="567" w:type="dxa"/>
            <w:shd w:val="clear" w:color="auto" w:fill="auto"/>
          </w:tcPr>
          <w:p w14:paraId="244C6D28"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w:t>
            </w:r>
          </w:p>
        </w:tc>
        <w:tc>
          <w:tcPr>
            <w:tcW w:w="1418" w:type="dxa"/>
            <w:shd w:val="clear" w:color="auto" w:fill="auto"/>
          </w:tcPr>
          <w:p w14:paraId="230466E2"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 xml:space="preserve"> zmerno</w:t>
            </w:r>
          </w:p>
        </w:tc>
      </w:tr>
      <w:tr w:rsidR="00F20B2A" w:rsidRPr="00A25830" w14:paraId="141DD063" w14:textId="77777777" w:rsidTr="00722D81">
        <w:tc>
          <w:tcPr>
            <w:tcW w:w="675" w:type="dxa"/>
            <w:gridSpan w:val="2"/>
            <w:vMerge/>
            <w:shd w:val="clear" w:color="auto" w:fill="auto"/>
          </w:tcPr>
          <w:p w14:paraId="3E63CAC5"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1566CE25"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1.4.</w:t>
            </w:r>
          </w:p>
        </w:tc>
        <w:tc>
          <w:tcPr>
            <w:tcW w:w="5528" w:type="dxa"/>
            <w:shd w:val="clear" w:color="auto" w:fill="auto"/>
          </w:tcPr>
          <w:p w14:paraId="23FF2E78"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 xml:space="preserve">Nevarnost poklopa, zaklopa, </w:t>
            </w:r>
            <w:proofErr w:type="spellStart"/>
            <w:r w:rsidRPr="00A25830">
              <w:rPr>
                <w:rFonts w:ascii="Tahoma" w:eastAsia="Times New Roman" w:hAnsi="Tahoma" w:cs="Tahoma"/>
                <w:lang w:eastAsia="sl-SI"/>
              </w:rPr>
              <w:t>zagrabitve</w:t>
            </w:r>
            <w:proofErr w:type="spellEnd"/>
            <w:r w:rsidRPr="00A25830">
              <w:rPr>
                <w:rFonts w:ascii="Tahoma" w:eastAsia="Times New Roman" w:hAnsi="Tahoma" w:cs="Tahoma"/>
                <w:lang w:eastAsia="sl-SI"/>
              </w:rPr>
              <w:t>,</w:t>
            </w:r>
          </w:p>
        </w:tc>
        <w:tc>
          <w:tcPr>
            <w:tcW w:w="567" w:type="dxa"/>
            <w:shd w:val="clear" w:color="auto" w:fill="auto"/>
          </w:tcPr>
          <w:p w14:paraId="0FA680F2"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 xml:space="preserve"> C</w:t>
            </w:r>
          </w:p>
        </w:tc>
        <w:tc>
          <w:tcPr>
            <w:tcW w:w="567" w:type="dxa"/>
            <w:shd w:val="clear" w:color="auto" w:fill="auto"/>
          </w:tcPr>
          <w:p w14:paraId="01AD851B"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w:t>
            </w:r>
          </w:p>
        </w:tc>
        <w:tc>
          <w:tcPr>
            <w:tcW w:w="1418" w:type="dxa"/>
            <w:shd w:val="clear" w:color="auto" w:fill="auto"/>
          </w:tcPr>
          <w:p w14:paraId="78D81155"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 xml:space="preserve"> zmerno</w:t>
            </w:r>
          </w:p>
        </w:tc>
      </w:tr>
      <w:tr w:rsidR="00F20B2A" w:rsidRPr="00A25830" w14:paraId="7C13FE93" w14:textId="77777777" w:rsidTr="00722D81">
        <w:tc>
          <w:tcPr>
            <w:tcW w:w="675" w:type="dxa"/>
            <w:gridSpan w:val="2"/>
            <w:shd w:val="clear" w:color="auto" w:fill="auto"/>
          </w:tcPr>
          <w:p w14:paraId="56D01CBD"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2.</w:t>
            </w:r>
          </w:p>
        </w:tc>
        <w:tc>
          <w:tcPr>
            <w:tcW w:w="6237" w:type="dxa"/>
            <w:gridSpan w:val="3"/>
            <w:shd w:val="clear" w:color="auto" w:fill="auto"/>
          </w:tcPr>
          <w:p w14:paraId="08EB5009"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Dejavniki v zvezi z načinom dela</w:t>
            </w:r>
          </w:p>
        </w:tc>
        <w:tc>
          <w:tcPr>
            <w:tcW w:w="567" w:type="dxa"/>
            <w:shd w:val="clear" w:color="auto" w:fill="auto"/>
          </w:tcPr>
          <w:p w14:paraId="466A26C9" w14:textId="77777777" w:rsidR="00F20B2A" w:rsidRPr="00A25830" w:rsidRDefault="00F20B2A" w:rsidP="00722D81">
            <w:pPr>
              <w:spacing w:after="0" w:line="240" w:lineRule="auto"/>
              <w:rPr>
                <w:rFonts w:ascii="Tahoma" w:eastAsia="Times New Roman" w:hAnsi="Tahoma" w:cs="Tahoma"/>
                <w:b/>
                <w:lang w:eastAsia="sl-SI"/>
              </w:rPr>
            </w:pPr>
          </w:p>
        </w:tc>
        <w:tc>
          <w:tcPr>
            <w:tcW w:w="567" w:type="dxa"/>
            <w:shd w:val="clear" w:color="auto" w:fill="auto"/>
          </w:tcPr>
          <w:p w14:paraId="715ECBBA" w14:textId="77777777" w:rsidR="00F20B2A" w:rsidRPr="00A25830" w:rsidRDefault="00F20B2A" w:rsidP="00722D81">
            <w:pPr>
              <w:spacing w:after="0" w:line="240" w:lineRule="auto"/>
              <w:rPr>
                <w:rFonts w:ascii="Tahoma" w:eastAsia="Times New Roman" w:hAnsi="Tahoma" w:cs="Tahoma"/>
                <w:b/>
                <w:lang w:eastAsia="sl-SI"/>
              </w:rPr>
            </w:pPr>
          </w:p>
        </w:tc>
        <w:tc>
          <w:tcPr>
            <w:tcW w:w="1418" w:type="dxa"/>
            <w:shd w:val="clear" w:color="auto" w:fill="auto"/>
          </w:tcPr>
          <w:p w14:paraId="5CBA8F30" w14:textId="77777777" w:rsidR="00F20B2A" w:rsidRPr="00A25830" w:rsidRDefault="00F20B2A" w:rsidP="00722D81">
            <w:pPr>
              <w:spacing w:after="0" w:line="240" w:lineRule="auto"/>
              <w:jc w:val="center"/>
              <w:rPr>
                <w:rFonts w:ascii="Tahoma" w:eastAsia="Times New Roman" w:hAnsi="Tahoma" w:cs="Tahoma"/>
                <w:b/>
                <w:lang w:eastAsia="sl-SI"/>
              </w:rPr>
            </w:pPr>
          </w:p>
        </w:tc>
      </w:tr>
      <w:tr w:rsidR="00F20B2A" w:rsidRPr="00A25830" w14:paraId="72972BCF" w14:textId="77777777" w:rsidTr="00722D81">
        <w:tc>
          <w:tcPr>
            <w:tcW w:w="675" w:type="dxa"/>
            <w:gridSpan w:val="2"/>
            <w:vMerge w:val="restart"/>
            <w:shd w:val="clear" w:color="auto" w:fill="auto"/>
          </w:tcPr>
          <w:p w14:paraId="261A3AF3"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57544555"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2.1.</w:t>
            </w:r>
          </w:p>
        </w:tc>
        <w:tc>
          <w:tcPr>
            <w:tcW w:w="5528" w:type="dxa"/>
            <w:shd w:val="clear" w:color="auto" w:fill="auto"/>
          </w:tcPr>
          <w:p w14:paraId="56F4AB8A"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 xml:space="preserve">Nevarne </w:t>
            </w:r>
            <w:proofErr w:type="spellStart"/>
            <w:r w:rsidRPr="00A25830">
              <w:rPr>
                <w:rFonts w:ascii="Tahoma" w:eastAsia="Times New Roman" w:hAnsi="Tahoma" w:cs="Tahoma"/>
                <w:lang w:eastAsia="sl-SI"/>
              </w:rPr>
              <w:t>površ</w:t>
            </w:r>
            <w:proofErr w:type="spellEnd"/>
            <w:r w:rsidRPr="00A25830">
              <w:rPr>
                <w:rFonts w:ascii="Tahoma" w:eastAsia="Times New Roman" w:hAnsi="Tahoma" w:cs="Tahoma"/>
                <w:lang w:eastAsia="sl-SI"/>
              </w:rPr>
              <w:t xml:space="preserve">., ostri robovi, koti, konice, </w:t>
            </w:r>
            <w:proofErr w:type="spellStart"/>
            <w:r w:rsidRPr="00A25830">
              <w:rPr>
                <w:rFonts w:ascii="Tahoma" w:eastAsia="Times New Roman" w:hAnsi="Tahoma" w:cs="Tahoma"/>
                <w:lang w:eastAsia="sl-SI"/>
              </w:rPr>
              <w:t>hrap</w:t>
            </w:r>
            <w:proofErr w:type="spellEnd"/>
            <w:r w:rsidRPr="00A25830">
              <w:rPr>
                <w:rFonts w:ascii="Tahoma" w:eastAsia="Times New Roman" w:hAnsi="Tahoma" w:cs="Tahoma"/>
                <w:lang w:eastAsia="sl-SI"/>
              </w:rPr>
              <w:t xml:space="preserve">. </w:t>
            </w:r>
            <w:proofErr w:type="spellStart"/>
            <w:r w:rsidRPr="00A25830">
              <w:rPr>
                <w:rFonts w:ascii="Tahoma" w:eastAsia="Times New Roman" w:hAnsi="Tahoma" w:cs="Tahoma"/>
                <w:lang w:eastAsia="sl-SI"/>
              </w:rPr>
              <w:t>površ</w:t>
            </w:r>
            <w:proofErr w:type="spellEnd"/>
            <w:r w:rsidRPr="00A25830">
              <w:rPr>
                <w:rFonts w:ascii="Tahoma" w:eastAsia="Times New Roman" w:hAnsi="Tahoma" w:cs="Tahoma"/>
                <w:lang w:eastAsia="sl-SI"/>
              </w:rPr>
              <w:t>.</w:t>
            </w:r>
          </w:p>
        </w:tc>
        <w:tc>
          <w:tcPr>
            <w:tcW w:w="567" w:type="dxa"/>
            <w:shd w:val="clear" w:color="auto" w:fill="auto"/>
          </w:tcPr>
          <w:p w14:paraId="0365A8ED"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 xml:space="preserve"> </w:t>
            </w:r>
            <w:r>
              <w:rPr>
                <w:rFonts w:ascii="Tahoma" w:eastAsia="Times New Roman" w:hAnsi="Tahoma" w:cs="Tahoma"/>
                <w:lang w:eastAsia="sl-SI"/>
              </w:rPr>
              <w:t>C</w:t>
            </w:r>
          </w:p>
        </w:tc>
        <w:tc>
          <w:tcPr>
            <w:tcW w:w="567" w:type="dxa"/>
            <w:shd w:val="clear" w:color="auto" w:fill="auto"/>
          </w:tcPr>
          <w:p w14:paraId="6E0E2CC4"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w:t>
            </w:r>
          </w:p>
        </w:tc>
        <w:tc>
          <w:tcPr>
            <w:tcW w:w="1418" w:type="dxa"/>
            <w:shd w:val="clear" w:color="auto" w:fill="auto"/>
          </w:tcPr>
          <w:p w14:paraId="30D83C89"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 xml:space="preserve"> </w:t>
            </w:r>
            <w:r>
              <w:rPr>
                <w:rFonts w:ascii="Tahoma" w:eastAsia="Times New Roman" w:hAnsi="Tahoma" w:cs="Tahoma"/>
                <w:lang w:eastAsia="sl-SI"/>
              </w:rPr>
              <w:t xml:space="preserve"> zmerno</w:t>
            </w:r>
          </w:p>
        </w:tc>
      </w:tr>
      <w:tr w:rsidR="00F20B2A" w:rsidRPr="00A25830" w14:paraId="38BE5EDD" w14:textId="77777777" w:rsidTr="00722D81">
        <w:tc>
          <w:tcPr>
            <w:tcW w:w="675" w:type="dxa"/>
            <w:gridSpan w:val="2"/>
            <w:vMerge/>
            <w:shd w:val="clear" w:color="auto" w:fill="auto"/>
          </w:tcPr>
          <w:p w14:paraId="2C788E73"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27FD9B22"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2.2.</w:t>
            </w:r>
          </w:p>
        </w:tc>
        <w:tc>
          <w:tcPr>
            <w:tcW w:w="5528" w:type="dxa"/>
            <w:shd w:val="clear" w:color="auto" w:fill="auto"/>
          </w:tcPr>
          <w:p w14:paraId="47353A86"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Opravljanje dela na višini</w:t>
            </w:r>
          </w:p>
        </w:tc>
        <w:tc>
          <w:tcPr>
            <w:tcW w:w="567" w:type="dxa"/>
            <w:shd w:val="clear" w:color="auto" w:fill="auto"/>
          </w:tcPr>
          <w:p w14:paraId="6012F1FB"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B</w:t>
            </w:r>
          </w:p>
        </w:tc>
        <w:tc>
          <w:tcPr>
            <w:tcW w:w="567" w:type="dxa"/>
            <w:shd w:val="clear" w:color="auto" w:fill="auto"/>
          </w:tcPr>
          <w:p w14:paraId="51DA1914"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w:t>
            </w:r>
          </w:p>
        </w:tc>
        <w:tc>
          <w:tcPr>
            <w:tcW w:w="1418" w:type="dxa"/>
            <w:shd w:val="clear" w:color="auto" w:fill="auto"/>
          </w:tcPr>
          <w:p w14:paraId="3700E783"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 xml:space="preserve"> visoko</w:t>
            </w:r>
          </w:p>
        </w:tc>
      </w:tr>
      <w:tr w:rsidR="00F20B2A" w:rsidRPr="00A25830" w14:paraId="578820FA" w14:textId="77777777" w:rsidTr="00722D81">
        <w:tc>
          <w:tcPr>
            <w:tcW w:w="675" w:type="dxa"/>
            <w:gridSpan w:val="2"/>
            <w:vMerge/>
            <w:shd w:val="clear" w:color="auto" w:fill="auto"/>
          </w:tcPr>
          <w:p w14:paraId="7A4A08B1"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053C684A"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2.3.</w:t>
            </w:r>
          </w:p>
        </w:tc>
        <w:tc>
          <w:tcPr>
            <w:tcW w:w="5528" w:type="dxa"/>
            <w:shd w:val="clear" w:color="auto" w:fill="auto"/>
          </w:tcPr>
          <w:p w14:paraId="79798744"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Omejen prostor</w:t>
            </w:r>
          </w:p>
        </w:tc>
        <w:tc>
          <w:tcPr>
            <w:tcW w:w="567" w:type="dxa"/>
            <w:shd w:val="clear" w:color="auto" w:fill="auto"/>
          </w:tcPr>
          <w:p w14:paraId="4647383C"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B</w:t>
            </w:r>
          </w:p>
        </w:tc>
        <w:tc>
          <w:tcPr>
            <w:tcW w:w="567" w:type="dxa"/>
            <w:shd w:val="clear" w:color="auto" w:fill="auto"/>
          </w:tcPr>
          <w:p w14:paraId="35452B71"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3</w:t>
            </w:r>
          </w:p>
        </w:tc>
        <w:tc>
          <w:tcPr>
            <w:tcW w:w="1418" w:type="dxa"/>
            <w:shd w:val="clear" w:color="auto" w:fill="auto"/>
          </w:tcPr>
          <w:p w14:paraId="39A05921"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visoko</w:t>
            </w:r>
          </w:p>
        </w:tc>
      </w:tr>
      <w:tr w:rsidR="00F20B2A" w:rsidRPr="00A25830" w14:paraId="6CA20E88" w14:textId="77777777" w:rsidTr="00722D81">
        <w:tc>
          <w:tcPr>
            <w:tcW w:w="675" w:type="dxa"/>
            <w:gridSpan w:val="2"/>
            <w:vMerge/>
            <w:shd w:val="clear" w:color="auto" w:fill="auto"/>
          </w:tcPr>
          <w:p w14:paraId="1C65F66E"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0EABAB1D"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2.4.</w:t>
            </w:r>
          </w:p>
        </w:tc>
        <w:tc>
          <w:tcPr>
            <w:tcW w:w="5528" w:type="dxa"/>
            <w:shd w:val="clear" w:color="auto" w:fill="auto"/>
          </w:tcPr>
          <w:p w14:paraId="6AD02025"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Možnost spotikov, zdrsov, padcev</w:t>
            </w:r>
          </w:p>
        </w:tc>
        <w:tc>
          <w:tcPr>
            <w:tcW w:w="567" w:type="dxa"/>
            <w:shd w:val="clear" w:color="auto" w:fill="auto"/>
          </w:tcPr>
          <w:p w14:paraId="4D6E1683"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D</w:t>
            </w:r>
          </w:p>
        </w:tc>
        <w:tc>
          <w:tcPr>
            <w:tcW w:w="567" w:type="dxa"/>
            <w:shd w:val="clear" w:color="auto" w:fill="auto"/>
          </w:tcPr>
          <w:p w14:paraId="13628F29"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3</w:t>
            </w:r>
          </w:p>
        </w:tc>
        <w:tc>
          <w:tcPr>
            <w:tcW w:w="1418" w:type="dxa"/>
            <w:shd w:val="clear" w:color="auto" w:fill="auto"/>
          </w:tcPr>
          <w:p w14:paraId="471ADD21"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visoko</w:t>
            </w:r>
          </w:p>
        </w:tc>
      </w:tr>
      <w:tr w:rsidR="00F20B2A" w:rsidRPr="00A25830" w14:paraId="15511712" w14:textId="77777777" w:rsidTr="00722D81">
        <w:tc>
          <w:tcPr>
            <w:tcW w:w="675" w:type="dxa"/>
            <w:gridSpan w:val="2"/>
            <w:vMerge/>
            <w:shd w:val="clear" w:color="auto" w:fill="auto"/>
          </w:tcPr>
          <w:p w14:paraId="2014658E"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4988ACA9"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2.5.</w:t>
            </w:r>
          </w:p>
        </w:tc>
        <w:tc>
          <w:tcPr>
            <w:tcW w:w="5528" w:type="dxa"/>
            <w:shd w:val="clear" w:color="auto" w:fill="auto"/>
          </w:tcPr>
          <w:p w14:paraId="1B54B274"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Vstopanje in delo v zaprtih prostorih</w:t>
            </w:r>
          </w:p>
        </w:tc>
        <w:tc>
          <w:tcPr>
            <w:tcW w:w="567" w:type="dxa"/>
            <w:shd w:val="clear" w:color="auto" w:fill="auto"/>
          </w:tcPr>
          <w:p w14:paraId="1B4EC490"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C</w:t>
            </w:r>
          </w:p>
        </w:tc>
        <w:tc>
          <w:tcPr>
            <w:tcW w:w="567" w:type="dxa"/>
            <w:shd w:val="clear" w:color="auto" w:fill="auto"/>
          </w:tcPr>
          <w:p w14:paraId="37D79989"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6529F2B6"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 xml:space="preserve"> </w:t>
            </w:r>
            <w:r>
              <w:rPr>
                <w:rFonts w:ascii="Tahoma" w:eastAsia="Times New Roman" w:hAnsi="Tahoma" w:cs="Tahoma"/>
                <w:lang w:eastAsia="sl-SI"/>
              </w:rPr>
              <w:t xml:space="preserve"> zmerno</w:t>
            </w:r>
          </w:p>
        </w:tc>
      </w:tr>
      <w:tr w:rsidR="00F20B2A" w:rsidRPr="00A25830" w14:paraId="1292ED19" w14:textId="77777777" w:rsidTr="00722D81">
        <w:tc>
          <w:tcPr>
            <w:tcW w:w="675" w:type="dxa"/>
            <w:gridSpan w:val="2"/>
            <w:shd w:val="clear" w:color="auto" w:fill="auto"/>
          </w:tcPr>
          <w:p w14:paraId="62EED70B"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3.</w:t>
            </w:r>
          </w:p>
        </w:tc>
        <w:tc>
          <w:tcPr>
            <w:tcW w:w="6237" w:type="dxa"/>
            <w:gridSpan w:val="3"/>
            <w:shd w:val="clear" w:color="auto" w:fill="auto"/>
          </w:tcPr>
          <w:p w14:paraId="7FBCA219"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Električna energija</w:t>
            </w:r>
          </w:p>
        </w:tc>
        <w:tc>
          <w:tcPr>
            <w:tcW w:w="567" w:type="dxa"/>
            <w:shd w:val="clear" w:color="auto" w:fill="auto"/>
          </w:tcPr>
          <w:p w14:paraId="02A3A8E0" w14:textId="77777777" w:rsidR="00F20B2A" w:rsidRPr="00A25830" w:rsidRDefault="00F20B2A" w:rsidP="00722D81">
            <w:pPr>
              <w:spacing w:after="0" w:line="240" w:lineRule="auto"/>
              <w:rPr>
                <w:rFonts w:ascii="Tahoma" w:eastAsia="Times New Roman" w:hAnsi="Tahoma" w:cs="Tahoma"/>
                <w:b/>
                <w:lang w:eastAsia="sl-SI"/>
              </w:rPr>
            </w:pPr>
          </w:p>
        </w:tc>
        <w:tc>
          <w:tcPr>
            <w:tcW w:w="567" w:type="dxa"/>
            <w:shd w:val="clear" w:color="auto" w:fill="auto"/>
          </w:tcPr>
          <w:p w14:paraId="5B923C5D" w14:textId="77777777" w:rsidR="00F20B2A" w:rsidRPr="00A25830" w:rsidRDefault="00F20B2A" w:rsidP="00722D81">
            <w:pPr>
              <w:spacing w:after="0" w:line="240" w:lineRule="auto"/>
              <w:rPr>
                <w:rFonts w:ascii="Tahoma" w:eastAsia="Times New Roman" w:hAnsi="Tahoma" w:cs="Tahoma"/>
                <w:b/>
                <w:lang w:eastAsia="sl-SI"/>
              </w:rPr>
            </w:pPr>
          </w:p>
        </w:tc>
        <w:tc>
          <w:tcPr>
            <w:tcW w:w="1418" w:type="dxa"/>
            <w:shd w:val="clear" w:color="auto" w:fill="auto"/>
          </w:tcPr>
          <w:p w14:paraId="1422B553" w14:textId="77777777" w:rsidR="00F20B2A" w:rsidRPr="00A25830" w:rsidRDefault="00F20B2A" w:rsidP="00722D81">
            <w:pPr>
              <w:spacing w:after="0" w:line="240" w:lineRule="auto"/>
              <w:jc w:val="center"/>
              <w:rPr>
                <w:rFonts w:ascii="Tahoma" w:eastAsia="Times New Roman" w:hAnsi="Tahoma" w:cs="Tahoma"/>
                <w:b/>
                <w:lang w:eastAsia="sl-SI"/>
              </w:rPr>
            </w:pPr>
          </w:p>
        </w:tc>
      </w:tr>
      <w:tr w:rsidR="00F20B2A" w:rsidRPr="00A25830" w14:paraId="6FF5F1EC" w14:textId="77777777" w:rsidTr="00722D81">
        <w:tc>
          <w:tcPr>
            <w:tcW w:w="675" w:type="dxa"/>
            <w:gridSpan w:val="2"/>
            <w:vMerge w:val="restart"/>
            <w:shd w:val="clear" w:color="auto" w:fill="auto"/>
          </w:tcPr>
          <w:p w14:paraId="299E978C"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4428A9EE"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3.1.</w:t>
            </w:r>
          </w:p>
        </w:tc>
        <w:tc>
          <w:tcPr>
            <w:tcW w:w="5528" w:type="dxa"/>
            <w:shd w:val="clear" w:color="auto" w:fill="auto"/>
          </w:tcPr>
          <w:p w14:paraId="670BE1A8"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Neposredni dotik</w:t>
            </w:r>
          </w:p>
        </w:tc>
        <w:tc>
          <w:tcPr>
            <w:tcW w:w="567" w:type="dxa"/>
            <w:shd w:val="clear" w:color="auto" w:fill="auto"/>
          </w:tcPr>
          <w:p w14:paraId="4DDCCDD6"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D</w:t>
            </w:r>
          </w:p>
        </w:tc>
        <w:tc>
          <w:tcPr>
            <w:tcW w:w="567" w:type="dxa"/>
            <w:shd w:val="clear" w:color="auto" w:fill="auto"/>
          </w:tcPr>
          <w:p w14:paraId="2AD1627C"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3</w:t>
            </w:r>
          </w:p>
        </w:tc>
        <w:tc>
          <w:tcPr>
            <w:tcW w:w="1418" w:type="dxa"/>
            <w:shd w:val="clear" w:color="auto" w:fill="auto"/>
          </w:tcPr>
          <w:p w14:paraId="3DBBFD6C"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zmerno</w:t>
            </w:r>
          </w:p>
        </w:tc>
      </w:tr>
      <w:tr w:rsidR="00F20B2A" w:rsidRPr="00A25830" w14:paraId="73CA4386" w14:textId="77777777" w:rsidTr="00722D81">
        <w:tc>
          <w:tcPr>
            <w:tcW w:w="675" w:type="dxa"/>
            <w:gridSpan w:val="2"/>
            <w:vMerge/>
            <w:shd w:val="clear" w:color="auto" w:fill="auto"/>
          </w:tcPr>
          <w:p w14:paraId="494ED4D5"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7047D102"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3.2.</w:t>
            </w:r>
          </w:p>
        </w:tc>
        <w:tc>
          <w:tcPr>
            <w:tcW w:w="5528" w:type="dxa"/>
            <w:shd w:val="clear" w:color="auto" w:fill="auto"/>
          </w:tcPr>
          <w:p w14:paraId="0E2A2D92"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Posredni dotik</w:t>
            </w:r>
          </w:p>
        </w:tc>
        <w:tc>
          <w:tcPr>
            <w:tcW w:w="567" w:type="dxa"/>
            <w:shd w:val="clear" w:color="auto" w:fill="auto"/>
          </w:tcPr>
          <w:p w14:paraId="0322E6A0"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D</w:t>
            </w:r>
          </w:p>
        </w:tc>
        <w:tc>
          <w:tcPr>
            <w:tcW w:w="567" w:type="dxa"/>
            <w:shd w:val="clear" w:color="auto" w:fill="auto"/>
          </w:tcPr>
          <w:p w14:paraId="6CF63E85"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3</w:t>
            </w:r>
          </w:p>
        </w:tc>
        <w:tc>
          <w:tcPr>
            <w:tcW w:w="1418" w:type="dxa"/>
            <w:shd w:val="clear" w:color="auto" w:fill="auto"/>
          </w:tcPr>
          <w:p w14:paraId="3DC96F94"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zmerno</w:t>
            </w:r>
          </w:p>
        </w:tc>
      </w:tr>
      <w:tr w:rsidR="00F20B2A" w:rsidRPr="00A25830" w14:paraId="2DEFEA9F" w14:textId="77777777" w:rsidTr="00722D81">
        <w:tc>
          <w:tcPr>
            <w:tcW w:w="675" w:type="dxa"/>
            <w:gridSpan w:val="2"/>
            <w:vMerge/>
            <w:shd w:val="clear" w:color="auto" w:fill="auto"/>
          </w:tcPr>
          <w:p w14:paraId="318D65D0"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1887B967"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3.3.</w:t>
            </w:r>
          </w:p>
        </w:tc>
        <w:tc>
          <w:tcPr>
            <w:tcW w:w="5528" w:type="dxa"/>
            <w:shd w:val="clear" w:color="auto" w:fill="auto"/>
          </w:tcPr>
          <w:p w14:paraId="29E059EB"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Udar strele</w:t>
            </w:r>
          </w:p>
        </w:tc>
        <w:tc>
          <w:tcPr>
            <w:tcW w:w="567" w:type="dxa"/>
            <w:shd w:val="clear" w:color="auto" w:fill="auto"/>
          </w:tcPr>
          <w:p w14:paraId="1EE65A60"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E</w:t>
            </w:r>
          </w:p>
        </w:tc>
        <w:tc>
          <w:tcPr>
            <w:tcW w:w="567" w:type="dxa"/>
            <w:shd w:val="clear" w:color="auto" w:fill="auto"/>
          </w:tcPr>
          <w:p w14:paraId="0625CBBA"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7305508B" w14:textId="77777777" w:rsidR="00F20B2A" w:rsidRPr="00A25830" w:rsidRDefault="00F20B2A" w:rsidP="00722D81">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F20B2A" w:rsidRPr="00A25830" w14:paraId="4AB3EA32" w14:textId="77777777" w:rsidTr="00722D81">
        <w:tc>
          <w:tcPr>
            <w:tcW w:w="675" w:type="dxa"/>
            <w:gridSpan w:val="2"/>
            <w:vMerge/>
            <w:shd w:val="clear" w:color="auto" w:fill="auto"/>
          </w:tcPr>
          <w:p w14:paraId="68088EA1"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2B54B186"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3.4.</w:t>
            </w:r>
          </w:p>
        </w:tc>
        <w:tc>
          <w:tcPr>
            <w:tcW w:w="5528" w:type="dxa"/>
            <w:shd w:val="clear" w:color="auto" w:fill="auto"/>
          </w:tcPr>
          <w:p w14:paraId="6B2B1EE5"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Obločni plamen</w:t>
            </w:r>
          </w:p>
        </w:tc>
        <w:tc>
          <w:tcPr>
            <w:tcW w:w="567" w:type="dxa"/>
            <w:shd w:val="clear" w:color="auto" w:fill="auto"/>
          </w:tcPr>
          <w:p w14:paraId="704D2063"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w:t>
            </w:r>
          </w:p>
        </w:tc>
        <w:tc>
          <w:tcPr>
            <w:tcW w:w="567" w:type="dxa"/>
            <w:shd w:val="clear" w:color="auto" w:fill="auto"/>
          </w:tcPr>
          <w:p w14:paraId="59E07711"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w:t>
            </w:r>
          </w:p>
        </w:tc>
        <w:tc>
          <w:tcPr>
            <w:tcW w:w="1418" w:type="dxa"/>
            <w:shd w:val="clear" w:color="auto" w:fill="auto"/>
          </w:tcPr>
          <w:p w14:paraId="13449FD2" w14:textId="77777777" w:rsidR="00F20B2A" w:rsidRPr="00A25830" w:rsidRDefault="00F20B2A" w:rsidP="00722D81">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r>
      <w:tr w:rsidR="00F20B2A" w:rsidRPr="00A25830" w14:paraId="1146CFF8" w14:textId="77777777" w:rsidTr="00722D81">
        <w:tc>
          <w:tcPr>
            <w:tcW w:w="675" w:type="dxa"/>
            <w:gridSpan w:val="2"/>
            <w:shd w:val="clear" w:color="auto" w:fill="auto"/>
          </w:tcPr>
          <w:p w14:paraId="732C4EC3"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4.</w:t>
            </w:r>
          </w:p>
        </w:tc>
        <w:tc>
          <w:tcPr>
            <w:tcW w:w="6237" w:type="dxa"/>
            <w:gridSpan w:val="3"/>
            <w:shd w:val="clear" w:color="auto" w:fill="auto"/>
          </w:tcPr>
          <w:p w14:paraId="05D67D70"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Nevarne snovi</w:t>
            </w:r>
          </w:p>
        </w:tc>
        <w:tc>
          <w:tcPr>
            <w:tcW w:w="567" w:type="dxa"/>
            <w:shd w:val="clear" w:color="auto" w:fill="auto"/>
          </w:tcPr>
          <w:p w14:paraId="1096E910" w14:textId="77777777" w:rsidR="00F20B2A" w:rsidRPr="00A25830" w:rsidRDefault="00F20B2A" w:rsidP="00722D81">
            <w:pPr>
              <w:spacing w:after="0" w:line="240" w:lineRule="auto"/>
              <w:rPr>
                <w:rFonts w:ascii="Tahoma" w:eastAsia="Times New Roman" w:hAnsi="Tahoma" w:cs="Tahoma"/>
                <w:b/>
                <w:lang w:eastAsia="sl-SI"/>
              </w:rPr>
            </w:pPr>
          </w:p>
        </w:tc>
        <w:tc>
          <w:tcPr>
            <w:tcW w:w="567" w:type="dxa"/>
            <w:shd w:val="clear" w:color="auto" w:fill="auto"/>
          </w:tcPr>
          <w:p w14:paraId="0877C735" w14:textId="77777777" w:rsidR="00F20B2A" w:rsidRPr="00A25830" w:rsidRDefault="00F20B2A" w:rsidP="00722D81">
            <w:pPr>
              <w:spacing w:after="0" w:line="240" w:lineRule="auto"/>
              <w:rPr>
                <w:rFonts w:ascii="Tahoma" w:eastAsia="Times New Roman" w:hAnsi="Tahoma" w:cs="Tahoma"/>
                <w:b/>
                <w:lang w:eastAsia="sl-SI"/>
              </w:rPr>
            </w:pPr>
          </w:p>
        </w:tc>
        <w:tc>
          <w:tcPr>
            <w:tcW w:w="1418" w:type="dxa"/>
            <w:shd w:val="clear" w:color="auto" w:fill="auto"/>
          </w:tcPr>
          <w:p w14:paraId="7621FF29" w14:textId="77777777" w:rsidR="00F20B2A" w:rsidRPr="00A25830" w:rsidRDefault="00F20B2A" w:rsidP="00722D81">
            <w:pPr>
              <w:spacing w:after="0" w:line="240" w:lineRule="auto"/>
              <w:jc w:val="center"/>
              <w:rPr>
                <w:rFonts w:ascii="Tahoma" w:eastAsia="Times New Roman" w:hAnsi="Tahoma" w:cs="Tahoma"/>
                <w:b/>
                <w:lang w:eastAsia="sl-SI"/>
              </w:rPr>
            </w:pPr>
          </w:p>
        </w:tc>
      </w:tr>
      <w:tr w:rsidR="00F20B2A" w:rsidRPr="00A25830" w14:paraId="736C3B61" w14:textId="77777777" w:rsidTr="00722D81">
        <w:trPr>
          <w:trHeight w:val="78"/>
        </w:trPr>
        <w:tc>
          <w:tcPr>
            <w:tcW w:w="675" w:type="dxa"/>
            <w:gridSpan w:val="2"/>
            <w:vMerge w:val="restart"/>
            <w:shd w:val="clear" w:color="auto" w:fill="auto"/>
          </w:tcPr>
          <w:p w14:paraId="64A50B2C"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2AAA8C06"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4.1.</w:t>
            </w:r>
          </w:p>
        </w:tc>
        <w:tc>
          <w:tcPr>
            <w:tcW w:w="5528" w:type="dxa"/>
            <w:shd w:val="clear" w:color="auto" w:fill="auto"/>
          </w:tcPr>
          <w:p w14:paraId="6BCA9160"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Zdravju škodljive snovi</w:t>
            </w:r>
          </w:p>
        </w:tc>
        <w:tc>
          <w:tcPr>
            <w:tcW w:w="567" w:type="dxa"/>
            <w:shd w:val="clear" w:color="auto" w:fill="auto"/>
          </w:tcPr>
          <w:p w14:paraId="55380FDA"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C</w:t>
            </w:r>
          </w:p>
        </w:tc>
        <w:tc>
          <w:tcPr>
            <w:tcW w:w="567" w:type="dxa"/>
            <w:shd w:val="clear" w:color="auto" w:fill="auto"/>
          </w:tcPr>
          <w:p w14:paraId="62C50153"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w:t>
            </w:r>
          </w:p>
        </w:tc>
        <w:tc>
          <w:tcPr>
            <w:tcW w:w="1418" w:type="dxa"/>
            <w:shd w:val="clear" w:color="auto" w:fill="auto"/>
          </w:tcPr>
          <w:p w14:paraId="3AD0B2E8"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zmerno</w:t>
            </w:r>
          </w:p>
        </w:tc>
      </w:tr>
      <w:tr w:rsidR="00F20B2A" w:rsidRPr="00A25830" w14:paraId="6A2ADF85" w14:textId="77777777" w:rsidTr="00722D81">
        <w:tc>
          <w:tcPr>
            <w:tcW w:w="675" w:type="dxa"/>
            <w:gridSpan w:val="2"/>
            <w:vMerge/>
            <w:shd w:val="clear" w:color="auto" w:fill="auto"/>
          </w:tcPr>
          <w:p w14:paraId="1A2EF4EC" w14:textId="77777777" w:rsidR="00F20B2A" w:rsidRPr="00A25830" w:rsidRDefault="00F20B2A" w:rsidP="00722D81">
            <w:pPr>
              <w:spacing w:after="0" w:line="240" w:lineRule="auto"/>
              <w:rPr>
                <w:rFonts w:ascii="Tahoma" w:eastAsia="Times New Roman" w:hAnsi="Tahoma" w:cs="Tahoma"/>
                <w:lang w:eastAsia="sl-SI"/>
              </w:rPr>
            </w:pPr>
          </w:p>
        </w:tc>
        <w:tc>
          <w:tcPr>
            <w:tcW w:w="709" w:type="dxa"/>
            <w:gridSpan w:val="2"/>
            <w:shd w:val="clear" w:color="auto" w:fill="auto"/>
          </w:tcPr>
          <w:p w14:paraId="1676BECE"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4.2.</w:t>
            </w:r>
          </w:p>
        </w:tc>
        <w:tc>
          <w:tcPr>
            <w:tcW w:w="5528" w:type="dxa"/>
            <w:shd w:val="clear" w:color="auto" w:fill="auto"/>
          </w:tcPr>
          <w:p w14:paraId="648299BC"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Požarno nevarne in eksplozivne snovi</w:t>
            </w:r>
          </w:p>
        </w:tc>
        <w:tc>
          <w:tcPr>
            <w:tcW w:w="567" w:type="dxa"/>
            <w:shd w:val="clear" w:color="auto" w:fill="auto"/>
          </w:tcPr>
          <w:p w14:paraId="0150A448"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0DBB0F9D"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5C52A904" w14:textId="77777777" w:rsidR="00F20B2A" w:rsidRPr="00A25830" w:rsidRDefault="00F20B2A" w:rsidP="00722D81">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zmerno</w:t>
            </w:r>
          </w:p>
        </w:tc>
      </w:tr>
      <w:tr w:rsidR="00F20B2A" w:rsidRPr="00A25830" w14:paraId="3DD844F8" w14:textId="77777777" w:rsidTr="00722D81">
        <w:tc>
          <w:tcPr>
            <w:tcW w:w="669" w:type="dxa"/>
            <w:shd w:val="clear" w:color="auto" w:fill="auto"/>
          </w:tcPr>
          <w:p w14:paraId="09CDEA67"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5.</w:t>
            </w:r>
          </w:p>
        </w:tc>
        <w:tc>
          <w:tcPr>
            <w:tcW w:w="6243" w:type="dxa"/>
            <w:gridSpan w:val="4"/>
            <w:shd w:val="clear" w:color="auto" w:fill="auto"/>
          </w:tcPr>
          <w:p w14:paraId="3BA63946"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Fizikalni dejavniki</w:t>
            </w:r>
          </w:p>
        </w:tc>
        <w:tc>
          <w:tcPr>
            <w:tcW w:w="567" w:type="dxa"/>
            <w:shd w:val="clear" w:color="auto" w:fill="auto"/>
          </w:tcPr>
          <w:p w14:paraId="72F013AF" w14:textId="77777777" w:rsidR="00F20B2A" w:rsidRPr="00A25830" w:rsidRDefault="00F20B2A" w:rsidP="00722D81">
            <w:pPr>
              <w:spacing w:after="0" w:line="240" w:lineRule="auto"/>
              <w:rPr>
                <w:rFonts w:ascii="Tahoma" w:eastAsia="Times New Roman" w:hAnsi="Tahoma" w:cs="Tahoma"/>
                <w:b/>
                <w:lang w:eastAsia="sl-SI"/>
              </w:rPr>
            </w:pPr>
          </w:p>
        </w:tc>
        <w:tc>
          <w:tcPr>
            <w:tcW w:w="567" w:type="dxa"/>
            <w:shd w:val="clear" w:color="auto" w:fill="auto"/>
          </w:tcPr>
          <w:p w14:paraId="7F3017EE" w14:textId="77777777" w:rsidR="00F20B2A" w:rsidRPr="00A25830" w:rsidRDefault="00F20B2A" w:rsidP="00722D81">
            <w:pPr>
              <w:spacing w:after="0" w:line="240" w:lineRule="auto"/>
              <w:rPr>
                <w:rFonts w:ascii="Tahoma" w:eastAsia="Times New Roman" w:hAnsi="Tahoma" w:cs="Tahoma"/>
                <w:lang w:eastAsia="sl-SI"/>
              </w:rPr>
            </w:pPr>
          </w:p>
        </w:tc>
        <w:tc>
          <w:tcPr>
            <w:tcW w:w="1418" w:type="dxa"/>
            <w:shd w:val="clear" w:color="auto" w:fill="auto"/>
          </w:tcPr>
          <w:p w14:paraId="7313134C" w14:textId="77777777" w:rsidR="00F20B2A" w:rsidRPr="00A25830" w:rsidRDefault="00F20B2A" w:rsidP="00722D81">
            <w:pPr>
              <w:spacing w:after="0" w:line="240" w:lineRule="auto"/>
              <w:jc w:val="center"/>
              <w:rPr>
                <w:rFonts w:ascii="Tahoma" w:eastAsia="Times New Roman" w:hAnsi="Tahoma" w:cs="Tahoma"/>
                <w:lang w:eastAsia="sl-SI"/>
              </w:rPr>
            </w:pPr>
          </w:p>
        </w:tc>
      </w:tr>
      <w:tr w:rsidR="00F20B2A" w:rsidRPr="00A25830" w14:paraId="001290A0" w14:textId="77777777" w:rsidTr="00722D81">
        <w:tc>
          <w:tcPr>
            <w:tcW w:w="669" w:type="dxa"/>
            <w:vMerge w:val="restart"/>
            <w:shd w:val="clear" w:color="auto" w:fill="auto"/>
          </w:tcPr>
          <w:p w14:paraId="2CDAA966" w14:textId="77777777" w:rsidR="00F20B2A" w:rsidRPr="00A25830" w:rsidRDefault="00F20B2A" w:rsidP="00722D81">
            <w:pPr>
              <w:spacing w:after="0" w:line="240" w:lineRule="auto"/>
              <w:rPr>
                <w:rFonts w:ascii="Tahoma" w:eastAsia="Times New Roman" w:hAnsi="Tahoma" w:cs="Tahoma"/>
                <w:b/>
                <w:lang w:eastAsia="sl-SI"/>
              </w:rPr>
            </w:pPr>
          </w:p>
        </w:tc>
        <w:tc>
          <w:tcPr>
            <w:tcW w:w="705" w:type="dxa"/>
            <w:gridSpan w:val="2"/>
            <w:shd w:val="clear" w:color="auto" w:fill="auto"/>
          </w:tcPr>
          <w:p w14:paraId="5BA17695"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5.1.</w:t>
            </w:r>
          </w:p>
        </w:tc>
        <w:tc>
          <w:tcPr>
            <w:tcW w:w="5538" w:type="dxa"/>
            <w:gridSpan w:val="2"/>
            <w:shd w:val="clear" w:color="auto" w:fill="auto"/>
          </w:tcPr>
          <w:p w14:paraId="5C4F2BBC"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 xml:space="preserve">Ionizirna in </w:t>
            </w:r>
            <w:proofErr w:type="spellStart"/>
            <w:r w:rsidRPr="00A25830">
              <w:rPr>
                <w:rFonts w:ascii="Tahoma" w:eastAsia="Times New Roman" w:hAnsi="Tahoma" w:cs="Tahoma"/>
                <w:lang w:eastAsia="sl-SI"/>
              </w:rPr>
              <w:t>neionizirna</w:t>
            </w:r>
            <w:proofErr w:type="spellEnd"/>
            <w:r w:rsidRPr="00A25830">
              <w:rPr>
                <w:rFonts w:ascii="Tahoma" w:eastAsia="Times New Roman" w:hAnsi="Tahoma" w:cs="Tahoma"/>
                <w:lang w:eastAsia="sl-SI"/>
              </w:rPr>
              <w:t xml:space="preserve"> sevanja</w:t>
            </w:r>
          </w:p>
        </w:tc>
        <w:tc>
          <w:tcPr>
            <w:tcW w:w="567" w:type="dxa"/>
            <w:shd w:val="clear" w:color="auto" w:fill="auto"/>
          </w:tcPr>
          <w:p w14:paraId="644DC3EE"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D</w:t>
            </w:r>
          </w:p>
        </w:tc>
        <w:tc>
          <w:tcPr>
            <w:tcW w:w="567" w:type="dxa"/>
            <w:shd w:val="clear" w:color="auto" w:fill="auto"/>
          </w:tcPr>
          <w:p w14:paraId="16626C3D"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1</w:t>
            </w:r>
          </w:p>
        </w:tc>
        <w:tc>
          <w:tcPr>
            <w:tcW w:w="1418" w:type="dxa"/>
            <w:shd w:val="clear" w:color="auto" w:fill="auto"/>
          </w:tcPr>
          <w:p w14:paraId="58DF0D6A"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nizko</w:t>
            </w:r>
          </w:p>
        </w:tc>
      </w:tr>
      <w:tr w:rsidR="00F20B2A" w:rsidRPr="00A25830" w14:paraId="6BCD41DF" w14:textId="77777777" w:rsidTr="00722D81">
        <w:trPr>
          <w:trHeight w:val="125"/>
        </w:trPr>
        <w:tc>
          <w:tcPr>
            <w:tcW w:w="669" w:type="dxa"/>
            <w:vMerge/>
            <w:shd w:val="clear" w:color="auto" w:fill="auto"/>
          </w:tcPr>
          <w:p w14:paraId="6342F9ED" w14:textId="77777777" w:rsidR="00F20B2A" w:rsidRPr="00A25830" w:rsidRDefault="00F20B2A" w:rsidP="00722D81">
            <w:pPr>
              <w:spacing w:after="0" w:line="240" w:lineRule="auto"/>
              <w:rPr>
                <w:rFonts w:ascii="Tahoma" w:eastAsia="Times New Roman" w:hAnsi="Tahoma" w:cs="Tahoma"/>
                <w:b/>
                <w:lang w:eastAsia="sl-SI"/>
              </w:rPr>
            </w:pPr>
          </w:p>
        </w:tc>
        <w:tc>
          <w:tcPr>
            <w:tcW w:w="705" w:type="dxa"/>
            <w:gridSpan w:val="2"/>
            <w:shd w:val="clear" w:color="auto" w:fill="auto"/>
          </w:tcPr>
          <w:p w14:paraId="1B7AF4F5"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5.2.</w:t>
            </w:r>
          </w:p>
        </w:tc>
        <w:tc>
          <w:tcPr>
            <w:tcW w:w="5538" w:type="dxa"/>
            <w:gridSpan w:val="2"/>
            <w:shd w:val="clear" w:color="auto" w:fill="auto"/>
          </w:tcPr>
          <w:p w14:paraId="571425C8"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Hrup in vibracije</w:t>
            </w:r>
          </w:p>
        </w:tc>
        <w:tc>
          <w:tcPr>
            <w:tcW w:w="567" w:type="dxa"/>
            <w:shd w:val="clear" w:color="auto" w:fill="auto"/>
          </w:tcPr>
          <w:p w14:paraId="3AFA4E23"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2F945E72"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3</w:t>
            </w:r>
          </w:p>
        </w:tc>
        <w:tc>
          <w:tcPr>
            <w:tcW w:w="1418" w:type="dxa"/>
            <w:shd w:val="clear" w:color="auto" w:fill="auto"/>
          </w:tcPr>
          <w:p w14:paraId="69F80B10"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visoko</w:t>
            </w:r>
          </w:p>
        </w:tc>
      </w:tr>
      <w:tr w:rsidR="00F20B2A" w:rsidRPr="00A25830" w14:paraId="7EA428B4" w14:textId="77777777" w:rsidTr="00722D81">
        <w:tc>
          <w:tcPr>
            <w:tcW w:w="669" w:type="dxa"/>
            <w:vMerge/>
            <w:shd w:val="clear" w:color="auto" w:fill="auto"/>
          </w:tcPr>
          <w:p w14:paraId="3C64F8C8" w14:textId="77777777" w:rsidR="00F20B2A" w:rsidRPr="00A25830" w:rsidRDefault="00F20B2A" w:rsidP="00722D81">
            <w:pPr>
              <w:spacing w:after="0" w:line="240" w:lineRule="auto"/>
              <w:rPr>
                <w:rFonts w:ascii="Tahoma" w:eastAsia="Times New Roman" w:hAnsi="Tahoma" w:cs="Tahoma"/>
                <w:b/>
                <w:lang w:eastAsia="sl-SI"/>
              </w:rPr>
            </w:pPr>
          </w:p>
        </w:tc>
        <w:tc>
          <w:tcPr>
            <w:tcW w:w="705" w:type="dxa"/>
            <w:gridSpan w:val="2"/>
            <w:shd w:val="clear" w:color="auto" w:fill="auto"/>
          </w:tcPr>
          <w:p w14:paraId="08A8D25F"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5.3.</w:t>
            </w:r>
          </w:p>
        </w:tc>
        <w:tc>
          <w:tcPr>
            <w:tcW w:w="5538" w:type="dxa"/>
            <w:gridSpan w:val="2"/>
            <w:shd w:val="clear" w:color="auto" w:fill="auto"/>
          </w:tcPr>
          <w:p w14:paraId="4F9B4573"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Mehanske vibracije</w:t>
            </w:r>
          </w:p>
        </w:tc>
        <w:tc>
          <w:tcPr>
            <w:tcW w:w="567" w:type="dxa"/>
            <w:shd w:val="clear" w:color="auto" w:fill="auto"/>
          </w:tcPr>
          <w:p w14:paraId="12C43CCC"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-E</w:t>
            </w:r>
          </w:p>
        </w:tc>
        <w:tc>
          <w:tcPr>
            <w:tcW w:w="567" w:type="dxa"/>
            <w:shd w:val="clear" w:color="auto" w:fill="auto"/>
          </w:tcPr>
          <w:p w14:paraId="0D5D26CB"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w:t>
            </w:r>
          </w:p>
        </w:tc>
        <w:tc>
          <w:tcPr>
            <w:tcW w:w="1418" w:type="dxa"/>
            <w:shd w:val="clear" w:color="auto" w:fill="auto"/>
          </w:tcPr>
          <w:p w14:paraId="49A5F491" w14:textId="77777777" w:rsidR="00F20B2A" w:rsidRPr="00A25830" w:rsidRDefault="00F20B2A" w:rsidP="00722D81">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F20B2A" w:rsidRPr="00A25830" w14:paraId="41F51FBC" w14:textId="77777777" w:rsidTr="00722D81">
        <w:tc>
          <w:tcPr>
            <w:tcW w:w="669" w:type="dxa"/>
            <w:vMerge/>
            <w:shd w:val="clear" w:color="auto" w:fill="auto"/>
          </w:tcPr>
          <w:p w14:paraId="7ABA6CE9" w14:textId="77777777" w:rsidR="00F20B2A" w:rsidRPr="00A25830" w:rsidRDefault="00F20B2A" w:rsidP="00722D81">
            <w:pPr>
              <w:spacing w:after="0" w:line="240" w:lineRule="auto"/>
              <w:rPr>
                <w:rFonts w:ascii="Tahoma" w:eastAsia="Times New Roman" w:hAnsi="Tahoma" w:cs="Tahoma"/>
                <w:b/>
                <w:lang w:eastAsia="sl-SI"/>
              </w:rPr>
            </w:pPr>
          </w:p>
        </w:tc>
        <w:tc>
          <w:tcPr>
            <w:tcW w:w="705" w:type="dxa"/>
            <w:gridSpan w:val="2"/>
            <w:shd w:val="clear" w:color="auto" w:fill="auto"/>
          </w:tcPr>
          <w:p w14:paraId="5CF119A8"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5.4.</w:t>
            </w:r>
          </w:p>
        </w:tc>
        <w:tc>
          <w:tcPr>
            <w:tcW w:w="5538" w:type="dxa"/>
            <w:gridSpan w:val="2"/>
            <w:shd w:val="clear" w:color="auto" w:fill="auto"/>
          </w:tcPr>
          <w:p w14:paraId="28723B58"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Snovi z visoko temperaturo</w:t>
            </w:r>
          </w:p>
        </w:tc>
        <w:tc>
          <w:tcPr>
            <w:tcW w:w="567" w:type="dxa"/>
            <w:shd w:val="clear" w:color="auto" w:fill="auto"/>
          </w:tcPr>
          <w:p w14:paraId="415B555E"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D</w:t>
            </w:r>
          </w:p>
        </w:tc>
        <w:tc>
          <w:tcPr>
            <w:tcW w:w="567" w:type="dxa"/>
            <w:shd w:val="clear" w:color="auto" w:fill="auto"/>
          </w:tcPr>
          <w:p w14:paraId="67E6CC0A"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1C2E941F" w14:textId="77777777" w:rsidR="00F20B2A" w:rsidRPr="00A25830" w:rsidRDefault="00F20B2A" w:rsidP="00722D81">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F20B2A" w:rsidRPr="00A25830" w14:paraId="4ECA0868" w14:textId="77777777" w:rsidTr="00722D81">
        <w:tc>
          <w:tcPr>
            <w:tcW w:w="669" w:type="dxa"/>
            <w:vMerge/>
            <w:shd w:val="clear" w:color="auto" w:fill="auto"/>
          </w:tcPr>
          <w:p w14:paraId="73CF4B28" w14:textId="77777777" w:rsidR="00F20B2A" w:rsidRPr="00A25830" w:rsidRDefault="00F20B2A" w:rsidP="00722D81">
            <w:pPr>
              <w:spacing w:after="0" w:line="240" w:lineRule="auto"/>
              <w:rPr>
                <w:rFonts w:ascii="Tahoma" w:eastAsia="Times New Roman" w:hAnsi="Tahoma" w:cs="Tahoma"/>
                <w:b/>
                <w:lang w:eastAsia="sl-SI"/>
              </w:rPr>
            </w:pPr>
          </w:p>
        </w:tc>
        <w:tc>
          <w:tcPr>
            <w:tcW w:w="705" w:type="dxa"/>
            <w:gridSpan w:val="2"/>
            <w:shd w:val="clear" w:color="auto" w:fill="auto"/>
          </w:tcPr>
          <w:p w14:paraId="728331E4"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5.5.</w:t>
            </w:r>
          </w:p>
        </w:tc>
        <w:tc>
          <w:tcPr>
            <w:tcW w:w="5538" w:type="dxa"/>
            <w:gridSpan w:val="2"/>
            <w:shd w:val="clear" w:color="auto" w:fill="auto"/>
          </w:tcPr>
          <w:p w14:paraId="2E1DFB7B"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Snovi pod tlakom</w:t>
            </w:r>
          </w:p>
        </w:tc>
        <w:tc>
          <w:tcPr>
            <w:tcW w:w="567" w:type="dxa"/>
            <w:shd w:val="clear" w:color="auto" w:fill="auto"/>
          </w:tcPr>
          <w:p w14:paraId="4F4556B4"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D</w:t>
            </w:r>
          </w:p>
        </w:tc>
        <w:tc>
          <w:tcPr>
            <w:tcW w:w="567" w:type="dxa"/>
            <w:shd w:val="clear" w:color="auto" w:fill="auto"/>
          </w:tcPr>
          <w:p w14:paraId="321C19FF" w14:textId="77777777" w:rsidR="00F20B2A" w:rsidRPr="00A25830" w:rsidRDefault="00F20B2A" w:rsidP="00722D81">
            <w:pPr>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7B1E26F9" w14:textId="77777777" w:rsidR="00F20B2A" w:rsidRPr="00A25830" w:rsidRDefault="00F20B2A" w:rsidP="00722D81">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F20B2A" w:rsidRPr="00A25830" w14:paraId="760005B0" w14:textId="77777777" w:rsidTr="00722D81">
        <w:tc>
          <w:tcPr>
            <w:tcW w:w="669" w:type="dxa"/>
            <w:shd w:val="clear" w:color="auto" w:fill="auto"/>
          </w:tcPr>
          <w:p w14:paraId="37B151A0"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6.</w:t>
            </w:r>
          </w:p>
        </w:tc>
        <w:tc>
          <w:tcPr>
            <w:tcW w:w="6243" w:type="dxa"/>
            <w:gridSpan w:val="4"/>
            <w:shd w:val="clear" w:color="auto" w:fill="auto"/>
          </w:tcPr>
          <w:p w14:paraId="28954AC8"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Ekološke razmere</w:t>
            </w:r>
          </w:p>
        </w:tc>
        <w:tc>
          <w:tcPr>
            <w:tcW w:w="567" w:type="dxa"/>
            <w:shd w:val="clear" w:color="auto" w:fill="auto"/>
          </w:tcPr>
          <w:p w14:paraId="0262A477" w14:textId="77777777" w:rsidR="00F20B2A" w:rsidRPr="00A25830" w:rsidRDefault="00F20B2A" w:rsidP="00722D81">
            <w:pPr>
              <w:spacing w:after="0" w:line="240" w:lineRule="auto"/>
              <w:rPr>
                <w:rFonts w:ascii="Tahoma" w:eastAsia="Times New Roman" w:hAnsi="Tahoma" w:cs="Tahoma"/>
                <w:b/>
                <w:lang w:eastAsia="sl-SI"/>
              </w:rPr>
            </w:pPr>
          </w:p>
        </w:tc>
        <w:tc>
          <w:tcPr>
            <w:tcW w:w="567" w:type="dxa"/>
            <w:shd w:val="clear" w:color="auto" w:fill="auto"/>
          </w:tcPr>
          <w:p w14:paraId="1D4C197D" w14:textId="77777777" w:rsidR="00F20B2A" w:rsidRPr="00A25830" w:rsidRDefault="00F20B2A" w:rsidP="00722D81">
            <w:pPr>
              <w:spacing w:after="0" w:line="240" w:lineRule="auto"/>
              <w:rPr>
                <w:rFonts w:ascii="Tahoma" w:eastAsia="Times New Roman" w:hAnsi="Tahoma" w:cs="Tahoma"/>
                <w:b/>
                <w:lang w:eastAsia="sl-SI"/>
              </w:rPr>
            </w:pPr>
          </w:p>
        </w:tc>
        <w:tc>
          <w:tcPr>
            <w:tcW w:w="1418" w:type="dxa"/>
            <w:shd w:val="clear" w:color="auto" w:fill="auto"/>
          </w:tcPr>
          <w:p w14:paraId="0B7A82FE" w14:textId="77777777" w:rsidR="00F20B2A" w:rsidRPr="00A25830" w:rsidRDefault="00F20B2A" w:rsidP="00722D81">
            <w:pPr>
              <w:spacing w:after="0" w:line="240" w:lineRule="auto"/>
              <w:jc w:val="center"/>
              <w:rPr>
                <w:rFonts w:ascii="Tahoma" w:eastAsia="Times New Roman" w:hAnsi="Tahoma" w:cs="Tahoma"/>
                <w:b/>
                <w:lang w:eastAsia="sl-SI"/>
              </w:rPr>
            </w:pPr>
          </w:p>
        </w:tc>
      </w:tr>
      <w:tr w:rsidR="00F20B2A" w:rsidRPr="00A25830" w14:paraId="425CAF60" w14:textId="77777777" w:rsidTr="00722D81">
        <w:tc>
          <w:tcPr>
            <w:tcW w:w="669" w:type="dxa"/>
            <w:vMerge w:val="restart"/>
            <w:shd w:val="clear" w:color="auto" w:fill="auto"/>
          </w:tcPr>
          <w:p w14:paraId="79E732B6" w14:textId="77777777" w:rsidR="00F20B2A" w:rsidRPr="00A25830" w:rsidRDefault="00F20B2A" w:rsidP="00722D81">
            <w:pPr>
              <w:spacing w:after="0" w:line="240" w:lineRule="auto"/>
              <w:rPr>
                <w:rFonts w:ascii="Tahoma" w:eastAsia="Times New Roman" w:hAnsi="Tahoma" w:cs="Tahoma"/>
                <w:lang w:eastAsia="sl-SI"/>
              </w:rPr>
            </w:pPr>
          </w:p>
        </w:tc>
        <w:tc>
          <w:tcPr>
            <w:tcW w:w="705" w:type="dxa"/>
            <w:gridSpan w:val="2"/>
            <w:shd w:val="clear" w:color="auto" w:fill="auto"/>
          </w:tcPr>
          <w:p w14:paraId="35916109"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6.1.</w:t>
            </w:r>
          </w:p>
        </w:tc>
        <w:tc>
          <w:tcPr>
            <w:tcW w:w="5538" w:type="dxa"/>
            <w:gridSpan w:val="2"/>
            <w:shd w:val="clear" w:color="auto" w:fill="auto"/>
          </w:tcPr>
          <w:p w14:paraId="254465EC"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Neustrezna oz. neprimerna razsvetljava</w:t>
            </w:r>
          </w:p>
        </w:tc>
        <w:tc>
          <w:tcPr>
            <w:tcW w:w="567" w:type="dxa"/>
            <w:shd w:val="clear" w:color="auto" w:fill="auto"/>
          </w:tcPr>
          <w:p w14:paraId="4C06C56E"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B</w:t>
            </w:r>
          </w:p>
        </w:tc>
        <w:tc>
          <w:tcPr>
            <w:tcW w:w="567" w:type="dxa"/>
            <w:shd w:val="clear" w:color="auto" w:fill="auto"/>
          </w:tcPr>
          <w:p w14:paraId="3AD0FDBB"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3</w:t>
            </w:r>
          </w:p>
        </w:tc>
        <w:tc>
          <w:tcPr>
            <w:tcW w:w="1418" w:type="dxa"/>
            <w:shd w:val="clear" w:color="auto" w:fill="auto"/>
          </w:tcPr>
          <w:p w14:paraId="7EA2B091"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visoko</w:t>
            </w:r>
          </w:p>
        </w:tc>
      </w:tr>
      <w:tr w:rsidR="00F20B2A" w:rsidRPr="00A25830" w14:paraId="7DC89723" w14:textId="77777777" w:rsidTr="00722D81">
        <w:tc>
          <w:tcPr>
            <w:tcW w:w="669" w:type="dxa"/>
            <w:vMerge/>
            <w:shd w:val="clear" w:color="auto" w:fill="auto"/>
          </w:tcPr>
          <w:p w14:paraId="78C0C3B9" w14:textId="77777777" w:rsidR="00F20B2A" w:rsidRPr="00A25830" w:rsidRDefault="00F20B2A" w:rsidP="00722D81">
            <w:pPr>
              <w:spacing w:after="0" w:line="240" w:lineRule="auto"/>
              <w:rPr>
                <w:rFonts w:ascii="Tahoma" w:eastAsia="Times New Roman" w:hAnsi="Tahoma" w:cs="Tahoma"/>
                <w:lang w:eastAsia="sl-SI"/>
              </w:rPr>
            </w:pPr>
          </w:p>
        </w:tc>
        <w:tc>
          <w:tcPr>
            <w:tcW w:w="705" w:type="dxa"/>
            <w:gridSpan w:val="2"/>
            <w:shd w:val="clear" w:color="auto" w:fill="auto"/>
          </w:tcPr>
          <w:p w14:paraId="162185D9"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6.3.</w:t>
            </w:r>
          </w:p>
        </w:tc>
        <w:tc>
          <w:tcPr>
            <w:tcW w:w="5538" w:type="dxa"/>
            <w:gridSpan w:val="2"/>
            <w:shd w:val="clear" w:color="auto" w:fill="auto"/>
          </w:tcPr>
          <w:p w14:paraId="1F189034"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Neprimerna temperatura/vlaga/ventilacija</w:t>
            </w:r>
          </w:p>
        </w:tc>
        <w:tc>
          <w:tcPr>
            <w:tcW w:w="567" w:type="dxa"/>
            <w:shd w:val="clear" w:color="auto" w:fill="auto"/>
          </w:tcPr>
          <w:p w14:paraId="0C60E17A"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C</w:t>
            </w:r>
          </w:p>
        </w:tc>
        <w:tc>
          <w:tcPr>
            <w:tcW w:w="567" w:type="dxa"/>
            <w:shd w:val="clear" w:color="auto" w:fill="auto"/>
          </w:tcPr>
          <w:p w14:paraId="7BB6BCD7"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3</w:t>
            </w:r>
          </w:p>
        </w:tc>
        <w:tc>
          <w:tcPr>
            <w:tcW w:w="1418" w:type="dxa"/>
            <w:shd w:val="clear" w:color="auto" w:fill="auto"/>
          </w:tcPr>
          <w:p w14:paraId="2C7774CD"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visoko</w:t>
            </w:r>
          </w:p>
        </w:tc>
      </w:tr>
      <w:tr w:rsidR="00F20B2A" w:rsidRPr="00A25830" w14:paraId="2AFD57C6" w14:textId="77777777" w:rsidTr="00722D81">
        <w:tc>
          <w:tcPr>
            <w:tcW w:w="669" w:type="dxa"/>
            <w:vMerge/>
            <w:shd w:val="clear" w:color="auto" w:fill="auto"/>
          </w:tcPr>
          <w:p w14:paraId="135B2289" w14:textId="77777777" w:rsidR="00F20B2A" w:rsidRPr="00A25830" w:rsidRDefault="00F20B2A" w:rsidP="00722D81">
            <w:pPr>
              <w:spacing w:after="0" w:line="240" w:lineRule="auto"/>
              <w:rPr>
                <w:rFonts w:ascii="Tahoma" w:eastAsia="Times New Roman" w:hAnsi="Tahoma" w:cs="Tahoma"/>
                <w:lang w:eastAsia="sl-SI"/>
              </w:rPr>
            </w:pPr>
          </w:p>
        </w:tc>
        <w:tc>
          <w:tcPr>
            <w:tcW w:w="705" w:type="dxa"/>
            <w:gridSpan w:val="2"/>
            <w:shd w:val="clear" w:color="auto" w:fill="auto"/>
          </w:tcPr>
          <w:p w14:paraId="2A48AF52"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6.4.</w:t>
            </w:r>
          </w:p>
        </w:tc>
        <w:tc>
          <w:tcPr>
            <w:tcW w:w="5538" w:type="dxa"/>
            <w:gridSpan w:val="2"/>
            <w:shd w:val="clear" w:color="auto" w:fill="auto"/>
          </w:tcPr>
          <w:p w14:paraId="417AB68E"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Prisotnost snovi, ki onesnažujejo</w:t>
            </w:r>
          </w:p>
        </w:tc>
        <w:tc>
          <w:tcPr>
            <w:tcW w:w="567" w:type="dxa"/>
            <w:shd w:val="clear" w:color="auto" w:fill="auto"/>
          </w:tcPr>
          <w:p w14:paraId="1BBA304B"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B</w:t>
            </w:r>
          </w:p>
        </w:tc>
        <w:tc>
          <w:tcPr>
            <w:tcW w:w="567" w:type="dxa"/>
            <w:shd w:val="clear" w:color="auto" w:fill="auto"/>
          </w:tcPr>
          <w:p w14:paraId="50DB6465"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 xml:space="preserve"> 3</w:t>
            </w:r>
          </w:p>
        </w:tc>
        <w:tc>
          <w:tcPr>
            <w:tcW w:w="1418" w:type="dxa"/>
            <w:shd w:val="clear" w:color="auto" w:fill="auto"/>
          </w:tcPr>
          <w:p w14:paraId="0BA7448C"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visoko</w:t>
            </w:r>
          </w:p>
        </w:tc>
      </w:tr>
      <w:tr w:rsidR="00F20B2A" w:rsidRPr="00A25830" w14:paraId="00FE16C3" w14:textId="77777777" w:rsidTr="00722D81">
        <w:tc>
          <w:tcPr>
            <w:tcW w:w="669" w:type="dxa"/>
            <w:shd w:val="clear" w:color="auto" w:fill="auto"/>
          </w:tcPr>
          <w:p w14:paraId="541D0126"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7.</w:t>
            </w:r>
          </w:p>
        </w:tc>
        <w:tc>
          <w:tcPr>
            <w:tcW w:w="6243" w:type="dxa"/>
            <w:gridSpan w:val="4"/>
            <w:shd w:val="clear" w:color="auto" w:fill="auto"/>
          </w:tcPr>
          <w:p w14:paraId="77C1EDD0" w14:textId="77777777" w:rsidR="00F20B2A" w:rsidRPr="00A25830" w:rsidRDefault="00F20B2A" w:rsidP="00722D81">
            <w:pPr>
              <w:spacing w:after="0" w:line="240" w:lineRule="auto"/>
              <w:rPr>
                <w:rFonts w:ascii="Tahoma" w:eastAsia="Times New Roman" w:hAnsi="Tahoma" w:cs="Tahoma"/>
                <w:b/>
                <w:lang w:eastAsia="sl-SI"/>
              </w:rPr>
            </w:pPr>
            <w:r w:rsidRPr="00A25830">
              <w:rPr>
                <w:rFonts w:ascii="Tahoma" w:eastAsia="Times New Roman" w:hAnsi="Tahoma" w:cs="Tahoma"/>
                <w:b/>
                <w:lang w:eastAsia="sl-SI"/>
              </w:rPr>
              <w:t>Ostali dejavniki</w:t>
            </w:r>
          </w:p>
        </w:tc>
        <w:tc>
          <w:tcPr>
            <w:tcW w:w="567" w:type="dxa"/>
            <w:shd w:val="clear" w:color="auto" w:fill="auto"/>
          </w:tcPr>
          <w:p w14:paraId="65CD2AB0" w14:textId="77777777" w:rsidR="00F20B2A" w:rsidRPr="00A25830" w:rsidRDefault="00F20B2A" w:rsidP="00722D81">
            <w:pPr>
              <w:spacing w:after="0" w:line="240" w:lineRule="auto"/>
              <w:rPr>
                <w:rFonts w:ascii="Tahoma" w:eastAsia="Times New Roman" w:hAnsi="Tahoma" w:cs="Tahoma"/>
                <w:b/>
                <w:lang w:eastAsia="sl-SI"/>
              </w:rPr>
            </w:pPr>
          </w:p>
        </w:tc>
        <w:tc>
          <w:tcPr>
            <w:tcW w:w="567" w:type="dxa"/>
            <w:shd w:val="clear" w:color="auto" w:fill="auto"/>
          </w:tcPr>
          <w:p w14:paraId="0AEB91F5" w14:textId="77777777" w:rsidR="00F20B2A" w:rsidRPr="00A25830" w:rsidRDefault="00F20B2A" w:rsidP="00722D81">
            <w:pPr>
              <w:spacing w:after="0" w:line="240" w:lineRule="auto"/>
              <w:rPr>
                <w:rFonts w:ascii="Tahoma" w:eastAsia="Times New Roman" w:hAnsi="Tahoma" w:cs="Tahoma"/>
                <w:b/>
                <w:lang w:eastAsia="sl-SI"/>
              </w:rPr>
            </w:pPr>
          </w:p>
        </w:tc>
        <w:tc>
          <w:tcPr>
            <w:tcW w:w="1418" w:type="dxa"/>
            <w:shd w:val="clear" w:color="auto" w:fill="auto"/>
          </w:tcPr>
          <w:p w14:paraId="0A4B2CB0" w14:textId="77777777" w:rsidR="00F20B2A" w:rsidRPr="00A25830" w:rsidRDefault="00F20B2A" w:rsidP="00722D81">
            <w:pPr>
              <w:spacing w:after="0" w:line="240" w:lineRule="auto"/>
              <w:jc w:val="center"/>
              <w:rPr>
                <w:rFonts w:ascii="Tahoma" w:eastAsia="Times New Roman" w:hAnsi="Tahoma" w:cs="Tahoma"/>
                <w:b/>
                <w:lang w:eastAsia="sl-SI"/>
              </w:rPr>
            </w:pPr>
          </w:p>
        </w:tc>
      </w:tr>
      <w:tr w:rsidR="00F20B2A" w:rsidRPr="00A25830" w14:paraId="7BA0A4CE" w14:textId="77777777" w:rsidTr="00722D81">
        <w:tc>
          <w:tcPr>
            <w:tcW w:w="669" w:type="dxa"/>
            <w:shd w:val="clear" w:color="auto" w:fill="auto"/>
          </w:tcPr>
          <w:p w14:paraId="2EBBDA82" w14:textId="77777777" w:rsidR="00F20B2A" w:rsidRPr="00A25830" w:rsidRDefault="00F20B2A" w:rsidP="00722D81">
            <w:pPr>
              <w:spacing w:after="0" w:line="240" w:lineRule="auto"/>
              <w:rPr>
                <w:rFonts w:ascii="Tahoma" w:eastAsia="Times New Roman" w:hAnsi="Tahoma" w:cs="Tahoma"/>
                <w:lang w:eastAsia="sl-SI"/>
              </w:rPr>
            </w:pPr>
          </w:p>
        </w:tc>
        <w:tc>
          <w:tcPr>
            <w:tcW w:w="705" w:type="dxa"/>
            <w:gridSpan w:val="2"/>
            <w:shd w:val="clear" w:color="auto" w:fill="auto"/>
          </w:tcPr>
          <w:p w14:paraId="77BA7262"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7.1.</w:t>
            </w:r>
          </w:p>
        </w:tc>
        <w:tc>
          <w:tcPr>
            <w:tcW w:w="5538" w:type="dxa"/>
            <w:gridSpan w:val="2"/>
            <w:shd w:val="clear" w:color="auto" w:fill="auto"/>
          </w:tcPr>
          <w:p w14:paraId="46C3180B"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Neugodni vremenski pogoji</w:t>
            </w:r>
          </w:p>
        </w:tc>
        <w:tc>
          <w:tcPr>
            <w:tcW w:w="567" w:type="dxa"/>
            <w:shd w:val="clear" w:color="auto" w:fill="auto"/>
          </w:tcPr>
          <w:p w14:paraId="457E3896"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C</w:t>
            </w:r>
          </w:p>
        </w:tc>
        <w:tc>
          <w:tcPr>
            <w:tcW w:w="567" w:type="dxa"/>
            <w:shd w:val="clear" w:color="auto" w:fill="auto"/>
          </w:tcPr>
          <w:p w14:paraId="164D9D20" w14:textId="77777777" w:rsidR="00F20B2A" w:rsidRPr="00A25830" w:rsidRDefault="00F20B2A" w:rsidP="00722D81">
            <w:pPr>
              <w:spacing w:after="0" w:line="240" w:lineRule="auto"/>
              <w:rPr>
                <w:rFonts w:ascii="Tahoma" w:eastAsia="Times New Roman" w:hAnsi="Tahoma" w:cs="Tahoma"/>
                <w:lang w:eastAsia="sl-SI"/>
              </w:rPr>
            </w:pPr>
            <w:r w:rsidRPr="00A25830">
              <w:rPr>
                <w:rFonts w:ascii="Tahoma" w:eastAsia="Times New Roman" w:hAnsi="Tahoma" w:cs="Tahoma"/>
                <w:lang w:eastAsia="sl-SI"/>
              </w:rPr>
              <w:t>2</w:t>
            </w:r>
          </w:p>
        </w:tc>
        <w:tc>
          <w:tcPr>
            <w:tcW w:w="1418" w:type="dxa"/>
            <w:shd w:val="clear" w:color="auto" w:fill="auto"/>
          </w:tcPr>
          <w:p w14:paraId="3A9184CE" w14:textId="77777777" w:rsidR="00F20B2A" w:rsidRPr="00A25830" w:rsidRDefault="00F20B2A" w:rsidP="00722D81">
            <w:pPr>
              <w:spacing w:after="0" w:line="240" w:lineRule="auto"/>
              <w:jc w:val="center"/>
              <w:rPr>
                <w:rFonts w:ascii="Tahoma" w:eastAsia="Times New Roman" w:hAnsi="Tahoma" w:cs="Tahoma"/>
                <w:lang w:eastAsia="sl-SI"/>
              </w:rPr>
            </w:pPr>
            <w:r w:rsidRPr="00A25830">
              <w:rPr>
                <w:rFonts w:ascii="Tahoma" w:eastAsia="Times New Roman" w:hAnsi="Tahoma" w:cs="Tahoma"/>
                <w:lang w:eastAsia="sl-SI"/>
              </w:rPr>
              <w:t>zmerno</w:t>
            </w:r>
          </w:p>
        </w:tc>
      </w:tr>
    </w:tbl>
    <w:p w14:paraId="2C239247" w14:textId="77777777" w:rsidR="00A25830" w:rsidRPr="000710C2" w:rsidRDefault="00A25830" w:rsidP="00603096">
      <w:pPr>
        <w:pStyle w:val="Odstavekseznama"/>
        <w:ind w:left="720"/>
        <w:jc w:val="both"/>
        <w:rPr>
          <w:rFonts w:ascii="Tahoma" w:hAnsi="Tahoma" w:cs="Tahoma"/>
          <w:b/>
        </w:rPr>
      </w:pPr>
    </w:p>
    <w:p w14:paraId="6BAF811C" w14:textId="77777777" w:rsidR="00D47634" w:rsidRPr="00820FED" w:rsidRDefault="00D47634" w:rsidP="00603096">
      <w:pPr>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Zahteve glede izvajanja ukrepov na skupnem delovišču</w:t>
      </w:r>
    </w:p>
    <w:p w14:paraId="46F90EC6" w14:textId="77777777" w:rsidR="00D47634" w:rsidRPr="00820FED" w:rsidRDefault="00D47634" w:rsidP="00603096">
      <w:pPr>
        <w:spacing w:after="0" w:line="240" w:lineRule="auto"/>
        <w:jc w:val="both"/>
        <w:rPr>
          <w:rFonts w:ascii="Tahoma" w:eastAsia="Times New Roman" w:hAnsi="Tahoma" w:cs="Tahoma"/>
          <w:b/>
          <w:lang w:eastAsia="sl-SI"/>
        </w:rPr>
      </w:pPr>
    </w:p>
    <w:p w14:paraId="5BB8A8A8" w14:textId="77777777" w:rsidR="00D47634" w:rsidRPr="00820FED" w:rsidRDefault="00D47634" w:rsidP="00603096">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Usposobljenost delavcev za varno izvajanje dela</w:t>
      </w:r>
    </w:p>
    <w:p w14:paraId="562B0FFE" w14:textId="77777777" w:rsidR="00D47634" w:rsidRPr="00820FED" w:rsidRDefault="00D47634"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4D1170BE"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poznavanje temeljnih zakonskih določb, </w:t>
      </w:r>
    </w:p>
    <w:p w14:paraId="311F1153"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(internih) predpisov glede: prijavljanje poškodb pri delu, preizkus alkoholiziranosti, prva pomoč);</w:t>
      </w:r>
    </w:p>
    <w:p w14:paraId="0FE87100"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o varnostnih znakih;</w:t>
      </w:r>
    </w:p>
    <w:p w14:paraId="6343CA4A"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iz požarnega varstva;</w:t>
      </w:r>
    </w:p>
    <w:p w14:paraId="3AB4690D"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varnega dela z nevarnimi snovmi;</w:t>
      </w:r>
    </w:p>
    <w:p w14:paraId="362EEE57"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urejenosti delovnih mest;</w:t>
      </w:r>
    </w:p>
    <w:p w14:paraId="417A588C"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delovne opreme;</w:t>
      </w:r>
    </w:p>
    <w:p w14:paraId="0DA3BDA4"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varstva pri delu pred nevarnostjo električnega toka;</w:t>
      </w:r>
    </w:p>
    <w:p w14:paraId="5DAEFAB1"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uporabe osebne varovalne opreme (zlasti oprema za delo na višini);</w:t>
      </w:r>
    </w:p>
    <w:p w14:paraId="1CD44865"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dvigovanja in prenašanja bremen;</w:t>
      </w:r>
    </w:p>
    <w:p w14:paraId="16EA1A58"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lestev;</w:t>
      </w:r>
    </w:p>
    <w:p w14:paraId="2E0158AB" w14:textId="77777777" w:rsidR="00D47634" w:rsidRPr="00820FED" w:rsidRDefault="00D47634" w:rsidP="004D1963">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dela na deloviščih (zlasti ukrepi za delo na višini)</w:t>
      </w:r>
    </w:p>
    <w:p w14:paraId="04B36287" w14:textId="77777777" w:rsidR="00D47634" w:rsidRPr="00A25830" w:rsidRDefault="00D47634" w:rsidP="00A25830">
      <w:pPr>
        <w:spacing w:after="0" w:line="240" w:lineRule="auto"/>
        <w:jc w:val="both"/>
        <w:rPr>
          <w:rFonts w:ascii="Tahoma" w:eastAsia="Times New Roman" w:hAnsi="Tahoma" w:cs="Tahoma"/>
          <w:lang w:eastAsia="sl-SI"/>
        </w:rPr>
      </w:pPr>
    </w:p>
    <w:p w14:paraId="70D796AD" w14:textId="77777777" w:rsidR="00D47634" w:rsidRPr="00A25830" w:rsidRDefault="00D47634" w:rsidP="00A25830">
      <w:pPr>
        <w:spacing w:after="0" w:line="240" w:lineRule="auto"/>
        <w:jc w:val="both"/>
        <w:rPr>
          <w:rFonts w:ascii="Tahoma" w:eastAsia="Times New Roman" w:hAnsi="Tahoma" w:cs="Tahoma"/>
          <w:lang w:eastAsia="sl-SI"/>
        </w:rPr>
      </w:pPr>
      <w:r w:rsidRPr="00A25830">
        <w:rPr>
          <w:rFonts w:ascii="Tahoma" w:eastAsia="Times New Roman" w:hAnsi="Tahoma" w:cs="Tahoma"/>
          <w:lang w:eastAsia="sl-SI"/>
        </w:rPr>
        <w:t>Delavci morajo imeti veljavne (praktične in teoretične) preizkuse znanja, ki niso starejši od 2 let.</w:t>
      </w:r>
    </w:p>
    <w:p w14:paraId="19BC6F8C" w14:textId="77777777" w:rsidR="00A25830" w:rsidRPr="00A25830" w:rsidRDefault="00A25830" w:rsidP="00A25830">
      <w:pPr>
        <w:spacing w:after="0"/>
        <w:jc w:val="both"/>
        <w:rPr>
          <w:rFonts w:ascii="Tahoma" w:hAnsi="Tahoma" w:cs="Tahoma"/>
          <w:b/>
        </w:rPr>
      </w:pPr>
    </w:p>
    <w:p w14:paraId="6D101BB5" w14:textId="77777777" w:rsidR="00A25830" w:rsidRPr="00A25830" w:rsidRDefault="00A25830" w:rsidP="00A25830">
      <w:pPr>
        <w:spacing w:after="0"/>
        <w:jc w:val="both"/>
        <w:rPr>
          <w:rFonts w:ascii="Tahoma" w:hAnsi="Tahoma" w:cs="Tahoma"/>
          <w:u w:val="single"/>
        </w:rPr>
      </w:pPr>
      <w:r w:rsidRPr="00A25830">
        <w:rPr>
          <w:rFonts w:ascii="Tahoma" w:hAnsi="Tahoma" w:cs="Tahoma"/>
          <w:u w:val="single"/>
        </w:rPr>
        <w:t>Dodatna usposobljenost:</w:t>
      </w:r>
    </w:p>
    <w:p w14:paraId="1E03E465" w14:textId="77777777" w:rsidR="00A25830" w:rsidRPr="00A25830" w:rsidRDefault="00A25830" w:rsidP="00A25830">
      <w:pPr>
        <w:spacing w:after="0"/>
        <w:jc w:val="both"/>
        <w:rPr>
          <w:rFonts w:ascii="Tahoma" w:hAnsi="Tahoma" w:cs="Tahoma"/>
        </w:rPr>
      </w:pPr>
      <w:r w:rsidRPr="00A25830">
        <w:rPr>
          <w:rFonts w:ascii="Tahoma" w:hAnsi="Tahoma" w:cs="Tahoma"/>
        </w:rPr>
        <w:t>Izvajalec mora imeti na delovišču ves čas najmanj enega delavca, usposobljenega za delo z mostnim dvigalom.</w:t>
      </w:r>
    </w:p>
    <w:p w14:paraId="165DB110" w14:textId="77777777" w:rsidR="00D47634" w:rsidRPr="00A25830" w:rsidRDefault="00D47634" w:rsidP="00A25830">
      <w:pPr>
        <w:spacing w:after="0" w:line="240" w:lineRule="auto"/>
        <w:jc w:val="both"/>
        <w:rPr>
          <w:rFonts w:ascii="Tahoma" w:eastAsia="Times New Roman" w:hAnsi="Tahoma" w:cs="Tahoma"/>
          <w:b/>
          <w:lang w:eastAsia="sl-SI"/>
        </w:rPr>
      </w:pPr>
    </w:p>
    <w:p w14:paraId="235E7966" w14:textId="77777777" w:rsidR="00D47634" w:rsidRPr="00A25830" w:rsidRDefault="00D47634" w:rsidP="00A25830">
      <w:pPr>
        <w:spacing w:after="0" w:line="240" w:lineRule="auto"/>
        <w:jc w:val="both"/>
        <w:rPr>
          <w:rFonts w:ascii="Tahoma" w:eastAsia="Times New Roman" w:hAnsi="Tahoma" w:cs="Tahoma"/>
          <w:u w:val="single"/>
          <w:lang w:eastAsia="sl-SI"/>
        </w:rPr>
      </w:pPr>
      <w:r w:rsidRPr="00A25830">
        <w:rPr>
          <w:rFonts w:ascii="Tahoma" w:eastAsia="Times New Roman" w:hAnsi="Tahoma" w:cs="Tahoma"/>
          <w:u w:val="single"/>
          <w:lang w:eastAsia="sl-SI"/>
        </w:rPr>
        <w:t>Zdravstvena sposobnost delavcev</w:t>
      </w:r>
    </w:p>
    <w:p w14:paraId="7A63F593" w14:textId="77777777" w:rsidR="00D47634" w:rsidRPr="00820FED" w:rsidRDefault="00D47634" w:rsidP="00A25830">
      <w:pPr>
        <w:spacing w:after="0" w:line="240" w:lineRule="auto"/>
        <w:jc w:val="both"/>
        <w:rPr>
          <w:rFonts w:ascii="Tahoma" w:eastAsia="Times New Roman" w:hAnsi="Tahoma" w:cs="Tahoma"/>
          <w:lang w:eastAsia="sl-SI"/>
        </w:rPr>
      </w:pPr>
      <w:r w:rsidRPr="00A25830">
        <w:rPr>
          <w:rFonts w:ascii="Tahoma" w:eastAsia="Times New Roman" w:hAnsi="Tahoma" w:cs="Tahoma"/>
          <w:lang w:eastAsia="sl-SI"/>
        </w:rPr>
        <w:t>Delavci izvajalca morajo biti zdravstveno sposobni za opravljanje pogodbenih del. Zato morajo imeti opravljen pozitivni preventivni zdravstveni pregled zaradi varovanja življenja, zdravja in</w:t>
      </w:r>
      <w:r w:rsidRPr="00820FED">
        <w:rPr>
          <w:rFonts w:ascii="Tahoma" w:eastAsia="Times New Roman" w:hAnsi="Tahoma" w:cs="Tahoma"/>
          <w:lang w:eastAsia="sl-SI"/>
        </w:rPr>
        <w:t xml:space="preserve"> delovne zmožnosti delavca, preprečevanja nezgod in poškodb pri delu, poklicnih bolezni, bolezni v zvezi z delom in preprečevanja invalidnosti. </w:t>
      </w:r>
    </w:p>
    <w:p w14:paraId="67D0F918" w14:textId="77777777" w:rsidR="00D47634" w:rsidRPr="00820FED" w:rsidRDefault="00D47634" w:rsidP="00603096">
      <w:pPr>
        <w:spacing w:after="0" w:line="240" w:lineRule="auto"/>
        <w:jc w:val="both"/>
        <w:rPr>
          <w:rFonts w:ascii="Tahoma" w:eastAsia="Times New Roman" w:hAnsi="Tahoma" w:cs="Tahoma"/>
          <w:lang w:eastAsia="sl-SI"/>
        </w:rPr>
      </w:pPr>
    </w:p>
    <w:p w14:paraId="56F0EEC0" w14:textId="77777777" w:rsidR="00D47634" w:rsidRPr="00820FED" w:rsidRDefault="00D47634"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Zdravstveni pregled mora zajemati nevarnosti, ki se pričakujejo pri izvajanju pogodbenih del.</w:t>
      </w:r>
    </w:p>
    <w:p w14:paraId="74041E34" w14:textId="77777777" w:rsidR="00D47634" w:rsidRPr="00820FED" w:rsidRDefault="00D47634" w:rsidP="00603096">
      <w:pPr>
        <w:spacing w:after="0" w:line="240" w:lineRule="auto"/>
        <w:jc w:val="both"/>
        <w:rPr>
          <w:rFonts w:ascii="Tahoma" w:eastAsia="Times New Roman" w:hAnsi="Tahoma" w:cs="Tahoma"/>
          <w:b/>
          <w:lang w:eastAsia="sl-SI"/>
        </w:rPr>
      </w:pPr>
    </w:p>
    <w:p w14:paraId="5D07A4A7" w14:textId="77777777" w:rsidR="00D47634" w:rsidRPr="00820FED" w:rsidRDefault="00D47634" w:rsidP="00603096">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Pisni sporazum na skupnih deloviščih</w:t>
      </w:r>
    </w:p>
    <w:p w14:paraId="09448CF0" w14:textId="77777777" w:rsidR="00D47634" w:rsidRPr="00820FED" w:rsidRDefault="00D47634"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25DF86BD" w14:textId="77777777" w:rsidR="00D47634" w:rsidRPr="00820FED" w:rsidRDefault="00D47634" w:rsidP="00603096">
      <w:pPr>
        <w:spacing w:after="0" w:line="240" w:lineRule="auto"/>
        <w:jc w:val="both"/>
        <w:rPr>
          <w:rFonts w:ascii="Tahoma" w:eastAsia="Times New Roman" w:hAnsi="Tahoma" w:cs="Tahoma"/>
          <w:lang w:eastAsia="sl-SI"/>
        </w:rPr>
      </w:pPr>
    </w:p>
    <w:p w14:paraId="0B40D94E" w14:textId="77777777" w:rsidR="00D47634" w:rsidRPr="00820FED" w:rsidRDefault="00D47634"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 »Pisni sporazum o skupnih varnostnih ukrepih in ravnanju z okoljem v JAVNEM PODJETJU ENERGETIKA LJUBLJANA d.o.o.«</w:t>
      </w:r>
      <w:r w:rsidRPr="00820FED">
        <w:rPr>
          <w:rFonts w:ascii="Tahoma" w:eastAsia="Times New Roman" w:hAnsi="Tahoma" w:cs="Tahoma"/>
          <w:b/>
          <w:lang w:eastAsia="sl-SI"/>
        </w:rPr>
        <w:t xml:space="preserve"> </w:t>
      </w:r>
      <w:r w:rsidRPr="00820FED">
        <w:rPr>
          <w:rFonts w:ascii="Tahoma" w:eastAsia="Times New Roman" w:hAnsi="Tahoma" w:cs="Tahoma"/>
          <w:lang w:eastAsia="sl-SI"/>
        </w:rPr>
        <w:t xml:space="preserve">se določita naročnik in izvajalec tudi delavce za zagotovitev varnosti svojih delavcev na skupnem delovišču. </w:t>
      </w:r>
    </w:p>
    <w:p w14:paraId="51DD343E" w14:textId="77777777" w:rsidR="00D47634" w:rsidRPr="00820FED" w:rsidRDefault="00D47634" w:rsidP="00603096">
      <w:pPr>
        <w:spacing w:after="0" w:line="240" w:lineRule="auto"/>
        <w:jc w:val="both"/>
        <w:rPr>
          <w:rFonts w:ascii="Tahoma" w:eastAsia="Times New Roman" w:hAnsi="Tahoma" w:cs="Tahoma"/>
          <w:lang w:eastAsia="sl-SI"/>
        </w:rPr>
      </w:pPr>
    </w:p>
    <w:p w14:paraId="2E29FD20" w14:textId="77777777" w:rsidR="00D47634" w:rsidRPr="00820FED" w:rsidRDefault="00D47634"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Za usklajeno izvajanje ukrepov, določenih s pisnim sporazumom, oziroma prilogo pisnega sporazuma, to je »Uvedbo delavcev v delo na skupnem delovišču«, določita odgovorno osebo naročnika, to je skrbnika pogodbe.</w:t>
      </w:r>
    </w:p>
    <w:p w14:paraId="1BE07CDC" w14:textId="77777777" w:rsidR="00A25830" w:rsidRPr="00A25830" w:rsidRDefault="00A25830" w:rsidP="00A25830">
      <w:pPr>
        <w:spacing w:after="0" w:line="240" w:lineRule="auto"/>
        <w:rPr>
          <w:rFonts w:ascii="Tahoma" w:eastAsia="Times New Roman" w:hAnsi="Tahoma" w:cs="Tahoma"/>
          <w:lang w:eastAsia="sl-SI"/>
        </w:rPr>
      </w:pPr>
    </w:p>
    <w:p w14:paraId="0E22BB4C" w14:textId="77777777" w:rsidR="00A25830" w:rsidRPr="00A25830" w:rsidRDefault="00A25830" w:rsidP="00A25830">
      <w:pPr>
        <w:spacing w:after="0" w:line="240" w:lineRule="auto"/>
        <w:rPr>
          <w:rFonts w:ascii="Tahoma" w:eastAsia="Times New Roman" w:hAnsi="Tahoma" w:cs="Tahoma"/>
          <w:u w:val="single"/>
          <w:lang w:eastAsia="sl-SI"/>
        </w:rPr>
      </w:pPr>
      <w:r w:rsidRPr="00A25830">
        <w:rPr>
          <w:rFonts w:ascii="Tahoma" w:eastAsia="Times New Roman" w:hAnsi="Tahoma" w:cs="Tahoma"/>
          <w:u w:val="single"/>
          <w:lang w:eastAsia="sl-SI"/>
        </w:rPr>
        <w:t>Organizacija prve pomoči in reševanja delavcev v primeru poškodb ali nenadnih obolenj:</w:t>
      </w:r>
    </w:p>
    <w:p w14:paraId="65780F00" w14:textId="77777777" w:rsidR="00A25830" w:rsidRPr="00A25830" w:rsidRDefault="00A25830" w:rsidP="00A25830">
      <w:pPr>
        <w:spacing w:after="0" w:line="240" w:lineRule="auto"/>
        <w:rPr>
          <w:rFonts w:ascii="Tahoma" w:eastAsia="Times New Roman" w:hAnsi="Tahoma" w:cs="Tahoma"/>
          <w:lang w:eastAsia="sl-SI"/>
        </w:rPr>
      </w:pPr>
    </w:p>
    <w:p w14:paraId="49E45C46" w14:textId="77777777" w:rsidR="00A25830" w:rsidRPr="00A25830" w:rsidRDefault="00A25830" w:rsidP="00A25830">
      <w:pPr>
        <w:spacing w:after="0" w:line="240" w:lineRule="auto"/>
        <w:rPr>
          <w:rFonts w:ascii="Tahoma" w:eastAsia="Times New Roman" w:hAnsi="Tahoma" w:cs="Tahoma"/>
          <w:lang w:eastAsia="sl-SI"/>
        </w:rPr>
      </w:pPr>
      <w:r w:rsidRPr="00A25830">
        <w:rPr>
          <w:rFonts w:ascii="Tahoma" w:eastAsia="Times New Roman" w:hAnsi="Tahoma" w:cs="Tahoma"/>
          <w:lang w:eastAsia="sl-SI"/>
        </w:rPr>
        <w:lastRenderedPageBreak/>
        <w:t>Izvajalec del mora imeti, upoštevajoč nevarnosti, ustrezno število oseb za strokovno nudenje prve pomoči in opremo za prvo pomoč.</w:t>
      </w:r>
    </w:p>
    <w:p w14:paraId="58B4CB23" w14:textId="77777777" w:rsidR="00A25830" w:rsidRPr="00A25830" w:rsidRDefault="00A25830" w:rsidP="00A25830">
      <w:pPr>
        <w:spacing w:after="0" w:line="240" w:lineRule="auto"/>
        <w:rPr>
          <w:rFonts w:ascii="Tahoma" w:eastAsia="Times New Roman" w:hAnsi="Tahoma" w:cs="Tahoma"/>
          <w:lang w:eastAsia="sl-SI"/>
        </w:rPr>
      </w:pPr>
    </w:p>
    <w:p w14:paraId="2AE1D229" w14:textId="77777777" w:rsidR="00A25830" w:rsidRPr="00A25830" w:rsidRDefault="00A25830" w:rsidP="00A25830">
      <w:pPr>
        <w:spacing w:after="0" w:line="240" w:lineRule="auto"/>
        <w:rPr>
          <w:rFonts w:ascii="Tahoma" w:eastAsia="Times New Roman" w:hAnsi="Tahoma" w:cs="Tahoma"/>
          <w:lang w:eastAsia="sl-SI"/>
        </w:rPr>
      </w:pPr>
      <w:r w:rsidRPr="00A25830">
        <w:rPr>
          <w:rFonts w:ascii="Tahoma" w:eastAsia="Times New Roman" w:hAnsi="Tahoma" w:cs="Tahoma"/>
          <w:lang w:eastAsia="sl-SI"/>
        </w:rPr>
        <w:t>Za izvajanje del na lokacijah, kot so dela na višini in dela v zaprtih prostorih, kot so jaški, kinete, zalogovniki, rezervoarji, druge lokacije nevarne lokacije po opisu, mora izvajalec imeti:</w:t>
      </w:r>
    </w:p>
    <w:p w14:paraId="34483D92" w14:textId="77777777" w:rsidR="00A25830" w:rsidRPr="00A25830" w:rsidRDefault="00A25830" w:rsidP="00A25830">
      <w:pPr>
        <w:spacing w:after="0" w:line="240" w:lineRule="auto"/>
        <w:ind w:left="720"/>
        <w:rPr>
          <w:rFonts w:ascii="Tahoma" w:eastAsia="Times New Roman" w:hAnsi="Tahoma" w:cs="Tahoma"/>
          <w:lang w:eastAsia="sl-SI"/>
        </w:rPr>
      </w:pPr>
    </w:p>
    <w:p w14:paraId="526ED93D" w14:textId="77777777" w:rsidR="00A25830" w:rsidRPr="00A25830" w:rsidRDefault="00A25830" w:rsidP="00A25830">
      <w:pPr>
        <w:numPr>
          <w:ilvl w:val="0"/>
          <w:numId w:val="78"/>
        </w:numPr>
        <w:spacing w:after="0" w:line="240" w:lineRule="auto"/>
        <w:rPr>
          <w:rFonts w:ascii="Tahoma" w:eastAsia="Times New Roman" w:hAnsi="Tahoma" w:cs="Tahoma"/>
          <w:lang w:eastAsia="sl-SI"/>
        </w:rPr>
      </w:pPr>
      <w:r w:rsidRPr="00A25830">
        <w:rPr>
          <w:rFonts w:ascii="Tahoma" w:eastAsia="Times New Roman" w:hAnsi="Tahoma" w:cs="Tahoma"/>
          <w:lang w:eastAsia="sl-SI"/>
        </w:rPr>
        <w:t>Program reševanja poškodovanih in nenadno obolelih delavcev;</w:t>
      </w:r>
    </w:p>
    <w:p w14:paraId="0190D2C7" w14:textId="77777777" w:rsidR="00A25830" w:rsidRPr="00A25830" w:rsidRDefault="00A25830" w:rsidP="00A25830">
      <w:pPr>
        <w:numPr>
          <w:ilvl w:val="0"/>
          <w:numId w:val="78"/>
        </w:numPr>
        <w:spacing w:after="0" w:line="240" w:lineRule="auto"/>
        <w:rPr>
          <w:rFonts w:ascii="Tahoma" w:eastAsia="Times New Roman" w:hAnsi="Tahoma" w:cs="Tahoma"/>
          <w:lang w:eastAsia="sl-SI"/>
        </w:rPr>
      </w:pPr>
      <w:r w:rsidRPr="00A25830">
        <w:rPr>
          <w:rFonts w:ascii="Tahoma" w:eastAsia="Times New Roman" w:hAnsi="Tahoma" w:cs="Tahoma"/>
          <w:lang w:eastAsia="sl-SI"/>
        </w:rPr>
        <w:t>Osebe, ki so usposobljene za reševanje poškodovanih ali nenadno obolelih delavcev,</w:t>
      </w:r>
    </w:p>
    <w:p w14:paraId="2BF2D910" w14:textId="77777777" w:rsidR="00A25830" w:rsidRPr="00A25830" w:rsidRDefault="00A25830" w:rsidP="00A25830">
      <w:pPr>
        <w:numPr>
          <w:ilvl w:val="0"/>
          <w:numId w:val="78"/>
        </w:numPr>
        <w:spacing w:after="0" w:line="240" w:lineRule="auto"/>
        <w:rPr>
          <w:rFonts w:ascii="Tahoma" w:eastAsia="Times New Roman" w:hAnsi="Tahoma" w:cs="Tahoma"/>
          <w:lang w:eastAsia="sl-SI"/>
        </w:rPr>
      </w:pPr>
      <w:r w:rsidRPr="00A25830">
        <w:rPr>
          <w:rFonts w:ascii="Tahoma" w:eastAsia="Times New Roman" w:hAnsi="Tahoma" w:cs="Tahoma"/>
          <w:lang w:eastAsia="sl-SI"/>
        </w:rPr>
        <w:t>Opremo, ki je potrebna za reševanje.</w:t>
      </w:r>
    </w:p>
    <w:p w14:paraId="1E7DFA35" w14:textId="77777777" w:rsidR="00D47634" w:rsidRPr="00820FED" w:rsidRDefault="00D47634" w:rsidP="00603096">
      <w:pPr>
        <w:spacing w:after="0" w:line="240" w:lineRule="auto"/>
        <w:jc w:val="both"/>
        <w:rPr>
          <w:rFonts w:ascii="Tahoma" w:eastAsia="Times New Roman" w:hAnsi="Tahoma" w:cs="Tahoma"/>
          <w:lang w:eastAsia="sl-SI"/>
        </w:rPr>
      </w:pPr>
    </w:p>
    <w:p w14:paraId="61F4757E" w14:textId="77777777" w:rsidR="00090629" w:rsidRPr="00820FED" w:rsidRDefault="00090629" w:rsidP="00603096">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Interni predpisi:</w:t>
      </w:r>
    </w:p>
    <w:p w14:paraId="7A4C47BC" w14:textId="77777777" w:rsidR="00090629" w:rsidRPr="00820FED" w:rsidRDefault="00090629"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5B690177" w14:textId="77777777" w:rsidR="00090629" w:rsidRPr="00820FED" w:rsidRDefault="00090629" w:rsidP="00603096">
      <w:pPr>
        <w:spacing w:after="0" w:line="240" w:lineRule="auto"/>
        <w:jc w:val="both"/>
        <w:rPr>
          <w:rFonts w:ascii="Tahoma" w:eastAsia="Times New Roman" w:hAnsi="Tahoma" w:cs="Tahoma"/>
          <w:lang w:eastAsia="sl-SI"/>
        </w:rPr>
      </w:pPr>
    </w:p>
    <w:p w14:paraId="666A09F8" w14:textId="77777777" w:rsidR="00090629" w:rsidRPr="00820FED" w:rsidRDefault="00090629" w:rsidP="00603096">
      <w:pPr>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Varnostnega načrta</w:t>
      </w:r>
      <w:r w:rsidRPr="00820FED">
        <w:rPr>
          <w:rFonts w:ascii="Tahoma" w:eastAsia="Times New Roman" w:hAnsi="Tahoma" w:cs="Tahoma"/>
          <w:lang w:eastAsia="sl-SI"/>
        </w:rPr>
        <w:t xml:space="preserve"> (določitev varnostnih ukrepov pri delih na skupnih deloviščih pri naročniku):</w:t>
      </w:r>
    </w:p>
    <w:p w14:paraId="0D0D63D6" w14:textId="77777777" w:rsidR="00FE526D" w:rsidRPr="00820FED" w:rsidRDefault="00FE526D" w:rsidP="004D1963">
      <w:pPr>
        <w:numPr>
          <w:ilvl w:val="0"/>
          <w:numId w:val="29"/>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opis in načrt ureditve delovišč,</w:t>
      </w:r>
    </w:p>
    <w:p w14:paraId="55BBBC11" w14:textId="77777777" w:rsidR="00FE526D" w:rsidRPr="00820FED" w:rsidRDefault="00FE526D" w:rsidP="004D1963">
      <w:pPr>
        <w:numPr>
          <w:ilvl w:val="0"/>
          <w:numId w:val="29"/>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navedba posebno nevarnih del,</w:t>
      </w:r>
    </w:p>
    <w:p w14:paraId="1E2AC247" w14:textId="77777777" w:rsidR="00FE526D" w:rsidRPr="00820FED" w:rsidRDefault="00FE526D" w:rsidP="004D1963">
      <w:pPr>
        <w:numPr>
          <w:ilvl w:val="0"/>
          <w:numId w:val="29"/>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določitev delovnih mest na katerih je večja nevarnost za življenje in zdravje delavcev, ter vrste in količine potrebne osebne varovalne opreme,</w:t>
      </w:r>
    </w:p>
    <w:p w14:paraId="696BD90F" w14:textId="77777777" w:rsidR="00FE526D" w:rsidRPr="00820FED" w:rsidRDefault="00FE526D" w:rsidP="004D1963">
      <w:pPr>
        <w:numPr>
          <w:ilvl w:val="0"/>
          <w:numId w:val="29"/>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smernice za usklajevanje interakcije s proizvodnimi aktivnosti,</w:t>
      </w:r>
    </w:p>
    <w:p w14:paraId="69730849" w14:textId="77777777" w:rsidR="00FE526D" w:rsidRPr="00820FED" w:rsidRDefault="00FE526D" w:rsidP="004D1963">
      <w:pPr>
        <w:numPr>
          <w:ilvl w:val="0"/>
          <w:numId w:val="29"/>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skupni ukrepi za zagotavljanje varnosti in zdravja pri delu,</w:t>
      </w:r>
    </w:p>
    <w:p w14:paraId="7D11D1AD" w14:textId="77777777" w:rsidR="00FE526D" w:rsidRPr="00820FED" w:rsidRDefault="00FE526D" w:rsidP="004D1963">
      <w:pPr>
        <w:numPr>
          <w:ilvl w:val="0"/>
          <w:numId w:val="29"/>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obveznosti vodij posameznih del o medsebojnem obveščanju o poteku posameznih faz dela.</w:t>
      </w:r>
    </w:p>
    <w:p w14:paraId="2FA5CF09" w14:textId="77777777" w:rsidR="00090629" w:rsidRPr="00820FED" w:rsidRDefault="00090629" w:rsidP="00603096">
      <w:pPr>
        <w:spacing w:after="0" w:line="240" w:lineRule="auto"/>
        <w:jc w:val="both"/>
        <w:rPr>
          <w:rFonts w:ascii="Tahoma" w:eastAsia="Times New Roman" w:hAnsi="Tahoma" w:cs="Tahoma"/>
          <w:lang w:eastAsia="sl-SI"/>
        </w:rPr>
      </w:pPr>
    </w:p>
    <w:p w14:paraId="07046969" w14:textId="77777777" w:rsidR="00090629" w:rsidRPr="00985B4E" w:rsidRDefault="00090629" w:rsidP="00603096">
      <w:pPr>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Požarnega reda:</w:t>
      </w:r>
    </w:p>
    <w:p w14:paraId="4F4C8C27" w14:textId="77777777" w:rsidR="00FE526D" w:rsidRPr="00820FED" w:rsidRDefault="00FE526D" w:rsidP="004D1963">
      <w:pPr>
        <w:numPr>
          <w:ilvl w:val="0"/>
          <w:numId w:val="29"/>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organizacijo varstva pred požarom pri naročniku (odgovorne osebe, osebe za izvajanje strokovnih nalog iz požarnega varstva,…),</w:t>
      </w:r>
    </w:p>
    <w:p w14:paraId="46A9980C" w14:textId="77777777" w:rsidR="00FE526D" w:rsidRPr="00820FED" w:rsidRDefault="00FE526D" w:rsidP="004D1963">
      <w:pPr>
        <w:numPr>
          <w:ilvl w:val="0"/>
          <w:numId w:val="29"/>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izvajane preventivnih ukrepov iz požarnega varstva (izvajanje požarnih straž – izdaja »Dovoljenja za delo z odprtim ognjem in orodjem, ki iskri«, skladiščenje in delo z vnetljivimi in eksplozivnimi snovmi, …),</w:t>
      </w:r>
    </w:p>
    <w:p w14:paraId="733AE311" w14:textId="77777777" w:rsidR="00FE526D" w:rsidRPr="00820FED" w:rsidRDefault="00FE526D" w:rsidP="004D1963">
      <w:pPr>
        <w:numPr>
          <w:ilvl w:val="0"/>
          <w:numId w:val="29"/>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načrtom evakuacije in izvlečki iz požarnih redov;</w:t>
      </w:r>
    </w:p>
    <w:p w14:paraId="3525F3CB" w14:textId="77777777" w:rsidR="00FE526D" w:rsidRPr="00820FED" w:rsidRDefault="00FE526D" w:rsidP="004D1963">
      <w:pPr>
        <w:numPr>
          <w:ilvl w:val="0"/>
          <w:numId w:val="29"/>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ukrepi v primeru požara (javljanje, gašenje začetnih požarov, evakuacija,…).</w:t>
      </w:r>
    </w:p>
    <w:p w14:paraId="0C068CE3" w14:textId="77777777" w:rsidR="00090629" w:rsidRPr="00820FED" w:rsidRDefault="00090629" w:rsidP="00603096">
      <w:pPr>
        <w:spacing w:after="0" w:line="240" w:lineRule="auto"/>
        <w:jc w:val="both"/>
        <w:rPr>
          <w:rFonts w:ascii="Tahoma" w:eastAsia="Times New Roman" w:hAnsi="Tahoma" w:cs="Tahoma"/>
          <w:lang w:eastAsia="sl-SI"/>
        </w:rPr>
      </w:pPr>
    </w:p>
    <w:p w14:paraId="7257A7A5" w14:textId="77777777" w:rsidR="00FE526D" w:rsidRPr="00820FED" w:rsidRDefault="00FE526D" w:rsidP="00603096">
      <w:pPr>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Redi (</w:t>
      </w:r>
      <w:r w:rsidRPr="00820FED">
        <w:rPr>
          <w:rFonts w:ascii="Tahoma" w:eastAsia="Times New Roman" w:hAnsi="Tahoma" w:cs="Tahoma"/>
          <w:lang w:eastAsia="sl-SI"/>
        </w:rPr>
        <w:t>ukrepi za varno delo) v delovnih prostorih naročnika:</w:t>
      </w:r>
    </w:p>
    <w:p w14:paraId="27C75436" w14:textId="77777777" w:rsidR="00FE526D" w:rsidRPr="00820FED" w:rsidRDefault="00FE526D"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w:t>
      </w:r>
    </w:p>
    <w:p w14:paraId="24F66B6B" w14:textId="77777777" w:rsidR="00FE526D" w:rsidRPr="00820FED" w:rsidRDefault="00FE526D" w:rsidP="004D1963">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obratovalnih redov.</w:t>
      </w:r>
    </w:p>
    <w:p w14:paraId="1C83AC82" w14:textId="77777777" w:rsidR="00FE526D" w:rsidRPr="00820FED" w:rsidRDefault="00FE526D" w:rsidP="00603096">
      <w:pPr>
        <w:spacing w:after="0" w:line="240" w:lineRule="auto"/>
        <w:jc w:val="both"/>
        <w:rPr>
          <w:rFonts w:ascii="Tahoma" w:eastAsia="Times New Roman" w:hAnsi="Tahoma" w:cs="Tahoma"/>
          <w:lang w:eastAsia="sl-SI"/>
        </w:rPr>
      </w:pPr>
    </w:p>
    <w:p w14:paraId="027DB964" w14:textId="77777777" w:rsidR="00FE526D" w:rsidRPr="00985B4E" w:rsidRDefault="00FE526D" w:rsidP="00603096">
      <w:pPr>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Navodila za varno delo:</w:t>
      </w:r>
    </w:p>
    <w:p w14:paraId="2C3DF3B7" w14:textId="77777777" w:rsidR="00FE526D" w:rsidRPr="00820FED" w:rsidRDefault="00FE526D"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 iz navodil za:</w:t>
      </w:r>
    </w:p>
    <w:p w14:paraId="5FBB8AC6" w14:textId="77777777" w:rsidR="00FE526D" w:rsidRPr="00820FED" w:rsidRDefault="00FE526D" w:rsidP="004D1963">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varno delo z delovno opremo,</w:t>
      </w:r>
    </w:p>
    <w:p w14:paraId="38C7AFDD" w14:textId="77777777" w:rsidR="00FE526D" w:rsidRPr="00820FED" w:rsidRDefault="00FE526D" w:rsidP="004D1963">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varno delo z nevarnimi snovmi,</w:t>
      </w:r>
    </w:p>
    <w:p w14:paraId="5FB27445" w14:textId="77777777" w:rsidR="00FE526D" w:rsidRPr="00820FED" w:rsidRDefault="00FE526D" w:rsidP="004D1963">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druga varnostna navodila iz dokumenta Določitev podobnih ukrepov za varno delo na skupnem delovišču.</w:t>
      </w:r>
    </w:p>
    <w:p w14:paraId="5C2363BD" w14:textId="77777777" w:rsidR="00FE526D" w:rsidRPr="00820FED" w:rsidRDefault="00FE526D" w:rsidP="00603096">
      <w:pPr>
        <w:spacing w:after="0" w:line="240" w:lineRule="auto"/>
        <w:jc w:val="both"/>
        <w:rPr>
          <w:rFonts w:ascii="Tahoma" w:eastAsia="Times New Roman" w:hAnsi="Tahoma" w:cs="Tahoma"/>
          <w:lang w:eastAsia="sl-SI"/>
        </w:rPr>
      </w:pPr>
    </w:p>
    <w:p w14:paraId="54B64058" w14:textId="77777777" w:rsidR="00FE526D" w:rsidRPr="00820FED" w:rsidRDefault="00FE526D" w:rsidP="00603096">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Varnostni znaki:</w:t>
      </w:r>
    </w:p>
    <w:p w14:paraId="6ECF6561" w14:textId="77777777" w:rsidR="00FE526D" w:rsidRPr="00820FED" w:rsidRDefault="00FE526D"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mora obvezno upoštevati varnostne znake, ki so nameščeni na vidnih mestih, ročne in zvočne znake.</w:t>
      </w:r>
    </w:p>
    <w:p w14:paraId="25712C48" w14:textId="77777777" w:rsidR="00FE526D" w:rsidRPr="00820FED" w:rsidRDefault="00FE526D" w:rsidP="00603096">
      <w:pPr>
        <w:spacing w:after="0" w:line="240" w:lineRule="auto"/>
        <w:jc w:val="both"/>
        <w:rPr>
          <w:rFonts w:ascii="Tahoma" w:eastAsia="Times New Roman" w:hAnsi="Tahoma" w:cs="Tahoma"/>
          <w:lang w:eastAsia="sl-SI"/>
        </w:rPr>
      </w:pPr>
    </w:p>
    <w:p w14:paraId="01BC8B52" w14:textId="77777777" w:rsidR="00FE526D" w:rsidRPr="00820FED" w:rsidRDefault="00FE526D" w:rsidP="00603096">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Osebna varovalna oprema:</w:t>
      </w:r>
    </w:p>
    <w:p w14:paraId="39396F01" w14:textId="77777777" w:rsidR="00FE526D" w:rsidRPr="00820FED" w:rsidRDefault="00FE526D"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lastRenderedPageBreak/>
        <w:t>Delavci izvajalca so dolžni na skupnih deloviščih namensko, glede na vrsto tveganja za poškodbe oziroma okvare zdravja, uporabljati lastno osebno varovalno opremo, ki je skladna z veljavnimi standardi in redno pregledovana.</w:t>
      </w:r>
    </w:p>
    <w:p w14:paraId="6B644544" w14:textId="77777777" w:rsidR="00FE526D" w:rsidRPr="00820FED" w:rsidRDefault="00FE526D" w:rsidP="00603096">
      <w:pPr>
        <w:spacing w:after="0" w:line="240" w:lineRule="auto"/>
        <w:jc w:val="both"/>
        <w:rPr>
          <w:rFonts w:ascii="Tahoma" w:eastAsia="Times New Roman" w:hAnsi="Tahoma" w:cs="Tahoma"/>
          <w:lang w:eastAsia="sl-SI"/>
        </w:rPr>
      </w:pPr>
    </w:p>
    <w:p w14:paraId="00C232A0" w14:textId="77777777" w:rsidR="00FE526D" w:rsidRPr="00820FED" w:rsidRDefault="00FE526D" w:rsidP="00603096">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Delovna oprema:</w:t>
      </w:r>
    </w:p>
    <w:p w14:paraId="351CCD69" w14:textId="77777777" w:rsidR="00FE526D" w:rsidRPr="00820FED" w:rsidRDefault="00FE526D"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Stroji za obdelavo materiala, ročno orodje na mehaniziran pogon mora izpolnjevati določbe iz priloge Pravilnika o varnosti strojev: »bistvene zdravstvene in varnostne zahteve, povezane z načrtovanjem in izdelavo strojev«.</w:t>
      </w:r>
    </w:p>
    <w:p w14:paraId="2D011235" w14:textId="77777777" w:rsidR="00FE526D" w:rsidRPr="00820FED" w:rsidRDefault="00FE526D" w:rsidP="00603096">
      <w:pPr>
        <w:spacing w:after="0" w:line="240" w:lineRule="auto"/>
        <w:jc w:val="both"/>
        <w:rPr>
          <w:rFonts w:ascii="Tahoma" w:eastAsia="Times New Roman" w:hAnsi="Tahoma" w:cs="Tahoma"/>
          <w:lang w:eastAsia="sl-SI"/>
        </w:rPr>
      </w:pPr>
    </w:p>
    <w:p w14:paraId="1D245129" w14:textId="77777777" w:rsidR="00FE526D" w:rsidRPr="00820FED" w:rsidRDefault="00FE526D" w:rsidP="00603096">
      <w:pPr>
        <w:spacing w:after="0" w:line="240" w:lineRule="auto"/>
        <w:jc w:val="both"/>
        <w:rPr>
          <w:rFonts w:ascii="Tahoma" w:eastAsia="Times New Roman" w:hAnsi="Tahoma" w:cs="Tahoma"/>
          <w:lang w:eastAsia="sl-SI"/>
        </w:rPr>
      </w:pPr>
      <w:r w:rsidRPr="00820FED">
        <w:rPr>
          <w:rFonts w:ascii="Tahoma" w:eastAsia="Times New Roman" w:hAnsi="Tahoma" w:cs="Tahoma"/>
          <w:u w:val="single"/>
          <w:lang w:eastAsia="sl-SI"/>
        </w:rPr>
        <w:t>Snovi in pripravki</w:t>
      </w:r>
      <w:r w:rsidRPr="00820FED">
        <w:rPr>
          <w:rFonts w:ascii="Tahoma" w:eastAsia="Times New Roman" w:hAnsi="Tahoma" w:cs="Tahoma"/>
          <w:lang w:eastAsia="sl-SI"/>
        </w:rPr>
        <w:t>:</w:t>
      </w:r>
    </w:p>
    <w:p w14:paraId="154A622F" w14:textId="77777777" w:rsidR="00FE526D" w:rsidRPr="00820FED" w:rsidRDefault="00FE526D"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uporabi kemičnih snovi in pripravkov mora izvajalec predložiti varnostne liste v slovenskem jeziku.</w:t>
      </w:r>
    </w:p>
    <w:p w14:paraId="61A55D75" w14:textId="77777777" w:rsidR="00FE526D" w:rsidRPr="00820FED" w:rsidRDefault="00FE526D" w:rsidP="00603096">
      <w:pPr>
        <w:spacing w:after="0" w:line="240" w:lineRule="auto"/>
        <w:jc w:val="both"/>
        <w:rPr>
          <w:rFonts w:ascii="Tahoma" w:eastAsia="Times New Roman" w:hAnsi="Tahoma" w:cs="Tahoma"/>
          <w:b/>
          <w:lang w:eastAsia="sl-SI"/>
        </w:rPr>
      </w:pPr>
    </w:p>
    <w:p w14:paraId="1FFF326D" w14:textId="77777777" w:rsidR="00FE526D" w:rsidRPr="00820FED" w:rsidRDefault="00FE526D" w:rsidP="00603096">
      <w:pPr>
        <w:spacing w:after="0" w:line="240" w:lineRule="auto"/>
        <w:jc w:val="both"/>
        <w:rPr>
          <w:rFonts w:ascii="Tahoma" w:eastAsia="Times New Roman" w:hAnsi="Tahoma" w:cs="Tahoma"/>
          <w:lang w:eastAsia="sl-SI"/>
        </w:rPr>
      </w:pPr>
      <w:r w:rsidRPr="00820FED">
        <w:rPr>
          <w:rFonts w:ascii="Tahoma" w:eastAsia="Times New Roman" w:hAnsi="Tahoma" w:cs="Tahoma"/>
          <w:u w:val="single"/>
          <w:lang w:eastAsia="sl-SI"/>
        </w:rPr>
        <w:t>Organizacija prve pomoči in reševanja poškodovanega/naglo obolelega delavca:</w:t>
      </w:r>
    </w:p>
    <w:p w14:paraId="1C3E4462" w14:textId="77777777" w:rsidR="00FE526D" w:rsidRPr="00820FED" w:rsidRDefault="00FE526D"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del mora imeti strokovno usposobljeno osebo za nudenje prve pomoči in obvezno količino materiala za prvo pomoč na delovišču.</w:t>
      </w:r>
    </w:p>
    <w:p w14:paraId="562EBB5B" w14:textId="77777777" w:rsidR="00F20B2A" w:rsidRPr="00820FED" w:rsidRDefault="00F20B2A" w:rsidP="00F20B2A">
      <w:pPr>
        <w:spacing w:after="0" w:line="240" w:lineRule="auto"/>
        <w:jc w:val="both"/>
        <w:rPr>
          <w:rFonts w:ascii="Tahoma" w:eastAsia="Times New Roman" w:hAnsi="Tahoma" w:cs="Tahoma"/>
          <w:lang w:eastAsia="sl-SI"/>
        </w:rPr>
      </w:pPr>
      <w:r>
        <w:rPr>
          <w:rFonts w:ascii="Tahoma" w:eastAsia="Times New Roman" w:hAnsi="Tahoma" w:cs="Tahoma"/>
          <w:lang w:eastAsia="sl-SI"/>
        </w:rPr>
        <w:t>Izvajalec mora imeti izdelan Načrt reševanja poškodovanega ali nenadno obolelega delavca iz notranjosti zaprtega prostora in z višine (zalogovnik, jašek, kineta,…).</w:t>
      </w:r>
    </w:p>
    <w:p w14:paraId="1BD233B4" w14:textId="77777777" w:rsidR="00FE526D" w:rsidRPr="00820FED" w:rsidRDefault="00FE526D" w:rsidP="00603096">
      <w:pPr>
        <w:spacing w:after="0" w:line="240" w:lineRule="auto"/>
        <w:jc w:val="both"/>
        <w:rPr>
          <w:rFonts w:ascii="Tahoma" w:eastAsia="Times New Roman" w:hAnsi="Tahoma" w:cs="Tahoma"/>
          <w:lang w:eastAsia="sl-SI"/>
        </w:rPr>
      </w:pPr>
    </w:p>
    <w:p w14:paraId="6A163A88" w14:textId="77777777" w:rsidR="00FE526D" w:rsidRPr="008A50A5" w:rsidRDefault="00FE526D" w:rsidP="00603096">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w:t>
      </w:r>
      <w:r w:rsidRPr="008A50A5">
        <w:rPr>
          <w:rFonts w:ascii="Tahoma" w:eastAsia="Times New Roman" w:hAnsi="Tahoma" w:cs="Tahoma"/>
          <w:lang w:eastAsia="sl-SI"/>
        </w:rPr>
        <w:t xml:space="preserve">. Nespoštovanje določil je razlog za prekinitev pogodbe. </w:t>
      </w:r>
    </w:p>
    <w:p w14:paraId="71D071CF" w14:textId="77777777" w:rsidR="00090629" w:rsidRPr="008A50A5" w:rsidRDefault="00090629" w:rsidP="00603096">
      <w:pPr>
        <w:spacing w:after="0" w:line="240" w:lineRule="auto"/>
        <w:jc w:val="both"/>
        <w:rPr>
          <w:rFonts w:ascii="Tahoma" w:eastAsia="Times New Roman" w:hAnsi="Tahoma" w:cs="Tahoma"/>
          <w:lang w:eastAsia="sl-SI"/>
        </w:rPr>
      </w:pPr>
    </w:p>
    <w:p w14:paraId="64AAFC72" w14:textId="77777777" w:rsidR="00090629" w:rsidRPr="008A50A5" w:rsidRDefault="00090629" w:rsidP="00603096">
      <w:pPr>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izkaže izpolnjevanje pogojev s podpisom </w:t>
      </w:r>
      <w:r w:rsidRPr="008A50A5">
        <w:rPr>
          <w:rFonts w:ascii="Tahoma" w:eastAsia="Times New Roman" w:hAnsi="Tahoma" w:cs="Tahoma"/>
          <w:b/>
          <w:lang w:eastAsia="sl-SI"/>
        </w:rPr>
        <w:t>priloge</w:t>
      </w:r>
      <w:r>
        <w:rPr>
          <w:rFonts w:ascii="Tahoma" w:eastAsia="Times New Roman" w:hAnsi="Tahoma" w:cs="Tahoma"/>
          <w:b/>
          <w:lang w:eastAsia="sl-SI"/>
        </w:rPr>
        <w:t xml:space="preserve"> A in priloge</w:t>
      </w:r>
      <w:r w:rsidRPr="008A50A5">
        <w:rPr>
          <w:rFonts w:ascii="Tahoma" w:eastAsia="Times New Roman" w:hAnsi="Tahoma" w:cs="Tahoma"/>
          <w:b/>
          <w:lang w:eastAsia="sl-SI"/>
        </w:rPr>
        <w:t xml:space="preserve"> </w:t>
      </w:r>
      <w:r w:rsidR="004D1963">
        <w:rPr>
          <w:rFonts w:ascii="Tahoma" w:eastAsia="Times New Roman" w:hAnsi="Tahoma" w:cs="Tahoma"/>
          <w:b/>
          <w:lang w:eastAsia="sl-SI"/>
        </w:rPr>
        <w:t>9</w:t>
      </w:r>
      <w:r w:rsidRPr="008A50A5">
        <w:rPr>
          <w:rFonts w:ascii="Tahoma" w:eastAsia="Times New Roman" w:hAnsi="Tahoma" w:cs="Tahoma"/>
          <w:b/>
          <w:lang w:eastAsia="sl-SI"/>
        </w:rPr>
        <w:t>.</w:t>
      </w:r>
    </w:p>
    <w:p w14:paraId="0EA39123" w14:textId="77777777" w:rsidR="00302D6E" w:rsidRDefault="00302D6E" w:rsidP="00603096">
      <w:pPr>
        <w:spacing w:after="0" w:line="240" w:lineRule="auto"/>
        <w:jc w:val="both"/>
        <w:rPr>
          <w:rFonts w:ascii="Tahoma" w:eastAsia="Times New Roman" w:hAnsi="Tahoma" w:cs="Tahoma"/>
          <w:lang w:eastAsia="sl-SI"/>
        </w:rPr>
      </w:pPr>
    </w:p>
    <w:p w14:paraId="34039886" w14:textId="77777777" w:rsidR="00302D6E" w:rsidRPr="00712BC8" w:rsidRDefault="00302D6E" w:rsidP="00603096">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08FF17FC" w14:textId="77777777" w:rsidR="00C97751" w:rsidRPr="00C97751" w:rsidRDefault="00C05541" w:rsidP="00603096">
      <w:pPr>
        <w:spacing w:after="0" w:line="240" w:lineRule="auto"/>
        <w:jc w:val="both"/>
        <w:rPr>
          <w:rFonts w:ascii="Tahoma" w:hAnsi="Tahoma" w:cs="Tahoma"/>
        </w:rPr>
      </w:pPr>
      <w:r>
        <w:rPr>
          <w:rFonts w:ascii="Tahoma" w:hAnsi="Tahoma" w:cs="Tahoma"/>
        </w:rPr>
        <w:tab/>
      </w:r>
    </w:p>
    <w:p w14:paraId="3D47E714" w14:textId="77777777" w:rsidR="00D126CD" w:rsidRPr="001349F6" w:rsidRDefault="00D126CD" w:rsidP="00D126CD">
      <w:pPr>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0A78BD84" w14:textId="77777777" w:rsidR="00D126CD" w:rsidRPr="001349F6" w:rsidRDefault="00D126CD" w:rsidP="00D126CD">
      <w:pPr>
        <w:spacing w:after="0" w:line="240" w:lineRule="auto"/>
        <w:jc w:val="both"/>
        <w:rPr>
          <w:rFonts w:ascii="Tahoma" w:hAnsi="Tahoma" w:cs="Tahoma"/>
        </w:rPr>
      </w:pPr>
    </w:p>
    <w:p w14:paraId="550B1CDC" w14:textId="77777777" w:rsidR="00D126CD" w:rsidRPr="001349F6" w:rsidRDefault="00D126CD" w:rsidP="00D126CD">
      <w:pPr>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265F0EB2" w14:textId="77777777" w:rsidR="00D126CD" w:rsidRPr="000F4A7E" w:rsidRDefault="00D126CD" w:rsidP="00D126CD">
      <w:pPr>
        <w:spacing w:after="0" w:line="240" w:lineRule="auto"/>
        <w:jc w:val="both"/>
        <w:rPr>
          <w:rFonts w:ascii="Tahoma" w:eastAsia="Times New Roman" w:hAnsi="Tahoma" w:cs="Tahoma"/>
          <w:lang w:eastAsia="sl-SI"/>
        </w:rPr>
      </w:pPr>
    </w:p>
    <w:p w14:paraId="27C39649" w14:textId="77777777" w:rsidR="00D126CD" w:rsidRPr="000F4A7E" w:rsidRDefault="00D126CD" w:rsidP="00D126CD">
      <w:pPr>
        <w:numPr>
          <w:ilvl w:val="1"/>
          <w:numId w:val="2"/>
        </w:numPr>
        <w:spacing w:after="0" w:line="240" w:lineRule="auto"/>
        <w:jc w:val="both"/>
        <w:rPr>
          <w:rFonts w:ascii="Tahoma" w:eastAsia="Times New Roman" w:hAnsi="Tahoma" w:cs="Tahoma"/>
          <w:b/>
          <w:lang w:eastAsia="sl-SI"/>
        </w:rPr>
      </w:pPr>
      <w:r w:rsidRPr="000F4A7E">
        <w:rPr>
          <w:rFonts w:ascii="Tahoma" w:eastAsia="Times New Roman" w:hAnsi="Tahoma" w:cs="Tahoma"/>
          <w:b/>
          <w:lang w:eastAsia="sl-SI"/>
        </w:rPr>
        <w:t>Finančno zavarovanje za dobro izvedbo obveznosti po okvirnem sporazumu</w:t>
      </w:r>
    </w:p>
    <w:p w14:paraId="15693D46" w14:textId="77777777" w:rsidR="00D126CD" w:rsidRPr="000F4A7E" w:rsidRDefault="00D126CD" w:rsidP="00D126CD">
      <w:pPr>
        <w:spacing w:after="0" w:line="240" w:lineRule="auto"/>
        <w:jc w:val="both"/>
        <w:rPr>
          <w:rFonts w:ascii="Tahoma" w:eastAsia="Times New Roman" w:hAnsi="Tahoma" w:cs="Tahoma"/>
          <w:lang w:eastAsia="sl-SI"/>
        </w:rPr>
      </w:pPr>
    </w:p>
    <w:p w14:paraId="0160563D" w14:textId="77777777" w:rsidR="00D126CD" w:rsidRDefault="00D126CD" w:rsidP="00D126CD">
      <w:pPr>
        <w:spacing w:after="0" w:line="240" w:lineRule="auto"/>
        <w:jc w:val="both"/>
        <w:rPr>
          <w:rFonts w:ascii="Tahoma" w:eastAsia="Times New Roman" w:hAnsi="Tahoma" w:cs="Tahoma"/>
          <w:lang w:eastAsia="sl-SI"/>
        </w:rPr>
      </w:pPr>
      <w:r w:rsidRPr="000F4A7E">
        <w:rPr>
          <w:rFonts w:ascii="Tahoma" w:eastAsia="Times New Roman" w:hAnsi="Tahoma" w:cs="Tahoma"/>
          <w:lang w:eastAsia="sl-SI"/>
        </w:rPr>
        <w:t xml:space="preserve">Izbrani ponudnik bo moral najkasneje v roku 15 (petnajstih) dni od sklenitve okvirnega sporazuma predložiti naročniku bančno garancijo ali kavcijsko zavarovanje pri zavarovalnici za zavarovanje dobre izvedbe obveznosti iz okvirnega sporazuma v višini </w:t>
      </w:r>
      <w:r>
        <w:rPr>
          <w:rFonts w:ascii="Tahoma" w:eastAsia="Times New Roman" w:hAnsi="Tahoma" w:cs="Tahoma"/>
          <w:lang w:eastAsia="sl-SI"/>
        </w:rPr>
        <w:t>25</w:t>
      </w:r>
      <w:r w:rsidRPr="000F4A7E">
        <w:rPr>
          <w:rFonts w:ascii="Tahoma" w:eastAsia="Times New Roman" w:hAnsi="Tahoma" w:cs="Tahoma"/>
          <w:lang w:eastAsia="sl-SI"/>
        </w:rPr>
        <w:t xml:space="preserve">.000,00 EUR z dobo veljavnosti </w:t>
      </w:r>
      <w:r w:rsidRPr="00BE1BB5">
        <w:rPr>
          <w:rFonts w:ascii="Tahoma" w:eastAsia="Times New Roman" w:hAnsi="Tahoma" w:cs="Tahoma"/>
          <w:lang w:eastAsia="sl-SI"/>
        </w:rPr>
        <w:t xml:space="preserve">z </w:t>
      </w:r>
      <w:r w:rsidRPr="0030475B">
        <w:rPr>
          <w:rFonts w:ascii="Tahoma" w:eastAsia="Times New Roman" w:hAnsi="Tahoma" w:cs="Tahoma"/>
          <w:lang w:eastAsia="sl-SI"/>
        </w:rPr>
        <w:t xml:space="preserve">dobo veljavnosti </w:t>
      </w:r>
      <w:r w:rsidR="0081176F">
        <w:rPr>
          <w:rFonts w:ascii="Tahoma" w:eastAsia="Times New Roman" w:hAnsi="Tahoma" w:cs="Tahoma"/>
          <w:lang w:eastAsia="sl-SI"/>
        </w:rPr>
        <w:t>do 1. 6. 2022</w:t>
      </w:r>
      <w:r w:rsidRPr="00BE1BB5">
        <w:rPr>
          <w:rFonts w:ascii="Tahoma" w:eastAsia="Times New Roman" w:hAnsi="Tahoma" w:cs="Tahoma"/>
          <w:lang w:eastAsia="sl-SI"/>
        </w:rPr>
        <w:t xml:space="preserve">. </w:t>
      </w:r>
      <w:r w:rsidRPr="0030475B">
        <w:rPr>
          <w:rFonts w:ascii="Tahoma" w:eastAsia="Times New Roman" w:hAnsi="Tahoma" w:cs="Tahoma"/>
          <w:b/>
          <w:lang w:eastAsia="sl-SI"/>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RS in v slovenskem jeziku.</w:t>
      </w:r>
      <w:r w:rsidRPr="0030475B">
        <w:rPr>
          <w:rFonts w:ascii="Tahoma" w:eastAsia="Times New Roman" w:hAnsi="Tahoma" w:cs="Tahoma"/>
          <w:lang w:eastAsia="sl-SI"/>
        </w:rPr>
        <w:t xml:space="preserve"> Finančno zavarovanje za dobro izvedbo </w:t>
      </w:r>
      <w:r w:rsidRPr="00A13FC3">
        <w:rPr>
          <w:rFonts w:ascii="Tahoma" w:eastAsia="Times New Roman" w:hAnsi="Tahoma" w:cs="Tahoma"/>
          <w:lang w:eastAsia="sl-SI"/>
        </w:rPr>
        <w:t xml:space="preserve">obveznosti po okvirnem sporazumu </w:t>
      </w:r>
      <w:r w:rsidRPr="0030475B">
        <w:rPr>
          <w:rFonts w:ascii="Tahoma" w:eastAsia="Times New Roman" w:hAnsi="Tahoma" w:cs="Tahoma"/>
          <w:lang w:eastAsia="sl-SI"/>
        </w:rPr>
        <w:t>mora biti nepreklicno, brezpogojno in plačljivo na prvi poziv</w:t>
      </w:r>
      <w:r>
        <w:rPr>
          <w:rFonts w:ascii="Tahoma" w:eastAsia="Times New Roman" w:hAnsi="Tahoma" w:cs="Tahoma"/>
          <w:lang w:eastAsia="sl-SI"/>
        </w:rPr>
        <w:t>.</w:t>
      </w:r>
    </w:p>
    <w:p w14:paraId="67D9114A" w14:textId="77777777" w:rsidR="00D126CD" w:rsidRPr="00BE1BB5" w:rsidRDefault="00D126CD" w:rsidP="00D126CD">
      <w:pPr>
        <w:spacing w:after="0" w:line="240" w:lineRule="auto"/>
        <w:jc w:val="both"/>
        <w:rPr>
          <w:rFonts w:ascii="Tahoma" w:eastAsia="Times New Roman" w:hAnsi="Tahoma" w:cs="Tahoma"/>
          <w:lang w:eastAsia="sl-SI"/>
        </w:rPr>
      </w:pPr>
    </w:p>
    <w:p w14:paraId="0D792764" w14:textId="77777777" w:rsidR="00D126CD" w:rsidRDefault="00D126CD" w:rsidP="00D126CD">
      <w:pPr>
        <w:spacing w:after="0" w:line="240" w:lineRule="auto"/>
        <w:jc w:val="both"/>
        <w:rPr>
          <w:rFonts w:ascii="Tahoma" w:eastAsia="Times New Roman" w:hAnsi="Tahoma" w:cs="Tahoma"/>
          <w:lang w:eastAsia="sl-SI"/>
        </w:rPr>
      </w:pPr>
      <w:r w:rsidRPr="00192ECE">
        <w:rPr>
          <w:rFonts w:ascii="Tahoma" w:eastAsia="Times New Roman" w:hAnsi="Tahoma" w:cs="Tahoma"/>
          <w:lang w:eastAsia="sl-SI"/>
        </w:rPr>
        <w:t>To finančno zavarovanje se bo nanašalo na vse po okvirnem sporazumu</w:t>
      </w:r>
      <w:r>
        <w:rPr>
          <w:rFonts w:ascii="Tahoma" w:eastAsia="Times New Roman" w:hAnsi="Tahoma" w:cs="Tahoma"/>
          <w:lang w:eastAsia="sl-SI"/>
        </w:rPr>
        <w:t xml:space="preserve"> izvedena s</w:t>
      </w:r>
      <w:r w:rsidRPr="00D126CD">
        <w:rPr>
          <w:rFonts w:ascii="Tahoma" w:eastAsia="Times New Roman" w:hAnsi="Tahoma" w:cs="Tahoma"/>
          <w:lang w:eastAsia="sl-SI"/>
        </w:rPr>
        <w:t>anacijsko vzdrževalna gradbena dela</w:t>
      </w:r>
      <w:r w:rsidRPr="00192ECE">
        <w:rPr>
          <w:rFonts w:ascii="Tahoma" w:eastAsia="Times New Roman" w:hAnsi="Tahoma" w:cs="Tahoma"/>
          <w:lang w:eastAsia="sl-SI"/>
        </w:rPr>
        <w:t xml:space="preserve">. V primeru, da naročnik unovči finančno zavarovanje za zavarovanje  </w:t>
      </w:r>
      <w:r w:rsidRPr="00192ECE">
        <w:rPr>
          <w:rFonts w:ascii="Tahoma" w:eastAsia="Times New Roman" w:hAnsi="Tahoma" w:cs="Tahoma"/>
          <w:lang w:eastAsia="sl-SI"/>
        </w:rPr>
        <w:lastRenderedPageBreak/>
        <w:t>dobre izvedbe obveznosti po okvirnem sporazumu, bo izvajalec moral nemudoma dostaviti novo finančno zavarovanje za zavarovanje dobre izvedbe obveznosti po okvirnem sporazumu.</w:t>
      </w:r>
    </w:p>
    <w:p w14:paraId="7BE8EEA8" w14:textId="77777777" w:rsidR="00D126CD" w:rsidRDefault="00D126CD" w:rsidP="00D126CD">
      <w:pPr>
        <w:spacing w:after="0" w:line="240" w:lineRule="auto"/>
        <w:jc w:val="both"/>
        <w:rPr>
          <w:rFonts w:ascii="Tahoma" w:eastAsia="Times New Roman" w:hAnsi="Tahoma" w:cs="Tahoma"/>
          <w:lang w:eastAsia="sl-SI"/>
        </w:rPr>
      </w:pPr>
    </w:p>
    <w:p w14:paraId="3218A03D" w14:textId="77777777" w:rsidR="00D126CD" w:rsidRPr="000F4A7E" w:rsidRDefault="00D126CD" w:rsidP="00D126CD">
      <w:pPr>
        <w:spacing w:after="0" w:line="240" w:lineRule="auto"/>
        <w:jc w:val="both"/>
        <w:rPr>
          <w:rFonts w:ascii="Tahoma" w:eastAsia="Times New Roman" w:hAnsi="Tahoma" w:cs="Tahoma"/>
          <w:lang w:eastAsia="sl-SI"/>
        </w:rPr>
      </w:pPr>
      <w:r w:rsidRPr="000F4A7E">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0F4A7E">
        <w:rPr>
          <w:rFonts w:ascii="Tahoma" w:eastAsia="Times New Roman" w:hAnsi="Tahoma" w:cs="Tahoma"/>
          <w:lang w:eastAsia="sl-SI"/>
        </w:rPr>
        <w:t>dobr</w:t>
      </w:r>
      <w:r>
        <w:rPr>
          <w:rFonts w:ascii="Tahoma" w:eastAsia="Times New Roman" w:hAnsi="Tahoma" w:cs="Tahoma"/>
          <w:lang w:eastAsia="sl-SI"/>
        </w:rPr>
        <w:t xml:space="preserve">e </w:t>
      </w:r>
      <w:r w:rsidRPr="000F4A7E">
        <w:rPr>
          <w:rFonts w:ascii="Tahoma" w:eastAsia="Times New Roman" w:hAnsi="Tahoma" w:cs="Tahoma"/>
          <w:lang w:eastAsia="sl-SI"/>
        </w:rPr>
        <w:t>izvedb</w:t>
      </w:r>
      <w:r>
        <w:rPr>
          <w:rFonts w:ascii="Tahoma" w:eastAsia="Times New Roman" w:hAnsi="Tahoma" w:cs="Tahoma"/>
          <w:lang w:eastAsia="sl-SI"/>
        </w:rPr>
        <w:t>e</w:t>
      </w:r>
      <w:r w:rsidRPr="000F4A7E">
        <w:rPr>
          <w:rFonts w:ascii="Tahoma" w:eastAsia="Times New Roman" w:hAnsi="Tahoma" w:cs="Tahoma"/>
          <w:lang w:eastAsia="sl-SI"/>
        </w:rPr>
        <w:t xml:space="preserve"> obveznosti po okvirnem sporazumu mora biti nepreklicno, brezpogojno in plačljivo na prvi poziv.</w:t>
      </w:r>
    </w:p>
    <w:p w14:paraId="75C80BB7" w14:textId="77777777" w:rsidR="00D126CD" w:rsidRPr="000F4A7E" w:rsidRDefault="00D126CD" w:rsidP="00D126CD">
      <w:pPr>
        <w:spacing w:after="0" w:line="240" w:lineRule="auto"/>
        <w:jc w:val="both"/>
        <w:rPr>
          <w:rFonts w:ascii="Tahoma" w:eastAsia="Times New Roman" w:hAnsi="Tahoma" w:cs="Tahoma"/>
          <w:lang w:eastAsia="sl-SI"/>
        </w:rPr>
      </w:pPr>
    </w:p>
    <w:p w14:paraId="1676573B" w14:textId="77777777" w:rsidR="00D126CD" w:rsidRPr="000F4A7E" w:rsidRDefault="00D126CD" w:rsidP="00D126CD">
      <w:pPr>
        <w:spacing w:after="0" w:line="240" w:lineRule="auto"/>
        <w:jc w:val="both"/>
        <w:rPr>
          <w:rFonts w:ascii="Tahoma" w:eastAsia="Times New Roman" w:hAnsi="Tahoma" w:cs="Tahoma"/>
          <w:lang w:eastAsia="sl-SI"/>
        </w:rPr>
      </w:pPr>
      <w:r w:rsidRPr="000F4A7E">
        <w:rPr>
          <w:rFonts w:ascii="Tahoma" w:eastAsia="Times New Roman" w:hAnsi="Tahoma" w:cs="Tahoma"/>
          <w:lang w:eastAsia="sl-SI"/>
        </w:rPr>
        <w:t xml:space="preserve">V kolikor izbrani ponudnik ne bo izpolnjeval svojih obveznosti po okvirnem sporazumu, bo naročnik unovčil finančno zavarovanje za zavarovanje dobre izvedbe obveznosti po okvirnem sporazumu in odstopil od okvirnega sporazuma, brez kakršnekoli obveznosti do izbranega ponudnika. </w:t>
      </w:r>
    </w:p>
    <w:p w14:paraId="54FD2DB3" w14:textId="77777777" w:rsidR="00D126CD" w:rsidRPr="000F4A7E" w:rsidRDefault="00D126CD" w:rsidP="00D126CD">
      <w:pPr>
        <w:spacing w:after="0" w:line="240" w:lineRule="auto"/>
        <w:jc w:val="both"/>
        <w:rPr>
          <w:rFonts w:ascii="Tahoma" w:eastAsia="Times New Roman" w:hAnsi="Tahoma" w:cs="Tahoma"/>
          <w:lang w:eastAsia="sl-SI"/>
        </w:rPr>
      </w:pPr>
    </w:p>
    <w:p w14:paraId="0FCF1FDF" w14:textId="77777777" w:rsidR="00D126CD" w:rsidRPr="004E4299" w:rsidRDefault="00D126CD" w:rsidP="00D126CD">
      <w:pPr>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8065A72" w14:textId="77777777" w:rsidR="00D126CD" w:rsidRPr="004E4299" w:rsidRDefault="00D126CD" w:rsidP="00D126CD">
      <w:pPr>
        <w:spacing w:after="0" w:line="240" w:lineRule="auto"/>
        <w:jc w:val="both"/>
        <w:rPr>
          <w:rFonts w:ascii="Tahoma" w:hAnsi="Tahoma" w:cs="Tahoma"/>
        </w:rPr>
      </w:pPr>
    </w:p>
    <w:p w14:paraId="46C8963D" w14:textId="77777777" w:rsidR="00D126CD" w:rsidRPr="004E4299" w:rsidRDefault="00D126CD" w:rsidP="00D126CD">
      <w:pPr>
        <w:spacing w:after="0" w:line="240" w:lineRule="auto"/>
        <w:jc w:val="both"/>
        <w:rPr>
          <w:rFonts w:ascii="Tahoma" w:hAnsi="Tahoma" w:cs="Tahoma"/>
          <w:b/>
        </w:rPr>
      </w:pPr>
      <w:r w:rsidRPr="004E4299">
        <w:rPr>
          <w:rFonts w:ascii="Tahoma" w:hAnsi="Tahoma" w:cs="Tahoma"/>
          <w:b/>
        </w:rPr>
        <w:t>DOKAZILA:</w:t>
      </w:r>
    </w:p>
    <w:p w14:paraId="18387F4C" w14:textId="77777777" w:rsidR="00D126CD" w:rsidRDefault="00D126CD" w:rsidP="00D126CD">
      <w:pPr>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priloge </w:t>
      </w:r>
      <w:r>
        <w:rPr>
          <w:rFonts w:ascii="Tahoma" w:hAnsi="Tahoma" w:cs="Tahoma"/>
        </w:rPr>
        <w:t>A</w:t>
      </w:r>
      <w:r w:rsidRPr="004E4299">
        <w:rPr>
          <w:rFonts w:ascii="Tahoma" w:hAnsi="Tahoma" w:cs="Tahoma"/>
        </w:rPr>
        <w:t>.</w:t>
      </w:r>
    </w:p>
    <w:p w14:paraId="4A7857FB" w14:textId="77777777" w:rsidR="00D126CD" w:rsidRPr="000F4A7E" w:rsidRDefault="00D126CD" w:rsidP="00D126CD">
      <w:pPr>
        <w:spacing w:after="0" w:line="240" w:lineRule="auto"/>
        <w:jc w:val="both"/>
        <w:rPr>
          <w:rFonts w:ascii="Tahoma" w:eastAsia="Times New Roman" w:hAnsi="Tahoma" w:cs="Tahoma"/>
          <w:lang w:eastAsia="sl-SI"/>
        </w:rPr>
      </w:pPr>
    </w:p>
    <w:p w14:paraId="05D41C11" w14:textId="77777777" w:rsidR="00D126CD" w:rsidRPr="00484AB8" w:rsidRDefault="00D126CD" w:rsidP="00D126CD">
      <w:pPr>
        <w:numPr>
          <w:ilvl w:val="1"/>
          <w:numId w:val="2"/>
        </w:numPr>
        <w:spacing w:after="0" w:line="240" w:lineRule="auto"/>
        <w:jc w:val="both"/>
        <w:rPr>
          <w:rFonts w:ascii="Tahoma" w:eastAsia="Times New Roman" w:hAnsi="Tahoma" w:cs="Tahoma"/>
          <w:b/>
          <w:lang w:eastAsia="sl-SI"/>
        </w:rPr>
      </w:pPr>
      <w:r w:rsidRPr="00484AB8">
        <w:rPr>
          <w:rFonts w:ascii="Tahoma" w:eastAsia="Times New Roman" w:hAnsi="Tahoma" w:cs="Tahoma"/>
          <w:b/>
          <w:lang w:eastAsia="sl-SI"/>
        </w:rPr>
        <w:t>Finančno zavarovanje za odpravo napak v garancijskem roku</w:t>
      </w:r>
    </w:p>
    <w:p w14:paraId="35457086" w14:textId="77777777" w:rsidR="00D126CD" w:rsidRPr="00484AB8" w:rsidRDefault="00D126CD" w:rsidP="00D126CD">
      <w:pPr>
        <w:spacing w:after="0" w:line="240" w:lineRule="auto"/>
        <w:jc w:val="both"/>
        <w:rPr>
          <w:rFonts w:ascii="Tahoma" w:eastAsia="Times New Roman" w:hAnsi="Tahoma" w:cs="Tahoma"/>
          <w:lang w:eastAsia="sl-SI"/>
        </w:rPr>
      </w:pPr>
    </w:p>
    <w:p w14:paraId="43FA8EEF" w14:textId="77777777" w:rsidR="00D126CD" w:rsidRPr="00381124" w:rsidRDefault="00D126CD" w:rsidP="00D126CD">
      <w:pPr>
        <w:spacing w:after="0" w:line="240" w:lineRule="auto"/>
        <w:jc w:val="both"/>
        <w:rPr>
          <w:rFonts w:ascii="Tahoma" w:eastAsia="Times New Roman" w:hAnsi="Tahoma" w:cs="Tahoma"/>
          <w:lang w:eastAsia="sl-SI"/>
        </w:rPr>
      </w:pPr>
      <w:r w:rsidRPr="00381124">
        <w:rPr>
          <w:rFonts w:ascii="Tahoma" w:eastAsia="Times New Roman" w:hAnsi="Tahoma" w:cs="Tahoma"/>
          <w:lang w:eastAsia="sl-SI"/>
        </w:rPr>
        <w:t xml:space="preserve">Izvajalec </w:t>
      </w:r>
      <w:r>
        <w:rPr>
          <w:rFonts w:ascii="Tahoma" w:eastAsia="Times New Roman" w:hAnsi="Tahoma" w:cs="Tahoma"/>
          <w:lang w:eastAsia="sl-SI"/>
        </w:rPr>
        <w:t xml:space="preserve">bo </w:t>
      </w:r>
      <w:r w:rsidRPr="00381124">
        <w:rPr>
          <w:rFonts w:ascii="Tahoma" w:eastAsia="Times New Roman" w:hAnsi="Tahoma" w:cs="Tahoma"/>
          <w:lang w:eastAsia="sl-SI"/>
        </w:rPr>
        <w:t>mora</w:t>
      </w:r>
      <w:r>
        <w:rPr>
          <w:rFonts w:ascii="Tahoma" w:eastAsia="Times New Roman" w:hAnsi="Tahoma" w:cs="Tahoma"/>
          <w:lang w:eastAsia="sl-SI"/>
        </w:rPr>
        <w:t>l</w:t>
      </w:r>
      <w:r w:rsidRPr="00381124">
        <w:rPr>
          <w:rFonts w:ascii="Tahoma" w:eastAsia="Times New Roman" w:hAnsi="Tahoma" w:cs="Tahoma"/>
          <w:lang w:eastAsia="sl-SI"/>
        </w:rPr>
        <w:t xml:space="preserve"> </w:t>
      </w:r>
      <w:r>
        <w:rPr>
          <w:rFonts w:ascii="Tahoma" w:eastAsia="Times New Roman" w:hAnsi="Tahoma" w:cs="Tahoma"/>
          <w:lang w:eastAsia="sl-SI"/>
        </w:rPr>
        <w:t xml:space="preserve">takoj po prvem opravljenem prevzemu izvedenih </w:t>
      </w:r>
      <w:r w:rsidRPr="00D126CD">
        <w:rPr>
          <w:rFonts w:ascii="Tahoma" w:eastAsia="Times New Roman" w:hAnsi="Tahoma" w:cs="Tahoma"/>
          <w:lang w:eastAsia="sl-SI"/>
        </w:rPr>
        <w:t>sanacijsko vzdrževaln</w:t>
      </w:r>
      <w:r>
        <w:rPr>
          <w:rFonts w:ascii="Tahoma" w:eastAsia="Times New Roman" w:hAnsi="Tahoma" w:cs="Tahoma"/>
          <w:lang w:eastAsia="sl-SI"/>
        </w:rPr>
        <w:t>ih gradbenih</w:t>
      </w:r>
      <w:r w:rsidRPr="00D126CD">
        <w:rPr>
          <w:rFonts w:ascii="Tahoma" w:eastAsia="Times New Roman" w:hAnsi="Tahoma" w:cs="Tahoma"/>
          <w:lang w:eastAsia="sl-SI"/>
        </w:rPr>
        <w:t xml:space="preserve"> del</w:t>
      </w:r>
      <w:r>
        <w:rPr>
          <w:rFonts w:ascii="Tahoma" w:eastAsia="Times New Roman" w:hAnsi="Tahoma" w:cs="Tahoma"/>
          <w:lang w:eastAsia="sl-SI"/>
        </w:rPr>
        <w:t xml:space="preserve"> oziroma </w:t>
      </w:r>
      <w:r>
        <w:rPr>
          <w:rFonts w:ascii="Tahoma" w:hAnsi="Tahoma" w:cs="Tahoma"/>
        </w:rPr>
        <w:t xml:space="preserve">po prvem </w:t>
      </w:r>
      <w:r w:rsidRPr="00381124">
        <w:rPr>
          <w:rFonts w:ascii="Tahoma" w:eastAsia="Times New Roman" w:hAnsi="Tahoma" w:cs="Tahoma"/>
          <w:lang w:eastAsia="sl-SI"/>
        </w:rPr>
        <w:t xml:space="preserve">podpisu </w:t>
      </w:r>
      <w:r>
        <w:rPr>
          <w:rFonts w:ascii="Tahoma" w:eastAsia="Times New Roman" w:hAnsi="Tahoma" w:cs="Tahoma"/>
          <w:lang w:eastAsia="sl-SI"/>
        </w:rPr>
        <w:t xml:space="preserve">zapisnika o končanju del </w:t>
      </w:r>
      <w:r w:rsidR="0081176F" w:rsidRPr="00611A85">
        <w:rPr>
          <w:rFonts w:ascii="Tahoma" w:hAnsi="Tahoma" w:cs="Tahoma"/>
        </w:rPr>
        <w:t>s strani obeh strank okvirnega sporazuma oziroma njunih predstavnikov</w:t>
      </w:r>
      <w:r w:rsidR="0081176F" w:rsidRPr="00381124">
        <w:rPr>
          <w:rFonts w:ascii="Tahoma" w:eastAsia="Times New Roman" w:hAnsi="Tahoma" w:cs="Tahoma"/>
          <w:lang w:eastAsia="sl-SI"/>
        </w:rPr>
        <w:t xml:space="preserve"> </w:t>
      </w:r>
      <w:r w:rsidR="0081176F" w:rsidRPr="00484AB8">
        <w:rPr>
          <w:rFonts w:ascii="Tahoma" w:hAnsi="Tahoma" w:cs="Tahoma"/>
        </w:rPr>
        <w:t xml:space="preserve">predložiti naročniku podpisano in žigosano bianko menico z izpolnjeno, podpisano in žigosano menično izjavo za zavarovanje odprave napak v garancijskem roku v višini </w:t>
      </w:r>
      <w:r w:rsidR="0081176F">
        <w:rPr>
          <w:rFonts w:ascii="Tahoma" w:hAnsi="Tahoma" w:cs="Tahoma"/>
        </w:rPr>
        <w:t>15.000,00 EUR.</w:t>
      </w:r>
    </w:p>
    <w:p w14:paraId="7E4A40E2" w14:textId="77777777" w:rsidR="00D126CD" w:rsidRPr="00381124" w:rsidRDefault="00D126CD" w:rsidP="00D126CD">
      <w:pPr>
        <w:spacing w:after="0" w:line="240" w:lineRule="auto"/>
        <w:jc w:val="both"/>
        <w:rPr>
          <w:rFonts w:ascii="Tahoma" w:eastAsia="Times New Roman" w:hAnsi="Tahoma" w:cs="Tahoma"/>
          <w:lang w:eastAsia="sl-SI"/>
        </w:rPr>
      </w:pPr>
    </w:p>
    <w:p w14:paraId="01A82B0C" w14:textId="77777777" w:rsidR="00D126CD" w:rsidRPr="00381124" w:rsidRDefault="00D126CD" w:rsidP="00D126CD">
      <w:pPr>
        <w:spacing w:after="0" w:line="240" w:lineRule="auto"/>
        <w:jc w:val="both"/>
        <w:rPr>
          <w:rFonts w:ascii="Tahoma" w:eastAsia="Times New Roman" w:hAnsi="Tahoma" w:cs="Tahoma"/>
          <w:lang w:eastAsia="sl-SI"/>
        </w:rPr>
      </w:pPr>
      <w:r w:rsidRPr="00381124">
        <w:rPr>
          <w:rFonts w:ascii="Tahoma" w:eastAsia="Times New Roman" w:hAnsi="Tahoma" w:cs="Tahoma"/>
          <w:lang w:eastAsia="sl-SI"/>
        </w:rPr>
        <w:t>V kolikor izvajalec na naročnikov poziv ne bo predložil finančno zavarovanje za zavarovanje odprave napak v garancijskem roku, lahko naročnik unovči finančno zavarovanje za zavarovanje dobre izvedbe obveznosti</w:t>
      </w:r>
      <w:r>
        <w:rPr>
          <w:rFonts w:ascii="Tahoma" w:eastAsia="Times New Roman" w:hAnsi="Tahoma" w:cs="Tahoma"/>
          <w:lang w:eastAsia="sl-SI"/>
        </w:rPr>
        <w:t xml:space="preserve"> po okvirnem sporazumu</w:t>
      </w:r>
      <w:r w:rsidRPr="00381124">
        <w:rPr>
          <w:rFonts w:ascii="Tahoma" w:eastAsia="Times New Roman" w:hAnsi="Tahoma" w:cs="Tahoma"/>
          <w:lang w:eastAsia="sl-SI"/>
        </w:rPr>
        <w:t xml:space="preserve">, brez kakršnekoli obveznosti do izvajalca. </w:t>
      </w:r>
    </w:p>
    <w:p w14:paraId="2B881219" w14:textId="77777777" w:rsidR="00D126CD" w:rsidRPr="00381124" w:rsidRDefault="00D126CD" w:rsidP="00D126CD">
      <w:pPr>
        <w:tabs>
          <w:tab w:val="left" w:pos="0"/>
        </w:tabs>
        <w:spacing w:after="0" w:line="240" w:lineRule="auto"/>
        <w:jc w:val="both"/>
        <w:rPr>
          <w:rFonts w:ascii="Tahoma" w:eastAsia="Times New Roman" w:hAnsi="Tahoma" w:cs="Tahoma"/>
          <w:lang w:eastAsia="sl-SI"/>
        </w:rPr>
      </w:pPr>
    </w:p>
    <w:p w14:paraId="1E2B1F67" w14:textId="77777777" w:rsidR="00D126CD" w:rsidRPr="00381124" w:rsidRDefault="00D126CD" w:rsidP="00D126CD">
      <w:pPr>
        <w:spacing w:after="0" w:line="240" w:lineRule="auto"/>
        <w:jc w:val="both"/>
        <w:rPr>
          <w:rFonts w:ascii="Tahoma" w:eastAsia="Times New Roman" w:hAnsi="Tahoma" w:cs="Tahoma"/>
          <w:bCs/>
          <w:lang w:eastAsia="sl-SI"/>
        </w:rPr>
      </w:pPr>
      <w:r w:rsidRPr="00381124">
        <w:rPr>
          <w:rFonts w:ascii="Tahoma" w:eastAsia="Times New Roman" w:hAnsi="Tahoma" w:cs="Tahoma"/>
          <w:lang w:eastAsia="sl-SI"/>
        </w:rPr>
        <w:t xml:space="preserve">Finančno zavarovanje </w:t>
      </w:r>
      <w:r w:rsidRPr="00381124">
        <w:rPr>
          <w:rFonts w:ascii="Tahoma" w:eastAsia="Times New Roman" w:hAnsi="Tahoma" w:cs="Tahoma"/>
          <w:bCs/>
          <w:lang w:eastAsia="sl-SI"/>
        </w:rPr>
        <w:t xml:space="preserve">za zavarovanje odprave napak v garancijskem roku velja za </w:t>
      </w:r>
      <w:r w:rsidRPr="00381124">
        <w:rPr>
          <w:rFonts w:ascii="Tahoma" w:eastAsia="Times New Roman" w:hAnsi="Tahoma" w:cs="Tahoma"/>
          <w:lang w:eastAsia="sl-SI"/>
        </w:rPr>
        <w:t xml:space="preserve">kakovost izvedenih </w:t>
      </w:r>
      <w:r w:rsidRPr="00BE1BB5">
        <w:rPr>
          <w:rFonts w:ascii="Tahoma" w:eastAsia="Times New Roman" w:hAnsi="Tahoma" w:cs="Tahoma"/>
          <w:lang w:eastAsia="sl-SI"/>
        </w:rPr>
        <w:t>obveznosti</w:t>
      </w:r>
      <w:r>
        <w:rPr>
          <w:rFonts w:ascii="Tahoma" w:eastAsia="Times New Roman" w:hAnsi="Tahoma" w:cs="Tahoma"/>
          <w:lang w:eastAsia="sl-SI"/>
        </w:rPr>
        <w:t xml:space="preserve"> po okvirnem sporazumu</w:t>
      </w:r>
      <w:r w:rsidRPr="00BE1BB5">
        <w:rPr>
          <w:rFonts w:ascii="Tahoma" w:eastAsia="Times New Roman" w:hAnsi="Tahoma" w:cs="Tahoma"/>
          <w:bCs/>
          <w:lang w:eastAsia="sl-SI"/>
        </w:rPr>
        <w:t xml:space="preserve"> </w:t>
      </w:r>
      <w:r w:rsidRPr="00381124">
        <w:rPr>
          <w:rFonts w:ascii="Tahoma" w:eastAsia="Times New Roman" w:hAnsi="Tahoma" w:cs="Tahoma"/>
          <w:bCs/>
          <w:lang w:eastAsia="sl-SI"/>
        </w:rPr>
        <w:t xml:space="preserve">in mora veljati </w:t>
      </w:r>
      <w:r w:rsidR="0081176F">
        <w:rPr>
          <w:rFonts w:ascii="Tahoma" w:eastAsia="Times New Roman" w:hAnsi="Tahoma" w:cs="Tahoma"/>
          <w:bCs/>
          <w:lang w:eastAsia="sl-SI"/>
        </w:rPr>
        <w:t>do 1. 7. 2024</w:t>
      </w:r>
      <w:r>
        <w:rPr>
          <w:rFonts w:ascii="Tahoma" w:eastAsia="Times New Roman" w:hAnsi="Tahoma" w:cs="Tahoma"/>
          <w:bCs/>
          <w:lang w:eastAsia="sl-SI"/>
        </w:rPr>
        <w:t>.</w:t>
      </w:r>
    </w:p>
    <w:p w14:paraId="77607AFC" w14:textId="77777777" w:rsidR="00D126CD" w:rsidRPr="00381124" w:rsidRDefault="00D126CD" w:rsidP="00D126CD">
      <w:pPr>
        <w:spacing w:after="0" w:line="240" w:lineRule="auto"/>
        <w:jc w:val="both"/>
        <w:rPr>
          <w:rFonts w:ascii="Tahoma" w:eastAsia="Times New Roman" w:hAnsi="Tahoma" w:cs="Tahoma"/>
          <w:bCs/>
          <w:lang w:eastAsia="sl-SI"/>
        </w:rPr>
      </w:pPr>
    </w:p>
    <w:p w14:paraId="4B5AFF75" w14:textId="77777777" w:rsidR="00D126CD" w:rsidRPr="00381124" w:rsidRDefault="00D126CD" w:rsidP="00D126CD">
      <w:pPr>
        <w:spacing w:after="0" w:line="240" w:lineRule="auto"/>
        <w:jc w:val="both"/>
        <w:rPr>
          <w:rFonts w:ascii="Tahoma" w:eastAsia="Times New Roman" w:hAnsi="Tahoma" w:cs="Tahoma"/>
          <w:bCs/>
          <w:lang w:eastAsia="sl-SI"/>
        </w:rPr>
      </w:pPr>
      <w:r w:rsidRPr="00381124">
        <w:rPr>
          <w:rFonts w:ascii="Tahoma" w:eastAsia="Times New Roman" w:hAnsi="Tahoma" w:cs="Tahoma"/>
          <w:lang w:eastAsia="sl-SI"/>
        </w:rPr>
        <w:t xml:space="preserve">Finančno zavarovanje </w:t>
      </w:r>
      <w:r w:rsidRPr="00381124">
        <w:rPr>
          <w:rFonts w:ascii="Tahoma" w:eastAsia="Times New Roman" w:hAnsi="Tahoma" w:cs="Tahoma"/>
          <w:bCs/>
          <w:lang w:eastAsia="sl-SI"/>
        </w:rPr>
        <w:t>za zavarovanje odprave napak v garancijskem roku bo naročnik unovčil za poplačilo stroškov odprave napak, v kolikor jih ne bo odpravil izvajalec.</w:t>
      </w:r>
    </w:p>
    <w:p w14:paraId="7D070EEE" w14:textId="77777777" w:rsidR="00D126CD" w:rsidRPr="00381124" w:rsidRDefault="00D126CD" w:rsidP="00D126CD">
      <w:pPr>
        <w:spacing w:after="0" w:line="240" w:lineRule="auto"/>
        <w:jc w:val="both"/>
        <w:rPr>
          <w:rFonts w:ascii="Tahoma" w:eastAsia="Times New Roman" w:hAnsi="Tahoma" w:cs="Tahoma"/>
          <w:lang w:eastAsia="sl-SI"/>
        </w:rPr>
      </w:pPr>
    </w:p>
    <w:p w14:paraId="12D4C217" w14:textId="77777777" w:rsidR="00D126CD" w:rsidRDefault="00D126CD" w:rsidP="00D126CD">
      <w:pPr>
        <w:spacing w:after="0" w:line="240" w:lineRule="auto"/>
        <w:jc w:val="both"/>
        <w:rPr>
          <w:rFonts w:ascii="Tahoma" w:eastAsia="Times New Roman" w:hAnsi="Tahoma" w:cs="Tahoma"/>
          <w:lang w:eastAsia="sl-SI"/>
        </w:rPr>
      </w:pPr>
      <w:r w:rsidRPr="00381124">
        <w:rPr>
          <w:rFonts w:ascii="Tahoma" w:eastAsia="Times New Roman" w:hAnsi="Tahoma" w:cs="Tahoma"/>
          <w:lang w:eastAsia="sl-SI"/>
        </w:rPr>
        <w:t>Izvajalec se obveže, da na naročnikovo zahtevo na svoje stroške odpravi vse pomanjkljivosti v garancijski dobi, nastale po krivdi izvajalca.</w:t>
      </w:r>
    </w:p>
    <w:p w14:paraId="0726A920" w14:textId="77777777" w:rsidR="00D126CD" w:rsidRDefault="00D126CD" w:rsidP="00D126CD">
      <w:pPr>
        <w:spacing w:after="0" w:line="240" w:lineRule="auto"/>
        <w:jc w:val="both"/>
        <w:rPr>
          <w:rFonts w:ascii="Tahoma" w:eastAsia="Times New Roman" w:hAnsi="Tahoma" w:cs="Tahoma"/>
          <w:lang w:eastAsia="sl-SI"/>
        </w:rPr>
      </w:pPr>
    </w:p>
    <w:p w14:paraId="7132F003" w14:textId="77777777" w:rsidR="00D126CD" w:rsidRDefault="00D126CD" w:rsidP="00D126CD">
      <w:pPr>
        <w:spacing w:after="0" w:line="240" w:lineRule="auto"/>
        <w:jc w:val="both"/>
        <w:rPr>
          <w:rFonts w:ascii="Tahoma" w:eastAsia="Times New Roman" w:hAnsi="Tahoma" w:cs="Tahoma"/>
          <w:bCs/>
          <w:lang w:eastAsia="sl-SI"/>
        </w:rPr>
      </w:pPr>
      <w:r w:rsidRPr="00192ECE">
        <w:rPr>
          <w:rFonts w:ascii="Tahoma" w:eastAsia="Times New Roman" w:hAnsi="Tahoma" w:cs="Tahoma"/>
          <w:bCs/>
          <w:lang w:eastAsia="sl-SI"/>
        </w:rPr>
        <w:t xml:space="preserve">To finančno zavarovanje se bo nanašalo na vse po okvirnem </w:t>
      </w:r>
      <w:r w:rsidR="0081176F">
        <w:rPr>
          <w:rFonts w:ascii="Tahoma" w:eastAsia="Times New Roman" w:hAnsi="Tahoma" w:cs="Tahoma"/>
          <w:lang w:eastAsia="sl-SI"/>
        </w:rPr>
        <w:t>izvedena s</w:t>
      </w:r>
      <w:r w:rsidR="0081176F" w:rsidRPr="00D126CD">
        <w:rPr>
          <w:rFonts w:ascii="Tahoma" w:eastAsia="Times New Roman" w:hAnsi="Tahoma" w:cs="Tahoma"/>
          <w:lang w:eastAsia="sl-SI"/>
        </w:rPr>
        <w:t>anacijsko vzdrževalna gradbena dela</w:t>
      </w:r>
      <w:r w:rsidRPr="00192ECE">
        <w:rPr>
          <w:rFonts w:ascii="Tahoma" w:eastAsia="Times New Roman" w:hAnsi="Tahoma" w:cs="Tahoma"/>
          <w:lang w:eastAsia="sl-SI"/>
        </w:rPr>
        <w:t>.</w:t>
      </w:r>
      <w:r w:rsidRPr="00192ECE">
        <w:rPr>
          <w:rFonts w:ascii="Tahoma" w:eastAsia="Times New Roman" w:hAnsi="Tahoma" w:cs="Tahoma"/>
          <w:bCs/>
          <w:lang w:eastAsia="sl-SI"/>
        </w:rPr>
        <w:t xml:space="preserve"> V primeru, da naročnik unovči finančno zavarovanje za zavarovanje odprave napak v garancijskem roku, bo izvajalec moral nemudoma dostaviti novo finančno zavarovanje za zavarovanje odprave napak v garancijskem roku.</w:t>
      </w:r>
    </w:p>
    <w:p w14:paraId="4A2E968E" w14:textId="77777777" w:rsidR="00D126CD" w:rsidRPr="00BE1BB5" w:rsidRDefault="00D126CD" w:rsidP="00D126CD">
      <w:pPr>
        <w:spacing w:after="0" w:line="240" w:lineRule="auto"/>
        <w:jc w:val="both"/>
        <w:rPr>
          <w:rFonts w:ascii="Tahoma" w:eastAsia="Times New Roman" w:hAnsi="Tahoma" w:cs="Tahoma"/>
          <w:lang w:eastAsia="sl-SI"/>
        </w:rPr>
      </w:pPr>
    </w:p>
    <w:p w14:paraId="78529BFA" w14:textId="77777777" w:rsidR="00D126CD" w:rsidRPr="00192ECE" w:rsidRDefault="00D126CD" w:rsidP="00D126CD">
      <w:pPr>
        <w:spacing w:after="0" w:line="240" w:lineRule="auto"/>
        <w:jc w:val="both"/>
        <w:rPr>
          <w:rFonts w:ascii="Tahoma" w:hAnsi="Tahoma" w:cs="Tahoma"/>
        </w:rPr>
      </w:pPr>
      <w:r w:rsidRPr="00D71BD3">
        <w:rPr>
          <w:rFonts w:ascii="Tahoma" w:hAnsi="Tahoma" w:cs="Tahoma"/>
        </w:rPr>
        <w:t>Vzorec finančnega zavarovanja za</w:t>
      </w:r>
      <w:r w:rsidRPr="00D71BD3">
        <w:rPr>
          <w:rFonts w:ascii="Tahoma" w:eastAsia="Times New Roman" w:hAnsi="Tahoma" w:cs="Tahoma"/>
          <w:lang w:eastAsia="sl-SI"/>
        </w:rPr>
        <w:t xml:space="preserve"> zavarovanje odprave napak v garancijskem</w:t>
      </w:r>
      <w:r w:rsidRPr="00D71BD3">
        <w:rPr>
          <w:rFonts w:ascii="Tahoma" w:hAnsi="Tahoma" w:cs="Tahoma"/>
        </w:rPr>
        <w:t xml:space="preserve"> roku je priložen tej razpisni dokumentaciji.</w:t>
      </w:r>
    </w:p>
    <w:p w14:paraId="1436B039" w14:textId="77777777" w:rsidR="00D126CD" w:rsidRPr="004E4299" w:rsidRDefault="00D126CD" w:rsidP="00D126CD">
      <w:pPr>
        <w:spacing w:after="0" w:line="240" w:lineRule="auto"/>
        <w:jc w:val="both"/>
        <w:rPr>
          <w:rFonts w:ascii="Tahoma" w:hAnsi="Tahoma" w:cs="Tahoma"/>
        </w:rPr>
      </w:pPr>
    </w:p>
    <w:p w14:paraId="11132B7D" w14:textId="77777777" w:rsidR="00D126CD" w:rsidRPr="004E4299" w:rsidRDefault="00D126CD" w:rsidP="00D126CD">
      <w:pPr>
        <w:spacing w:after="0" w:line="240" w:lineRule="auto"/>
        <w:jc w:val="both"/>
        <w:rPr>
          <w:rFonts w:ascii="Tahoma" w:hAnsi="Tahoma" w:cs="Tahoma"/>
          <w:b/>
        </w:rPr>
      </w:pPr>
      <w:r w:rsidRPr="004E4299">
        <w:rPr>
          <w:rFonts w:ascii="Tahoma" w:hAnsi="Tahoma" w:cs="Tahoma"/>
          <w:b/>
        </w:rPr>
        <w:t>DOKAZILA:</w:t>
      </w:r>
    </w:p>
    <w:p w14:paraId="27781767" w14:textId="77777777" w:rsidR="00D126CD" w:rsidRDefault="00D126CD" w:rsidP="00D126CD">
      <w:pPr>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priloge </w:t>
      </w:r>
      <w:r>
        <w:rPr>
          <w:rFonts w:ascii="Tahoma" w:hAnsi="Tahoma" w:cs="Tahoma"/>
        </w:rPr>
        <w:t>A</w:t>
      </w:r>
      <w:r w:rsidRPr="004E4299">
        <w:rPr>
          <w:rFonts w:ascii="Tahoma" w:hAnsi="Tahoma" w:cs="Tahoma"/>
        </w:rPr>
        <w:t>.</w:t>
      </w:r>
    </w:p>
    <w:p w14:paraId="45269EB6" w14:textId="77777777" w:rsidR="00D126CD" w:rsidRDefault="00D126CD" w:rsidP="00D126CD">
      <w:pPr>
        <w:spacing w:after="0" w:line="240" w:lineRule="auto"/>
        <w:jc w:val="both"/>
        <w:rPr>
          <w:rFonts w:ascii="Tahoma" w:eastAsia="Times New Roman" w:hAnsi="Tahoma" w:cs="Tahoma"/>
          <w:b/>
          <w:lang w:eastAsia="sl-SI"/>
        </w:rPr>
      </w:pPr>
    </w:p>
    <w:p w14:paraId="75A39337" w14:textId="77777777" w:rsidR="00D126CD" w:rsidRPr="000F4A7E" w:rsidRDefault="00D126CD" w:rsidP="00D126CD">
      <w:pPr>
        <w:spacing w:after="0" w:line="240" w:lineRule="auto"/>
        <w:jc w:val="both"/>
        <w:rPr>
          <w:rFonts w:ascii="Tahoma" w:eastAsia="Times New Roman" w:hAnsi="Tahoma" w:cs="Tahoma"/>
          <w:b/>
          <w:lang w:eastAsia="sl-SI"/>
        </w:rPr>
      </w:pPr>
      <w:r w:rsidRPr="000F4A7E">
        <w:rPr>
          <w:rFonts w:ascii="Tahoma" w:eastAsia="Times New Roman" w:hAnsi="Tahoma" w:cs="Tahoma"/>
          <w:b/>
          <w:lang w:eastAsia="sl-SI"/>
        </w:rPr>
        <w:t>OPOZORILO:</w:t>
      </w:r>
    </w:p>
    <w:p w14:paraId="1F53A2CA" w14:textId="77777777" w:rsidR="00D126CD" w:rsidRPr="000F4A7E" w:rsidRDefault="00D126CD" w:rsidP="00D126CD">
      <w:pPr>
        <w:spacing w:after="0" w:line="240" w:lineRule="auto"/>
        <w:jc w:val="both"/>
        <w:rPr>
          <w:rFonts w:ascii="Tahoma" w:eastAsia="Times New Roman" w:hAnsi="Tahoma" w:cs="Tahoma"/>
          <w:lang w:eastAsia="sl-SI"/>
        </w:rPr>
      </w:pPr>
      <w:r w:rsidRPr="000F4A7E">
        <w:rPr>
          <w:rFonts w:ascii="Tahoma" w:eastAsia="Times New Roman" w:hAnsi="Tahoma" w:cs="Tahoma"/>
          <w:lang w:eastAsia="sl-SI"/>
        </w:rPr>
        <w:lastRenderedPageBreak/>
        <w:t xml:space="preserve">Finančno zavarovanje, ki ga bo ponudnik priložil pri zavarovanju obveznosti </w:t>
      </w:r>
      <w:r w:rsidRPr="000F4A7E">
        <w:rPr>
          <w:rFonts w:ascii="Tahoma" w:eastAsia="Times New Roman" w:hAnsi="Tahoma" w:cs="Tahoma"/>
          <w:bCs/>
          <w:noProof/>
          <w:lang w:eastAsia="sl-SI"/>
        </w:rPr>
        <w:t xml:space="preserve">po okvirnem sporazumu </w:t>
      </w:r>
      <w:r w:rsidRPr="000F4A7E">
        <w:rPr>
          <w:rFonts w:ascii="Tahoma" w:eastAsia="Times New Roman" w:hAnsi="Tahoma" w:cs="Tahoma"/>
          <w:lang w:eastAsia="sl-SI"/>
        </w:rPr>
        <w:t>po sklenitvi okvirnega sporazuma, ne sme vsebinsko odstopati od priloženega vzorca finančnega zavarovanja iz razpisne dokumentacije.</w:t>
      </w:r>
    </w:p>
    <w:p w14:paraId="6698D1F5" w14:textId="77777777" w:rsidR="00D126CD" w:rsidRPr="000F4A7E" w:rsidRDefault="00D126CD" w:rsidP="00D126CD">
      <w:pPr>
        <w:spacing w:after="0" w:line="240" w:lineRule="auto"/>
        <w:jc w:val="both"/>
        <w:rPr>
          <w:rFonts w:ascii="Tahoma" w:eastAsia="Times New Roman" w:hAnsi="Tahoma" w:cs="Tahoma"/>
          <w:lang w:eastAsia="sl-SI"/>
        </w:rPr>
      </w:pPr>
    </w:p>
    <w:p w14:paraId="0FBB9526" w14:textId="77777777" w:rsidR="00D126CD" w:rsidRPr="000F4A7E" w:rsidRDefault="00D126CD" w:rsidP="00D126CD">
      <w:pPr>
        <w:spacing w:after="0" w:line="240" w:lineRule="auto"/>
        <w:jc w:val="both"/>
        <w:rPr>
          <w:rFonts w:ascii="Tahoma" w:eastAsia="Times New Roman" w:hAnsi="Tahoma" w:cs="Tahoma"/>
          <w:b/>
          <w:lang w:eastAsia="sl-SI"/>
        </w:rPr>
      </w:pPr>
      <w:r w:rsidRPr="000F4A7E">
        <w:rPr>
          <w:rFonts w:ascii="Tahoma" w:eastAsia="Times New Roman" w:hAnsi="Tahoma" w:cs="Tahoma"/>
          <w:b/>
          <w:lang w:eastAsia="sl-SI"/>
        </w:rPr>
        <w:t>V obrazcu predloženega finančnega zavarovanja ne sme biti naslednjega besedila: »2. Predloženo izjavo Uprave RS za javna plačila, da so zahtevek za unovčenje podpisale osebe, ki so pooblaščene za zastopanje«.</w:t>
      </w:r>
    </w:p>
    <w:p w14:paraId="2A5590EC" w14:textId="77777777" w:rsidR="00D126CD" w:rsidRPr="000F4A7E" w:rsidRDefault="00D126CD" w:rsidP="00D126CD">
      <w:pPr>
        <w:spacing w:after="0" w:line="240" w:lineRule="auto"/>
        <w:jc w:val="both"/>
        <w:rPr>
          <w:rFonts w:ascii="Tahoma" w:eastAsia="Times New Roman" w:hAnsi="Tahoma" w:cs="Tahoma"/>
          <w:lang w:eastAsia="sl-SI"/>
        </w:rPr>
      </w:pPr>
    </w:p>
    <w:p w14:paraId="2FA57777" w14:textId="77777777" w:rsidR="00D126CD" w:rsidRPr="000F4A7E" w:rsidRDefault="00D126CD" w:rsidP="00D126CD">
      <w:pPr>
        <w:spacing w:after="0" w:line="240" w:lineRule="auto"/>
        <w:jc w:val="both"/>
        <w:rPr>
          <w:rFonts w:ascii="Tahoma" w:hAnsi="Tahoma" w:cs="Tahoma"/>
        </w:rPr>
      </w:pPr>
      <w:r w:rsidRPr="000F4A7E">
        <w:rPr>
          <w:rFonts w:ascii="Tahoma" w:hAnsi="Tahoma" w:cs="Tahoma"/>
        </w:rPr>
        <w:t xml:space="preserve">Naročnik kot javno podjetje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0F4A7E">
        <w:rPr>
          <w:rFonts w:ascii="Tahoma" w:hAnsi="Tahoma" w:cs="Tahoma"/>
        </w:rPr>
        <w:t>neunovčljiva</w:t>
      </w:r>
      <w:proofErr w:type="spellEnd"/>
      <w:r w:rsidRPr="000F4A7E">
        <w:rPr>
          <w:rFonts w:ascii="Tahoma" w:hAnsi="Tahoma" w:cs="Tahoma"/>
        </w:rPr>
        <w:t>.</w:t>
      </w:r>
    </w:p>
    <w:p w14:paraId="79E4DFE0" w14:textId="77777777" w:rsidR="00D126CD" w:rsidRPr="000F4A7E" w:rsidRDefault="00D126CD" w:rsidP="00D126CD">
      <w:pPr>
        <w:spacing w:after="0" w:line="240" w:lineRule="auto"/>
        <w:jc w:val="both"/>
        <w:rPr>
          <w:rFonts w:ascii="Tahoma" w:eastAsia="Times New Roman" w:hAnsi="Tahoma" w:cs="Tahoma"/>
          <w:lang w:eastAsia="sl-SI"/>
        </w:rPr>
      </w:pPr>
    </w:p>
    <w:p w14:paraId="5C6D97CC" w14:textId="77777777" w:rsidR="00D126CD" w:rsidRPr="000F4A7E" w:rsidRDefault="00D126CD" w:rsidP="00D126CD">
      <w:pPr>
        <w:spacing w:after="0" w:line="240" w:lineRule="auto"/>
        <w:jc w:val="both"/>
        <w:rPr>
          <w:rFonts w:ascii="Tahoma" w:eastAsia="Times New Roman" w:hAnsi="Tahoma" w:cs="Tahoma"/>
          <w:lang w:eastAsia="sl-SI"/>
        </w:rPr>
      </w:pPr>
      <w:r w:rsidRPr="000F4A7E">
        <w:rPr>
          <w:rFonts w:ascii="Tahoma" w:eastAsia="Times New Roman" w:hAnsi="Tahoma" w:cs="Tahoma"/>
          <w:lang w:eastAsia="sl-SI"/>
        </w:rPr>
        <w:t>Pristojno sodišče za reševanje morebitnih sporov med upravičencem in izdajateljem garancije je stvarno pristojno sodišče v Ljubljani.</w:t>
      </w:r>
    </w:p>
    <w:p w14:paraId="73655E06" w14:textId="77777777" w:rsidR="004E4299" w:rsidRPr="00712BC8" w:rsidRDefault="004E4299" w:rsidP="00603096">
      <w:pPr>
        <w:spacing w:after="0" w:line="240" w:lineRule="auto"/>
        <w:jc w:val="both"/>
        <w:rPr>
          <w:rFonts w:ascii="Tahoma" w:eastAsia="Times New Roman" w:hAnsi="Tahoma" w:cs="Tahoma"/>
          <w:lang w:eastAsia="sl-SI"/>
        </w:rPr>
      </w:pPr>
    </w:p>
    <w:p w14:paraId="12D5021F" w14:textId="77777777" w:rsidR="007C663C" w:rsidRPr="00E00374" w:rsidRDefault="007C663C" w:rsidP="00603096">
      <w:pPr>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10BF0F25" w14:textId="77777777" w:rsidR="007C663C" w:rsidRPr="00703916" w:rsidRDefault="007C663C" w:rsidP="00603096">
      <w:pPr>
        <w:spacing w:after="0" w:line="240" w:lineRule="auto"/>
        <w:jc w:val="both"/>
        <w:rPr>
          <w:rFonts w:ascii="Tahoma" w:eastAsia="Times New Roman" w:hAnsi="Tahoma" w:cs="Tahoma"/>
          <w:b/>
          <w:lang w:eastAsia="sl-SI"/>
        </w:rPr>
      </w:pPr>
    </w:p>
    <w:p w14:paraId="0CB4B48B" w14:textId="77777777" w:rsidR="00703916" w:rsidRPr="00703916" w:rsidRDefault="00703916" w:rsidP="00603096">
      <w:pPr>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B7EF185" w14:textId="77777777" w:rsidR="00703916" w:rsidRPr="00703916" w:rsidRDefault="00703916" w:rsidP="00603096">
      <w:pPr>
        <w:tabs>
          <w:tab w:val="left" w:pos="540"/>
          <w:tab w:val="left" w:pos="720"/>
        </w:tabs>
        <w:spacing w:after="0" w:line="240" w:lineRule="auto"/>
        <w:jc w:val="both"/>
        <w:rPr>
          <w:rFonts w:ascii="Tahoma" w:hAnsi="Tahoma" w:cs="Tahoma"/>
          <w:b/>
        </w:rPr>
      </w:pPr>
    </w:p>
    <w:p w14:paraId="20043790" w14:textId="77777777" w:rsidR="00703916" w:rsidRDefault="00D479F0" w:rsidP="00603096">
      <w:pPr>
        <w:spacing w:after="0" w:line="240" w:lineRule="auto"/>
        <w:jc w:val="both"/>
        <w:rPr>
          <w:rFonts w:ascii="Tahoma" w:hAnsi="Tahoma" w:cs="Tahoma"/>
        </w:rPr>
      </w:pPr>
      <w:r w:rsidRPr="00D479F0">
        <w:rPr>
          <w:rFonts w:ascii="Tahoma" w:hAnsi="Tahoma" w:cs="Tahoma"/>
        </w:rPr>
        <w:t>Naročnik bo sklenil okvirni sporazum s ponudnikom, ki bo</w:t>
      </w:r>
      <w:r w:rsidR="00FE526D">
        <w:rPr>
          <w:rFonts w:ascii="Tahoma" w:hAnsi="Tahoma" w:cs="Tahoma"/>
        </w:rPr>
        <w:t xml:space="preserve"> po izvedenih pogajanjih </w:t>
      </w:r>
      <w:r w:rsidRPr="00D479F0">
        <w:rPr>
          <w:rFonts w:ascii="Tahoma" w:hAnsi="Tahoma" w:cs="Tahoma"/>
        </w:rPr>
        <w:t>oddal cenovno najugodnejšo ponudbo</w:t>
      </w:r>
      <w:r>
        <w:rPr>
          <w:rFonts w:ascii="Tahoma" w:hAnsi="Tahoma" w:cs="Tahoma"/>
        </w:rPr>
        <w:t xml:space="preserve"> in dopustno ponudbo.</w:t>
      </w:r>
      <w:r w:rsidRPr="00D479F0">
        <w:rPr>
          <w:rFonts w:ascii="Tahoma" w:hAnsi="Tahoma" w:cs="Tahoma"/>
        </w:rPr>
        <w:t xml:space="preserve"> Merilo za izbiro cenovno najugodnejšega ponudnika je ponudbena vrednost brez DDV, ob izpolnjevanju vseh pogojev in zahtev naročnika, navedenih v razpisni dokumentaciji.</w:t>
      </w:r>
    </w:p>
    <w:p w14:paraId="5CD44449" w14:textId="77777777" w:rsidR="004E4299" w:rsidRPr="00BA3F91" w:rsidRDefault="004E4299" w:rsidP="00603096">
      <w:pPr>
        <w:spacing w:after="0" w:line="240" w:lineRule="auto"/>
        <w:jc w:val="both"/>
        <w:rPr>
          <w:rFonts w:ascii="Tahoma" w:hAnsi="Tahoma" w:cs="Tahoma"/>
        </w:rPr>
      </w:pPr>
    </w:p>
    <w:p w14:paraId="564C8E78" w14:textId="77777777" w:rsidR="004E4299" w:rsidRPr="00BA3F91" w:rsidRDefault="004E4299" w:rsidP="00603096">
      <w:pPr>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5202654A" w14:textId="77777777" w:rsidR="004E4299" w:rsidRPr="00BA3F91" w:rsidRDefault="004E4299" w:rsidP="00603096">
      <w:pPr>
        <w:spacing w:after="0" w:line="240" w:lineRule="auto"/>
        <w:ind w:left="360"/>
        <w:jc w:val="both"/>
        <w:rPr>
          <w:rFonts w:ascii="Tahoma" w:eastAsia="Times New Roman" w:hAnsi="Tahoma" w:cs="Tahoma"/>
          <w:b/>
          <w:lang w:eastAsia="sl-SI"/>
        </w:rPr>
      </w:pPr>
    </w:p>
    <w:p w14:paraId="40F49D9A" w14:textId="77777777" w:rsidR="004E4299" w:rsidRPr="00BA3F91" w:rsidRDefault="004E4299" w:rsidP="00603096">
      <w:pPr>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034EEEFF" w14:textId="77777777" w:rsidR="004E4299" w:rsidRPr="00BA3F91" w:rsidRDefault="004E4299" w:rsidP="00603096">
      <w:pPr>
        <w:spacing w:after="0" w:line="240" w:lineRule="auto"/>
        <w:jc w:val="both"/>
        <w:rPr>
          <w:rFonts w:ascii="Tahoma" w:eastAsia="Times New Roman" w:hAnsi="Tahoma" w:cs="Tahoma"/>
          <w:b/>
          <w:lang w:eastAsia="sl-SI"/>
        </w:rPr>
      </w:pPr>
    </w:p>
    <w:p w14:paraId="06335C25" w14:textId="77777777" w:rsidR="00FE526D" w:rsidRPr="00BA3F91" w:rsidRDefault="00FE526D" w:rsidP="00603096">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11"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w:t>
      </w:r>
    </w:p>
    <w:p w14:paraId="7B62B10F" w14:textId="77777777" w:rsidR="00FE526D" w:rsidRPr="00BA3F91" w:rsidRDefault="00FE526D" w:rsidP="00603096">
      <w:pPr>
        <w:tabs>
          <w:tab w:val="left" w:pos="142"/>
        </w:tabs>
        <w:spacing w:after="0" w:line="240" w:lineRule="auto"/>
        <w:jc w:val="both"/>
        <w:rPr>
          <w:rFonts w:ascii="Tahoma" w:eastAsia="Times New Roman" w:hAnsi="Tahoma" w:cs="Tahoma"/>
          <w:lang w:eastAsia="sl-SI"/>
        </w:rPr>
      </w:pPr>
    </w:p>
    <w:p w14:paraId="142F976F" w14:textId="77777777" w:rsidR="00FE526D" w:rsidRPr="00BA3F91" w:rsidRDefault="00FE526D" w:rsidP="00603096">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se mora pred oddajo ponudbe registrirati na spletnem naslovu </w:t>
      </w:r>
      <w:hyperlink r:id="rId13"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v skladu z Navodili za uporabo e-JN. Če je ponudnik že registriran v informacijski sistem e-JN, se v aplikacijo prijavi na istem naslovu.</w:t>
      </w:r>
    </w:p>
    <w:p w14:paraId="00D145C9" w14:textId="77777777" w:rsidR="00FE526D" w:rsidRPr="00BA3F91" w:rsidRDefault="00FE526D" w:rsidP="00603096">
      <w:pPr>
        <w:tabs>
          <w:tab w:val="left" w:pos="142"/>
        </w:tabs>
        <w:spacing w:after="0" w:line="240" w:lineRule="auto"/>
        <w:jc w:val="both"/>
        <w:rPr>
          <w:rFonts w:ascii="Tahoma" w:eastAsia="Times New Roman" w:hAnsi="Tahoma" w:cs="Tahoma"/>
          <w:lang w:eastAsia="sl-SI"/>
        </w:rPr>
      </w:pPr>
    </w:p>
    <w:p w14:paraId="776ED5EE" w14:textId="77777777" w:rsidR="00FE526D" w:rsidRPr="0028119D" w:rsidRDefault="00FE526D" w:rsidP="00603096">
      <w:pPr>
        <w:tabs>
          <w:tab w:val="left" w:pos="142"/>
        </w:tabs>
        <w:spacing w:after="0" w:line="240" w:lineRule="auto"/>
        <w:jc w:val="both"/>
        <w:rPr>
          <w:rFonts w:ascii="Tahoma" w:eastAsia="Times New Roman" w:hAnsi="Tahoma" w:cs="Tahoma"/>
          <w:lang w:eastAsia="sl-SI"/>
        </w:rPr>
      </w:pPr>
      <w:r w:rsidRPr="0028119D">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72120837" w14:textId="77777777" w:rsidR="00FE526D" w:rsidRPr="00BA3F91" w:rsidRDefault="00FE526D" w:rsidP="00603096">
      <w:pPr>
        <w:tabs>
          <w:tab w:val="left" w:pos="142"/>
        </w:tabs>
        <w:spacing w:after="0" w:line="240" w:lineRule="auto"/>
        <w:jc w:val="both"/>
        <w:rPr>
          <w:rFonts w:ascii="Tahoma" w:eastAsia="Times New Roman" w:hAnsi="Tahoma" w:cs="Tahoma"/>
          <w:lang w:eastAsia="sl-SI"/>
        </w:rPr>
      </w:pPr>
    </w:p>
    <w:p w14:paraId="38D21BFE" w14:textId="5036D936" w:rsidR="00FE526D" w:rsidRPr="00BA3F91" w:rsidRDefault="00FE526D" w:rsidP="00603096">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se šteje za pravočasno oddano, če jo naročnik prejme preko sistema e-JN </w:t>
      </w:r>
      <w:hyperlink r:id="rId14"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722D81">
        <w:rPr>
          <w:rFonts w:ascii="Tahoma" w:eastAsia="Times New Roman" w:hAnsi="Tahoma" w:cs="Tahoma"/>
          <w:b/>
          <w:lang w:eastAsia="sl-SI"/>
        </w:rPr>
        <w:t>26</w:t>
      </w:r>
      <w:r>
        <w:rPr>
          <w:rFonts w:ascii="Tahoma" w:eastAsia="Times New Roman" w:hAnsi="Tahoma" w:cs="Tahoma"/>
          <w:b/>
          <w:bCs/>
          <w:lang w:eastAsia="sl-SI"/>
        </w:rPr>
        <w:t>.</w:t>
      </w:r>
      <w:r w:rsidRPr="008379A4">
        <w:rPr>
          <w:rFonts w:ascii="Tahoma" w:eastAsia="Times New Roman" w:hAnsi="Tahoma" w:cs="Tahoma"/>
          <w:b/>
          <w:bCs/>
          <w:lang w:eastAsia="sl-SI"/>
        </w:rPr>
        <w:t xml:space="preserve"> </w:t>
      </w:r>
      <w:r w:rsidR="00722D81">
        <w:rPr>
          <w:rFonts w:ascii="Tahoma" w:eastAsia="Times New Roman" w:hAnsi="Tahoma" w:cs="Tahoma"/>
          <w:b/>
          <w:bCs/>
          <w:lang w:eastAsia="sl-SI"/>
        </w:rPr>
        <w:t>11</w:t>
      </w:r>
      <w:r w:rsidRPr="008379A4">
        <w:rPr>
          <w:rFonts w:ascii="Tahoma" w:eastAsia="Times New Roman" w:hAnsi="Tahoma" w:cs="Tahoma"/>
          <w:b/>
          <w:bCs/>
          <w:lang w:eastAsia="sl-SI"/>
        </w:rPr>
        <w:t>. 201</w:t>
      </w:r>
      <w:r>
        <w:rPr>
          <w:rFonts w:ascii="Tahoma" w:eastAsia="Times New Roman" w:hAnsi="Tahoma" w:cs="Tahoma"/>
          <w:b/>
          <w:bCs/>
          <w:lang w:eastAsia="sl-SI"/>
        </w:rPr>
        <w:t>9</w:t>
      </w:r>
      <w:r>
        <w:rPr>
          <w:rFonts w:ascii="Tahoma" w:eastAsia="Times New Roman" w:hAnsi="Tahoma" w:cs="Tahoma"/>
          <w:b/>
          <w:lang w:eastAsia="sl-SI"/>
        </w:rPr>
        <w:t xml:space="preserve">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e-JN označena s statusom »ODDANO«.</w:t>
      </w:r>
    </w:p>
    <w:p w14:paraId="6F88BC68" w14:textId="77777777" w:rsidR="00FE526D" w:rsidRPr="00BA3F91" w:rsidRDefault="00FE526D" w:rsidP="00603096">
      <w:pPr>
        <w:tabs>
          <w:tab w:val="left" w:pos="142"/>
        </w:tabs>
        <w:spacing w:after="0" w:line="240" w:lineRule="auto"/>
        <w:jc w:val="both"/>
        <w:rPr>
          <w:rFonts w:ascii="Tahoma" w:eastAsia="Times New Roman" w:hAnsi="Tahoma" w:cs="Tahoma"/>
          <w:lang w:eastAsia="sl-SI"/>
        </w:rPr>
      </w:pPr>
    </w:p>
    <w:p w14:paraId="6BB0D984" w14:textId="77777777" w:rsidR="00FE526D" w:rsidRPr="00BA3F91" w:rsidRDefault="00FE526D" w:rsidP="00603096">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w:t>
      </w:r>
      <w:r w:rsidRPr="00BA3F91">
        <w:rPr>
          <w:rFonts w:ascii="Tahoma" w:eastAsia="Times New Roman" w:hAnsi="Tahoma" w:cs="Tahoma"/>
          <w:lang w:eastAsia="sl-SI"/>
        </w:rPr>
        <w:lastRenderedPageBreak/>
        <w:t xml:space="preserve">naročnik v sistemu e-JN tudi ne bo videl. Če ponudnik svojo ponudbo v informacijskem sistemu e-JN spremeni, je naročniku v tem sistemu odprta zadnja oddana ponudba. </w:t>
      </w:r>
    </w:p>
    <w:p w14:paraId="7A9580FB" w14:textId="77777777" w:rsidR="00FE526D" w:rsidRPr="00BA3F91" w:rsidRDefault="00FE526D" w:rsidP="00603096">
      <w:pPr>
        <w:tabs>
          <w:tab w:val="left" w:pos="142"/>
        </w:tabs>
        <w:spacing w:after="0" w:line="240" w:lineRule="auto"/>
        <w:jc w:val="both"/>
        <w:rPr>
          <w:rFonts w:ascii="Tahoma" w:eastAsia="Times New Roman" w:hAnsi="Tahoma" w:cs="Tahoma"/>
          <w:lang w:eastAsia="sl-SI"/>
        </w:rPr>
      </w:pPr>
    </w:p>
    <w:p w14:paraId="548209E7" w14:textId="77777777" w:rsidR="00FE526D" w:rsidRPr="00BA3F91" w:rsidRDefault="00FE526D" w:rsidP="00603096">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14:paraId="1BC2D257" w14:textId="77777777" w:rsidR="00FE526D" w:rsidRPr="00BA3F91" w:rsidRDefault="00FE526D" w:rsidP="00603096">
      <w:pPr>
        <w:tabs>
          <w:tab w:val="left" w:pos="142"/>
        </w:tabs>
        <w:spacing w:after="0" w:line="240" w:lineRule="auto"/>
        <w:jc w:val="both"/>
        <w:rPr>
          <w:rFonts w:ascii="Tahoma" w:eastAsia="Times New Roman" w:hAnsi="Tahoma" w:cs="Tahoma"/>
          <w:lang w:eastAsia="sl-SI"/>
        </w:rPr>
      </w:pPr>
    </w:p>
    <w:p w14:paraId="1C0C0AE8" w14:textId="77777777" w:rsidR="00FE526D" w:rsidRPr="00C97A1F" w:rsidRDefault="00FE526D" w:rsidP="00603096">
      <w:pPr>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 xml:space="preserve">Dostop do povezave za oddajo elektronske ponudbe v tem postopku javnega naročila je na naslednji povezavi:  </w:t>
      </w:r>
      <w:hyperlink r:id="rId15"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14:paraId="150B1BB5" w14:textId="77777777" w:rsidR="00FE526D" w:rsidRPr="00C97A1F" w:rsidRDefault="00FE526D" w:rsidP="00603096">
      <w:pPr>
        <w:spacing w:after="0" w:line="240" w:lineRule="auto"/>
        <w:jc w:val="both"/>
        <w:rPr>
          <w:rFonts w:ascii="Tahoma" w:eastAsia="Times New Roman" w:hAnsi="Tahoma" w:cs="Tahoma"/>
          <w:b/>
          <w:lang w:eastAsia="sl-SI"/>
        </w:rPr>
      </w:pPr>
    </w:p>
    <w:p w14:paraId="6632B5C9" w14:textId="77777777" w:rsidR="00FE526D" w:rsidRPr="00C97A1F" w:rsidRDefault="00FE526D" w:rsidP="00603096">
      <w:pPr>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14:paraId="4274C15A" w14:textId="77777777" w:rsidR="00FE526D" w:rsidRPr="00BA3F91" w:rsidRDefault="00FE526D" w:rsidP="00603096">
      <w:pPr>
        <w:spacing w:after="0" w:line="240" w:lineRule="auto"/>
        <w:jc w:val="both"/>
        <w:rPr>
          <w:rFonts w:ascii="Tahoma" w:eastAsia="Times New Roman" w:hAnsi="Tahoma" w:cs="Tahoma"/>
          <w:lang w:eastAsia="sl-SI"/>
        </w:rPr>
      </w:pPr>
    </w:p>
    <w:p w14:paraId="142A71AA" w14:textId="77777777" w:rsidR="00FE526D" w:rsidRPr="00BA3F91" w:rsidRDefault="00FE526D" w:rsidP="00603096">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 xml:space="preserve">izdelana tako, da  vsebuje vse zahtevane dokumente in obrazce, navedene v tč. </w:t>
      </w:r>
      <w:r>
        <w:rPr>
          <w:rFonts w:ascii="Tahoma" w:eastAsia="Times New Roman" w:hAnsi="Tahoma" w:cs="Tahoma"/>
          <w:lang w:eastAsia="sl-SI"/>
        </w:rPr>
        <w:t>7</w:t>
      </w:r>
      <w:r w:rsidRPr="001547AA">
        <w:rPr>
          <w:rFonts w:ascii="Tahoma" w:eastAsia="Times New Roman" w:hAnsi="Tahoma" w:cs="Tahoma"/>
          <w:lang w:eastAsia="sl-SI"/>
        </w:rPr>
        <w:t>.3</w:t>
      </w:r>
      <w:r>
        <w:rPr>
          <w:rFonts w:ascii="Tahoma" w:eastAsia="Times New Roman" w:hAnsi="Tahoma" w:cs="Tahoma"/>
          <w:lang w:eastAsia="sl-SI"/>
        </w:rPr>
        <w:t>.</w:t>
      </w:r>
      <w:r w:rsidRPr="001547AA">
        <w:rPr>
          <w:rFonts w:ascii="Tahoma" w:eastAsia="Times New Roman" w:hAnsi="Tahoma" w:cs="Tahoma"/>
          <w:lang w:eastAsia="sl-SI"/>
        </w:rPr>
        <w:t xml:space="preserve">  razpisne dokumentacije</w:t>
      </w:r>
      <w:r>
        <w:rPr>
          <w:rFonts w:ascii="Tahoma" w:eastAsia="Times New Roman" w:hAnsi="Tahoma" w:cs="Tahoma"/>
          <w:lang w:eastAsia="sl-SI"/>
        </w:rPr>
        <w:t>.</w:t>
      </w:r>
    </w:p>
    <w:p w14:paraId="3B5743AD" w14:textId="77777777" w:rsidR="00FE526D" w:rsidRPr="00BA3F91" w:rsidRDefault="00FE526D" w:rsidP="00603096">
      <w:pPr>
        <w:spacing w:after="0" w:line="240" w:lineRule="auto"/>
        <w:jc w:val="both"/>
        <w:rPr>
          <w:rFonts w:ascii="Tahoma" w:eastAsia="Times New Roman" w:hAnsi="Tahoma" w:cs="Tahoma"/>
          <w:b/>
          <w:lang w:eastAsia="sl-SI"/>
        </w:rPr>
      </w:pPr>
    </w:p>
    <w:p w14:paraId="1DCC112D" w14:textId="77777777" w:rsidR="00FE526D" w:rsidRDefault="00FE526D" w:rsidP="00603096">
      <w:pPr>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14:paraId="38BBB035" w14:textId="77777777" w:rsidR="00FE526D" w:rsidRPr="00BA3F91" w:rsidRDefault="00FE526D" w:rsidP="00603096">
      <w:pPr>
        <w:spacing w:after="0" w:line="240" w:lineRule="auto"/>
        <w:jc w:val="both"/>
        <w:rPr>
          <w:rFonts w:ascii="Tahoma" w:eastAsia="Times New Roman" w:hAnsi="Tahoma" w:cs="Tahoma"/>
          <w:lang w:eastAsia="sl-SI"/>
        </w:rPr>
      </w:pPr>
    </w:p>
    <w:p w14:paraId="1363B853" w14:textId="77777777" w:rsidR="00FE526D" w:rsidRPr="00BA3F91" w:rsidRDefault="00FE526D" w:rsidP="00603096">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14:paraId="73A2FE2C" w14:textId="77777777" w:rsidR="00FE526D" w:rsidRPr="00BA3F91" w:rsidRDefault="00FE526D" w:rsidP="00603096">
      <w:pPr>
        <w:spacing w:after="0" w:line="240" w:lineRule="auto"/>
        <w:jc w:val="both"/>
        <w:rPr>
          <w:rFonts w:ascii="Tahoma" w:eastAsia="Times New Roman" w:hAnsi="Tahoma" w:cs="Tahoma"/>
          <w:lang w:eastAsia="sl-SI"/>
        </w:rPr>
      </w:pPr>
    </w:p>
    <w:p w14:paraId="4EFDDCC3" w14:textId="77777777" w:rsidR="00FE526D" w:rsidRPr="00BA3F91" w:rsidRDefault="00FE526D" w:rsidP="00603096">
      <w:pPr>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Vsebina ponudbene dokumentacije</w:t>
      </w:r>
    </w:p>
    <w:p w14:paraId="7C0B0B90" w14:textId="77777777" w:rsidR="00FE526D" w:rsidRPr="00BA3F91" w:rsidRDefault="00FE526D" w:rsidP="00603096">
      <w:pPr>
        <w:spacing w:after="0" w:line="240" w:lineRule="auto"/>
        <w:jc w:val="both"/>
        <w:rPr>
          <w:rFonts w:ascii="Tahoma" w:eastAsia="Times New Roman" w:hAnsi="Tahoma" w:cs="Tahoma"/>
          <w:lang w:val="x-none" w:eastAsia="sl-SI"/>
        </w:rPr>
      </w:pPr>
    </w:p>
    <w:p w14:paraId="4EC794A3" w14:textId="77777777" w:rsidR="00FE526D" w:rsidRPr="00BA3F91" w:rsidRDefault="00FE526D" w:rsidP="00603096">
      <w:p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99E1ED5" w14:textId="77777777" w:rsidR="00FE526D" w:rsidRPr="00BA3F91" w:rsidRDefault="00FE526D" w:rsidP="00603096">
      <w:pPr>
        <w:spacing w:after="0" w:line="240" w:lineRule="auto"/>
        <w:jc w:val="both"/>
        <w:rPr>
          <w:rFonts w:ascii="Tahoma" w:eastAsia="Times New Roman" w:hAnsi="Tahoma" w:cs="Tahoma"/>
          <w:lang w:eastAsia="sl-SI"/>
        </w:rPr>
      </w:pPr>
    </w:p>
    <w:p w14:paraId="2211C79E" w14:textId="77777777" w:rsidR="00FE526D" w:rsidRDefault="00FE526D" w:rsidP="00603096">
      <w:p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e-JN</w:t>
      </w:r>
      <w:r w:rsidRPr="00BA3F91">
        <w:rPr>
          <w:rFonts w:ascii="Tahoma" w:eastAsia="Times New Roman" w:hAnsi="Tahoma" w:cs="Tahoma"/>
          <w:b/>
          <w:lang w:eastAsia="sl-SI"/>
        </w:rPr>
        <w:t xml:space="preserve"> je navedena v nadaljevanju:</w:t>
      </w:r>
    </w:p>
    <w:p w14:paraId="1F23C401" w14:textId="77777777" w:rsidR="00FE526D" w:rsidRPr="00BA3F91" w:rsidRDefault="00FE526D" w:rsidP="00603096">
      <w:pPr>
        <w:spacing w:after="0" w:line="240" w:lineRule="auto"/>
        <w:ind w:left="1080"/>
        <w:jc w:val="both"/>
        <w:rPr>
          <w:rFonts w:ascii="Tahoma" w:eastAsia="Times New Roman" w:hAnsi="Tahoma" w:cs="Tahoma"/>
          <w:b/>
          <w:lang w:eastAsia="sl-SI"/>
        </w:rPr>
      </w:pPr>
    </w:p>
    <w:p w14:paraId="3A231868" w14:textId="77777777" w:rsidR="00FE526D" w:rsidRPr="003346EC" w:rsidRDefault="00FE526D" w:rsidP="004D1963">
      <w:pPr>
        <w:numPr>
          <w:ilvl w:val="0"/>
          <w:numId w:val="59"/>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3346EC">
        <w:rPr>
          <w:rFonts w:ascii="Tahoma" w:eastAsia="Times New Roman" w:hAnsi="Tahoma" w:cs="Tahoma"/>
          <w:b/>
          <w:color w:val="FF0000"/>
          <w:lang w:eastAsia="sl-SI"/>
        </w:rPr>
        <w:t>Predračun</w:t>
      </w:r>
      <w:r>
        <w:rPr>
          <w:rFonts w:ascii="Tahoma" w:eastAsia="Times New Roman" w:hAnsi="Tahoma" w:cs="Tahoma"/>
          <w:b/>
          <w:color w:val="FF0000"/>
          <w:lang w:eastAsia="sl-SI"/>
        </w:rPr>
        <w:t>«</w:t>
      </w:r>
    </w:p>
    <w:p w14:paraId="6F6C108A" w14:textId="77777777" w:rsidR="00FE526D" w:rsidRDefault="00FE526D" w:rsidP="00603096">
      <w:pPr>
        <w:spacing w:after="0" w:line="240" w:lineRule="auto"/>
        <w:jc w:val="both"/>
        <w:rPr>
          <w:rFonts w:ascii="Tahoma" w:hAnsi="Tahoma" w:cs="Tahoma"/>
        </w:rPr>
      </w:pPr>
    </w:p>
    <w:p w14:paraId="1FC37845" w14:textId="77777777" w:rsidR="00FE526D" w:rsidRDefault="00FE526D" w:rsidP="00603096">
      <w:pPr>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28E9A58A" w14:textId="77777777" w:rsidR="00FE526D" w:rsidRDefault="00FE526D" w:rsidP="00603096">
      <w:pPr>
        <w:spacing w:after="0" w:line="240" w:lineRule="auto"/>
        <w:jc w:val="both"/>
        <w:rPr>
          <w:rFonts w:ascii="Tahoma" w:eastAsia="Times New Roman" w:hAnsi="Tahoma" w:cs="Tahoma"/>
          <w:highlight w:val="yellow"/>
          <w:lang w:eastAsia="sl-SI"/>
        </w:rPr>
      </w:pPr>
    </w:p>
    <w:p w14:paraId="26807AFF" w14:textId="77777777" w:rsidR="00FE526D" w:rsidRPr="00BA3F91" w:rsidRDefault="00FE526D" w:rsidP="00603096">
      <w:pPr>
        <w:spacing w:after="0" w:line="240" w:lineRule="auto"/>
        <w:jc w:val="both"/>
        <w:rPr>
          <w:rFonts w:ascii="Tahoma" w:eastAsia="Times New Roman" w:hAnsi="Tahoma" w:cs="Tahoma"/>
          <w:lang w:eastAsia="sl-SI"/>
        </w:rPr>
      </w:pPr>
      <w:r w:rsidRPr="001547AA">
        <w:rPr>
          <w:rFonts w:ascii="Tahoma" w:eastAsia="Times New Roman" w:hAnsi="Tahoma" w:cs="Tahoma"/>
          <w:lang w:eastAsia="sl-SI"/>
        </w:rPr>
        <w:t>Izpolnjen predračun popisa</w:t>
      </w:r>
      <w:r>
        <w:rPr>
          <w:rFonts w:ascii="Tahoma" w:eastAsia="Times New Roman" w:hAnsi="Tahoma" w:cs="Tahoma"/>
          <w:lang w:eastAsia="sl-SI"/>
        </w:rPr>
        <w:t xml:space="preserve"> </w:t>
      </w:r>
      <w:r w:rsidR="00261BC5">
        <w:rPr>
          <w:rFonts w:ascii="Tahoma" w:eastAsia="Times New Roman" w:hAnsi="Tahoma" w:cs="Tahoma"/>
          <w:lang w:eastAsia="sl-SI"/>
        </w:rPr>
        <w:t>del</w:t>
      </w:r>
      <w:r w:rsidRPr="001547AA">
        <w:rPr>
          <w:rFonts w:ascii="Tahoma" w:eastAsia="Times New Roman" w:hAnsi="Tahoma" w:cs="Tahoma"/>
          <w:lang w:eastAsia="sl-SI"/>
        </w:rPr>
        <w:t xml:space="preserve"> 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»Drug</w:t>
      </w:r>
      <w:r>
        <w:rPr>
          <w:rFonts w:ascii="Tahoma" w:eastAsia="Times New Roman" w:hAnsi="Tahoma" w:cs="Tahoma"/>
          <w:b/>
          <w:lang w:eastAsia="sl-SI"/>
        </w:rPr>
        <w:t>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29FB56A4" w14:textId="77777777" w:rsidR="00FE526D" w:rsidRPr="00453AD4" w:rsidRDefault="00FE526D" w:rsidP="00603096">
      <w:pPr>
        <w:spacing w:after="0" w:line="240" w:lineRule="auto"/>
        <w:jc w:val="both"/>
        <w:rPr>
          <w:rFonts w:ascii="Tahoma" w:eastAsia="Times New Roman" w:hAnsi="Tahoma" w:cs="Tahoma"/>
          <w:sz w:val="20"/>
          <w:szCs w:val="20"/>
          <w:lang w:eastAsia="sl-SI"/>
        </w:rPr>
      </w:pPr>
    </w:p>
    <w:p w14:paraId="2A37886D" w14:textId="77777777" w:rsidR="00FE526D" w:rsidRPr="00453AD4" w:rsidRDefault="00FE526D" w:rsidP="004D1963">
      <w:pPr>
        <w:numPr>
          <w:ilvl w:val="0"/>
          <w:numId w:val="59"/>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»I</w:t>
      </w:r>
      <w:r>
        <w:rPr>
          <w:rFonts w:ascii="Tahoma" w:eastAsia="Times New Roman" w:hAnsi="Tahoma" w:cs="Tahoma"/>
          <w:b/>
          <w:color w:val="FF0000"/>
          <w:lang w:eastAsia="sl-SI"/>
        </w:rPr>
        <w:t>zjava</w:t>
      </w:r>
      <w:r w:rsidRPr="00453AD4">
        <w:rPr>
          <w:rFonts w:ascii="Tahoma" w:eastAsia="Times New Roman" w:hAnsi="Tahoma" w:cs="Tahoma"/>
          <w:b/>
          <w:color w:val="FF0000"/>
          <w:lang w:eastAsia="sl-SI"/>
        </w:rPr>
        <w:t>«</w:t>
      </w:r>
    </w:p>
    <w:p w14:paraId="2F7995F0" w14:textId="77777777" w:rsidR="00FE526D" w:rsidRDefault="00FE526D" w:rsidP="00603096">
      <w:pPr>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FE526D" w:rsidRPr="00BA3F91" w14:paraId="7029DDFF" w14:textId="77777777" w:rsidTr="002150C2">
        <w:tc>
          <w:tcPr>
            <w:tcW w:w="9424" w:type="dxa"/>
            <w:tcBorders>
              <w:top w:val="single" w:sz="4" w:space="0" w:color="auto"/>
              <w:bottom w:val="single" w:sz="4" w:space="0" w:color="auto"/>
            </w:tcBorders>
          </w:tcPr>
          <w:p w14:paraId="6679F7F2" w14:textId="77777777" w:rsidR="00FE526D" w:rsidRPr="00BA3F91" w:rsidRDefault="00FE526D" w:rsidP="00603096">
            <w:pPr>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11366CBC" w14:textId="77777777" w:rsidR="00FE526D" w:rsidRDefault="00FE526D" w:rsidP="00603096">
      <w:pPr>
        <w:spacing w:after="0" w:line="240" w:lineRule="auto"/>
        <w:jc w:val="both"/>
        <w:rPr>
          <w:rFonts w:ascii="Tahoma" w:eastAsia="Times New Roman" w:hAnsi="Tahoma" w:cs="Tahoma"/>
          <w:sz w:val="20"/>
          <w:szCs w:val="20"/>
          <w:lang w:eastAsia="sl-SI"/>
        </w:rPr>
      </w:pPr>
    </w:p>
    <w:p w14:paraId="6FF62DC1" w14:textId="77777777" w:rsidR="00FE526D" w:rsidRPr="00303200" w:rsidRDefault="00FE526D" w:rsidP="00603096">
      <w:pPr>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»Izjava - ponudnik«</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»Izjav</w:t>
      </w:r>
      <w:r>
        <w:rPr>
          <w:rFonts w:ascii="Tahoma" w:eastAsia="Times New Roman" w:hAnsi="Tahoma" w:cs="Tahoma"/>
          <w:b/>
          <w:lang w:eastAsia="sl-SI"/>
        </w:rPr>
        <w:t>o</w:t>
      </w:r>
      <w:r w:rsidRPr="00303200">
        <w:rPr>
          <w:rFonts w:ascii="Tahoma" w:eastAsia="Times New Roman" w:hAnsi="Tahoma" w:cs="Tahoma"/>
          <w:b/>
          <w:lang w:eastAsia="sl-SI"/>
        </w:rPr>
        <w:t xml:space="preserve"> – ponudnik«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52462D90" w14:textId="77777777" w:rsidR="00FE526D" w:rsidRPr="00552945" w:rsidRDefault="00FE526D" w:rsidP="00603096">
      <w:pPr>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FE526D" w:rsidRPr="00552945" w14:paraId="0F7166E0" w14:textId="77777777" w:rsidTr="002150C2">
        <w:tc>
          <w:tcPr>
            <w:tcW w:w="9424" w:type="dxa"/>
            <w:tcBorders>
              <w:top w:val="single" w:sz="4" w:space="0" w:color="auto"/>
              <w:bottom w:val="single" w:sz="4" w:space="0" w:color="auto"/>
            </w:tcBorders>
          </w:tcPr>
          <w:p w14:paraId="694ECF3E" w14:textId="77777777" w:rsidR="00FE526D" w:rsidRPr="00552945" w:rsidRDefault="00FE526D" w:rsidP="00603096">
            <w:pPr>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lastRenderedPageBreak/>
              <w:t>ostali sodelujoči</w:t>
            </w:r>
          </w:p>
        </w:tc>
      </w:tr>
    </w:tbl>
    <w:p w14:paraId="0C8461B1" w14:textId="77777777" w:rsidR="00FE526D" w:rsidRPr="00552945" w:rsidRDefault="00FE526D" w:rsidP="00603096">
      <w:pPr>
        <w:widowControl w:val="0"/>
        <w:spacing w:after="0" w:line="240" w:lineRule="auto"/>
        <w:jc w:val="both"/>
        <w:rPr>
          <w:rFonts w:ascii="Tahoma" w:eastAsia="Times New Roman" w:hAnsi="Tahoma" w:cs="Tahoma"/>
          <w:sz w:val="20"/>
          <w:szCs w:val="20"/>
          <w:lang w:eastAsia="sl-SI"/>
        </w:rPr>
      </w:pPr>
    </w:p>
    <w:p w14:paraId="4DA46D43"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»Izjava – ostali sodelujoči«</w:t>
      </w:r>
      <w:r w:rsidRPr="00552945">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38007264" w14:textId="77777777" w:rsidR="00FE526D" w:rsidRPr="00552945" w:rsidRDefault="00FE526D" w:rsidP="00603096">
      <w:pPr>
        <w:widowControl w:val="0"/>
        <w:spacing w:after="0" w:line="240" w:lineRule="auto"/>
        <w:jc w:val="both"/>
        <w:rPr>
          <w:rFonts w:ascii="Tahoma" w:eastAsia="Times New Roman" w:hAnsi="Tahoma" w:cs="Tahoma"/>
          <w:lang w:eastAsia="sl-SI"/>
        </w:rPr>
      </w:pPr>
    </w:p>
    <w:p w14:paraId="04313202" w14:textId="77777777" w:rsidR="00FE526D" w:rsidRPr="00552945" w:rsidRDefault="00FE526D" w:rsidP="004D1963">
      <w:pPr>
        <w:widowControl w:val="0"/>
        <w:numPr>
          <w:ilvl w:val="0"/>
          <w:numId w:val="59"/>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»Druge priloge«</w:t>
      </w:r>
    </w:p>
    <w:p w14:paraId="6E583BBC" w14:textId="77777777" w:rsidR="00FE526D" w:rsidRPr="00552945" w:rsidRDefault="00FE526D" w:rsidP="00603096">
      <w:pPr>
        <w:widowControl w:val="0"/>
        <w:spacing w:after="0" w:line="240" w:lineRule="auto"/>
        <w:jc w:val="both"/>
        <w:rPr>
          <w:rFonts w:ascii="Tahoma" w:eastAsia="Times New Roman" w:hAnsi="Tahoma" w:cs="Tahoma"/>
          <w:b/>
          <w:lang w:eastAsia="sl-SI"/>
        </w:rPr>
      </w:pPr>
    </w:p>
    <w:p w14:paraId="49F8804D"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»Druge priloge« </w:t>
      </w:r>
      <w:r w:rsidRPr="00552945">
        <w:rPr>
          <w:rFonts w:ascii="Tahoma" w:eastAsia="Times New Roman" w:hAnsi="Tahoma" w:cs="Tahoma"/>
          <w:lang w:eastAsia="sl-SI"/>
        </w:rPr>
        <w:t>naloži ostalo ponudbeno dokumentacijo, ki je zahtevana s to razpisno dokumentacijo, vključno s celotnim predračunom popisa del.</w:t>
      </w:r>
    </w:p>
    <w:p w14:paraId="5D5EDE1E" w14:textId="77777777" w:rsidR="00FE526D" w:rsidRPr="00552945" w:rsidRDefault="00FE526D" w:rsidP="00603096">
      <w:pPr>
        <w:widowControl w:val="0"/>
        <w:spacing w:after="0" w:line="240" w:lineRule="auto"/>
        <w:jc w:val="both"/>
        <w:rPr>
          <w:rFonts w:ascii="Tahoma" w:eastAsia="Times New Roman" w:hAnsi="Tahoma" w:cs="Tahoma"/>
          <w:lang w:eastAsia="sl-SI"/>
        </w:rPr>
      </w:pPr>
    </w:p>
    <w:p w14:paraId="1B7BFE11"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popisa </w:t>
      </w:r>
      <w:r w:rsidR="00261BC5">
        <w:rPr>
          <w:rFonts w:ascii="Tahoma" w:eastAsia="Times New Roman" w:hAnsi="Tahoma" w:cs="Tahoma"/>
          <w:lang w:eastAsia="sl-SI"/>
        </w:rPr>
        <w:t>del</w:t>
      </w:r>
      <w:r w:rsidRPr="00552945">
        <w:rPr>
          <w:rFonts w:ascii="Tahoma" w:eastAsia="Times New Roman" w:hAnsi="Tahoma" w:cs="Tahoma"/>
          <w:lang w:eastAsia="sl-SI"/>
        </w:rPr>
        <w:t xml:space="preserve"> 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7ECE8B7E" w14:textId="77777777" w:rsidR="00FE526D" w:rsidRPr="00552945" w:rsidRDefault="00FE526D" w:rsidP="00603096">
      <w:pPr>
        <w:widowControl w:val="0"/>
        <w:spacing w:after="0" w:line="240" w:lineRule="auto"/>
        <w:jc w:val="both"/>
        <w:rPr>
          <w:rFonts w:ascii="Tahoma" w:eastAsia="Times New Roman" w:hAnsi="Tahoma" w:cs="Tahoma"/>
          <w:lang w:eastAsia="sl-SI"/>
        </w:rPr>
      </w:pPr>
    </w:p>
    <w:p w14:paraId="54CA5F40"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razhajanj med podatki v Povzetku predračuna – naloženim v razdelek »Predračun« in celotnim predračunom popisa </w:t>
      </w:r>
      <w:r w:rsidR="00261BC5">
        <w:rPr>
          <w:rFonts w:ascii="Tahoma" w:eastAsia="Times New Roman" w:hAnsi="Tahoma" w:cs="Tahoma"/>
          <w:lang w:eastAsia="sl-SI"/>
        </w:rPr>
        <w:t>del</w:t>
      </w:r>
      <w:r w:rsidRPr="00552945">
        <w:rPr>
          <w:rFonts w:ascii="Tahoma" w:eastAsia="Times New Roman" w:hAnsi="Tahoma" w:cs="Tahoma"/>
          <w:lang w:eastAsia="sl-SI"/>
        </w:rPr>
        <w:t xml:space="preserve"> naloženim v razdelek »Druge priloge«, kot veljavni štejejo podatki v celotnem predračunu popisa</w:t>
      </w:r>
      <w:r>
        <w:rPr>
          <w:rFonts w:ascii="Tahoma" w:eastAsia="Times New Roman" w:hAnsi="Tahoma" w:cs="Tahoma"/>
          <w:lang w:eastAsia="sl-SI"/>
        </w:rPr>
        <w:t xml:space="preserve"> </w:t>
      </w:r>
      <w:r w:rsidR="00261BC5">
        <w:rPr>
          <w:rFonts w:ascii="Tahoma" w:eastAsia="Times New Roman" w:hAnsi="Tahoma" w:cs="Tahoma"/>
          <w:lang w:eastAsia="sl-SI"/>
        </w:rPr>
        <w:t>del</w:t>
      </w:r>
      <w:r w:rsidRPr="00552945">
        <w:rPr>
          <w:rFonts w:ascii="Tahoma" w:eastAsia="Times New Roman" w:hAnsi="Tahoma" w:cs="Tahoma"/>
          <w:lang w:eastAsia="sl-SI"/>
        </w:rPr>
        <w:t xml:space="preserve">, naloženim v razdelek »Druge priloge«. </w:t>
      </w:r>
    </w:p>
    <w:p w14:paraId="72B50B77" w14:textId="77777777" w:rsidR="00FE526D" w:rsidRPr="00552945" w:rsidRDefault="00FE526D" w:rsidP="00603096">
      <w:pPr>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FE526D" w:rsidRPr="00552945" w14:paraId="3A64770E" w14:textId="77777777" w:rsidTr="002150C2">
        <w:tc>
          <w:tcPr>
            <w:tcW w:w="7865" w:type="dxa"/>
            <w:tcBorders>
              <w:top w:val="single" w:sz="4" w:space="0" w:color="auto"/>
              <w:bottom w:val="single" w:sz="4" w:space="0" w:color="auto"/>
            </w:tcBorders>
          </w:tcPr>
          <w:p w14:paraId="2685BFAE"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74173BF7" w14:textId="77777777" w:rsidR="00FE526D" w:rsidRPr="00552945" w:rsidRDefault="00FE526D" w:rsidP="00603096">
            <w:pPr>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3B382589"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404BD40" w14:textId="77777777" w:rsidR="00FE526D" w:rsidRPr="00552945" w:rsidRDefault="00FE526D" w:rsidP="00603096">
      <w:pPr>
        <w:widowControl w:val="0"/>
        <w:spacing w:after="0" w:line="240" w:lineRule="auto"/>
        <w:jc w:val="both"/>
        <w:rPr>
          <w:rFonts w:ascii="Tahoma" w:eastAsia="Times New Roman" w:hAnsi="Tahoma" w:cs="Tahoma"/>
          <w:lang w:eastAsia="sl-SI"/>
        </w:rPr>
      </w:pPr>
    </w:p>
    <w:p w14:paraId="74DD4133" w14:textId="77777777" w:rsidR="00FE526D" w:rsidRPr="00552945" w:rsidRDefault="00FE526D" w:rsidP="00603096">
      <w:pPr>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671B3298" w14:textId="77777777" w:rsidR="00FE526D" w:rsidRPr="00C97A1F" w:rsidRDefault="00FE526D" w:rsidP="00603096">
      <w:pPr>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FE526D" w:rsidRPr="00C97A1F" w14:paraId="6A3FBD2F" w14:textId="77777777" w:rsidTr="002150C2">
        <w:tc>
          <w:tcPr>
            <w:tcW w:w="7865" w:type="dxa"/>
            <w:tcBorders>
              <w:top w:val="single" w:sz="4" w:space="0" w:color="auto"/>
              <w:bottom w:val="single" w:sz="4" w:space="0" w:color="auto"/>
            </w:tcBorders>
          </w:tcPr>
          <w:p w14:paraId="1970CECF" w14:textId="77777777" w:rsidR="00FE526D" w:rsidRPr="00C97A1F" w:rsidRDefault="00FE526D" w:rsidP="00603096">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sidR="00261BC5">
              <w:rPr>
                <w:rFonts w:ascii="Tahoma" w:eastAsia="Times New Roman" w:hAnsi="Tahoma" w:cs="Tahoma"/>
                <w:lang w:eastAsia="sl-SI"/>
              </w:rPr>
              <w:t>DEL</w:t>
            </w:r>
          </w:p>
        </w:tc>
        <w:tc>
          <w:tcPr>
            <w:tcW w:w="1559" w:type="dxa"/>
            <w:tcBorders>
              <w:top w:val="single" w:sz="4" w:space="0" w:color="auto"/>
              <w:bottom w:val="single" w:sz="4" w:space="0" w:color="auto"/>
            </w:tcBorders>
          </w:tcPr>
          <w:p w14:paraId="17BA89A8" w14:textId="77777777" w:rsidR="00FE526D" w:rsidRPr="00C97A1F" w:rsidRDefault="00FE526D" w:rsidP="00603096">
            <w:pPr>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2A499508" w14:textId="77777777" w:rsidR="00FE526D" w:rsidRDefault="00FE526D" w:rsidP="00603096">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w:t>
      </w:r>
      <w:r w:rsidR="00261BC5">
        <w:rPr>
          <w:rFonts w:ascii="Tahoma" w:eastAsia="Times New Roman" w:hAnsi="Tahoma" w:cs="Tahoma"/>
          <w:lang w:eastAsia="sl-SI"/>
        </w:rPr>
        <w:t>del</w:t>
      </w:r>
      <w:r>
        <w:rPr>
          <w:rFonts w:ascii="Tahoma" w:eastAsia="Times New Roman" w:hAnsi="Tahoma" w:cs="Tahoma"/>
          <w:lang w:eastAsia="sl-SI"/>
        </w:rPr>
        <w:t xml:space="preserve"> </w:t>
      </w:r>
      <w:r w:rsidRPr="00C97A1F">
        <w:rPr>
          <w:rFonts w:ascii="Tahoma" w:eastAsia="Times New Roman" w:hAnsi="Tahoma" w:cs="Tahoma"/>
          <w:lang w:eastAsia="sl-SI"/>
        </w:rPr>
        <w:t xml:space="preserve">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 xml:space="preserve">popisa </w:t>
      </w:r>
      <w:r w:rsidR="00261BC5">
        <w:rPr>
          <w:rFonts w:ascii="Tahoma" w:eastAsia="Times New Roman" w:hAnsi="Tahoma" w:cs="Tahoma"/>
          <w:lang w:eastAsia="sl-SI"/>
        </w:rPr>
        <w:t>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63E72F64" w14:textId="77777777" w:rsidR="00FE526D" w:rsidRPr="00552945" w:rsidRDefault="00FE526D" w:rsidP="00603096">
      <w:pPr>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FE526D" w:rsidRPr="00552945" w14:paraId="566A3CCA" w14:textId="77777777" w:rsidTr="002150C2">
        <w:tc>
          <w:tcPr>
            <w:tcW w:w="6232" w:type="dxa"/>
          </w:tcPr>
          <w:p w14:paraId="37120737"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49AB946F" w14:textId="77777777" w:rsidR="00FE526D" w:rsidRPr="00552945" w:rsidRDefault="00FE526D" w:rsidP="00603096">
            <w:pPr>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44AB02C0"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6F9552C5" w14:textId="77777777" w:rsidR="00FE526D" w:rsidRPr="00552945" w:rsidRDefault="00FE526D" w:rsidP="00603096">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E526D" w:rsidRPr="00552945" w14:paraId="716D50F7" w14:textId="77777777" w:rsidTr="002150C2">
        <w:tc>
          <w:tcPr>
            <w:tcW w:w="7867" w:type="dxa"/>
          </w:tcPr>
          <w:p w14:paraId="4E95334C"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4CDDBB75" w14:textId="77777777" w:rsidR="00FE526D" w:rsidRPr="00552945" w:rsidRDefault="00FE526D" w:rsidP="00603096">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09C80F4A"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5AFF5196" w14:textId="77777777" w:rsidR="00FE526D" w:rsidRPr="00552945" w:rsidRDefault="00FE526D" w:rsidP="00603096">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E526D" w:rsidRPr="00552945" w14:paraId="6269E524" w14:textId="77777777" w:rsidTr="002150C2">
        <w:tc>
          <w:tcPr>
            <w:tcW w:w="7867" w:type="dxa"/>
          </w:tcPr>
          <w:p w14:paraId="0FE9E12E"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1A705497" w14:textId="77777777" w:rsidR="00FE526D" w:rsidRPr="00552945" w:rsidRDefault="00FE526D" w:rsidP="00603096">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13889070"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7919E3EA" w14:textId="77777777" w:rsidR="00FE526D" w:rsidRPr="00552945" w:rsidRDefault="00FE526D" w:rsidP="00603096">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E526D" w:rsidRPr="00552945" w14:paraId="2F4F38A5" w14:textId="77777777" w:rsidTr="002150C2">
        <w:tc>
          <w:tcPr>
            <w:tcW w:w="7867" w:type="dxa"/>
            <w:tcBorders>
              <w:top w:val="single" w:sz="4" w:space="0" w:color="auto"/>
              <w:bottom w:val="single" w:sz="4" w:space="0" w:color="auto"/>
            </w:tcBorders>
          </w:tcPr>
          <w:p w14:paraId="71496FEE"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2957FB44" w14:textId="77777777" w:rsidR="00FE526D" w:rsidRPr="00552945" w:rsidRDefault="00FE526D" w:rsidP="00603096">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0D3CDCB9" w14:textId="77777777" w:rsidR="00FE526D" w:rsidRPr="00552945" w:rsidRDefault="00FE526D" w:rsidP="00603096">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2EC6352" w14:textId="77777777" w:rsidR="00FE526D" w:rsidRPr="00552945" w:rsidRDefault="00FE526D" w:rsidP="00603096">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EC6E75" w:rsidRPr="00BA3F91" w14:paraId="5AA52BE2" w14:textId="77777777" w:rsidTr="00F10D83">
        <w:tc>
          <w:tcPr>
            <w:tcW w:w="6733" w:type="dxa"/>
            <w:tcBorders>
              <w:top w:val="single" w:sz="4" w:space="0" w:color="auto"/>
              <w:bottom w:val="single" w:sz="4" w:space="0" w:color="auto"/>
            </w:tcBorders>
          </w:tcPr>
          <w:p w14:paraId="71AB30E1" w14:textId="77777777" w:rsidR="00EC6E75" w:rsidRPr="00BA3F91" w:rsidRDefault="00EC6E75" w:rsidP="00F10D83">
            <w:pPr>
              <w:spacing w:after="0" w:line="240" w:lineRule="auto"/>
              <w:jc w:val="both"/>
              <w:rPr>
                <w:rFonts w:ascii="Tahoma" w:hAnsi="Tahoma" w:cs="Tahoma"/>
                <w:lang w:eastAsia="sl-SI"/>
              </w:rPr>
            </w:pPr>
            <w:r w:rsidRPr="00BA3F91">
              <w:rPr>
                <w:rFonts w:ascii="Tahoma" w:hAnsi="Tahoma" w:cs="Tahoma"/>
                <w:lang w:eastAsia="sl-SI"/>
              </w:rPr>
              <w:t>SEZNAM</w:t>
            </w:r>
            <w:r>
              <w:rPr>
                <w:rFonts w:ascii="Tahoma" w:hAnsi="Tahoma" w:cs="Tahoma"/>
                <w:lang w:eastAsia="sl-SI"/>
              </w:rPr>
              <w:t xml:space="preserve"> IN POTRDILA</w:t>
            </w:r>
            <w:r w:rsidRPr="00BA3F91">
              <w:rPr>
                <w:rFonts w:ascii="Tahoma" w:hAnsi="Tahoma" w:cs="Tahoma"/>
                <w:lang w:eastAsia="sl-SI"/>
              </w:rPr>
              <w:t xml:space="preserve"> REFERENC</w:t>
            </w:r>
          </w:p>
        </w:tc>
        <w:tc>
          <w:tcPr>
            <w:tcW w:w="2693" w:type="dxa"/>
            <w:tcBorders>
              <w:top w:val="single" w:sz="4" w:space="0" w:color="auto"/>
              <w:bottom w:val="single" w:sz="4" w:space="0" w:color="auto"/>
            </w:tcBorders>
          </w:tcPr>
          <w:p w14:paraId="4F7F1DC0" w14:textId="77777777" w:rsidR="00EC6E75" w:rsidRPr="00BA3F91" w:rsidRDefault="00EC6E75" w:rsidP="00F10D83">
            <w:pPr>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5 s prilogami</w:t>
            </w:r>
          </w:p>
        </w:tc>
      </w:tr>
    </w:tbl>
    <w:p w14:paraId="0D9174D7" w14:textId="77777777" w:rsidR="00EC6E75" w:rsidRDefault="00EC6E75" w:rsidP="00EC6E75">
      <w:pPr>
        <w:spacing w:after="0" w:line="240" w:lineRule="auto"/>
        <w:jc w:val="both"/>
        <w:rPr>
          <w:rFonts w:ascii="Tahoma" w:eastAsia="Times New Roman" w:hAnsi="Tahoma" w:cs="Tahoma"/>
          <w:lang w:eastAsia="sl-SI"/>
        </w:rPr>
      </w:pPr>
      <w:r w:rsidRPr="00020219">
        <w:rPr>
          <w:rFonts w:ascii="Tahoma" w:eastAsia="Times New Roman" w:hAnsi="Tahoma" w:cs="Tahoma"/>
          <w:lang w:eastAsia="sl-SI"/>
        </w:rPr>
        <w:t>Ponudnik mora v obrazcu navesti pridobljene reference za predmetno javno naročilo. V prilog</w:t>
      </w:r>
      <w:r>
        <w:rPr>
          <w:rFonts w:ascii="Tahoma" w:eastAsia="Times New Roman" w:hAnsi="Tahoma" w:cs="Tahoma"/>
          <w:lang w:eastAsia="sl-SI"/>
        </w:rPr>
        <w:t>ah 5/1 do 5/4</w:t>
      </w:r>
      <w:r w:rsidRPr="00020219">
        <w:rPr>
          <w:rFonts w:ascii="Tahoma" w:eastAsia="Times New Roman" w:hAnsi="Tahoma" w:cs="Tahoma"/>
          <w:lang w:eastAsia="sl-SI"/>
        </w:rPr>
        <w:t xml:space="preserve"> mora ponudnik priložiti izpolnjene in potrjene obrazce za reference, ki jih ponudnik navaja v prilogi </w:t>
      </w:r>
      <w:r>
        <w:rPr>
          <w:rFonts w:ascii="Tahoma" w:eastAsia="Times New Roman" w:hAnsi="Tahoma" w:cs="Tahoma"/>
          <w:lang w:eastAsia="sl-SI"/>
        </w:rPr>
        <w:t>5</w:t>
      </w:r>
      <w:r w:rsidRPr="00020219">
        <w:rPr>
          <w:rFonts w:ascii="Tahoma" w:eastAsia="Times New Roman" w:hAnsi="Tahoma" w:cs="Tahoma"/>
          <w:lang w:eastAsia="sl-SI"/>
        </w:rPr>
        <w:t>. Ponudnik razmnoži potrebno število izvodov</w:t>
      </w:r>
      <w:r>
        <w:rPr>
          <w:rFonts w:ascii="Tahoma" w:eastAsia="Times New Roman" w:hAnsi="Tahoma" w:cs="Tahoma"/>
          <w:lang w:eastAsia="sl-SI"/>
        </w:rPr>
        <w:t xml:space="preserve"> posameznih</w:t>
      </w:r>
      <w:r w:rsidRPr="00020219">
        <w:rPr>
          <w:rFonts w:ascii="Tahoma" w:eastAsia="Times New Roman" w:hAnsi="Tahoma" w:cs="Tahoma"/>
          <w:lang w:eastAsia="sl-SI"/>
        </w:rPr>
        <w:t xml:space="preserve"> </w:t>
      </w:r>
      <w:r>
        <w:rPr>
          <w:rFonts w:ascii="Tahoma" w:eastAsia="Times New Roman" w:hAnsi="Tahoma" w:cs="Tahoma"/>
          <w:lang w:eastAsia="sl-SI"/>
        </w:rPr>
        <w:t>prilog</w:t>
      </w:r>
      <w:r w:rsidRPr="00020219">
        <w:rPr>
          <w:rFonts w:ascii="Tahoma" w:eastAsia="Times New Roman" w:hAnsi="Tahoma" w:cs="Tahoma"/>
          <w:lang w:eastAsia="sl-SI"/>
        </w:rPr>
        <w:t>.</w:t>
      </w:r>
    </w:p>
    <w:p w14:paraId="203C19A0" w14:textId="77777777" w:rsidR="00FE526D" w:rsidRPr="00BA3F91" w:rsidRDefault="00FE526D" w:rsidP="00603096">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E526D" w:rsidRPr="00BA3F91" w14:paraId="7146ECAE" w14:textId="77777777" w:rsidTr="002150C2">
        <w:tc>
          <w:tcPr>
            <w:tcW w:w="7867" w:type="dxa"/>
            <w:tcBorders>
              <w:top w:val="single" w:sz="4" w:space="0" w:color="auto"/>
              <w:bottom w:val="single" w:sz="4" w:space="0" w:color="auto"/>
            </w:tcBorders>
          </w:tcPr>
          <w:p w14:paraId="3CAFC779" w14:textId="77777777" w:rsidR="00FE526D" w:rsidRPr="00BA3F91" w:rsidRDefault="00FE526D" w:rsidP="00603096">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14:paraId="3E843736" w14:textId="77777777" w:rsidR="00FE526D" w:rsidRPr="00BA3F91" w:rsidRDefault="00FE526D" w:rsidP="00603096">
            <w:pPr>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p>
        </w:tc>
      </w:tr>
    </w:tbl>
    <w:p w14:paraId="48F2B5CA" w14:textId="77777777" w:rsidR="00FE526D" w:rsidRDefault="00FE526D" w:rsidP="00603096">
      <w:pPr>
        <w:tabs>
          <w:tab w:val="left" w:pos="284"/>
        </w:tabs>
        <w:spacing w:after="0" w:line="240" w:lineRule="auto"/>
        <w:jc w:val="both"/>
        <w:rPr>
          <w:rFonts w:ascii="Tahoma" w:hAnsi="Tahoma" w:cs="Tahoma"/>
          <w:lang w:eastAsia="sl-SI"/>
        </w:rPr>
      </w:pPr>
      <w:r w:rsidRPr="00BA3F91">
        <w:rPr>
          <w:rFonts w:ascii="Tahoma" w:hAnsi="Tahoma" w:cs="Tahoma"/>
          <w:lang w:eastAsia="sl-SI"/>
        </w:rPr>
        <w:t>Ponudnik</w:t>
      </w:r>
      <w:r w:rsidR="00AC0A31">
        <w:rPr>
          <w:rFonts w:ascii="Tahoma" w:hAnsi="Tahoma" w:cs="Tahoma"/>
          <w:lang w:eastAsia="sl-SI"/>
        </w:rPr>
        <w:t xml:space="preserve"> mora v obrazcu</w:t>
      </w:r>
      <w:r w:rsidR="00853AF3">
        <w:rPr>
          <w:rFonts w:ascii="Tahoma" w:hAnsi="Tahoma" w:cs="Tahoma"/>
          <w:lang w:eastAsia="sl-SI"/>
        </w:rPr>
        <w:t xml:space="preserve"> izpolniti tabelo na način, da</w:t>
      </w:r>
      <w:r w:rsidR="00AC0A31">
        <w:rPr>
          <w:rFonts w:ascii="Tahoma" w:hAnsi="Tahoma" w:cs="Tahoma"/>
          <w:lang w:eastAsia="sl-SI"/>
        </w:rPr>
        <w:t xml:space="preserve"> nave</w:t>
      </w:r>
      <w:r w:rsidR="00853AF3">
        <w:rPr>
          <w:rFonts w:ascii="Tahoma" w:hAnsi="Tahoma" w:cs="Tahoma"/>
          <w:lang w:eastAsia="sl-SI"/>
        </w:rPr>
        <w:t>de vse</w:t>
      </w:r>
      <w:r w:rsidR="00AC0A31">
        <w:rPr>
          <w:rFonts w:ascii="Tahoma" w:hAnsi="Tahoma" w:cs="Tahoma"/>
          <w:lang w:eastAsia="sl-SI"/>
        </w:rPr>
        <w:t xml:space="preserve"> delavce</w:t>
      </w:r>
      <w:r w:rsidR="00853AF3">
        <w:rPr>
          <w:rFonts w:ascii="Tahoma" w:hAnsi="Tahoma" w:cs="Tahoma"/>
          <w:lang w:eastAsia="sl-SI"/>
        </w:rPr>
        <w:t xml:space="preserve">, ki bodo delali na gradbišču </w:t>
      </w:r>
      <w:r w:rsidR="004D5A5D">
        <w:rPr>
          <w:rFonts w:ascii="Tahoma" w:hAnsi="Tahoma" w:cs="Tahoma"/>
          <w:szCs w:val="20"/>
          <w:lang w:eastAsia="sl-SI"/>
        </w:rPr>
        <w:t>in</w:t>
      </w:r>
      <w:r w:rsidR="00853AF3">
        <w:rPr>
          <w:rFonts w:ascii="Tahoma" w:hAnsi="Tahoma" w:cs="Tahoma"/>
          <w:szCs w:val="20"/>
          <w:lang w:eastAsia="sl-SI"/>
        </w:rPr>
        <w:t xml:space="preserve"> za njih</w:t>
      </w:r>
      <w:r w:rsidR="004D5A5D">
        <w:rPr>
          <w:rFonts w:ascii="Tahoma" w:hAnsi="Tahoma" w:cs="Tahoma"/>
          <w:szCs w:val="20"/>
          <w:lang w:eastAsia="sl-SI"/>
        </w:rPr>
        <w:t xml:space="preserve"> predloži</w:t>
      </w:r>
      <w:r w:rsidR="00853AF3">
        <w:rPr>
          <w:rFonts w:ascii="Tahoma" w:hAnsi="Tahoma" w:cs="Tahoma"/>
          <w:szCs w:val="20"/>
          <w:lang w:eastAsia="sl-SI"/>
        </w:rPr>
        <w:t>ti</w:t>
      </w:r>
      <w:r w:rsidR="004D5A5D">
        <w:rPr>
          <w:rFonts w:ascii="Tahoma" w:hAnsi="Tahoma" w:cs="Tahoma"/>
          <w:szCs w:val="20"/>
          <w:lang w:eastAsia="sl-SI"/>
        </w:rPr>
        <w:t xml:space="preserve"> ustrezna </w:t>
      </w:r>
      <w:r w:rsidRPr="00973288">
        <w:rPr>
          <w:rFonts w:ascii="Tahoma" w:hAnsi="Tahoma" w:cs="Tahoma"/>
          <w:szCs w:val="20"/>
          <w:lang w:eastAsia="sl-SI"/>
        </w:rPr>
        <w:t>potrdil</w:t>
      </w:r>
      <w:r w:rsidR="004D5A5D">
        <w:rPr>
          <w:rFonts w:ascii="Tahoma" w:hAnsi="Tahoma" w:cs="Tahoma"/>
          <w:szCs w:val="20"/>
          <w:lang w:eastAsia="sl-SI"/>
        </w:rPr>
        <w:t>a</w:t>
      </w:r>
      <w:r w:rsidRPr="00BA3F91">
        <w:rPr>
          <w:rFonts w:ascii="Tahoma" w:hAnsi="Tahoma" w:cs="Tahoma"/>
          <w:lang w:eastAsia="sl-SI"/>
        </w:rPr>
        <w:t xml:space="preserve">. </w:t>
      </w:r>
    </w:p>
    <w:p w14:paraId="2234D37C" w14:textId="77777777" w:rsidR="00D44289" w:rsidRDefault="00D44289" w:rsidP="00603096">
      <w:pPr>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C6E75" w:rsidRPr="00BA3F91" w14:paraId="1AAFE23F" w14:textId="77777777" w:rsidTr="00F10D83">
        <w:tc>
          <w:tcPr>
            <w:tcW w:w="7867" w:type="dxa"/>
            <w:tcBorders>
              <w:top w:val="single" w:sz="4" w:space="0" w:color="auto"/>
              <w:bottom w:val="single" w:sz="4" w:space="0" w:color="auto"/>
            </w:tcBorders>
          </w:tcPr>
          <w:p w14:paraId="5FA2125D" w14:textId="77777777" w:rsidR="00EC6E75" w:rsidRPr="00BA3F91" w:rsidRDefault="00EC6E75" w:rsidP="00F10D83">
            <w:pPr>
              <w:spacing w:after="0" w:line="240" w:lineRule="auto"/>
              <w:rPr>
                <w:rFonts w:ascii="Tahoma" w:hAnsi="Tahoma" w:cs="Tahoma"/>
                <w:lang w:eastAsia="sl-SI"/>
              </w:rPr>
            </w:pPr>
            <w:r>
              <w:rPr>
                <w:rFonts w:ascii="Tahoma" w:hAnsi="Tahoma" w:cs="Tahoma"/>
                <w:lang w:eastAsia="sl-SI"/>
              </w:rPr>
              <w:t>ZAVAROVANJE ODGOVORNOSTI</w:t>
            </w:r>
          </w:p>
        </w:tc>
        <w:tc>
          <w:tcPr>
            <w:tcW w:w="1559" w:type="dxa"/>
            <w:tcBorders>
              <w:top w:val="single" w:sz="4" w:space="0" w:color="auto"/>
              <w:bottom w:val="single" w:sz="4" w:space="0" w:color="auto"/>
            </w:tcBorders>
          </w:tcPr>
          <w:p w14:paraId="67A75D37" w14:textId="77777777" w:rsidR="00EC6E75" w:rsidRPr="00BA3F91" w:rsidRDefault="00EC6E75" w:rsidP="00F10D83">
            <w:pPr>
              <w:spacing w:after="0" w:line="240" w:lineRule="auto"/>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7</w:t>
            </w:r>
          </w:p>
        </w:tc>
      </w:tr>
    </w:tbl>
    <w:p w14:paraId="68874780" w14:textId="7BCCEC37" w:rsidR="00EC6E75" w:rsidRPr="00BA3F91" w:rsidRDefault="00EC6E75" w:rsidP="00EC6E75">
      <w:pPr>
        <w:spacing w:after="0" w:line="240" w:lineRule="auto"/>
        <w:jc w:val="both"/>
        <w:rPr>
          <w:rFonts w:ascii="Tahoma" w:hAnsi="Tahoma" w:cs="Tahoma"/>
          <w:b/>
        </w:rPr>
      </w:pPr>
      <w:r w:rsidRPr="00BA3F91">
        <w:rPr>
          <w:rFonts w:ascii="Tahoma" w:hAnsi="Tahoma" w:cs="Tahoma"/>
          <w:lang w:eastAsia="sl-SI"/>
        </w:rPr>
        <w:t>Ponudnik mora</w:t>
      </w:r>
      <w:r>
        <w:rPr>
          <w:rFonts w:ascii="Tahoma" w:hAnsi="Tahoma" w:cs="Tahoma"/>
          <w:lang w:eastAsia="sl-SI"/>
        </w:rPr>
        <w:t xml:space="preserve"> k izpolnjeni, podpisani in žigosani </w:t>
      </w:r>
      <w:r w:rsidRPr="007F3260">
        <w:rPr>
          <w:rFonts w:ascii="Tahoma" w:hAnsi="Tahoma" w:cs="Tahoma"/>
        </w:rPr>
        <w:t xml:space="preserve">prilogi priložiti kopijo veljavne zavarovalne pogodbe ali </w:t>
      </w:r>
      <w:r w:rsidR="00D44289" w:rsidRPr="00D44289">
        <w:rPr>
          <w:rFonts w:ascii="Tahoma" w:hAnsi="Tahoma" w:cs="Tahoma"/>
        </w:rPr>
        <w:t>veljavno potrdilo zavarovalnice</w:t>
      </w:r>
      <w:r w:rsidR="00D44289">
        <w:rPr>
          <w:rFonts w:ascii="Tahoma" w:hAnsi="Tahoma" w:cs="Tahoma"/>
        </w:rPr>
        <w:t>,</w:t>
      </w:r>
      <w:r w:rsidRPr="007F3260">
        <w:rPr>
          <w:rFonts w:ascii="Tahoma" w:hAnsi="Tahoma" w:cs="Tahoma"/>
        </w:rPr>
        <w:t xml:space="preserve"> iz katere mora biti razvidna vrsta zavarovanja, </w:t>
      </w:r>
      <w:r>
        <w:rPr>
          <w:rFonts w:ascii="Tahoma" w:hAnsi="Tahoma" w:cs="Tahoma"/>
        </w:rPr>
        <w:t>v</w:t>
      </w:r>
      <w:r w:rsidRPr="007F3260">
        <w:rPr>
          <w:rFonts w:ascii="Tahoma" w:hAnsi="Tahoma" w:cs="Tahoma"/>
        </w:rPr>
        <w:t>išina letne zavarovalne vsote in obdobje veljavnosti</w:t>
      </w:r>
      <w:r w:rsidRPr="00BA3F91">
        <w:rPr>
          <w:rFonts w:ascii="Tahoma" w:hAnsi="Tahoma" w:cs="Tahoma"/>
        </w:rPr>
        <w:t>.</w:t>
      </w:r>
    </w:p>
    <w:p w14:paraId="28CEF7AE" w14:textId="77777777" w:rsidR="00EC6E75" w:rsidRDefault="00EC6E75" w:rsidP="00603096">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3B9C46A4" w14:textId="77777777" w:rsidTr="00A9443F">
        <w:tc>
          <w:tcPr>
            <w:tcW w:w="7867" w:type="dxa"/>
            <w:tcBorders>
              <w:top w:val="single" w:sz="4" w:space="0" w:color="auto"/>
              <w:bottom w:val="single" w:sz="4" w:space="0" w:color="auto"/>
            </w:tcBorders>
          </w:tcPr>
          <w:p w14:paraId="2700A38E" w14:textId="77777777" w:rsidR="004E4299" w:rsidRPr="00BA3F91" w:rsidRDefault="004E4299" w:rsidP="00603096">
            <w:pPr>
              <w:spacing w:after="0" w:line="240" w:lineRule="auto"/>
              <w:rPr>
                <w:rFonts w:ascii="Tahoma" w:eastAsia="Times New Roman" w:hAnsi="Tahoma" w:cs="Tahoma"/>
                <w:lang w:eastAsia="sl-SI"/>
              </w:rPr>
            </w:pPr>
            <w:r w:rsidRPr="00BA3F91">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5E8F5427" w14:textId="77777777" w:rsidR="004E4299" w:rsidRPr="00BA3F91" w:rsidRDefault="004E4299" w:rsidP="00603096">
            <w:pPr>
              <w:spacing w:after="0" w:line="240" w:lineRule="auto"/>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EC6E75">
              <w:rPr>
                <w:rFonts w:ascii="Tahoma" w:eastAsia="Times New Roman" w:hAnsi="Tahoma" w:cs="Tahoma"/>
                <w:b/>
                <w:i/>
                <w:lang w:eastAsia="sl-SI"/>
              </w:rPr>
              <w:t>8</w:t>
            </w:r>
          </w:p>
        </w:tc>
      </w:tr>
    </w:tbl>
    <w:p w14:paraId="754EDFAF" w14:textId="77777777" w:rsidR="007F735E" w:rsidRPr="004E6B4E" w:rsidRDefault="007F735E" w:rsidP="00603096">
      <w:pPr>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6DE8422B" w14:textId="77777777" w:rsidR="00090D8E" w:rsidRPr="00BA3F91" w:rsidRDefault="00090D8E" w:rsidP="00603096">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90D8E" w:rsidRPr="00BA3F91" w14:paraId="32F6BBDA" w14:textId="77777777" w:rsidTr="00A9443F">
        <w:tc>
          <w:tcPr>
            <w:tcW w:w="7867" w:type="dxa"/>
            <w:tcBorders>
              <w:top w:val="single" w:sz="4" w:space="0" w:color="auto"/>
              <w:bottom w:val="single" w:sz="4" w:space="0" w:color="auto"/>
            </w:tcBorders>
          </w:tcPr>
          <w:p w14:paraId="023F66BB" w14:textId="77777777" w:rsidR="00090D8E" w:rsidRPr="00BA3F91" w:rsidRDefault="00090D8E" w:rsidP="00603096">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5554D831" w14:textId="77777777" w:rsidR="00090D8E" w:rsidRPr="00BA3F91" w:rsidRDefault="00090D8E" w:rsidP="00603096">
            <w:pPr>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EC6E75">
              <w:rPr>
                <w:rFonts w:ascii="Tahoma" w:eastAsia="Times New Roman" w:hAnsi="Tahoma" w:cs="Tahoma"/>
                <w:b/>
                <w:i/>
                <w:lang w:eastAsia="sl-SI"/>
              </w:rPr>
              <w:t>9</w:t>
            </w:r>
          </w:p>
        </w:tc>
      </w:tr>
    </w:tbl>
    <w:p w14:paraId="3E9161D4" w14:textId="77777777" w:rsidR="006141F6" w:rsidRDefault="006141F6" w:rsidP="00603096">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Ponudnik mora obrazec izjave izpolniti, podpisati in žigosati ter priložiti v ponudbi.</w:t>
      </w:r>
    </w:p>
    <w:p w14:paraId="6A62CE5E" w14:textId="77777777" w:rsidR="004E4299" w:rsidRDefault="004E4299" w:rsidP="00603096">
      <w:pPr>
        <w:spacing w:after="0" w:line="240" w:lineRule="auto"/>
        <w:jc w:val="both"/>
        <w:rPr>
          <w:rFonts w:ascii="Tahoma" w:eastAsia="Times New Roman" w:hAnsi="Tahoma" w:cs="Tahoma"/>
          <w:lang w:eastAsia="sl-SI"/>
        </w:rPr>
      </w:pPr>
    </w:p>
    <w:p w14:paraId="6B93C982" w14:textId="77777777" w:rsidR="001F1194" w:rsidRDefault="001F1194" w:rsidP="00603096">
      <w:pPr>
        <w:spacing w:after="0" w:line="240" w:lineRule="auto"/>
        <w:jc w:val="both"/>
        <w:rPr>
          <w:rFonts w:ascii="Tahoma" w:eastAsia="Times New Roman" w:hAnsi="Tahoma" w:cs="Tahoma"/>
          <w:lang w:eastAsia="sl-SI"/>
        </w:rPr>
      </w:pPr>
    </w:p>
    <w:p w14:paraId="1FA66682"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094A5AF2" w14:textId="77777777" w:rsidTr="00A9443F">
        <w:tc>
          <w:tcPr>
            <w:tcW w:w="9498" w:type="dxa"/>
            <w:tcBorders>
              <w:top w:val="single" w:sz="4" w:space="0" w:color="auto"/>
              <w:bottom w:val="single" w:sz="4" w:space="0" w:color="auto"/>
            </w:tcBorders>
          </w:tcPr>
          <w:p w14:paraId="4DB73A74" w14:textId="77777777" w:rsidR="00090D8E" w:rsidRPr="00090D8E" w:rsidRDefault="00090D8E" w:rsidP="00603096">
            <w:pPr>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048FB17C" w14:textId="77777777" w:rsidR="00090D8E" w:rsidRPr="00090D8E" w:rsidRDefault="00090D8E" w:rsidP="00603096">
      <w:pPr>
        <w:spacing w:after="0" w:line="240" w:lineRule="auto"/>
        <w:jc w:val="both"/>
        <w:rPr>
          <w:rFonts w:ascii="Tahoma" w:eastAsia="Times New Roman" w:hAnsi="Tahoma" w:cs="Tahoma"/>
          <w:lang w:eastAsia="sl-SI"/>
        </w:rPr>
      </w:pPr>
    </w:p>
    <w:p w14:paraId="1798A509" w14:textId="77777777" w:rsidR="00090D8E" w:rsidRPr="00090D8E" w:rsidRDefault="00090D8E" w:rsidP="00603096">
      <w:pPr>
        <w:spacing w:after="0" w:line="240" w:lineRule="auto"/>
        <w:jc w:val="both"/>
        <w:rPr>
          <w:rFonts w:ascii="Tahoma" w:eastAsia="Times New Roman" w:hAnsi="Tahoma" w:cs="Tahoma"/>
          <w:lang w:eastAsia="sl-SI"/>
        </w:rPr>
      </w:pPr>
    </w:p>
    <w:p w14:paraId="56000C94" w14:textId="77777777" w:rsidR="00090D8E" w:rsidRPr="00090D8E" w:rsidRDefault="00090D8E" w:rsidP="00603096">
      <w:pPr>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5AEF8073" w14:textId="77777777" w:rsidR="005F5977" w:rsidRDefault="005F5977" w:rsidP="00603096">
      <w:pPr>
        <w:spacing w:after="0" w:line="240" w:lineRule="auto"/>
        <w:jc w:val="center"/>
        <w:rPr>
          <w:rFonts w:ascii="Tahoma" w:eastAsia="Times New Roman" w:hAnsi="Tahoma" w:cs="Tahoma"/>
          <w:b/>
          <w:noProof/>
          <w:lang w:eastAsia="sl-SI"/>
        </w:rPr>
      </w:pPr>
    </w:p>
    <w:p w14:paraId="311FB131" w14:textId="77777777" w:rsidR="005F5977" w:rsidRDefault="00421596" w:rsidP="00603096">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JPE-SPV-358/19</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Pr>
          <w:rFonts w:ascii="Tahoma" w:eastAsia="Times New Roman" w:hAnsi="Tahoma" w:cs="Tahoma"/>
          <w:b/>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5F5977">
        <w:rPr>
          <w:rFonts w:ascii="Tahoma" w:eastAsia="Times New Roman" w:hAnsi="Tahoma" w:cs="Tahoma"/>
          <w:b/>
          <w:lang w:eastAsia="sl-SI"/>
        </w:rPr>
        <w:t xml:space="preserve"> </w:t>
      </w:r>
    </w:p>
    <w:p w14:paraId="27DD707B" w14:textId="77777777" w:rsidR="00090D8E" w:rsidRPr="00090D8E" w:rsidRDefault="00090D8E" w:rsidP="00603096">
      <w:pPr>
        <w:spacing w:after="0" w:line="240" w:lineRule="auto"/>
        <w:jc w:val="both"/>
        <w:rPr>
          <w:rFonts w:ascii="Tahoma" w:eastAsia="Times New Roman" w:hAnsi="Tahoma" w:cs="Tahoma"/>
          <w:b/>
          <w:lang w:eastAsia="sl-SI"/>
        </w:rPr>
      </w:pPr>
    </w:p>
    <w:p w14:paraId="7530E3B1" w14:textId="77777777" w:rsidR="00090D8E" w:rsidRPr="00090D8E" w:rsidRDefault="00090D8E" w:rsidP="00603096">
      <w:pPr>
        <w:spacing w:after="0" w:line="240" w:lineRule="auto"/>
        <w:jc w:val="both"/>
        <w:rPr>
          <w:rFonts w:ascii="Tahoma" w:eastAsia="Times New Roman" w:hAnsi="Tahoma" w:cs="Tahoma"/>
          <w:b/>
          <w:highlight w:val="yellow"/>
          <w:lang w:eastAsia="sl-SI"/>
        </w:rPr>
      </w:pPr>
    </w:p>
    <w:p w14:paraId="6F9BE24D" w14:textId="77777777" w:rsidR="00090D8E" w:rsidRPr="00090D8E" w:rsidRDefault="00090D8E" w:rsidP="00603096">
      <w:pPr>
        <w:spacing w:after="0" w:line="240" w:lineRule="auto"/>
        <w:jc w:val="both"/>
        <w:rPr>
          <w:rFonts w:ascii="Tahoma" w:eastAsia="Times New Roman" w:hAnsi="Tahoma" w:cs="Tahoma"/>
          <w:b/>
          <w:highlight w:val="yellow"/>
          <w:lang w:eastAsia="sl-SI"/>
        </w:rPr>
      </w:pPr>
    </w:p>
    <w:p w14:paraId="4A459E7B" w14:textId="77777777" w:rsidR="00090D8E" w:rsidRPr="00090D8E" w:rsidRDefault="00090D8E" w:rsidP="00603096">
      <w:pPr>
        <w:spacing w:after="0" w:line="240" w:lineRule="auto"/>
        <w:jc w:val="both"/>
        <w:rPr>
          <w:rFonts w:ascii="Tahoma" w:eastAsia="Times New Roman" w:hAnsi="Tahoma" w:cs="Tahoma"/>
          <w:b/>
          <w:highlight w:val="yellow"/>
          <w:lang w:eastAsia="sl-SI"/>
        </w:rPr>
      </w:pPr>
    </w:p>
    <w:p w14:paraId="6BDDADEC" w14:textId="77777777" w:rsidR="00090D8E" w:rsidRPr="00090D8E" w:rsidRDefault="00090D8E" w:rsidP="00603096">
      <w:pPr>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32661D63" w14:textId="77777777" w:rsidR="00090D8E" w:rsidRPr="00090D8E" w:rsidRDefault="00090D8E" w:rsidP="00603096">
      <w:pPr>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14:paraId="6E3B7836" w14:textId="77777777" w:rsidTr="00A9443F">
        <w:trPr>
          <w:trHeight w:val="695"/>
        </w:trPr>
        <w:tc>
          <w:tcPr>
            <w:tcW w:w="6237" w:type="dxa"/>
            <w:shd w:val="clear" w:color="auto" w:fill="auto"/>
            <w:vAlign w:val="center"/>
          </w:tcPr>
          <w:p w14:paraId="1282331D" w14:textId="77777777" w:rsidR="00090D8E" w:rsidRPr="00090D8E" w:rsidRDefault="00090D8E" w:rsidP="00603096">
            <w:pPr>
              <w:spacing w:after="0" w:line="240" w:lineRule="auto"/>
              <w:jc w:val="both"/>
              <w:rPr>
                <w:rFonts w:ascii="Tahoma" w:eastAsia="Times New Roman" w:hAnsi="Tahoma" w:cs="Tahoma"/>
                <w:b/>
              </w:rPr>
            </w:pPr>
            <w:r w:rsidRPr="00090D8E">
              <w:rPr>
                <w:rFonts w:ascii="Tahoma" w:eastAsia="Times New Roman" w:hAnsi="Tahoma" w:cs="Tahoma"/>
                <w:b/>
              </w:rPr>
              <w:t xml:space="preserve">Opis </w:t>
            </w:r>
            <w:r w:rsidR="00261BC5">
              <w:rPr>
                <w:rFonts w:ascii="Tahoma" w:eastAsia="Times New Roman" w:hAnsi="Tahoma" w:cs="Tahoma"/>
                <w:b/>
              </w:rPr>
              <w:t>del</w:t>
            </w:r>
          </w:p>
        </w:tc>
        <w:tc>
          <w:tcPr>
            <w:tcW w:w="3119" w:type="dxa"/>
            <w:shd w:val="clear" w:color="auto" w:fill="auto"/>
            <w:vAlign w:val="center"/>
          </w:tcPr>
          <w:p w14:paraId="27EF9257" w14:textId="77777777" w:rsidR="00090D8E" w:rsidRPr="00090D8E" w:rsidRDefault="00090D8E" w:rsidP="00603096">
            <w:pPr>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2CCDCCED" w14:textId="77777777" w:rsidR="00090D8E" w:rsidRPr="00090D8E" w:rsidRDefault="00090D8E" w:rsidP="00603096">
            <w:pPr>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597ACF70" w14:textId="77777777" w:rsidTr="000E0D9E">
        <w:trPr>
          <w:trHeight w:val="1168"/>
        </w:trPr>
        <w:tc>
          <w:tcPr>
            <w:tcW w:w="6237" w:type="dxa"/>
            <w:shd w:val="clear" w:color="auto" w:fill="auto"/>
            <w:vAlign w:val="center"/>
          </w:tcPr>
          <w:p w14:paraId="7A7FA0D5" w14:textId="77777777" w:rsidR="000E0D9E" w:rsidRPr="00090D8E" w:rsidRDefault="00421596" w:rsidP="00603096">
            <w:pPr>
              <w:spacing w:after="0" w:line="240" w:lineRule="auto"/>
              <w:rPr>
                <w:rFonts w:ascii="Tahoma" w:eastAsia="Times New Roman" w:hAnsi="Tahoma" w:cs="Tahoma"/>
                <w:b/>
              </w:rPr>
            </w:pPr>
            <w:r>
              <w:rPr>
                <w:rFonts w:ascii="Tahoma" w:eastAsia="Times New Roman" w:hAnsi="Tahoma" w:cs="Tahoma"/>
                <w:b/>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0E0D9E">
              <w:rPr>
                <w:rFonts w:ascii="Tahoma" w:eastAsia="Times New Roman" w:hAnsi="Tahoma" w:cs="Tahoma"/>
                <w:b/>
                <w:lang w:eastAsia="sl-SI"/>
              </w:rPr>
              <w:t>:</w:t>
            </w:r>
          </w:p>
        </w:tc>
        <w:tc>
          <w:tcPr>
            <w:tcW w:w="3119" w:type="dxa"/>
            <w:shd w:val="clear" w:color="auto" w:fill="auto"/>
            <w:vAlign w:val="center"/>
          </w:tcPr>
          <w:p w14:paraId="0D49F6E8" w14:textId="77777777" w:rsidR="00090D8E" w:rsidRPr="00090D8E" w:rsidRDefault="00090D8E" w:rsidP="00603096">
            <w:pPr>
              <w:spacing w:after="0" w:line="240" w:lineRule="auto"/>
              <w:jc w:val="center"/>
              <w:rPr>
                <w:rFonts w:ascii="Tahoma" w:eastAsia="Times New Roman" w:hAnsi="Tahoma" w:cs="Tahoma"/>
              </w:rPr>
            </w:pPr>
          </w:p>
          <w:p w14:paraId="6991C891" w14:textId="77777777" w:rsidR="00090D8E" w:rsidRPr="00090D8E" w:rsidRDefault="00090D8E" w:rsidP="00603096">
            <w:pPr>
              <w:spacing w:after="0" w:line="240" w:lineRule="auto"/>
              <w:jc w:val="center"/>
              <w:rPr>
                <w:rFonts w:ascii="Tahoma" w:eastAsia="Times New Roman" w:hAnsi="Tahoma" w:cs="Tahoma"/>
              </w:rPr>
            </w:pPr>
          </w:p>
          <w:p w14:paraId="18C85BEA" w14:textId="77777777" w:rsidR="00090D8E" w:rsidRPr="00090D8E" w:rsidRDefault="00090D8E" w:rsidP="00603096">
            <w:pPr>
              <w:spacing w:after="0" w:line="240" w:lineRule="auto"/>
              <w:jc w:val="center"/>
              <w:rPr>
                <w:rFonts w:ascii="Tahoma" w:eastAsia="Times New Roman" w:hAnsi="Tahoma" w:cs="Tahoma"/>
              </w:rPr>
            </w:pPr>
          </w:p>
        </w:tc>
      </w:tr>
    </w:tbl>
    <w:p w14:paraId="5774D4B4" w14:textId="77777777" w:rsidR="00090D8E" w:rsidRPr="00090D8E" w:rsidRDefault="00090D8E" w:rsidP="00603096">
      <w:pPr>
        <w:spacing w:after="0" w:line="240" w:lineRule="auto"/>
        <w:jc w:val="both"/>
        <w:rPr>
          <w:rFonts w:ascii="Tahoma" w:hAnsi="Tahoma" w:cs="Tahoma"/>
        </w:rPr>
      </w:pPr>
    </w:p>
    <w:p w14:paraId="3810CF23" w14:textId="77777777" w:rsidR="005F5977" w:rsidRPr="00090D8E" w:rsidRDefault="005F5977" w:rsidP="00603096">
      <w:pPr>
        <w:spacing w:after="0" w:line="240" w:lineRule="auto"/>
        <w:jc w:val="both"/>
        <w:rPr>
          <w:rFonts w:ascii="Tahoma" w:hAnsi="Tahoma" w:cs="Tahoma"/>
          <w:b/>
        </w:rPr>
      </w:pPr>
    </w:p>
    <w:p w14:paraId="77E75212" w14:textId="77777777" w:rsidR="00090D8E" w:rsidRPr="00090D8E" w:rsidRDefault="00090D8E" w:rsidP="00603096">
      <w:pPr>
        <w:spacing w:after="0" w:line="240" w:lineRule="auto"/>
        <w:jc w:val="both"/>
        <w:rPr>
          <w:rFonts w:ascii="Tahoma" w:hAnsi="Tahoma" w:cs="Tahoma"/>
          <w:b/>
        </w:rPr>
      </w:pPr>
    </w:p>
    <w:p w14:paraId="00446D03" w14:textId="77777777" w:rsidR="00090D8E" w:rsidRPr="00090D8E" w:rsidRDefault="00090D8E" w:rsidP="00603096">
      <w:pPr>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5C16B1ED" w14:textId="77777777" w:rsidR="00090D8E" w:rsidRPr="00090D8E" w:rsidRDefault="00090D8E" w:rsidP="00603096">
      <w:pPr>
        <w:spacing w:after="0" w:line="240" w:lineRule="auto"/>
        <w:jc w:val="both"/>
        <w:rPr>
          <w:rFonts w:ascii="Tahoma" w:hAnsi="Tahoma" w:cs="Tahoma"/>
          <w:highlight w:val="yellow"/>
        </w:rPr>
      </w:pPr>
    </w:p>
    <w:p w14:paraId="6DB4C6E2" w14:textId="00C4FA3D" w:rsidR="00090D8E" w:rsidRPr="00090D8E" w:rsidRDefault="00090D8E" w:rsidP="00603096">
      <w:pPr>
        <w:spacing w:after="0" w:line="240" w:lineRule="auto"/>
        <w:jc w:val="both"/>
        <w:rPr>
          <w:rFonts w:ascii="Tahoma" w:hAnsi="Tahoma" w:cs="Tahoma"/>
        </w:rPr>
      </w:pPr>
      <w:r w:rsidRPr="00090D8E">
        <w:rPr>
          <w:rFonts w:ascii="Tahoma" w:hAnsi="Tahoma" w:cs="Tahoma"/>
        </w:rPr>
        <w:t xml:space="preserve">Veljavnost ponudbe je </w:t>
      </w:r>
      <w:r w:rsidR="00722D81">
        <w:rPr>
          <w:rFonts w:ascii="Tahoma" w:hAnsi="Tahoma" w:cs="Tahoma"/>
        </w:rPr>
        <w:t>25</w:t>
      </w:r>
      <w:r w:rsidR="004771FD">
        <w:rPr>
          <w:rFonts w:ascii="Tahoma" w:hAnsi="Tahoma" w:cs="Tahoma"/>
        </w:rPr>
        <w:t xml:space="preserve">. </w:t>
      </w:r>
      <w:r w:rsidR="00722D81">
        <w:rPr>
          <w:rFonts w:ascii="Tahoma" w:hAnsi="Tahoma" w:cs="Tahoma"/>
        </w:rPr>
        <w:t>3</w:t>
      </w:r>
      <w:r w:rsidRPr="00090D8E">
        <w:rPr>
          <w:rFonts w:ascii="Tahoma" w:hAnsi="Tahoma" w:cs="Tahoma"/>
        </w:rPr>
        <w:t>. 20</w:t>
      </w:r>
      <w:r w:rsidR="009E5991">
        <w:rPr>
          <w:rFonts w:ascii="Tahoma" w:hAnsi="Tahoma" w:cs="Tahoma"/>
        </w:rPr>
        <w:t>20</w:t>
      </w:r>
      <w:r w:rsidRPr="00090D8E">
        <w:rPr>
          <w:rFonts w:ascii="Tahoma" w:hAnsi="Tahoma" w:cs="Tahoma"/>
        </w:rPr>
        <w:t xml:space="preserve"> oziroma do predložitve finančnega zavarovanja za zavarovanje dobre izvedbe obveznosti po okvirnem sporazumu.</w:t>
      </w:r>
    </w:p>
    <w:p w14:paraId="4B3EC902" w14:textId="77777777" w:rsidR="00090D8E" w:rsidRDefault="00090D8E" w:rsidP="00603096">
      <w:pPr>
        <w:spacing w:after="0" w:line="240" w:lineRule="auto"/>
        <w:jc w:val="both"/>
        <w:rPr>
          <w:rFonts w:ascii="Tahoma" w:hAnsi="Tahoma" w:cs="Tahoma"/>
          <w:b/>
        </w:rPr>
      </w:pPr>
    </w:p>
    <w:p w14:paraId="42B223C6" w14:textId="77777777" w:rsidR="004008EB" w:rsidRDefault="004008EB" w:rsidP="00603096">
      <w:pPr>
        <w:spacing w:after="0" w:line="240" w:lineRule="auto"/>
        <w:jc w:val="both"/>
        <w:rPr>
          <w:rFonts w:ascii="Tahoma" w:hAnsi="Tahoma" w:cs="Tahoma"/>
          <w:b/>
        </w:rPr>
      </w:pPr>
    </w:p>
    <w:p w14:paraId="471338CC" w14:textId="77777777" w:rsidR="004008EB" w:rsidRDefault="004008EB" w:rsidP="00603096">
      <w:pPr>
        <w:spacing w:after="0" w:line="240" w:lineRule="auto"/>
        <w:jc w:val="both"/>
        <w:rPr>
          <w:rFonts w:ascii="Tahoma" w:hAnsi="Tahoma" w:cs="Tahoma"/>
          <w:b/>
        </w:rPr>
      </w:pPr>
    </w:p>
    <w:p w14:paraId="4776CA18" w14:textId="77777777" w:rsidR="004008EB" w:rsidRDefault="004008EB" w:rsidP="00603096">
      <w:pPr>
        <w:spacing w:after="0" w:line="240" w:lineRule="auto"/>
        <w:jc w:val="both"/>
        <w:rPr>
          <w:rFonts w:ascii="Tahoma" w:hAnsi="Tahoma" w:cs="Tahoma"/>
          <w:b/>
        </w:rPr>
      </w:pPr>
    </w:p>
    <w:p w14:paraId="3333C858" w14:textId="77777777" w:rsidR="004008EB" w:rsidRDefault="004008EB" w:rsidP="00603096">
      <w:pPr>
        <w:spacing w:after="0" w:line="240" w:lineRule="auto"/>
        <w:jc w:val="both"/>
        <w:rPr>
          <w:rFonts w:ascii="Tahoma" w:hAnsi="Tahoma" w:cs="Tahoma"/>
          <w:b/>
        </w:rPr>
      </w:pPr>
    </w:p>
    <w:p w14:paraId="6499B8B3" w14:textId="77777777" w:rsidR="004008EB" w:rsidRDefault="004008EB" w:rsidP="00603096">
      <w:pPr>
        <w:spacing w:after="0" w:line="240" w:lineRule="auto"/>
        <w:jc w:val="both"/>
        <w:rPr>
          <w:rFonts w:ascii="Tahoma" w:hAnsi="Tahoma" w:cs="Tahoma"/>
          <w:b/>
        </w:rPr>
      </w:pPr>
    </w:p>
    <w:p w14:paraId="784F97F8" w14:textId="77777777" w:rsidR="004008EB" w:rsidRDefault="004008EB" w:rsidP="00603096">
      <w:pPr>
        <w:spacing w:after="0" w:line="240" w:lineRule="auto"/>
        <w:jc w:val="both"/>
        <w:rPr>
          <w:rFonts w:ascii="Tahoma" w:hAnsi="Tahoma" w:cs="Tahoma"/>
          <w:b/>
        </w:rPr>
      </w:pPr>
    </w:p>
    <w:p w14:paraId="20860958" w14:textId="77777777" w:rsidR="004008EB" w:rsidRDefault="004008EB" w:rsidP="00603096">
      <w:pPr>
        <w:spacing w:after="0" w:line="240" w:lineRule="auto"/>
        <w:jc w:val="both"/>
        <w:rPr>
          <w:rFonts w:ascii="Tahoma" w:hAnsi="Tahoma" w:cs="Tahoma"/>
          <w:b/>
        </w:rPr>
      </w:pPr>
    </w:p>
    <w:p w14:paraId="51213F5F" w14:textId="77777777" w:rsidR="004008EB" w:rsidRDefault="004008EB" w:rsidP="00603096">
      <w:pPr>
        <w:spacing w:after="0" w:line="240" w:lineRule="auto"/>
        <w:jc w:val="both"/>
        <w:rPr>
          <w:rFonts w:ascii="Tahoma" w:hAnsi="Tahoma" w:cs="Tahoma"/>
          <w:b/>
        </w:rPr>
      </w:pPr>
    </w:p>
    <w:p w14:paraId="03890784" w14:textId="77777777" w:rsidR="004008EB" w:rsidRPr="00090D8E" w:rsidRDefault="004008EB" w:rsidP="00603096">
      <w:pPr>
        <w:spacing w:after="0" w:line="240" w:lineRule="auto"/>
        <w:jc w:val="both"/>
        <w:rPr>
          <w:rFonts w:ascii="Tahoma" w:hAnsi="Tahoma" w:cs="Tahoma"/>
          <w:b/>
        </w:rPr>
      </w:pPr>
    </w:p>
    <w:p w14:paraId="3AF20AED" w14:textId="77777777" w:rsidR="004008EB" w:rsidRPr="00712BC8" w:rsidRDefault="004008EB" w:rsidP="00603096">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008EB" w:rsidRPr="00712BC8" w14:paraId="02F72A84" w14:textId="77777777" w:rsidTr="002150C2">
        <w:trPr>
          <w:trHeight w:val="235"/>
        </w:trPr>
        <w:tc>
          <w:tcPr>
            <w:tcW w:w="2977" w:type="dxa"/>
            <w:tcBorders>
              <w:bottom w:val="single" w:sz="4" w:space="0" w:color="auto"/>
            </w:tcBorders>
          </w:tcPr>
          <w:p w14:paraId="7299F3DF" w14:textId="77777777" w:rsidR="004008EB" w:rsidRPr="00712BC8" w:rsidRDefault="004008EB" w:rsidP="00603096">
            <w:pPr>
              <w:spacing w:after="0" w:line="240" w:lineRule="auto"/>
              <w:jc w:val="both"/>
              <w:rPr>
                <w:rFonts w:ascii="Tahoma" w:eastAsia="Times New Roman" w:hAnsi="Tahoma" w:cs="Tahoma"/>
                <w:snapToGrid w:val="0"/>
                <w:color w:val="000000"/>
                <w:lang w:eastAsia="sl-SI"/>
              </w:rPr>
            </w:pPr>
          </w:p>
        </w:tc>
        <w:tc>
          <w:tcPr>
            <w:tcW w:w="2694" w:type="dxa"/>
          </w:tcPr>
          <w:p w14:paraId="172DA0AF" w14:textId="77777777" w:rsidR="004008EB" w:rsidRPr="00712BC8" w:rsidRDefault="004008EB" w:rsidP="00603096">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C7A17FD" w14:textId="77777777" w:rsidR="004008EB" w:rsidRPr="00712BC8" w:rsidRDefault="004008EB" w:rsidP="00603096">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008EB" w:rsidRPr="00712BC8" w14:paraId="458A36AD" w14:textId="77777777" w:rsidTr="002150C2">
        <w:trPr>
          <w:trHeight w:val="235"/>
        </w:trPr>
        <w:tc>
          <w:tcPr>
            <w:tcW w:w="2977" w:type="dxa"/>
            <w:tcBorders>
              <w:top w:val="single" w:sz="4" w:space="0" w:color="auto"/>
            </w:tcBorders>
          </w:tcPr>
          <w:p w14:paraId="5F26C91E" w14:textId="77777777" w:rsidR="004008EB" w:rsidRPr="00712BC8" w:rsidRDefault="004008EB" w:rsidP="00603096">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DFE6275" w14:textId="77777777" w:rsidR="004008EB" w:rsidRPr="00712BC8" w:rsidRDefault="004008EB" w:rsidP="00603096">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3141C30" w14:textId="77777777" w:rsidR="004008EB" w:rsidRPr="00712BC8" w:rsidRDefault="004008EB" w:rsidP="00603096">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6260717F" w14:textId="77777777" w:rsidR="004008EB" w:rsidRDefault="004008EB" w:rsidP="00603096">
      <w:pPr>
        <w:spacing w:after="0" w:line="240" w:lineRule="auto"/>
      </w:pPr>
      <w:r>
        <w:br w:type="page"/>
      </w:r>
    </w:p>
    <w:p w14:paraId="7632465D" w14:textId="77777777" w:rsidR="000E0D9E" w:rsidRDefault="000E0D9E" w:rsidP="00603096">
      <w:pPr>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E0D9E" w:rsidRPr="00CD5EFE" w14:paraId="367BFCD1" w14:textId="77777777" w:rsidTr="000B12B5">
        <w:tc>
          <w:tcPr>
            <w:tcW w:w="7938" w:type="dxa"/>
            <w:tcBorders>
              <w:top w:val="single" w:sz="4" w:space="0" w:color="auto"/>
              <w:bottom w:val="single" w:sz="4" w:space="0" w:color="auto"/>
            </w:tcBorders>
          </w:tcPr>
          <w:p w14:paraId="01C245B7" w14:textId="77777777" w:rsidR="000E0D9E" w:rsidRPr="00CD5EFE" w:rsidRDefault="000E0D9E" w:rsidP="00603096">
            <w:pPr>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14F92E90" w14:textId="77777777" w:rsidR="000E0D9E" w:rsidRPr="00CD5EFE" w:rsidRDefault="000E0D9E" w:rsidP="00603096">
            <w:pPr>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D9EB8BD" w14:textId="77777777" w:rsidR="000E0D9E" w:rsidRDefault="000E0D9E" w:rsidP="00603096">
      <w:pPr>
        <w:spacing w:after="0" w:line="240" w:lineRule="auto"/>
        <w:jc w:val="both"/>
        <w:rPr>
          <w:rFonts w:ascii="Tahoma" w:eastAsia="Times New Roman" w:hAnsi="Tahoma" w:cs="Tahoma"/>
          <w:lang w:eastAsia="sl-SI"/>
        </w:rPr>
      </w:pPr>
    </w:p>
    <w:p w14:paraId="5D220A31" w14:textId="77777777" w:rsidR="000E0D9E" w:rsidRDefault="000E0D9E" w:rsidP="00603096">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DEDEA57" w14:textId="77777777" w:rsidR="000E0D9E" w:rsidRDefault="000E0D9E" w:rsidP="00603096">
      <w:pPr>
        <w:pBdr>
          <w:bottom w:val="single" w:sz="4" w:space="1" w:color="auto"/>
        </w:pBdr>
        <w:spacing w:after="0" w:line="240" w:lineRule="auto"/>
        <w:jc w:val="both"/>
        <w:rPr>
          <w:rFonts w:ascii="Tahoma" w:hAnsi="Tahoma" w:cs="Tahoma"/>
        </w:rPr>
      </w:pPr>
    </w:p>
    <w:p w14:paraId="2B440511" w14:textId="77777777" w:rsidR="000E0D9E" w:rsidRDefault="000E0D9E" w:rsidP="00603096">
      <w:pPr>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421596">
        <w:rPr>
          <w:rFonts w:ascii="Tahoma" w:eastAsia="Times New Roman" w:hAnsi="Tahoma" w:cs="Tahoma"/>
          <w:b/>
          <w:noProof/>
          <w:lang w:eastAsia="sl-SI"/>
        </w:rPr>
        <w:t>JPE-SPV-358/19</w:t>
      </w:r>
      <w:r w:rsidRPr="00090D8E">
        <w:rPr>
          <w:rFonts w:ascii="Tahoma" w:eastAsia="Times New Roman" w:hAnsi="Tahoma" w:cs="Tahoma"/>
          <w:b/>
          <w:noProof/>
          <w:lang w:eastAsia="sl-SI"/>
        </w:rPr>
        <w:t xml:space="preserve"> - </w:t>
      </w:r>
      <w:r w:rsidR="00421596">
        <w:rPr>
          <w:rFonts w:ascii="Tahoma" w:eastAsia="Times New Roman" w:hAnsi="Tahoma" w:cs="Tahoma"/>
          <w:b/>
          <w:noProof/>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Pr="00090D8E">
        <w:rPr>
          <w:rFonts w:ascii="Tahoma" w:eastAsia="Times New Roman" w:hAnsi="Tahoma" w:cs="Tahoma"/>
          <w:b/>
          <w:noProof/>
          <w:lang w:eastAsia="sl-SI"/>
        </w:rPr>
        <w:t xml:space="preserve"> </w:t>
      </w:r>
      <w:r>
        <w:rPr>
          <w:rFonts w:ascii="Tahoma" w:hAnsi="Tahoma" w:cs="Tahoma"/>
        </w:rPr>
        <w:t>podajamo naslednje izjave:</w:t>
      </w:r>
    </w:p>
    <w:p w14:paraId="6B832195" w14:textId="77777777" w:rsidR="000E0D9E" w:rsidRPr="00CA1AE3" w:rsidRDefault="000E0D9E" w:rsidP="00603096">
      <w:pPr>
        <w:spacing w:after="0" w:line="240" w:lineRule="auto"/>
        <w:ind w:left="284" w:hanging="284"/>
        <w:jc w:val="both"/>
        <w:rPr>
          <w:rFonts w:ascii="Tahoma" w:hAnsi="Tahoma" w:cs="Tahoma"/>
        </w:rPr>
      </w:pPr>
    </w:p>
    <w:p w14:paraId="20AC4B1D" w14:textId="77777777" w:rsidR="000E0D9E" w:rsidRPr="00CA1AE3" w:rsidRDefault="000E0D9E" w:rsidP="004D1963">
      <w:pPr>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0CCA664A" w14:textId="77777777" w:rsidR="000E0D9E" w:rsidRPr="00CA1AE3" w:rsidRDefault="000E0D9E" w:rsidP="00603096">
      <w:pPr>
        <w:spacing w:after="0" w:line="240" w:lineRule="auto"/>
        <w:ind w:left="284" w:hanging="284"/>
        <w:jc w:val="both"/>
        <w:rPr>
          <w:rFonts w:ascii="Tahoma" w:hAnsi="Tahoma" w:cs="Tahoma"/>
        </w:rPr>
      </w:pPr>
    </w:p>
    <w:p w14:paraId="4BC2D4B0" w14:textId="77777777" w:rsidR="000E0D9E" w:rsidRPr="00CA1AE3" w:rsidRDefault="000E0D9E" w:rsidP="00603096">
      <w:pPr>
        <w:tabs>
          <w:tab w:val="left" w:pos="567"/>
        </w:tabs>
        <w:spacing w:after="0" w:line="240" w:lineRule="auto"/>
        <w:rPr>
          <w:rFonts w:ascii="Tahoma" w:hAnsi="Tahoma" w:cs="Tahoma"/>
          <w:b/>
        </w:rPr>
      </w:pPr>
      <w:r w:rsidRPr="00CA1AE3">
        <w:rPr>
          <w:rFonts w:ascii="Tahoma" w:hAnsi="Tahoma" w:cs="Tahoma"/>
          <w:b/>
        </w:rPr>
        <w:t>IZJAVLJAMO, DA:</w:t>
      </w:r>
    </w:p>
    <w:p w14:paraId="0C66396F"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48B61477"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0C3BFB77"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742ABCB9"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269703C3"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0A7821BD"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3DB31797"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A9CE415"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0FE6C682"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235A2AA4"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5229F02" w14:textId="77777777" w:rsidR="004008EB" w:rsidRPr="00CA1AE3" w:rsidRDefault="004008EB" w:rsidP="00603096">
      <w:pPr>
        <w:spacing w:after="0" w:line="240" w:lineRule="auto"/>
        <w:ind w:left="426"/>
        <w:jc w:val="both"/>
        <w:rPr>
          <w:rFonts w:ascii="Tahoma" w:hAnsi="Tahoma" w:cs="Tahoma"/>
        </w:rPr>
      </w:pPr>
    </w:p>
    <w:p w14:paraId="2C3AE9DE" w14:textId="77777777" w:rsidR="004008EB" w:rsidRPr="00CA1AE3" w:rsidRDefault="004008EB" w:rsidP="004D1963">
      <w:pPr>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6B2AB0D4" w14:textId="77777777" w:rsidR="004008EB" w:rsidRPr="00CA1AE3" w:rsidRDefault="004008EB" w:rsidP="00603096">
      <w:pPr>
        <w:tabs>
          <w:tab w:val="left" w:pos="567"/>
        </w:tabs>
        <w:spacing w:after="0" w:line="240" w:lineRule="auto"/>
        <w:rPr>
          <w:rFonts w:ascii="Tahoma" w:hAnsi="Tahoma" w:cs="Tahoma"/>
          <w:b/>
        </w:rPr>
      </w:pPr>
    </w:p>
    <w:p w14:paraId="5FCEA448" w14:textId="77777777" w:rsidR="004008EB" w:rsidRPr="00CA1AE3" w:rsidRDefault="004008EB" w:rsidP="00603096">
      <w:pPr>
        <w:tabs>
          <w:tab w:val="left" w:pos="567"/>
        </w:tabs>
        <w:spacing w:after="0" w:line="240" w:lineRule="auto"/>
        <w:rPr>
          <w:rFonts w:ascii="Tahoma" w:hAnsi="Tahoma" w:cs="Tahoma"/>
          <w:b/>
        </w:rPr>
      </w:pPr>
      <w:r w:rsidRPr="00CA1AE3">
        <w:rPr>
          <w:rFonts w:ascii="Tahoma" w:hAnsi="Tahoma" w:cs="Tahoma"/>
          <w:b/>
        </w:rPr>
        <w:t>IZJAVLJAMO, DA:</w:t>
      </w:r>
    </w:p>
    <w:p w14:paraId="15815452"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1D8C926D" w14:textId="77777777" w:rsidR="002D22D8" w:rsidRPr="002D22D8" w:rsidRDefault="002D22D8" w:rsidP="004D1963">
      <w:pPr>
        <w:numPr>
          <w:ilvl w:val="0"/>
          <w:numId w:val="20"/>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34DA21C3"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2F4DF83A" w14:textId="77777777" w:rsidR="004008EB" w:rsidRPr="00CA1AE3" w:rsidRDefault="004008EB" w:rsidP="00603096">
      <w:pPr>
        <w:tabs>
          <w:tab w:val="left" w:pos="567"/>
        </w:tabs>
        <w:spacing w:after="0" w:line="240" w:lineRule="auto"/>
        <w:jc w:val="both"/>
        <w:rPr>
          <w:rFonts w:ascii="Tahoma" w:hAnsi="Tahoma" w:cs="Tahoma"/>
          <w:bCs/>
          <w:i/>
        </w:rPr>
      </w:pPr>
    </w:p>
    <w:p w14:paraId="5D38A05C" w14:textId="77777777" w:rsidR="004008EB" w:rsidRPr="00CA1AE3" w:rsidRDefault="004008EB" w:rsidP="004D1963">
      <w:pPr>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lastRenderedPageBreak/>
        <w:t>SPREJEMANJE POGOJEV DOKUMENTACIJE</w:t>
      </w:r>
    </w:p>
    <w:p w14:paraId="606CDAB6" w14:textId="77777777" w:rsidR="004008EB" w:rsidRPr="00CA1AE3" w:rsidRDefault="004008EB" w:rsidP="00603096">
      <w:pPr>
        <w:tabs>
          <w:tab w:val="left" w:pos="567"/>
        </w:tabs>
        <w:spacing w:after="0" w:line="240" w:lineRule="auto"/>
        <w:rPr>
          <w:rFonts w:ascii="Tahoma" w:hAnsi="Tahoma" w:cs="Tahoma"/>
          <w:b/>
        </w:rPr>
      </w:pPr>
    </w:p>
    <w:p w14:paraId="4B0F6A88" w14:textId="77777777" w:rsidR="004008EB" w:rsidRPr="00CA1AE3" w:rsidRDefault="004008EB" w:rsidP="00603096">
      <w:pPr>
        <w:tabs>
          <w:tab w:val="left" w:pos="567"/>
        </w:tabs>
        <w:spacing w:after="0" w:line="240" w:lineRule="auto"/>
        <w:rPr>
          <w:rFonts w:ascii="Tahoma" w:hAnsi="Tahoma" w:cs="Tahoma"/>
          <w:b/>
        </w:rPr>
      </w:pPr>
      <w:r w:rsidRPr="00CA1AE3">
        <w:rPr>
          <w:rFonts w:ascii="Tahoma" w:hAnsi="Tahoma" w:cs="Tahoma"/>
          <w:b/>
        </w:rPr>
        <w:t>IZJAVLJAMO, DA:</w:t>
      </w:r>
    </w:p>
    <w:p w14:paraId="2976CB42" w14:textId="77777777" w:rsidR="004008EB" w:rsidRPr="00CA1AE3" w:rsidRDefault="004008EB" w:rsidP="004D1963">
      <w:pPr>
        <w:numPr>
          <w:ilvl w:val="0"/>
          <w:numId w:val="20"/>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14:paraId="4D607360" w14:textId="77777777" w:rsidR="004008EB" w:rsidRPr="00D90072" w:rsidRDefault="004008EB" w:rsidP="004D1963">
      <w:pPr>
        <w:numPr>
          <w:ilvl w:val="0"/>
          <w:numId w:val="20"/>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0836FFE5" w14:textId="77777777" w:rsidR="004008EB" w:rsidRPr="00D90072" w:rsidRDefault="004008EB" w:rsidP="004D1963">
      <w:pPr>
        <w:numPr>
          <w:ilvl w:val="0"/>
          <w:numId w:val="20"/>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4103BBC0" w14:textId="77777777" w:rsidR="004008EB" w:rsidRPr="00D90072" w:rsidRDefault="004008EB" w:rsidP="004D1963">
      <w:pPr>
        <w:numPr>
          <w:ilvl w:val="0"/>
          <w:numId w:val="20"/>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47467A22" w14:textId="77777777" w:rsidR="004008EB" w:rsidRPr="00D90072" w:rsidRDefault="004008EB" w:rsidP="004D1963">
      <w:pPr>
        <w:numPr>
          <w:ilvl w:val="0"/>
          <w:numId w:val="21"/>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14:paraId="75C84BD5" w14:textId="77777777" w:rsidR="004008EB" w:rsidRPr="00D90072" w:rsidRDefault="004008EB" w:rsidP="004D1963">
      <w:pPr>
        <w:numPr>
          <w:ilvl w:val="0"/>
          <w:numId w:val="21"/>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20121049" w14:textId="77777777" w:rsidR="004008EB" w:rsidRPr="00D90072" w:rsidRDefault="004008EB" w:rsidP="004D1963">
      <w:pPr>
        <w:numPr>
          <w:ilvl w:val="0"/>
          <w:numId w:val="20"/>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70077531" w14:textId="77777777" w:rsidR="004008EB" w:rsidRPr="00D90072" w:rsidRDefault="004008EB" w:rsidP="004D1963">
      <w:pPr>
        <w:numPr>
          <w:ilvl w:val="0"/>
          <w:numId w:val="20"/>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p>
    <w:p w14:paraId="6927CD3D" w14:textId="77777777" w:rsidR="004008EB" w:rsidRPr="00A303B8" w:rsidRDefault="004008EB" w:rsidP="004D1963">
      <w:pPr>
        <w:numPr>
          <w:ilvl w:val="0"/>
          <w:numId w:val="20"/>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14:paraId="36F9817D" w14:textId="77777777" w:rsidR="004008EB" w:rsidRPr="00D90072" w:rsidRDefault="004008EB" w:rsidP="004D1963">
      <w:pPr>
        <w:numPr>
          <w:ilvl w:val="0"/>
          <w:numId w:val="20"/>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1CE97A92" w14:textId="77777777" w:rsidR="000E0D9E" w:rsidRPr="00D90072" w:rsidRDefault="000E0D9E" w:rsidP="00603096">
      <w:pPr>
        <w:tabs>
          <w:tab w:val="left" w:pos="567"/>
        </w:tabs>
        <w:spacing w:after="0" w:line="240" w:lineRule="auto"/>
        <w:jc w:val="both"/>
        <w:rPr>
          <w:rFonts w:ascii="Tahoma" w:hAnsi="Tahoma" w:cs="Tahoma"/>
          <w:bCs/>
          <w:i/>
          <w:sz w:val="18"/>
        </w:rPr>
      </w:pPr>
    </w:p>
    <w:p w14:paraId="440FE491" w14:textId="77777777" w:rsidR="000E0D9E" w:rsidRPr="002E7236" w:rsidRDefault="000E0D9E" w:rsidP="00603096">
      <w:pPr>
        <w:tabs>
          <w:tab w:val="left" w:pos="0"/>
          <w:tab w:val="left" w:pos="8647"/>
        </w:tabs>
        <w:spacing w:after="0" w:line="240" w:lineRule="auto"/>
        <w:ind w:right="-2"/>
        <w:jc w:val="both"/>
        <w:rPr>
          <w:rFonts w:ascii="Tahoma" w:eastAsia="Times New Roman" w:hAnsi="Tahoma" w:cs="Tahoma"/>
          <w:b/>
          <w:sz w:val="16"/>
          <w:szCs w:val="20"/>
          <w:lang w:eastAsia="sl-SI"/>
        </w:rPr>
      </w:pPr>
      <w:r w:rsidRPr="002E7236">
        <w:rPr>
          <w:rFonts w:ascii="Tahoma" w:eastAsia="Times New Roman" w:hAnsi="Tahoma" w:cs="Tahoma"/>
          <w:b/>
          <w:sz w:val="16"/>
          <w:szCs w:val="20"/>
          <w:lang w:eastAsia="sl-SI"/>
        </w:rPr>
        <w:t xml:space="preserve">S podpisom te izjave dajemo soglasje, da naročnik </w:t>
      </w:r>
    </w:p>
    <w:p w14:paraId="30C06AFD" w14:textId="77777777" w:rsidR="000E0D9E" w:rsidRPr="002E7236" w:rsidRDefault="000E0D9E" w:rsidP="004D1963">
      <w:pPr>
        <w:numPr>
          <w:ilvl w:val="0"/>
          <w:numId w:val="60"/>
        </w:numPr>
        <w:spacing w:after="0" w:line="240" w:lineRule="auto"/>
        <w:ind w:left="426" w:right="-2" w:hanging="426"/>
        <w:jc w:val="both"/>
        <w:rPr>
          <w:rFonts w:ascii="Tahoma" w:eastAsia="Times New Roman" w:hAnsi="Tahoma" w:cs="Tahoma"/>
          <w:b/>
          <w:sz w:val="16"/>
          <w:szCs w:val="20"/>
          <w:lang w:eastAsia="sl-SI"/>
        </w:rPr>
      </w:pPr>
      <w:r w:rsidRPr="002E7236">
        <w:rPr>
          <w:rFonts w:ascii="Tahoma" w:eastAsia="Times New Roman" w:hAnsi="Tahoma" w:cs="Tahoma"/>
          <w:b/>
          <w:sz w:val="16"/>
          <w:szCs w:val="20"/>
          <w:lang w:eastAsia="sl-SI"/>
        </w:rPr>
        <w:t xml:space="preserve">v zvezi z oddajo javnega naročila št. </w:t>
      </w:r>
      <w:r w:rsidR="00421596" w:rsidRPr="002E7236">
        <w:rPr>
          <w:rFonts w:ascii="Tahoma" w:eastAsia="Times New Roman" w:hAnsi="Tahoma" w:cs="Tahoma"/>
          <w:b/>
          <w:sz w:val="16"/>
          <w:szCs w:val="20"/>
          <w:lang w:eastAsia="sl-SI"/>
        </w:rPr>
        <w:t>JPE-SPV-358/19</w:t>
      </w:r>
      <w:r w:rsidRPr="002E7236">
        <w:rPr>
          <w:rFonts w:ascii="Tahoma" w:eastAsia="Times New Roman" w:hAnsi="Tahoma" w:cs="Tahoma"/>
          <w:b/>
          <w:sz w:val="16"/>
          <w:szCs w:val="20"/>
          <w:lang w:eastAsia="sl-SI"/>
        </w:rPr>
        <w:t xml:space="preserve"> - </w:t>
      </w:r>
      <w:r w:rsidR="00421596" w:rsidRPr="002E7236">
        <w:rPr>
          <w:rFonts w:ascii="Tahoma" w:eastAsia="Times New Roman" w:hAnsi="Tahoma" w:cs="Tahoma"/>
          <w:b/>
          <w:sz w:val="16"/>
          <w:szCs w:val="20"/>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Pr="002E7236">
        <w:rPr>
          <w:rFonts w:ascii="Tahoma" w:eastAsia="Times New Roman" w:hAnsi="Tahoma" w:cs="Tahoma"/>
          <w:b/>
          <w:sz w:val="16"/>
          <w:szCs w:val="20"/>
          <w:lang w:eastAsia="sl-SI"/>
        </w:rPr>
        <w:t xml:space="preserve">, pridobi podatke za preveritev ponudbe v skladu z 89. členom ZJN-3 v enotnem informacijskem sistemu – </w:t>
      </w:r>
      <w:proofErr w:type="spellStart"/>
      <w:r w:rsidRPr="002E7236">
        <w:rPr>
          <w:rFonts w:ascii="Tahoma" w:eastAsia="Times New Roman" w:hAnsi="Tahoma" w:cs="Tahoma"/>
          <w:b/>
          <w:sz w:val="16"/>
          <w:szCs w:val="20"/>
          <w:lang w:eastAsia="sl-SI"/>
        </w:rPr>
        <w:t>eDosje</w:t>
      </w:r>
      <w:proofErr w:type="spellEnd"/>
      <w:r w:rsidRPr="002E7236">
        <w:rPr>
          <w:rFonts w:ascii="Tahoma" w:eastAsia="Times New Roman" w:hAnsi="Tahoma" w:cs="Tahoma"/>
          <w:b/>
          <w:sz w:val="16"/>
          <w:szCs w:val="20"/>
          <w:lang w:eastAsia="sl-SI"/>
        </w:rPr>
        <w:t xml:space="preserve"> iz devetega odstavka 77. člena ZJN-3,</w:t>
      </w:r>
    </w:p>
    <w:p w14:paraId="60D53D5B" w14:textId="77777777" w:rsidR="000E0D9E" w:rsidRPr="002E7236" w:rsidRDefault="000E0D9E" w:rsidP="004D1963">
      <w:pPr>
        <w:numPr>
          <w:ilvl w:val="0"/>
          <w:numId w:val="60"/>
        </w:numPr>
        <w:spacing w:after="0" w:line="240" w:lineRule="auto"/>
        <w:ind w:left="426" w:right="-2" w:hanging="426"/>
        <w:jc w:val="both"/>
        <w:rPr>
          <w:rFonts w:ascii="Tahoma" w:eastAsia="Times New Roman" w:hAnsi="Tahoma" w:cs="Tahoma"/>
          <w:b/>
          <w:sz w:val="16"/>
          <w:szCs w:val="20"/>
          <w:lang w:eastAsia="sl-SI"/>
        </w:rPr>
      </w:pPr>
      <w:r w:rsidRPr="002E7236">
        <w:rPr>
          <w:rFonts w:ascii="Tahoma" w:eastAsia="Times New Roman" w:hAnsi="Tahoma" w:cs="Tahoma"/>
          <w:b/>
          <w:sz w:val="16"/>
          <w:szCs w:val="20"/>
          <w:lang w:eastAsia="sl-SI"/>
        </w:rPr>
        <w:t xml:space="preserve">za potrebe preverjanja izpolnjevanja pogojev v postopku oddaje javnega naročila št. </w:t>
      </w:r>
      <w:r w:rsidR="00421596" w:rsidRPr="002E7236">
        <w:rPr>
          <w:rFonts w:ascii="Tahoma" w:eastAsia="Times New Roman" w:hAnsi="Tahoma" w:cs="Tahoma"/>
          <w:b/>
          <w:sz w:val="16"/>
          <w:szCs w:val="20"/>
          <w:lang w:eastAsia="sl-SI"/>
        </w:rPr>
        <w:t>JPE-SPV-358/19</w:t>
      </w:r>
      <w:r w:rsidRPr="002E7236">
        <w:rPr>
          <w:rFonts w:ascii="Tahoma" w:eastAsia="Times New Roman" w:hAnsi="Tahoma" w:cs="Tahoma"/>
          <w:b/>
          <w:sz w:val="16"/>
          <w:szCs w:val="20"/>
          <w:lang w:eastAsia="sl-SI"/>
        </w:rPr>
        <w:t xml:space="preserve"> - </w:t>
      </w:r>
      <w:r w:rsidR="00421596" w:rsidRPr="002E7236">
        <w:rPr>
          <w:rFonts w:ascii="Tahoma" w:eastAsia="Times New Roman" w:hAnsi="Tahoma" w:cs="Tahoma"/>
          <w:b/>
          <w:sz w:val="16"/>
          <w:szCs w:val="20"/>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Pr="002E7236">
        <w:rPr>
          <w:rFonts w:ascii="Tahoma" w:eastAsia="Times New Roman" w:hAnsi="Tahoma" w:cs="Tahoma"/>
          <w:b/>
          <w:sz w:val="16"/>
          <w:szCs w:val="20"/>
          <w:lang w:eastAsia="sl-SI"/>
        </w:rPr>
        <w:t>, od Ministrstva za pravosodje pridobi potrdilo iz kazenske evidence za pravne in fizične osebe.</w:t>
      </w:r>
    </w:p>
    <w:p w14:paraId="6F9FB6E7" w14:textId="77777777" w:rsidR="000E0D9E" w:rsidRPr="00D90072" w:rsidRDefault="000E0D9E" w:rsidP="00603096">
      <w:pPr>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5D38BCDE" w14:textId="77777777" w:rsidR="000E0D9E" w:rsidRDefault="000E0D9E" w:rsidP="00603096">
      <w:pPr>
        <w:spacing w:after="0" w:line="240" w:lineRule="auto"/>
        <w:jc w:val="both"/>
        <w:rPr>
          <w:rFonts w:ascii="Tahoma" w:eastAsia="Times New Roman" w:hAnsi="Tahoma" w:cs="Tahoma"/>
          <w:lang w:eastAsia="sl-SI"/>
        </w:rPr>
      </w:pPr>
    </w:p>
    <w:p w14:paraId="64B281B7" w14:textId="77777777" w:rsidR="000E0D9E" w:rsidRPr="00712BC8" w:rsidRDefault="000E0D9E" w:rsidP="00603096">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E0D9E" w:rsidRPr="00712BC8" w14:paraId="6BBA5623" w14:textId="77777777" w:rsidTr="000B12B5">
        <w:trPr>
          <w:trHeight w:val="235"/>
        </w:trPr>
        <w:tc>
          <w:tcPr>
            <w:tcW w:w="2977" w:type="dxa"/>
            <w:tcBorders>
              <w:bottom w:val="single" w:sz="4" w:space="0" w:color="auto"/>
            </w:tcBorders>
          </w:tcPr>
          <w:p w14:paraId="2F2726FE" w14:textId="77777777" w:rsidR="000E0D9E" w:rsidRPr="00712BC8" w:rsidRDefault="000E0D9E" w:rsidP="00603096">
            <w:pPr>
              <w:spacing w:after="0" w:line="240" w:lineRule="auto"/>
              <w:jc w:val="both"/>
              <w:rPr>
                <w:rFonts w:ascii="Tahoma" w:eastAsia="Times New Roman" w:hAnsi="Tahoma" w:cs="Tahoma"/>
                <w:snapToGrid w:val="0"/>
                <w:color w:val="000000"/>
                <w:lang w:eastAsia="sl-SI"/>
              </w:rPr>
            </w:pPr>
          </w:p>
        </w:tc>
        <w:tc>
          <w:tcPr>
            <w:tcW w:w="2694" w:type="dxa"/>
          </w:tcPr>
          <w:p w14:paraId="0C0FAC21" w14:textId="77777777" w:rsidR="000E0D9E" w:rsidRPr="00712BC8" w:rsidRDefault="000E0D9E" w:rsidP="00603096">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04B16E6" w14:textId="77777777" w:rsidR="000E0D9E" w:rsidRPr="00712BC8" w:rsidRDefault="000E0D9E" w:rsidP="00603096">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0D9E" w:rsidRPr="00712BC8" w14:paraId="750C7A83" w14:textId="77777777" w:rsidTr="000B12B5">
        <w:trPr>
          <w:trHeight w:val="235"/>
        </w:trPr>
        <w:tc>
          <w:tcPr>
            <w:tcW w:w="2977" w:type="dxa"/>
            <w:tcBorders>
              <w:top w:val="single" w:sz="4" w:space="0" w:color="auto"/>
            </w:tcBorders>
          </w:tcPr>
          <w:p w14:paraId="66875BB9" w14:textId="77777777" w:rsidR="000E0D9E" w:rsidRPr="00712BC8" w:rsidRDefault="000E0D9E" w:rsidP="00603096">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1D6AE55" w14:textId="77777777" w:rsidR="000E0D9E" w:rsidRPr="00712BC8" w:rsidRDefault="000E0D9E" w:rsidP="00603096">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3EAE2D2" w14:textId="77777777" w:rsidR="000E0D9E" w:rsidRPr="00712BC8" w:rsidRDefault="000E0D9E" w:rsidP="00603096">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7AC4E6D4" w14:textId="77777777" w:rsidR="000E0D9E" w:rsidRPr="00CA1AE3" w:rsidRDefault="000E0D9E" w:rsidP="00603096">
      <w:pPr>
        <w:tabs>
          <w:tab w:val="left" w:pos="567"/>
        </w:tabs>
        <w:spacing w:after="0" w:line="240" w:lineRule="auto"/>
        <w:jc w:val="both"/>
        <w:rPr>
          <w:rFonts w:ascii="Tahoma" w:hAnsi="Tahoma" w:cs="Tahoma"/>
          <w:bCs/>
          <w:i/>
        </w:rPr>
      </w:pPr>
    </w:p>
    <w:p w14:paraId="6ED83AF0" w14:textId="77777777" w:rsidR="000E0D9E" w:rsidRPr="00CA1AE3" w:rsidRDefault="000E0D9E" w:rsidP="00603096">
      <w:pPr>
        <w:spacing w:after="0" w:line="240" w:lineRule="auto"/>
        <w:jc w:val="both"/>
        <w:rPr>
          <w:rFonts w:ascii="Tahoma" w:eastAsia="Times New Roman" w:hAnsi="Tahoma" w:cs="Tahoma"/>
          <w:b/>
          <w:bCs/>
          <w:i/>
          <w:sz w:val="18"/>
          <w:lang w:eastAsia="sl-SI"/>
        </w:rPr>
      </w:pPr>
    </w:p>
    <w:p w14:paraId="785A06FD" w14:textId="77777777" w:rsidR="000E0D9E" w:rsidRPr="00CA1AE3" w:rsidRDefault="000E0D9E" w:rsidP="00603096">
      <w:pPr>
        <w:spacing w:after="0" w:line="240" w:lineRule="auto"/>
        <w:jc w:val="both"/>
        <w:rPr>
          <w:rFonts w:ascii="Tahoma" w:eastAsia="Times New Roman" w:hAnsi="Tahoma" w:cs="Tahoma"/>
          <w:b/>
          <w:bCs/>
          <w:i/>
          <w:sz w:val="18"/>
          <w:lang w:eastAsia="sl-SI"/>
        </w:rPr>
      </w:pPr>
    </w:p>
    <w:p w14:paraId="30CB1737" w14:textId="77777777" w:rsidR="000E0D9E" w:rsidRPr="00CA1AE3" w:rsidRDefault="000E0D9E" w:rsidP="00603096">
      <w:pPr>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7970CDD3" w14:textId="09EEE3B1" w:rsidR="000E0D9E" w:rsidRPr="00090D8E" w:rsidRDefault="000E0D9E" w:rsidP="00722D81">
      <w:pPr>
        <w:numPr>
          <w:ilvl w:val="0"/>
          <w:numId w:val="3"/>
        </w:numPr>
        <w:tabs>
          <w:tab w:val="num" w:pos="1070"/>
        </w:tabs>
        <w:spacing w:after="0" w:line="240" w:lineRule="auto"/>
        <w:ind w:left="284" w:hanging="284"/>
        <w:jc w:val="both"/>
      </w:pPr>
      <w:r w:rsidRPr="00722D81">
        <w:rPr>
          <w:rFonts w:ascii="Tahoma" w:eastAsia="Times New Roman" w:hAnsi="Tahoma" w:cs="Tahoma"/>
          <w:i/>
          <w:iCs/>
          <w:sz w:val="18"/>
          <w:lang w:eastAsia="sl-SI"/>
        </w:rPr>
        <w:t xml:space="preserve">Izjavo izpolni in podpiše </w:t>
      </w:r>
      <w:r w:rsidRPr="00722D81">
        <w:rPr>
          <w:rFonts w:ascii="Tahoma" w:eastAsia="Times New Roman" w:hAnsi="Tahoma" w:cs="Tahoma"/>
          <w:i/>
          <w:iCs/>
          <w:sz w:val="18"/>
          <w:u w:val="single"/>
          <w:lang w:eastAsia="sl-SI"/>
        </w:rPr>
        <w:t>ponudnik</w:t>
      </w:r>
      <w:r w:rsidRPr="00722D81">
        <w:rPr>
          <w:rFonts w:ascii="Tahoma" w:eastAsia="Times New Roman" w:hAnsi="Tahoma" w:cs="Tahoma"/>
          <w:i/>
          <w:iCs/>
          <w:sz w:val="18"/>
          <w:lang w:eastAsia="sl-SI"/>
        </w:rPr>
        <w:t xml:space="preserve">, kot tudi vsi </w:t>
      </w:r>
      <w:r w:rsidRPr="00722D81">
        <w:rPr>
          <w:rFonts w:ascii="Tahoma" w:eastAsia="Times New Roman" w:hAnsi="Tahoma" w:cs="Tahoma"/>
          <w:i/>
          <w:iCs/>
          <w:sz w:val="18"/>
          <w:u w:val="single"/>
          <w:lang w:eastAsia="sl-SI"/>
        </w:rPr>
        <w:t>posamezni člani skupine ponudnikov</w:t>
      </w:r>
      <w:r w:rsidRPr="00722D81">
        <w:rPr>
          <w:rFonts w:ascii="Tahoma" w:eastAsia="Times New Roman" w:hAnsi="Tahoma" w:cs="Tahoma"/>
          <w:i/>
          <w:iCs/>
          <w:sz w:val="18"/>
          <w:lang w:eastAsia="sl-SI"/>
        </w:rPr>
        <w:t xml:space="preserve"> (partnerji) v primeru skupne ponudbe, vsi </w:t>
      </w:r>
      <w:r w:rsidRPr="00722D81">
        <w:rPr>
          <w:rFonts w:ascii="Tahoma" w:eastAsia="Times New Roman" w:hAnsi="Tahoma" w:cs="Tahoma"/>
          <w:i/>
          <w:iCs/>
          <w:sz w:val="18"/>
          <w:u w:val="single"/>
          <w:lang w:eastAsia="sl-SI"/>
        </w:rPr>
        <w:t>podizvajalci</w:t>
      </w:r>
      <w:r w:rsidRPr="00722D81">
        <w:rPr>
          <w:rFonts w:ascii="Tahoma" w:eastAsia="Times New Roman" w:hAnsi="Tahoma" w:cs="Tahoma"/>
          <w:i/>
          <w:iCs/>
          <w:sz w:val="18"/>
          <w:lang w:eastAsia="sl-SI"/>
        </w:rPr>
        <w:t xml:space="preserve"> (če ponudnik izvaja javno naročilo s podizvajalci) ter vsi </w:t>
      </w:r>
      <w:r w:rsidRPr="00722D81">
        <w:rPr>
          <w:rFonts w:ascii="Tahoma" w:eastAsia="Times New Roman" w:hAnsi="Tahoma" w:cs="Tahoma"/>
          <w:bCs/>
          <w:i/>
          <w:iCs/>
          <w:sz w:val="18"/>
          <w:u w:val="single"/>
          <w:lang w:eastAsia="sl-SI"/>
        </w:rPr>
        <w:t>gospodarski subjekti katerih zmogljivosti uporablja ponudnik</w:t>
      </w:r>
      <w:r w:rsidRPr="00722D81">
        <w:rPr>
          <w:rFonts w:ascii="Tahoma" w:eastAsia="Times New Roman" w:hAnsi="Tahoma" w:cs="Tahoma"/>
          <w:i/>
          <w:iCs/>
          <w:sz w:val="18"/>
          <w:lang w:eastAsia="sl-SI"/>
        </w:rPr>
        <w:t>.</w:t>
      </w:r>
      <w:r w:rsidRPr="00090D8E">
        <w:br w:type="page"/>
      </w:r>
    </w:p>
    <w:p w14:paraId="779503C5" w14:textId="77777777" w:rsidR="00090D8E" w:rsidRPr="00090D8E" w:rsidRDefault="00090D8E" w:rsidP="00603096">
      <w:pPr>
        <w:spacing w:after="0" w:line="240" w:lineRule="auto"/>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0EA01E4D" w14:textId="77777777" w:rsidTr="00A9443F">
        <w:tc>
          <w:tcPr>
            <w:tcW w:w="8080" w:type="dxa"/>
            <w:tcBorders>
              <w:top w:val="single" w:sz="4" w:space="0" w:color="auto"/>
              <w:bottom w:val="single" w:sz="4" w:space="0" w:color="auto"/>
            </w:tcBorders>
          </w:tcPr>
          <w:p w14:paraId="2ABEA0F7" w14:textId="77777777" w:rsidR="00090D8E" w:rsidRPr="00090D8E" w:rsidRDefault="00090D8E" w:rsidP="00603096">
            <w:pPr>
              <w:spacing w:after="0" w:line="240" w:lineRule="auto"/>
              <w:jc w:val="both"/>
              <w:rPr>
                <w:rFonts w:ascii="Tahoma" w:eastAsia="Times New Roman" w:hAnsi="Tahoma" w:cs="Tahoma"/>
                <w:lang w:eastAsia="sl-SI"/>
              </w:rPr>
            </w:pPr>
            <w:r w:rsidRPr="00090D8E">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6E31FC12" w14:textId="77777777" w:rsidR="00090D8E" w:rsidRPr="00090D8E" w:rsidRDefault="00090D8E" w:rsidP="00603096">
            <w:pPr>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2FB728D8" w14:textId="77777777" w:rsidR="00090D8E" w:rsidRPr="00090D8E" w:rsidRDefault="00090D8E" w:rsidP="00603096">
      <w:pPr>
        <w:spacing w:after="0" w:line="240" w:lineRule="auto"/>
        <w:jc w:val="both"/>
        <w:rPr>
          <w:rFonts w:ascii="Tahoma" w:eastAsia="Times New Roman" w:hAnsi="Tahoma" w:cs="Tahoma"/>
          <w:b/>
          <w:lang w:eastAsia="sl-SI"/>
        </w:rPr>
      </w:pPr>
    </w:p>
    <w:p w14:paraId="20A6BB24" w14:textId="77777777" w:rsidR="00090D8E" w:rsidRDefault="00421596" w:rsidP="00603096">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JPE-SPV-358/19</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090D8E">
        <w:rPr>
          <w:rFonts w:ascii="Tahoma" w:eastAsia="Times New Roman" w:hAnsi="Tahoma" w:cs="Tahoma"/>
          <w:b/>
          <w:lang w:eastAsia="sl-SI"/>
        </w:rPr>
        <w:t xml:space="preserve"> </w:t>
      </w:r>
    </w:p>
    <w:p w14:paraId="3766114C"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2FDD0BBC" w14:textId="77777777" w:rsidTr="00A9443F">
        <w:tc>
          <w:tcPr>
            <w:tcW w:w="2552" w:type="dxa"/>
            <w:tcBorders>
              <w:top w:val="nil"/>
              <w:left w:val="nil"/>
              <w:bottom w:val="nil"/>
              <w:right w:val="nil"/>
            </w:tcBorders>
            <w:vAlign w:val="bottom"/>
          </w:tcPr>
          <w:p w14:paraId="61B25372"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11381728"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03CB932" w14:textId="77777777" w:rsidTr="00A9443F">
        <w:tc>
          <w:tcPr>
            <w:tcW w:w="2552" w:type="dxa"/>
            <w:tcBorders>
              <w:top w:val="nil"/>
              <w:left w:val="nil"/>
              <w:bottom w:val="nil"/>
              <w:right w:val="nil"/>
            </w:tcBorders>
          </w:tcPr>
          <w:p w14:paraId="4E17F999"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08CF354E"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20A42AD1" w14:textId="77777777" w:rsidTr="00A9443F">
        <w:tc>
          <w:tcPr>
            <w:tcW w:w="2552" w:type="dxa"/>
            <w:tcBorders>
              <w:top w:val="nil"/>
              <w:left w:val="nil"/>
              <w:bottom w:val="nil"/>
              <w:right w:val="nil"/>
            </w:tcBorders>
            <w:vAlign w:val="bottom"/>
          </w:tcPr>
          <w:p w14:paraId="04996E10"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0D200673"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2DC44A92" w14:textId="77777777" w:rsidTr="00A9443F">
        <w:tc>
          <w:tcPr>
            <w:tcW w:w="2552" w:type="dxa"/>
            <w:tcBorders>
              <w:top w:val="nil"/>
              <w:left w:val="nil"/>
              <w:bottom w:val="nil"/>
              <w:right w:val="nil"/>
            </w:tcBorders>
          </w:tcPr>
          <w:p w14:paraId="550B60E0"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3090601F"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80F8F8D" w14:textId="77777777" w:rsidTr="00A9443F">
        <w:tc>
          <w:tcPr>
            <w:tcW w:w="2552" w:type="dxa"/>
            <w:tcBorders>
              <w:top w:val="nil"/>
              <w:left w:val="nil"/>
              <w:bottom w:val="nil"/>
              <w:right w:val="nil"/>
            </w:tcBorders>
            <w:vAlign w:val="bottom"/>
          </w:tcPr>
          <w:p w14:paraId="5E6D9D8D" w14:textId="77777777" w:rsidR="00090D8E" w:rsidRPr="00090D8E" w:rsidRDefault="00090D8E" w:rsidP="00603096">
            <w:pPr>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2E42143F"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591C777" w14:textId="77777777" w:rsidTr="00A9443F">
        <w:tc>
          <w:tcPr>
            <w:tcW w:w="2552" w:type="dxa"/>
            <w:tcBorders>
              <w:top w:val="nil"/>
              <w:left w:val="nil"/>
              <w:bottom w:val="nil"/>
              <w:right w:val="nil"/>
            </w:tcBorders>
            <w:vAlign w:val="bottom"/>
          </w:tcPr>
          <w:p w14:paraId="4802E5D2" w14:textId="77777777" w:rsidR="00090D8E" w:rsidRPr="00090D8E" w:rsidRDefault="00090D8E" w:rsidP="00603096">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32377BB6"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71D55A1B" w14:textId="77777777" w:rsidTr="00A9443F">
        <w:tc>
          <w:tcPr>
            <w:tcW w:w="2552" w:type="dxa"/>
            <w:tcBorders>
              <w:top w:val="nil"/>
              <w:left w:val="nil"/>
              <w:bottom w:val="nil"/>
              <w:right w:val="nil"/>
            </w:tcBorders>
            <w:vAlign w:val="bottom"/>
          </w:tcPr>
          <w:p w14:paraId="149DEB9C" w14:textId="77777777" w:rsidR="00090D8E" w:rsidRPr="00090D8E" w:rsidRDefault="00090D8E" w:rsidP="00603096">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09648F2D"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6C681E98" w14:textId="77777777" w:rsidTr="00A9443F">
        <w:tc>
          <w:tcPr>
            <w:tcW w:w="2552" w:type="dxa"/>
            <w:tcBorders>
              <w:top w:val="nil"/>
              <w:left w:val="nil"/>
              <w:bottom w:val="nil"/>
              <w:right w:val="nil"/>
            </w:tcBorders>
            <w:vAlign w:val="bottom"/>
          </w:tcPr>
          <w:p w14:paraId="20EEB6D2" w14:textId="77777777" w:rsidR="00090D8E" w:rsidRPr="00090D8E" w:rsidRDefault="00090D8E" w:rsidP="00603096">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00E85742"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78FB5E29" w14:textId="77777777" w:rsidTr="00A9443F">
        <w:tc>
          <w:tcPr>
            <w:tcW w:w="2552" w:type="dxa"/>
            <w:tcBorders>
              <w:top w:val="nil"/>
              <w:left w:val="nil"/>
              <w:bottom w:val="nil"/>
              <w:right w:val="nil"/>
            </w:tcBorders>
            <w:vAlign w:val="bottom"/>
          </w:tcPr>
          <w:p w14:paraId="716AA015" w14:textId="77777777" w:rsidR="00090D8E" w:rsidRPr="00090D8E" w:rsidRDefault="00090D8E" w:rsidP="00603096">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228C3C8B"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bl>
    <w:p w14:paraId="5E58378A" w14:textId="77777777" w:rsidR="00090D8E" w:rsidRPr="00090D8E" w:rsidRDefault="00090D8E" w:rsidP="00603096">
      <w:pPr>
        <w:tabs>
          <w:tab w:val="left" w:pos="2552"/>
        </w:tabs>
        <w:spacing w:after="0" w:line="240" w:lineRule="auto"/>
        <w:ind w:left="284" w:hanging="284"/>
        <w:jc w:val="both"/>
        <w:rPr>
          <w:rFonts w:ascii="Tahoma" w:eastAsia="Times New Roman" w:hAnsi="Tahoma" w:cs="Tahoma"/>
          <w:sz w:val="18"/>
          <w:lang w:eastAsia="sl-SI"/>
        </w:rPr>
      </w:pPr>
    </w:p>
    <w:p w14:paraId="795791A8"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Elektronski naslov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09CA2317" w14:textId="77777777" w:rsidTr="00A9443F">
        <w:tc>
          <w:tcPr>
            <w:tcW w:w="2552" w:type="dxa"/>
            <w:tcBorders>
              <w:top w:val="nil"/>
              <w:left w:val="nil"/>
              <w:bottom w:val="nil"/>
              <w:right w:val="nil"/>
            </w:tcBorders>
            <w:vAlign w:val="bottom"/>
          </w:tcPr>
          <w:p w14:paraId="2F7BC2C8" w14:textId="77777777" w:rsidR="00090D8E" w:rsidRPr="00090D8E" w:rsidRDefault="00090D8E" w:rsidP="00603096">
            <w:pPr>
              <w:tabs>
                <w:tab w:val="left" w:pos="567"/>
                <w:tab w:val="num" w:pos="851"/>
                <w:tab w:val="left" w:pos="993"/>
              </w:tabs>
              <w:spacing w:after="0" w:line="240" w:lineRule="auto"/>
              <w:rPr>
                <w:rFonts w:ascii="Tahoma" w:eastAsia="Times New Roman" w:hAnsi="Tahoma" w:cs="Tahoma"/>
                <w:sz w:val="20"/>
                <w:lang w:eastAsia="sl-SI"/>
              </w:rPr>
            </w:pPr>
          </w:p>
          <w:p w14:paraId="39EC4A19" w14:textId="77777777" w:rsidR="00090D8E" w:rsidRPr="00090D8E" w:rsidRDefault="00090D8E" w:rsidP="00603096">
            <w:pPr>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Odgovorna oseba (podpisnik okvirnega sporazuma)</w:t>
            </w:r>
          </w:p>
        </w:tc>
        <w:tc>
          <w:tcPr>
            <w:tcW w:w="6804" w:type="dxa"/>
            <w:tcBorders>
              <w:top w:val="nil"/>
              <w:left w:val="nil"/>
              <w:right w:val="nil"/>
            </w:tcBorders>
          </w:tcPr>
          <w:p w14:paraId="38E379F3"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5D5AD93" w14:textId="77777777" w:rsidTr="00A9443F">
        <w:tc>
          <w:tcPr>
            <w:tcW w:w="2552" w:type="dxa"/>
            <w:tcBorders>
              <w:top w:val="nil"/>
              <w:left w:val="nil"/>
              <w:bottom w:val="nil"/>
              <w:right w:val="nil"/>
            </w:tcBorders>
            <w:vAlign w:val="bottom"/>
          </w:tcPr>
          <w:p w14:paraId="2AB0EB98" w14:textId="77777777" w:rsidR="00090D8E" w:rsidRPr="00090D8E" w:rsidRDefault="00090D8E" w:rsidP="00603096">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604AEF92"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29BC4EC4" w14:textId="77777777" w:rsidTr="00A9443F">
        <w:tc>
          <w:tcPr>
            <w:tcW w:w="2552" w:type="dxa"/>
            <w:tcBorders>
              <w:top w:val="nil"/>
              <w:left w:val="nil"/>
              <w:bottom w:val="nil"/>
              <w:right w:val="nil"/>
            </w:tcBorders>
            <w:vAlign w:val="bottom"/>
          </w:tcPr>
          <w:p w14:paraId="6170ABB4" w14:textId="77777777" w:rsidR="00090D8E" w:rsidRPr="00090D8E" w:rsidRDefault="00090D8E" w:rsidP="00603096">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3A780749"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5223348E" w14:textId="77777777" w:rsidTr="00A9443F">
        <w:tc>
          <w:tcPr>
            <w:tcW w:w="2552" w:type="dxa"/>
            <w:tcBorders>
              <w:top w:val="nil"/>
              <w:left w:val="nil"/>
              <w:bottom w:val="nil"/>
              <w:right w:val="nil"/>
            </w:tcBorders>
            <w:vAlign w:val="bottom"/>
          </w:tcPr>
          <w:p w14:paraId="3826877A" w14:textId="77777777" w:rsidR="00090D8E" w:rsidRPr="00090D8E" w:rsidRDefault="00090D8E" w:rsidP="00603096">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392817BB"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bl>
    <w:p w14:paraId="2BA3FA56" w14:textId="77777777" w:rsidR="00090D8E" w:rsidRPr="00090D8E" w:rsidRDefault="00090D8E" w:rsidP="00603096">
      <w:pPr>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015720B9" w14:textId="77777777" w:rsidTr="00A9443F">
        <w:tc>
          <w:tcPr>
            <w:tcW w:w="2552" w:type="dxa"/>
            <w:tcBorders>
              <w:top w:val="nil"/>
              <w:left w:val="nil"/>
              <w:bottom w:val="nil"/>
              <w:right w:val="nil"/>
            </w:tcBorders>
            <w:vAlign w:val="bottom"/>
          </w:tcPr>
          <w:p w14:paraId="4CC78B69"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p>
        </w:tc>
        <w:tc>
          <w:tcPr>
            <w:tcW w:w="6804" w:type="dxa"/>
            <w:tcBorders>
              <w:top w:val="nil"/>
              <w:left w:val="nil"/>
              <w:right w:val="nil"/>
            </w:tcBorders>
          </w:tcPr>
          <w:p w14:paraId="1E3C10A4"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8E21487" w14:textId="77777777" w:rsidTr="00A9443F">
        <w:tc>
          <w:tcPr>
            <w:tcW w:w="2552" w:type="dxa"/>
            <w:tcBorders>
              <w:top w:val="nil"/>
              <w:left w:val="nil"/>
              <w:bottom w:val="nil"/>
              <w:right w:val="nil"/>
            </w:tcBorders>
            <w:vAlign w:val="bottom"/>
          </w:tcPr>
          <w:p w14:paraId="068F1514" w14:textId="77777777" w:rsidR="00090D8E" w:rsidRPr="00090D8E" w:rsidRDefault="00090D8E" w:rsidP="00603096">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3A2858C3"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2C4DCFBE" w14:textId="77777777" w:rsidTr="00A9443F">
        <w:tc>
          <w:tcPr>
            <w:tcW w:w="2552" w:type="dxa"/>
            <w:tcBorders>
              <w:top w:val="nil"/>
              <w:left w:val="nil"/>
              <w:bottom w:val="nil"/>
              <w:right w:val="nil"/>
            </w:tcBorders>
            <w:vAlign w:val="bottom"/>
          </w:tcPr>
          <w:p w14:paraId="543A57E8" w14:textId="77777777" w:rsidR="00090D8E" w:rsidRPr="00090D8E" w:rsidRDefault="00090D8E" w:rsidP="00603096">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5D4B4974"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4F10D072" w14:textId="77777777" w:rsidTr="00A9443F">
        <w:tc>
          <w:tcPr>
            <w:tcW w:w="2552" w:type="dxa"/>
            <w:tcBorders>
              <w:top w:val="nil"/>
              <w:left w:val="nil"/>
              <w:bottom w:val="nil"/>
              <w:right w:val="nil"/>
            </w:tcBorders>
            <w:vAlign w:val="bottom"/>
          </w:tcPr>
          <w:p w14:paraId="40277561" w14:textId="77777777" w:rsidR="00090D8E" w:rsidRPr="00090D8E" w:rsidRDefault="00090D8E" w:rsidP="00603096">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44CEDD69"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z w:val="20"/>
                <w:lang w:eastAsia="sl-SI"/>
              </w:rPr>
            </w:pPr>
          </w:p>
        </w:tc>
      </w:tr>
    </w:tbl>
    <w:p w14:paraId="5319944F" w14:textId="77777777" w:rsidR="00090D8E" w:rsidRPr="00090D8E" w:rsidRDefault="00090D8E" w:rsidP="00603096">
      <w:pPr>
        <w:tabs>
          <w:tab w:val="left" w:pos="2835"/>
        </w:tabs>
        <w:spacing w:after="0" w:line="240" w:lineRule="auto"/>
        <w:ind w:left="284" w:hanging="284"/>
        <w:jc w:val="both"/>
        <w:rPr>
          <w:rFonts w:ascii="Tahoma" w:eastAsia="Times New Roman" w:hAnsi="Tahoma" w:cs="Tahoma"/>
          <w:sz w:val="20"/>
          <w:lang w:eastAsia="sl-SI"/>
        </w:rPr>
      </w:pPr>
    </w:p>
    <w:p w14:paraId="175B6DF3" w14:textId="77777777" w:rsidR="00090D8E" w:rsidRPr="00090D8E" w:rsidRDefault="006B2128" w:rsidP="00603096">
      <w:pPr>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00090D8E" w:rsidRPr="00090D8E">
        <w:rPr>
          <w:rFonts w:ascii="Tahoma" w:eastAsia="Times New Roman" w:hAnsi="Tahoma" w:cs="Tahoma"/>
          <w:sz w:val="20"/>
          <w:lang w:eastAsia="sl-SI"/>
        </w:rPr>
        <w:t>redstavnik s strani izvajalca, ki bo urejal vsa vprašanja, ki bodo nastala v zvezi z izvajanjem okvirnega sporazuma, je</w:t>
      </w:r>
      <w:r w:rsidR="00127326">
        <w:rPr>
          <w:rFonts w:ascii="Tahoma" w:eastAsia="Times New Roman" w:hAnsi="Tahoma" w:cs="Tahoma"/>
          <w:sz w:val="20"/>
          <w:lang w:eastAsia="sl-SI"/>
        </w:rPr>
        <w:t xml:space="preserve"> _________________________, tel</w:t>
      </w:r>
      <w:r w:rsidR="00090D8E" w:rsidRPr="00090D8E">
        <w:rPr>
          <w:rFonts w:ascii="Tahoma" w:eastAsia="Times New Roman" w:hAnsi="Tahoma" w:cs="Tahoma"/>
          <w:sz w:val="20"/>
          <w:lang w:eastAsia="sl-SI"/>
        </w:rPr>
        <w:t>.</w:t>
      </w:r>
      <w:r w:rsidR="00127326">
        <w:rPr>
          <w:rFonts w:ascii="Tahoma" w:eastAsia="Times New Roman" w:hAnsi="Tahoma" w:cs="Tahoma"/>
          <w:sz w:val="20"/>
          <w:lang w:eastAsia="sl-SI"/>
        </w:rPr>
        <w:t>:</w:t>
      </w:r>
      <w:r w:rsidR="00090D8E"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2995AF30" w14:textId="77777777" w:rsidR="00090D8E" w:rsidRPr="00090D8E" w:rsidRDefault="00090D8E" w:rsidP="00603096">
      <w:pPr>
        <w:spacing w:after="0" w:line="240" w:lineRule="auto"/>
        <w:ind w:left="1080" w:hanging="1080"/>
        <w:jc w:val="both"/>
        <w:rPr>
          <w:rFonts w:ascii="Tahoma" w:eastAsia="Times New Roman" w:hAnsi="Tahoma" w:cs="Tahoma"/>
          <w:sz w:val="20"/>
          <w:lang w:eastAsia="sl-SI"/>
        </w:rPr>
      </w:pPr>
    </w:p>
    <w:p w14:paraId="6E6E88D8" w14:textId="77777777" w:rsidR="00090D8E" w:rsidRPr="00090D8E" w:rsidRDefault="00090D8E" w:rsidP="00603096">
      <w:pPr>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090D8E" w:rsidRPr="00090D8E" w14:paraId="0F09A13D" w14:textId="77777777" w:rsidTr="00A9443F">
        <w:tc>
          <w:tcPr>
            <w:tcW w:w="1843" w:type="dxa"/>
          </w:tcPr>
          <w:p w14:paraId="2184C074" w14:textId="77777777" w:rsidR="00090D8E" w:rsidRPr="00090D8E" w:rsidRDefault="00090D8E" w:rsidP="00603096">
            <w:pPr>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7CD7F0E3" w14:textId="77777777" w:rsidR="00090D8E" w:rsidRPr="00090D8E" w:rsidRDefault="00090D8E" w:rsidP="00603096">
            <w:pPr>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03413100" w14:textId="77777777" w:rsidR="00090D8E" w:rsidRPr="00090D8E" w:rsidRDefault="00090D8E" w:rsidP="00603096">
            <w:pPr>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77017C47" w14:textId="77777777" w:rsidR="00090D8E" w:rsidRPr="00090D8E" w:rsidRDefault="00090D8E" w:rsidP="00603096">
            <w:pPr>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3CE5DACC" w14:textId="77777777" w:rsidR="00090D8E" w:rsidRPr="00090D8E" w:rsidRDefault="00090D8E" w:rsidP="00603096">
      <w:pPr>
        <w:tabs>
          <w:tab w:val="left" w:pos="2552"/>
        </w:tabs>
        <w:spacing w:after="0" w:line="240" w:lineRule="auto"/>
        <w:ind w:left="284" w:hanging="284"/>
        <w:jc w:val="both"/>
        <w:rPr>
          <w:rFonts w:ascii="Tahoma" w:eastAsia="Times New Roman" w:hAnsi="Tahoma" w:cs="Tahoma"/>
          <w:sz w:val="20"/>
          <w:lang w:eastAsia="sl-SI"/>
        </w:rPr>
      </w:pPr>
    </w:p>
    <w:p w14:paraId="590791F5" w14:textId="77777777" w:rsidR="00604485" w:rsidRPr="00090D8E" w:rsidRDefault="00604485" w:rsidP="00603096">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04485" w:rsidRPr="00090D8E" w14:paraId="3B726C0C" w14:textId="77777777" w:rsidTr="002150C2">
        <w:trPr>
          <w:trHeight w:val="235"/>
        </w:trPr>
        <w:tc>
          <w:tcPr>
            <w:tcW w:w="3402" w:type="dxa"/>
            <w:tcBorders>
              <w:bottom w:val="single" w:sz="4" w:space="0" w:color="auto"/>
            </w:tcBorders>
          </w:tcPr>
          <w:p w14:paraId="127759A5" w14:textId="77777777" w:rsidR="00604485" w:rsidRPr="00090D8E" w:rsidRDefault="00604485" w:rsidP="00603096">
            <w:pPr>
              <w:spacing w:after="0" w:line="240" w:lineRule="auto"/>
              <w:jc w:val="both"/>
              <w:rPr>
                <w:rFonts w:ascii="Tahoma" w:eastAsia="Times New Roman" w:hAnsi="Tahoma" w:cs="Tahoma"/>
                <w:snapToGrid w:val="0"/>
                <w:color w:val="000000"/>
                <w:sz w:val="20"/>
                <w:lang w:eastAsia="sl-SI"/>
              </w:rPr>
            </w:pPr>
          </w:p>
        </w:tc>
        <w:tc>
          <w:tcPr>
            <w:tcW w:w="2268" w:type="dxa"/>
          </w:tcPr>
          <w:p w14:paraId="07B6C92A" w14:textId="77777777" w:rsidR="00604485" w:rsidRPr="00090D8E" w:rsidRDefault="00604485" w:rsidP="00603096">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A5008E8" w14:textId="77777777" w:rsidR="00604485" w:rsidRPr="00090D8E" w:rsidRDefault="00604485" w:rsidP="00603096">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604485" w:rsidRPr="00090D8E" w14:paraId="75858298" w14:textId="77777777" w:rsidTr="002150C2">
        <w:trPr>
          <w:trHeight w:val="235"/>
        </w:trPr>
        <w:tc>
          <w:tcPr>
            <w:tcW w:w="3402" w:type="dxa"/>
            <w:tcBorders>
              <w:top w:val="single" w:sz="4" w:space="0" w:color="auto"/>
            </w:tcBorders>
          </w:tcPr>
          <w:p w14:paraId="2FA7D1F1" w14:textId="77777777" w:rsidR="00604485" w:rsidRPr="00090D8E" w:rsidRDefault="00604485" w:rsidP="00603096">
            <w:pPr>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542DCC43" w14:textId="77777777" w:rsidR="00604485" w:rsidRPr="00090D8E" w:rsidRDefault="00604485" w:rsidP="00603096">
            <w:pPr>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7C020BA4" w14:textId="77777777" w:rsidR="00604485" w:rsidRPr="00090D8E" w:rsidRDefault="00604485" w:rsidP="00603096">
            <w:pPr>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1DEFF057"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b/>
          <w:i/>
          <w:sz w:val="20"/>
          <w:lang w:eastAsia="sl-SI"/>
        </w:rPr>
      </w:pPr>
    </w:p>
    <w:p w14:paraId="18E3FB78"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b/>
          <w:i/>
          <w:sz w:val="16"/>
          <w:lang w:eastAsia="sl-SI"/>
        </w:rPr>
      </w:pPr>
    </w:p>
    <w:p w14:paraId="7D32F777"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b/>
          <w:i/>
          <w:sz w:val="16"/>
          <w:lang w:eastAsia="sl-SI"/>
        </w:rPr>
      </w:pPr>
    </w:p>
    <w:p w14:paraId="274C9E5F"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b/>
          <w:i/>
          <w:sz w:val="16"/>
          <w:lang w:eastAsia="sl-SI"/>
        </w:rPr>
      </w:pPr>
    </w:p>
    <w:p w14:paraId="4490B68F" w14:textId="5346F034"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74AEA3E1" w14:textId="77777777" w:rsidTr="00A9443F">
        <w:tc>
          <w:tcPr>
            <w:tcW w:w="7938" w:type="dxa"/>
            <w:tcBorders>
              <w:top w:val="single" w:sz="4" w:space="0" w:color="auto"/>
              <w:bottom w:val="single" w:sz="4" w:space="0" w:color="auto"/>
            </w:tcBorders>
          </w:tcPr>
          <w:p w14:paraId="7EB8755F" w14:textId="77777777" w:rsidR="00090D8E" w:rsidRPr="00090D8E" w:rsidRDefault="00090D8E" w:rsidP="00603096">
            <w:pPr>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057BAD29" w14:textId="77777777" w:rsidR="00090D8E" w:rsidRPr="00090D8E" w:rsidRDefault="00090D8E" w:rsidP="00603096">
            <w:pPr>
              <w:spacing w:after="0" w:line="240" w:lineRule="auto"/>
              <w:jc w:val="both"/>
              <w:rPr>
                <w:rFonts w:ascii="Tahoma" w:hAnsi="Tahoma" w:cs="Tahoma"/>
                <w:b/>
                <w:bCs/>
                <w:i/>
                <w:iCs/>
              </w:rPr>
            </w:pPr>
            <w:r w:rsidRPr="00090D8E">
              <w:rPr>
                <w:rFonts w:ascii="Tahoma" w:hAnsi="Tahoma" w:cs="Tahoma"/>
                <w:b/>
                <w:bCs/>
                <w:i/>
                <w:iCs/>
              </w:rPr>
              <w:t>Priloga 1/1</w:t>
            </w:r>
          </w:p>
        </w:tc>
      </w:tr>
    </w:tbl>
    <w:p w14:paraId="6AD1F276"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lang w:eastAsia="sl-SI"/>
        </w:rPr>
      </w:pPr>
    </w:p>
    <w:p w14:paraId="134F7F4C" w14:textId="77777777" w:rsidR="00090D8E" w:rsidRPr="00090D8E" w:rsidRDefault="00090D8E" w:rsidP="00603096">
      <w:pPr>
        <w:spacing w:after="0" w:line="240" w:lineRule="auto"/>
        <w:jc w:val="both"/>
        <w:rPr>
          <w:rFonts w:ascii="Tahoma" w:eastAsia="Times New Roman" w:hAnsi="Tahoma" w:cs="Tahoma"/>
          <w:lang w:eastAsia="sl-SI"/>
        </w:rPr>
      </w:pPr>
    </w:p>
    <w:p w14:paraId="6BD345C6" w14:textId="77777777" w:rsidR="00090D8E" w:rsidRPr="00090D8E" w:rsidRDefault="00090D8E" w:rsidP="00603096">
      <w:pPr>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23289B7E" w14:textId="77777777" w:rsidR="00090D8E" w:rsidRPr="00090D8E" w:rsidRDefault="00090D8E" w:rsidP="00603096">
      <w:pPr>
        <w:spacing w:after="0" w:line="240" w:lineRule="auto"/>
        <w:jc w:val="both"/>
        <w:rPr>
          <w:rFonts w:ascii="Tahoma" w:eastAsia="Times New Roman" w:hAnsi="Tahoma" w:cs="Tahoma"/>
          <w:lang w:eastAsia="sl-SI"/>
        </w:rPr>
      </w:pPr>
    </w:p>
    <w:p w14:paraId="67E1ED3D" w14:textId="77777777" w:rsidR="00090D8E" w:rsidRPr="00090D8E" w:rsidRDefault="00090D8E" w:rsidP="00603096">
      <w:pPr>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61572D67" w14:textId="77777777" w:rsidR="00090D8E" w:rsidRPr="00090D8E" w:rsidRDefault="00090D8E" w:rsidP="00603096">
      <w:pPr>
        <w:spacing w:after="0" w:line="240" w:lineRule="auto"/>
        <w:jc w:val="both"/>
        <w:rPr>
          <w:rFonts w:ascii="Tahoma" w:eastAsia="Times New Roman" w:hAnsi="Tahoma" w:cs="Tahoma"/>
          <w:lang w:eastAsia="sl-SI"/>
        </w:rPr>
      </w:pPr>
    </w:p>
    <w:p w14:paraId="6875A600"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b/>
          <w:lang w:eastAsia="sl-SI"/>
        </w:rPr>
      </w:pPr>
    </w:p>
    <w:p w14:paraId="046E4930" w14:textId="77777777" w:rsidR="00090D8E" w:rsidRPr="00090D8E" w:rsidRDefault="00090D8E" w:rsidP="00603096">
      <w:pPr>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21506508" w14:textId="77777777" w:rsidTr="00A9443F">
        <w:tc>
          <w:tcPr>
            <w:tcW w:w="7723" w:type="dxa"/>
            <w:tcBorders>
              <w:top w:val="single" w:sz="4" w:space="0" w:color="auto"/>
              <w:bottom w:val="single" w:sz="4" w:space="0" w:color="auto"/>
            </w:tcBorders>
          </w:tcPr>
          <w:p w14:paraId="15FA5B3B" w14:textId="77777777" w:rsidR="00090D8E" w:rsidRPr="00090D8E" w:rsidRDefault="00090D8E" w:rsidP="00603096">
            <w:pPr>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CELOTEN PREDRAČUN POPISA </w:t>
            </w:r>
            <w:r w:rsidR="00261BC5">
              <w:rPr>
                <w:rFonts w:ascii="Tahoma" w:eastAsia="Times New Roman" w:hAnsi="Tahoma" w:cs="Tahoma"/>
                <w:lang w:eastAsia="sl-SI"/>
              </w:rPr>
              <w:t>DEL</w:t>
            </w:r>
          </w:p>
        </w:tc>
        <w:tc>
          <w:tcPr>
            <w:tcW w:w="1843" w:type="dxa"/>
            <w:tcBorders>
              <w:top w:val="single" w:sz="4" w:space="0" w:color="auto"/>
              <w:bottom w:val="single" w:sz="4" w:space="0" w:color="auto"/>
            </w:tcBorders>
          </w:tcPr>
          <w:p w14:paraId="408AA107" w14:textId="77777777" w:rsidR="00090D8E" w:rsidRPr="00090D8E" w:rsidRDefault="00090D8E" w:rsidP="00603096">
            <w:pPr>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2440B56E" w14:textId="77777777" w:rsidR="00090D8E" w:rsidRPr="00090D8E" w:rsidRDefault="00090D8E" w:rsidP="00603096">
      <w:pPr>
        <w:spacing w:after="0" w:line="240" w:lineRule="auto"/>
        <w:jc w:val="both"/>
        <w:rPr>
          <w:rFonts w:ascii="Tahoma" w:eastAsia="Times New Roman" w:hAnsi="Tahoma" w:cs="Tahoma"/>
          <w:lang w:eastAsia="sl-SI"/>
        </w:rPr>
      </w:pPr>
    </w:p>
    <w:p w14:paraId="617D0869" w14:textId="77777777" w:rsidR="00090D8E" w:rsidRDefault="00421596" w:rsidP="00603096">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JPE-SPV-358/19</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090D8E">
        <w:rPr>
          <w:rFonts w:ascii="Tahoma" w:eastAsia="Times New Roman" w:hAnsi="Tahoma" w:cs="Tahoma"/>
          <w:b/>
          <w:lang w:eastAsia="sl-SI"/>
        </w:rPr>
        <w:t xml:space="preserve"> </w:t>
      </w:r>
    </w:p>
    <w:p w14:paraId="14B8A0FA" w14:textId="77777777" w:rsidR="00090D8E" w:rsidRPr="00090D8E" w:rsidRDefault="00090D8E" w:rsidP="00603096">
      <w:pPr>
        <w:spacing w:after="0" w:line="240" w:lineRule="auto"/>
        <w:jc w:val="both"/>
        <w:rPr>
          <w:rFonts w:ascii="Tahoma" w:eastAsia="Times New Roman" w:hAnsi="Tahoma" w:cs="Tahoma"/>
          <w:lang w:eastAsia="sl-SI"/>
        </w:rPr>
      </w:pPr>
    </w:p>
    <w:p w14:paraId="0A0461D4" w14:textId="77777777" w:rsidR="00D8512D" w:rsidRDefault="00D8512D" w:rsidP="00603096">
      <w:pPr>
        <w:spacing w:after="0" w:line="240" w:lineRule="auto"/>
        <w:jc w:val="both"/>
        <w:rPr>
          <w:rFonts w:ascii="Tahoma" w:eastAsia="Times New Roman" w:hAnsi="Tahoma" w:cs="Tahoma"/>
          <w:lang w:eastAsia="sl-SI"/>
        </w:rPr>
      </w:pPr>
    </w:p>
    <w:p w14:paraId="6529AEAC" w14:textId="77777777" w:rsidR="00D8512D" w:rsidRDefault="00D8512D" w:rsidP="00603096">
      <w:pPr>
        <w:spacing w:after="0" w:line="240" w:lineRule="auto"/>
        <w:jc w:val="both"/>
        <w:rPr>
          <w:rFonts w:ascii="Tahoma" w:eastAsia="Times New Roman" w:hAnsi="Tahoma" w:cs="Tahoma"/>
          <w:lang w:eastAsia="sl-SI"/>
        </w:rPr>
      </w:pPr>
    </w:p>
    <w:p w14:paraId="0B1EE038" w14:textId="77777777" w:rsidR="00090D8E" w:rsidRPr="00090D8E" w:rsidRDefault="00090D8E" w:rsidP="00603096">
      <w:pPr>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w:t>
      </w:r>
      <w:r w:rsidR="00261BC5">
        <w:rPr>
          <w:rFonts w:ascii="Tahoma" w:eastAsia="Times New Roman" w:hAnsi="Tahoma" w:cs="Tahoma"/>
          <w:lang w:eastAsia="sl-SI"/>
        </w:rPr>
        <w:t>del</w:t>
      </w:r>
      <w:r w:rsidRPr="00090D8E">
        <w:rPr>
          <w:rFonts w:ascii="Tahoma" w:eastAsia="Times New Roman" w:hAnsi="Tahoma" w:cs="Tahoma"/>
          <w:lang w:eastAsia="sl-SI"/>
        </w:rPr>
        <w:t xml:space="preserve">. </w:t>
      </w:r>
      <w:r w:rsidR="00604485" w:rsidRPr="00090D8E">
        <w:rPr>
          <w:rFonts w:ascii="Tahoma" w:eastAsia="Times New Roman" w:hAnsi="Tahoma" w:cs="Tahoma"/>
          <w:lang w:eastAsia="sl-SI"/>
        </w:rPr>
        <w:t>Celotni predračun popisa</w:t>
      </w:r>
      <w:r w:rsidR="00604485">
        <w:rPr>
          <w:rFonts w:ascii="Tahoma" w:eastAsia="Times New Roman" w:hAnsi="Tahoma" w:cs="Tahoma"/>
          <w:lang w:eastAsia="sl-SI"/>
        </w:rPr>
        <w:t xml:space="preserve"> </w:t>
      </w:r>
      <w:r w:rsidR="00261BC5">
        <w:rPr>
          <w:rFonts w:ascii="Tahoma" w:eastAsia="Times New Roman" w:hAnsi="Tahoma" w:cs="Tahoma"/>
          <w:lang w:eastAsia="sl-SI"/>
        </w:rPr>
        <w:t>del</w:t>
      </w:r>
      <w:r w:rsidR="00604485">
        <w:rPr>
          <w:rFonts w:ascii="Tahoma" w:eastAsia="Times New Roman" w:hAnsi="Tahoma" w:cs="Tahoma"/>
          <w:lang w:eastAsia="sl-SI"/>
        </w:rPr>
        <w:t xml:space="preserve"> se priloži za Prilogo 2, ponudnik pa ga </w:t>
      </w:r>
      <w:r w:rsidR="00604485" w:rsidRPr="00090D8E">
        <w:rPr>
          <w:rFonts w:ascii="Tahoma" w:eastAsia="Times New Roman" w:hAnsi="Tahoma" w:cs="Tahoma"/>
          <w:lang w:eastAsia="sl-SI"/>
        </w:rPr>
        <w:t>mora</w:t>
      </w:r>
      <w:r w:rsidR="00604485">
        <w:rPr>
          <w:rFonts w:ascii="Tahoma" w:eastAsia="Times New Roman" w:hAnsi="Tahoma" w:cs="Tahoma"/>
          <w:lang w:eastAsia="sl-SI"/>
        </w:rPr>
        <w:t xml:space="preserve"> priložiti tudi</w:t>
      </w:r>
      <w:r w:rsidR="00604485" w:rsidRPr="00090D8E">
        <w:rPr>
          <w:rFonts w:ascii="Tahoma" w:eastAsia="Times New Roman" w:hAnsi="Tahoma" w:cs="Tahoma"/>
          <w:lang w:eastAsia="sl-SI"/>
        </w:rPr>
        <w:t xml:space="preserve"> v informacijs</w:t>
      </w:r>
      <w:r w:rsidR="00604485">
        <w:rPr>
          <w:rFonts w:ascii="Tahoma" w:eastAsia="Times New Roman" w:hAnsi="Tahoma" w:cs="Tahoma"/>
          <w:lang w:eastAsia="sl-SI"/>
        </w:rPr>
        <w:t>ki</w:t>
      </w:r>
      <w:r w:rsidR="00604485" w:rsidRPr="00090D8E">
        <w:rPr>
          <w:rFonts w:ascii="Tahoma" w:eastAsia="Times New Roman" w:hAnsi="Tahoma" w:cs="Tahoma"/>
          <w:lang w:eastAsia="sl-SI"/>
        </w:rPr>
        <w:t xml:space="preserve"> sistem e-JN v </w:t>
      </w:r>
      <w:proofErr w:type="spellStart"/>
      <w:r w:rsidR="00604485" w:rsidRPr="00090D8E">
        <w:rPr>
          <w:rFonts w:ascii="Tahoma" w:eastAsia="Times New Roman" w:hAnsi="Tahoma" w:cs="Tahoma"/>
          <w:lang w:eastAsia="sl-SI"/>
        </w:rPr>
        <w:t>excel</w:t>
      </w:r>
      <w:proofErr w:type="spellEnd"/>
      <w:r w:rsidR="00604485" w:rsidRPr="00090D8E">
        <w:rPr>
          <w:rFonts w:ascii="Tahoma" w:eastAsia="Times New Roman" w:hAnsi="Tahoma" w:cs="Tahoma"/>
          <w:lang w:eastAsia="sl-SI"/>
        </w:rPr>
        <w:t xml:space="preserve"> formatu</w:t>
      </w:r>
      <w:r w:rsidRPr="00090D8E">
        <w:rPr>
          <w:rFonts w:ascii="Tahoma" w:eastAsia="Times New Roman" w:hAnsi="Tahoma" w:cs="Tahoma"/>
          <w:lang w:eastAsia="sl-SI"/>
        </w:rPr>
        <w:t xml:space="preserve">. </w:t>
      </w:r>
    </w:p>
    <w:p w14:paraId="3A8C6EC1" w14:textId="77777777" w:rsidR="00090D8E" w:rsidRPr="00090D8E" w:rsidRDefault="00090D8E" w:rsidP="00603096">
      <w:pPr>
        <w:spacing w:after="0" w:line="240" w:lineRule="auto"/>
        <w:jc w:val="both"/>
        <w:rPr>
          <w:rFonts w:ascii="Tahoma" w:eastAsia="Times New Roman" w:hAnsi="Tahoma" w:cs="Tahoma"/>
          <w:lang w:eastAsia="sl-SI"/>
        </w:rPr>
      </w:pPr>
    </w:p>
    <w:p w14:paraId="3881B49C" w14:textId="77777777" w:rsidR="00090D8E" w:rsidRPr="00090D8E" w:rsidRDefault="00090D8E" w:rsidP="00603096">
      <w:pPr>
        <w:spacing w:after="0" w:line="240" w:lineRule="auto"/>
        <w:jc w:val="both"/>
        <w:rPr>
          <w:rFonts w:ascii="Tahoma" w:eastAsia="Times New Roman" w:hAnsi="Tahoma" w:cs="Tahoma"/>
          <w:lang w:eastAsia="sl-SI"/>
        </w:rPr>
      </w:pPr>
    </w:p>
    <w:p w14:paraId="62FA9DFC" w14:textId="77777777" w:rsidR="00090D8E" w:rsidRPr="00090D8E" w:rsidRDefault="00090D8E" w:rsidP="00603096">
      <w:pPr>
        <w:spacing w:after="0" w:line="240" w:lineRule="auto"/>
        <w:jc w:val="both"/>
        <w:rPr>
          <w:rFonts w:ascii="Tahoma" w:eastAsia="Times New Roman" w:hAnsi="Tahoma" w:cs="Tahoma"/>
          <w:lang w:eastAsia="sl-SI"/>
        </w:rPr>
      </w:pPr>
    </w:p>
    <w:p w14:paraId="438BBA2B" w14:textId="77777777" w:rsidR="00B61187" w:rsidRPr="00752E4F" w:rsidRDefault="00B61187" w:rsidP="00B61187">
      <w:pPr>
        <w:spacing w:after="0" w:line="240" w:lineRule="auto"/>
        <w:jc w:val="both"/>
        <w:rPr>
          <w:rFonts w:ascii="Tahoma" w:eastAsia="Times New Roman" w:hAnsi="Tahoma" w:cs="Tahoma"/>
          <w:lang w:eastAsia="sl-SI"/>
        </w:rPr>
      </w:pPr>
      <w:r w:rsidRPr="00D8512D">
        <w:rPr>
          <w:rFonts w:ascii="Tahoma" w:eastAsia="Times New Roman" w:hAnsi="Tahoma" w:cs="Tahoma"/>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6271D37E" w14:textId="77777777" w:rsidR="00090D8E" w:rsidRPr="00090D8E" w:rsidRDefault="00090D8E" w:rsidP="00603096">
      <w:pPr>
        <w:spacing w:after="0" w:line="240" w:lineRule="auto"/>
        <w:jc w:val="both"/>
        <w:rPr>
          <w:rFonts w:ascii="Tahoma" w:eastAsia="Times New Roman" w:hAnsi="Tahoma" w:cs="Tahoma"/>
          <w:lang w:eastAsia="sl-SI"/>
        </w:rPr>
      </w:pPr>
    </w:p>
    <w:p w14:paraId="43CB7ABD" w14:textId="77777777" w:rsidR="00090D8E" w:rsidRPr="00090D8E" w:rsidRDefault="00090D8E" w:rsidP="00603096">
      <w:pPr>
        <w:spacing w:after="0" w:line="240" w:lineRule="auto"/>
        <w:jc w:val="both"/>
        <w:rPr>
          <w:rFonts w:ascii="Tahoma" w:eastAsia="Times New Roman" w:hAnsi="Tahoma" w:cs="Tahoma"/>
          <w:lang w:eastAsia="sl-SI"/>
        </w:rPr>
      </w:pPr>
    </w:p>
    <w:p w14:paraId="70308910" w14:textId="77777777" w:rsidR="00090D8E" w:rsidRPr="00090D8E" w:rsidRDefault="00090D8E" w:rsidP="00603096">
      <w:pPr>
        <w:spacing w:after="0" w:line="240" w:lineRule="auto"/>
        <w:jc w:val="both"/>
        <w:rPr>
          <w:rFonts w:ascii="Tahoma" w:eastAsia="Times New Roman" w:hAnsi="Tahoma" w:cs="Tahoma"/>
          <w:lang w:eastAsia="sl-SI"/>
        </w:rPr>
      </w:pPr>
    </w:p>
    <w:p w14:paraId="110713F1" w14:textId="77777777" w:rsidR="00090D8E" w:rsidRPr="00090D8E" w:rsidRDefault="00090D8E" w:rsidP="00603096">
      <w:pPr>
        <w:spacing w:after="0" w:line="240" w:lineRule="auto"/>
        <w:jc w:val="both"/>
        <w:rPr>
          <w:rFonts w:ascii="Tahoma" w:eastAsia="Times New Roman" w:hAnsi="Tahoma" w:cs="Tahoma"/>
          <w:lang w:eastAsia="sl-SI"/>
        </w:rPr>
      </w:pPr>
    </w:p>
    <w:p w14:paraId="5794B208" w14:textId="77777777" w:rsidR="00090D8E" w:rsidRPr="00090D8E" w:rsidRDefault="00090D8E" w:rsidP="00603096">
      <w:pPr>
        <w:spacing w:after="0" w:line="240" w:lineRule="auto"/>
        <w:jc w:val="both"/>
        <w:rPr>
          <w:rFonts w:ascii="Tahoma" w:eastAsia="Times New Roman" w:hAnsi="Tahoma" w:cs="Tahoma"/>
          <w:lang w:eastAsia="sl-SI"/>
        </w:rPr>
      </w:pPr>
    </w:p>
    <w:p w14:paraId="7E7EC08F" w14:textId="77777777" w:rsidR="00090D8E" w:rsidRPr="00090D8E" w:rsidRDefault="00090D8E" w:rsidP="00603096">
      <w:pPr>
        <w:spacing w:after="0" w:line="240" w:lineRule="auto"/>
        <w:jc w:val="both"/>
        <w:rPr>
          <w:rFonts w:ascii="Tahoma" w:eastAsia="Times New Roman" w:hAnsi="Tahoma" w:cs="Tahoma"/>
          <w:lang w:eastAsia="sl-SI"/>
        </w:rPr>
      </w:pPr>
    </w:p>
    <w:p w14:paraId="5FAE1E1E" w14:textId="77777777" w:rsidR="00090D8E" w:rsidRPr="00090D8E" w:rsidRDefault="00090D8E" w:rsidP="00603096">
      <w:pPr>
        <w:spacing w:after="0" w:line="240" w:lineRule="auto"/>
        <w:jc w:val="both"/>
        <w:rPr>
          <w:rFonts w:ascii="Tahoma" w:eastAsia="Times New Roman" w:hAnsi="Tahoma" w:cs="Tahoma"/>
          <w:lang w:eastAsia="sl-SI"/>
        </w:rPr>
      </w:pPr>
    </w:p>
    <w:p w14:paraId="35C63B97" w14:textId="77777777" w:rsidR="00090D8E" w:rsidRPr="00090D8E" w:rsidRDefault="00090D8E" w:rsidP="00603096">
      <w:pPr>
        <w:spacing w:after="0" w:line="240" w:lineRule="auto"/>
        <w:jc w:val="both"/>
        <w:rPr>
          <w:rFonts w:ascii="Tahoma" w:eastAsia="Times New Roman" w:hAnsi="Tahoma" w:cs="Tahoma"/>
          <w:lang w:eastAsia="sl-SI"/>
        </w:rPr>
      </w:pPr>
    </w:p>
    <w:p w14:paraId="10E8EFC4" w14:textId="77777777" w:rsidR="00090D8E" w:rsidRPr="00090D8E" w:rsidRDefault="00090D8E" w:rsidP="00603096">
      <w:pPr>
        <w:spacing w:after="0" w:line="240" w:lineRule="auto"/>
        <w:jc w:val="both"/>
        <w:rPr>
          <w:rFonts w:ascii="Tahoma" w:eastAsia="Times New Roman" w:hAnsi="Tahoma" w:cs="Tahoma"/>
          <w:lang w:eastAsia="sl-SI"/>
        </w:rPr>
      </w:pPr>
    </w:p>
    <w:p w14:paraId="5342F8DC" w14:textId="77777777" w:rsidR="00090D8E" w:rsidRPr="00090D8E" w:rsidRDefault="00090D8E" w:rsidP="00603096">
      <w:pPr>
        <w:spacing w:after="0" w:line="240" w:lineRule="auto"/>
        <w:jc w:val="both"/>
        <w:rPr>
          <w:rFonts w:ascii="Tahoma" w:eastAsia="Times New Roman" w:hAnsi="Tahoma" w:cs="Tahoma"/>
          <w:lang w:eastAsia="sl-SI"/>
        </w:rPr>
      </w:pPr>
    </w:p>
    <w:p w14:paraId="4B51F4C6" w14:textId="77777777" w:rsidR="00090D8E" w:rsidRPr="00090D8E" w:rsidRDefault="00090D8E" w:rsidP="00603096">
      <w:pPr>
        <w:spacing w:after="0" w:line="240" w:lineRule="auto"/>
        <w:jc w:val="both"/>
        <w:rPr>
          <w:rFonts w:ascii="Tahoma" w:eastAsia="Times New Roman" w:hAnsi="Tahoma" w:cs="Tahoma"/>
          <w:lang w:eastAsia="sl-SI"/>
        </w:rPr>
      </w:pPr>
    </w:p>
    <w:p w14:paraId="22283C81" w14:textId="77777777" w:rsidR="00090D8E" w:rsidRPr="00090D8E" w:rsidRDefault="00090D8E" w:rsidP="00603096">
      <w:pPr>
        <w:spacing w:after="0" w:line="240" w:lineRule="auto"/>
        <w:jc w:val="both"/>
        <w:rPr>
          <w:rFonts w:ascii="Tahoma" w:eastAsia="Times New Roman" w:hAnsi="Tahoma" w:cs="Tahoma"/>
          <w:lang w:eastAsia="sl-SI"/>
        </w:rPr>
      </w:pPr>
    </w:p>
    <w:p w14:paraId="7CA5DBE7" w14:textId="77777777" w:rsidR="00090D8E" w:rsidRPr="00090D8E" w:rsidRDefault="00090D8E" w:rsidP="00603096">
      <w:pPr>
        <w:spacing w:after="0" w:line="240" w:lineRule="auto"/>
        <w:jc w:val="both"/>
        <w:rPr>
          <w:rFonts w:ascii="Tahoma" w:eastAsia="Times New Roman" w:hAnsi="Tahoma" w:cs="Tahoma"/>
          <w:lang w:eastAsia="sl-SI"/>
        </w:rPr>
      </w:pPr>
    </w:p>
    <w:p w14:paraId="01F23238" w14:textId="77777777" w:rsidR="00090D8E" w:rsidRPr="00090D8E" w:rsidRDefault="00090D8E" w:rsidP="00603096">
      <w:pPr>
        <w:spacing w:after="0" w:line="240" w:lineRule="auto"/>
        <w:jc w:val="both"/>
        <w:rPr>
          <w:rFonts w:ascii="Tahoma" w:eastAsia="Times New Roman" w:hAnsi="Tahoma" w:cs="Tahoma"/>
          <w:lang w:eastAsia="sl-SI"/>
        </w:rPr>
      </w:pPr>
    </w:p>
    <w:p w14:paraId="437D4737" w14:textId="77777777" w:rsidR="00090D8E" w:rsidRPr="00090D8E" w:rsidRDefault="00090D8E" w:rsidP="00603096">
      <w:pPr>
        <w:spacing w:after="0" w:line="240" w:lineRule="auto"/>
        <w:jc w:val="both"/>
        <w:rPr>
          <w:rFonts w:ascii="Tahoma" w:eastAsia="Times New Roman" w:hAnsi="Tahoma" w:cs="Tahoma"/>
          <w:lang w:eastAsia="sl-SI"/>
        </w:rPr>
      </w:pPr>
    </w:p>
    <w:p w14:paraId="3821DDA7" w14:textId="77777777" w:rsidR="00090D8E" w:rsidRPr="00090D8E" w:rsidRDefault="00090D8E" w:rsidP="00603096">
      <w:pPr>
        <w:spacing w:after="0" w:line="240" w:lineRule="auto"/>
        <w:jc w:val="both"/>
        <w:rPr>
          <w:rFonts w:ascii="Tahoma" w:eastAsia="Times New Roman" w:hAnsi="Tahoma" w:cs="Tahoma"/>
          <w:lang w:eastAsia="sl-SI"/>
        </w:rPr>
      </w:pPr>
    </w:p>
    <w:p w14:paraId="064123E4" w14:textId="77777777" w:rsidR="00090D8E" w:rsidRPr="00090D8E" w:rsidRDefault="00090D8E" w:rsidP="00603096">
      <w:pPr>
        <w:spacing w:after="0" w:line="240" w:lineRule="auto"/>
        <w:jc w:val="both"/>
        <w:rPr>
          <w:rFonts w:ascii="Tahoma" w:eastAsia="Times New Roman" w:hAnsi="Tahoma" w:cs="Tahoma"/>
          <w:lang w:eastAsia="sl-SI"/>
        </w:rPr>
      </w:pPr>
    </w:p>
    <w:p w14:paraId="0C0A9B9A" w14:textId="77777777" w:rsidR="00090D8E" w:rsidRPr="00090D8E" w:rsidRDefault="00090D8E" w:rsidP="00603096">
      <w:pPr>
        <w:spacing w:after="0" w:line="240" w:lineRule="auto"/>
        <w:jc w:val="both"/>
        <w:rPr>
          <w:rFonts w:ascii="Tahoma" w:eastAsia="Times New Roman" w:hAnsi="Tahoma" w:cs="Tahoma"/>
          <w:lang w:eastAsia="sl-SI"/>
        </w:rPr>
      </w:pPr>
    </w:p>
    <w:p w14:paraId="0E001826" w14:textId="77777777" w:rsidR="00090D8E" w:rsidRPr="00090D8E" w:rsidRDefault="00090D8E" w:rsidP="00603096">
      <w:pPr>
        <w:spacing w:after="0" w:line="240" w:lineRule="auto"/>
        <w:jc w:val="both"/>
        <w:rPr>
          <w:rFonts w:ascii="Tahoma" w:eastAsia="Times New Roman" w:hAnsi="Tahoma" w:cs="Tahoma"/>
          <w:lang w:eastAsia="sl-SI"/>
        </w:rPr>
      </w:pPr>
    </w:p>
    <w:p w14:paraId="34AB1BEF" w14:textId="77777777" w:rsidR="00090D8E" w:rsidRPr="00090D8E" w:rsidRDefault="00090D8E" w:rsidP="00603096">
      <w:pPr>
        <w:spacing w:after="0" w:line="240" w:lineRule="auto"/>
        <w:jc w:val="both"/>
        <w:rPr>
          <w:rFonts w:ascii="Tahoma" w:eastAsia="Times New Roman" w:hAnsi="Tahoma" w:cs="Tahoma"/>
          <w:lang w:eastAsia="sl-SI"/>
        </w:rPr>
      </w:pPr>
    </w:p>
    <w:p w14:paraId="235B6728" w14:textId="77777777" w:rsidR="00090D8E" w:rsidRPr="00090D8E" w:rsidRDefault="00090D8E" w:rsidP="00603096">
      <w:pPr>
        <w:spacing w:after="0" w:line="240" w:lineRule="auto"/>
        <w:jc w:val="both"/>
        <w:rPr>
          <w:rFonts w:ascii="Tahoma" w:eastAsia="Times New Roman" w:hAnsi="Tahoma" w:cs="Tahoma"/>
          <w:lang w:eastAsia="sl-SI"/>
        </w:rPr>
      </w:pPr>
    </w:p>
    <w:p w14:paraId="04914061" w14:textId="77777777" w:rsidR="00090D8E" w:rsidRPr="00090D8E" w:rsidRDefault="00090D8E" w:rsidP="00603096">
      <w:pPr>
        <w:spacing w:after="0" w:line="240" w:lineRule="auto"/>
        <w:jc w:val="both"/>
        <w:rPr>
          <w:rFonts w:ascii="Tahoma" w:eastAsia="Times New Roman" w:hAnsi="Tahoma" w:cs="Tahoma"/>
          <w:lang w:eastAsia="sl-SI"/>
        </w:rPr>
      </w:pPr>
    </w:p>
    <w:p w14:paraId="535F6A5B" w14:textId="77777777" w:rsidR="00090D8E" w:rsidRPr="00090D8E" w:rsidRDefault="00090D8E" w:rsidP="00603096">
      <w:pPr>
        <w:spacing w:after="0" w:line="240" w:lineRule="auto"/>
        <w:jc w:val="both"/>
        <w:rPr>
          <w:rFonts w:ascii="Tahoma" w:eastAsia="Times New Roman" w:hAnsi="Tahoma" w:cs="Tahoma"/>
          <w:lang w:eastAsia="sl-SI"/>
        </w:rPr>
      </w:pPr>
    </w:p>
    <w:p w14:paraId="0E8009D7" w14:textId="77777777" w:rsidR="00090D8E" w:rsidRPr="00090D8E" w:rsidRDefault="00090D8E" w:rsidP="00603096">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1DDCC659" w14:textId="77777777" w:rsidTr="00A9443F">
        <w:trPr>
          <w:trHeight w:val="235"/>
        </w:trPr>
        <w:tc>
          <w:tcPr>
            <w:tcW w:w="3402" w:type="dxa"/>
            <w:tcBorders>
              <w:bottom w:val="single" w:sz="4" w:space="0" w:color="auto"/>
            </w:tcBorders>
          </w:tcPr>
          <w:p w14:paraId="61063C58" w14:textId="77777777" w:rsidR="00090D8E" w:rsidRPr="00090D8E" w:rsidRDefault="00090D8E" w:rsidP="00603096">
            <w:pPr>
              <w:spacing w:after="0" w:line="240" w:lineRule="auto"/>
              <w:jc w:val="both"/>
              <w:rPr>
                <w:rFonts w:ascii="Tahoma" w:eastAsia="Times New Roman" w:hAnsi="Tahoma" w:cs="Tahoma"/>
                <w:snapToGrid w:val="0"/>
                <w:color w:val="000000"/>
                <w:sz w:val="20"/>
                <w:lang w:eastAsia="sl-SI"/>
              </w:rPr>
            </w:pPr>
          </w:p>
        </w:tc>
        <w:tc>
          <w:tcPr>
            <w:tcW w:w="2268" w:type="dxa"/>
          </w:tcPr>
          <w:p w14:paraId="4745E17F" w14:textId="77777777" w:rsidR="00090D8E" w:rsidRPr="00090D8E" w:rsidRDefault="00090D8E" w:rsidP="00603096">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EE8A3B2" w14:textId="77777777" w:rsidR="00090D8E" w:rsidRPr="00090D8E" w:rsidRDefault="00090D8E" w:rsidP="00603096">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688D31B4" w14:textId="77777777" w:rsidTr="00A9443F">
        <w:trPr>
          <w:trHeight w:val="235"/>
        </w:trPr>
        <w:tc>
          <w:tcPr>
            <w:tcW w:w="3402" w:type="dxa"/>
            <w:tcBorders>
              <w:top w:val="single" w:sz="4" w:space="0" w:color="auto"/>
            </w:tcBorders>
          </w:tcPr>
          <w:p w14:paraId="39B20046" w14:textId="77777777" w:rsidR="00090D8E" w:rsidRPr="00090D8E" w:rsidRDefault="00090D8E" w:rsidP="00603096">
            <w:pPr>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7CC16341" w14:textId="77777777" w:rsidR="00090D8E" w:rsidRPr="00090D8E" w:rsidRDefault="00090D8E" w:rsidP="00603096">
            <w:pPr>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2209AF0C" w14:textId="77777777" w:rsidR="00090D8E" w:rsidRPr="00090D8E" w:rsidRDefault="00090D8E" w:rsidP="00603096">
            <w:pPr>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00604485" w:rsidRPr="00090D8E">
              <w:rPr>
                <w:rFonts w:ascii="Tahoma" w:hAnsi="Tahoma" w:cs="Tahoma"/>
                <w:snapToGrid w:val="0"/>
              </w:rPr>
              <w:t>ter podpis</w:t>
            </w:r>
            <w:r w:rsidR="00604485" w:rsidRPr="00090D8E">
              <w:rPr>
                <w:rFonts w:ascii="Tahoma" w:eastAsia="Times New Roman" w:hAnsi="Tahoma" w:cs="Tahoma"/>
                <w:snapToGrid w:val="0"/>
                <w:lang w:eastAsia="sl-SI"/>
              </w:rPr>
              <w:t xml:space="preserve"> </w:t>
            </w:r>
            <w:r w:rsidRPr="00090D8E">
              <w:rPr>
                <w:rFonts w:ascii="Tahoma" w:eastAsia="Times New Roman" w:hAnsi="Tahoma" w:cs="Tahoma"/>
                <w:snapToGrid w:val="0"/>
                <w:lang w:eastAsia="sl-SI"/>
              </w:rPr>
              <w:t>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0BB8B823" w14:textId="77777777" w:rsidR="00090D8E" w:rsidRPr="00090D8E" w:rsidRDefault="00090D8E" w:rsidP="00603096">
      <w:pPr>
        <w:spacing w:after="0" w:line="240" w:lineRule="auto"/>
        <w:jc w:val="both"/>
        <w:rPr>
          <w:rFonts w:ascii="Tahoma" w:eastAsia="Times New Roman" w:hAnsi="Tahoma" w:cs="Tahoma"/>
          <w:lang w:eastAsia="sl-SI"/>
        </w:rPr>
      </w:pPr>
    </w:p>
    <w:p w14:paraId="487CBFDA" w14:textId="77777777" w:rsidR="00090D8E" w:rsidRPr="00090D8E" w:rsidRDefault="00090D8E" w:rsidP="00603096">
      <w:pPr>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74D8DD51" w14:textId="77777777" w:rsidR="000E0D9E" w:rsidRPr="00C44047" w:rsidRDefault="000E0D9E" w:rsidP="00603096">
      <w:pPr>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lastRenderedPageBreak/>
        <w:t>Priloga 3/1</w:t>
      </w:r>
    </w:p>
    <w:p w14:paraId="3EAF656F" w14:textId="77777777" w:rsidR="00090D8E" w:rsidRPr="00C44047" w:rsidRDefault="00090D8E" w:rsidP="00603096">
      <w:pPr>
        <w:tabs>
          <w:tab w:val="left" w:pos="284"/>
        </w:tabs>
        <w:spacing w:after="0" w:line="240" w:lineRule="auto"/>
        <w:jc w:val="both"/>
        <w:rPr>
          <w:rFonts w:ascii="Tahoma" w:eastAsia="Times New Roman" w:hAnsi="Tahoma" w:cs="Tahoma"/>
          <w:b/>
          <w:i/>
          <w:sz w:val="18"/>
          <w:lang w:eastAsia="sl-SI"/>
        </w:rPr>
      </w:pPr>
    </w:p>
    <w:p w14:paraId="69D33AA6" w14:textId="77777777" w:rsidR="00090D8E" w:rsidRPr="00C44047" w:rsidRDefault="00090D8E" w:rsidP="00603096">
      <w:pPr>
        <w:tabs>
          <w:tab w:val="left" w:pos="284"/>
        </w:tabs>
        <w:spacing w:after="0" w:line="240" w:lineRule="auto"/>
        <w:jc w:val="both"/>
        <w:rPr>
          <w:rFonts w:ascii="Tahoma" w:eastAsia="Times New Roman" w:hAnsi="Tahoma" w:cs="Tahoma"/>
          <w:sz w:val="20"/>
          <w:szCs w:val="20"/>
          <w:lang w:eastAsia="sl-SI"/>
        </w:rPr>
      </w:pPr>
    </w:p>
    <w:p w14:paraId="677DDEA6" w14:textId="77777777" w:rsidR="00090D8E" w:rsidRPr="00C44047" w:rsidRDefault="00090D8E" w:rsidP="00603096">
      <w:pPr>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62D3792B" w14:textId="77777777" w:rsidR="00090D8E" w:rsidRPr="00C44047" w:rsidRDefault="00090D8E" w:rsidP="00603096">
      <w:pPr>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65DC51EB" w14:textId="77777777" w:rsidR="00090D8E" w:rsidRPr="00C44047" w:rsidRDefault="00090D8E" w:rsidP="00603096">
      <w:pPr>
        <w:tabs>
          <w:tab w:val="left" w:pos="284"/>
        </w:tabs>
        <w:spacing w:after="0" w:line="240" w:lineRule="auto"/>
        <w:jc w:val="both"/>
        <w:rPr>
          <w:rFonts w:ascii="Tahoma" w:eastAsia="Times New Roman" w:hAnsi="Tahoma" w:cs="Tahoma"/>
          <w:b/>
          <w:sz w:val="20"/>
          <w:szCs w:val="20"/>
          <w:lang w:eastAsia="sl-SI"/>
        </w:rPr>
      </w:pPr>
    </w:p>
    <w:p w14:paraId="503F8268" w14:textId="77777777" w:rsidR="00090D8E" w:rsidRPr="00C44047" w:rsidRDefault="00090D8E" w:rsidP="00603096">
      <w:pPr>
        <w:tabs>
          <w:tab w:val="left" w:pos="284"/>
        </w:tabs>
        <w:spacing w:after="0" w:line="240" w:lineRule="auto"/>
        <w:jc w:val="both"/>
        <w:rPr>
          <w:rFonts w:ascii="Tahoma" w:eastAsia="Times New Roman" w:hAnsi="Tahoma" w:cs="Tahoma"/>
          <w:b/>
          <w:sz w:val="20"/>
          <w:szCs w:val="20"/>
          <w:lang w:eastAsia="sl-SI"/>
        </w:rPr>
      </w:pPr>
    </w:p>
    <w:p w14:paraId="2F7AA80C"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p>
    <w:p w14:paraId="0F8DAD27"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49386E02"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14E12F73"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1DE617C3"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1F2A442C"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33860588"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378EF911"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02F5BFAC"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p>
    <w:p w14:paraId="28C6C955"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421596">
        <w:rPr>
          <w:rFonts w:ascii="Tahoma" w:eastAsia="Times New Roman" w:hAnsi="Tahoma" w:cs="Tahoma"/>
          <w:b/>
          <w:lang w:eastAsia="sl-SI"/>
        </w:rPr>
        <w:t>JPE-SPV-358/19</w:t>
      </w:r>
      <w:r w:rsidRPr="00090D8E">
        <w:rPr>
          <w:rFonts w:ascii="Tahoma" w:eastAsia="Times New Roman" w:hAnsi="Tahoma" w:cs="Tahoma"/>
          <w:b/>
          <w:lang w:eastAsia="sl-SI"/>
        </w:rPr>
        <w:t xml:space="preserve"> - </w:t>
      </w:r>
      <w:r w:rsidR="00421596">
        <w:rPr>
          <w:rFonts w:ascii="Tahoma" w:eastAsia="Times New Roman" w:hAnsi="Tahoma" w:cs="Tahoma"/>
          <w:b/>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D267CEC"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78935FAB"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48CA1FBA"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14:paraId="3B4DE8B4"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D2FFF1C"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055A952A"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F192460"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029578F4"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241ADB5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6E526D9"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0101B11"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4EB128C"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933679D"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2C6D0A1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55C4768"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02C353A"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B02C0BF"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3A92E97"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3004FCC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E2990F0"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4BAA2CF1"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8AE6CD"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DC52ABB"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1C28858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A617A7D"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8A4E95A"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98D04E"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67BF310"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60475603"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9976847"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0885CA3"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A56A1D2"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88ACF80"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6938D35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BBB9C3D"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765A042"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0C1E47B"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9674116"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bl>
    <w:p w14:paraId="440F9A99"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p w14:paraId="25AAC70F"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23A35E5F"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14:paraId="76037FE7"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4D6826C5"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FA43F9D"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B294107"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08B07EF7"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60D03DF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F4EA744"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773E0B4"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3801CC1"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DBD6E7"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4D64F150"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2FE756ED"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58FE7C2A"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5EE4EB2"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24DCAAC"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2650BC16"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348A792F"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F57C1DD"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4B50132"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EFBA0B2"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737893C8"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024C4F4B"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448AA5AC"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6027E86"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8BC8649"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61362B65"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3CA43D5"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31993D0A"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EC76972"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32518D3"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4EE405E8"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62BAC3D"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47B853E"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1B3505A"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71E4259"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bl>
    <w:p w14:paraId="1CC36A41"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p w14:paraId="0FCFF258"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3790CC52"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14:paraId="7CC7F3F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8FB4207"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6A20D105"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7FF9BCA"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408483B"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14:paraId="51A5B513"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DE67624"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2D4EF3DC"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8EDFBEA"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CE6144D"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09095303"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D207158"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40A915D6"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1B7768E"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64BE7D2"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05E01951"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5C246E6"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926B0DB"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C5BB073"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48D2564"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39BB454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137DD72"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5737078C"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5297B58"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36DE371"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005C5C5A"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05DD630"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AEED305"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72229A8"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4A4C668"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r w:rsidR="00090D8E" w:rsidRPr="00C44047" w14:paraId="6EB93EAB"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24F90A1"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716C6992"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71B02A5"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241507B"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tc>
      </w:tr>
    </w:tbl>
    <w:p w14:paraId="53A62AF8"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p w14:paraId="28CB47E2"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p>
    <w:p w14:paraId="19917023"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B87A9AE"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p>
    <w:p w14:paraId="1E85768B" w14:textId="77777777" w:rsidR="00090D8E" w:rsidRPr="00C44047" w:rsidRDefault="00090D8E" w:rsidP="00603096">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01216F91" w14:textId="77777777" w:rsidR="00090D8E" w:rsidRPr="00C44047" w:rsidRDefault="00090D8E" w:rsidP="00603096">
      <w:pPr>
        <w:tabs>
          <w:tab w:val="left" w:pos="284"/>
        </w:tabs>
        <w:spacing w:after="0" w:line="240" w:lineRule="auto"/>
        <w:jc w:val="both"/>
        <w:rPr>
          <w:rFonts w:ascii="Tahoma" w:eastAsia="Times New Roman" w:hAnsi="Tahoma" w:cs="Tahoma"/>
          <w:b/>
          <w:lang w:eastAsia="sl-SI"/>
        </w:rPr>
      </w:pPr>
    </w:p>
    <w:p w14:paraId="7AC1C292" w14:textId="77777777" w:rsidR="00090D8E" w:rsidRPr="00CA1AE3" w:rsidRDefault="00090D8E" w:rsidP="00603096">
      <w:pPr>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76526461" w14:textId="77777777" w:rsidR="00090D8E" w:rsidRPr="00CA1AE3" w:rsidRDefault="00090D8E" w:rsidP="00603096">
      <w:pPr>
        <w:tabs>
          <w:tab w:val="left" w:pos="284"/>
        </w:tabs>
        <w:spacing w:after="0" w:line="240" w:lineRule="auto"/>
        <w:jc w:val="both"/>
        <w:rPr>
          <w:rFonts w:ascii="Tahoma" w:eastAsia="Times New Roman" w:hAnsi="Tahoma" w:cs="Tahoma"/>
          <w:b/>
          <w:lang w:eastAsia="sl-SI"/>
        </w:rPr>
      </w:pPr>
    </w:p>
    <w:p w14:paraId="51E1E708" w14:textId="77777777" w:rsidR="00090D8E" w:rsidRPr="00CA1AE3" w:rsidRDefault="00090D8E" w:rsidP="00603096">
      <w:pPr>
        <w:tabs>
          <w:tab w:val="left" w:pos="284"/>
        </w:tabs>
        <w:spacing w:after="0" w:line="240" w:lineRule="auto"/>
        <w:jc w:val="both"/>
        <w:rPr>
          <w:rFonts w:ascii="Tahoma" w:eastAsia="Times New Roman" w:hAnsi="Tahoma" w:cs="Tahoma"/>
          <w:b/>
          <w:sz w:val="20"/>
          <w:szCs w:val="20"/>
          <w:lang w:eastAsia="sl-SI"/>
        </w:rPr>
      </w:pPr>
    </w:p>
    <w:p w14:paraId="6268F93E" w14:textId="77777777" w:rsidR="00090D8E" w:rsidRPr="00CA1AE3" w:rsidRDefault="00090D8E" w:rsidP="00603096">
      <w:pPr>
        <w:tabs>
          <w:tab w:val="left" w:pos="284"/>
        </w:tabs>
        <w:spacing w:after="0" w:line="240" w:lineRule="auto"/>
        <w:jc w:val="both"/>
        <w:rPr>
          <w:rFonts w:ascii="Tahoma" w:eastAsia="Times New Roman" w:hAnsi="Tahoma" w:cs="Tahoma"/>
          <w:b/>
          <w:sz w:val="20"/>
          <w:szCs w:val="20"/>
          <w:lang w:eastAsia="sl-SI"/>
        </w:rPr>
      </w:pPr>
    </w:p>
    <w:p w14:paraId="702EA978" w14:textId="77777777" w:rsidR="00090D8E" w:rsidRPr="00CA1AE3" w:rsidRDefault="00090D8E" w:rsidP="00603096">
      <w:pPr>
        <w:tabs>
          <w:tab w:val="left" w:pos="284"/>
        </w:tabs>
        <w:spacing w:after="0" w:line="240" w:lineRule="auto"/>
        <w:jc w:val="both"/>
        <w:rPr>
          <w:rFonts w:ascii="Tahoma" w:eastAsia="Times New Roman" w:hAnsi="Tahoma" w:cs="Tahoma"/>
          <w:b/>
          <w:sz w:val="20"/>
          <w:szCs w:val="20"/>
          <w:lang w:eastAsia="sl-SI"/>
        </w:rPr>
      </w:pPr>
    </w:p>
    <w:p w14:paraId="49285AA7" w14:textId="77777777" w:rsidR="00090D8E" w:rsidRPr="00CA1AE3" w:rsidRDefault="00090D8E" w:rsidP="00603096">
      <w:pPr>
        <w:tabs>
          <w:tab w:val="left" w:pos="284"/>
        </w:tabs>
        <w:spacing w:after="0" w:line="240" w:lineRule="auto"/>
        <w:jc w:val="both"/>
        <w:rPr>
          <w:rFonts w:ascii="Tahoma" w:eastAsia="Times New Roman" w:hAnsi="Tahoma" w:cs="Tahoma"/>
          <w:b/>
          <w:sz w:val="20"/>
          <w:szCs w:val="20"/>
          <w:lang w:eastAsia="sl-SI"/>
        </w:rPr>
      </w:pPr>
    </w:p>
    <w:p w14:paraId="2C2A8E76" w14:textId="77777777" w:rsidR="00090D8E" w:rsidRPr="00712BC8" w:rsidRDefault="00090D8E" w:rsidP="00603096">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2B5DAAC7" w14:textId="77777777" w:rsidTr="00A9443F">
        <w:trPr>
          <w:trHeight w:val="235"/>
        </w:trPr>
        <w:tc>
          <w:tcPr>
            <w:tcW w:w="2977" w:type="dxa"/>
            <w:tcBorders>
              <w:bottom w:val="single" w:sz="4" w:space="0" w:color="auto"/>
            </w:tcBorders>
          </w:tcPr>
          <w:p w14:paraId="77A81DE1" w14:textId="77777777" w:rsidR="00090D8E" w:rsidRPr="00712BC8" w:rsidRDefault="00090D8E" w:rsidP="00603096">
            <w:pPr>
              <w:spacing w:after="0" w:line="240" w:lineRule="auto"/>
              <w:jc w:val="both"/>
              <w:rPr>
                <w:rFonts w:ascii="Tahoma" w:eastAsia="Times New Roman" w:hAnsi="Tahoma" w:cs="Tahoma"/>
                <w:snapToGrid w:val="0"/>
                <w:color w:val="000000"/>
                <w:lang w:eastAsia="sl-SI"/>
              </w:rPr>
            </w:pPr>
          </w:p>
        </w:tc>
        <w:tc>
          <w:tcPr>
            <w:tcW w:w="2694" w:type="dxa"/>
          </w:tcPr>
          <w:p w14:paraId="078F38DA" w14:textId="77777777" w:rsidR="00090D8E" w:rsidRPr="00712BC8" w:rsidRDefault="00090D8E" w:rsidP="00603096">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C84BD44" w14:textId="77777777" w:rsidR="00090D8E" w:rsidRPr="00712BC8" w:rsidRDefault="00090D8E" w:rsidP="00603096">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726E6201" w14:textId="77777777" w:rsidTr="00A9443F">
        <w:trPr>
          <w:trHeight w:val="235"/>
        </w:trPr>
        <w:tc>
          <w:tcPr>
            <w:tcW w:w="2977" w:type="dxa"/>
            <w:tcBorders>
              <w:top w:val="single" w:sz="4" w:space="0" w:color="auto"/>
            </w:tcBorders>
          </w:tcPr>
          <w:p w14:paraId="436D5C4D" w14:textId="77777777" w:rsidR="00090D8E" w:rsidRPr="00712BC8" w:rsidRDefault="00090D8E" w:rsidP="00603096">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557ABECD" w14:textId="77777777" w:rsidR="00090D8E" w:rsidRPr="00712BC8" w:rsidRDefault="00090D8E" w:rsidP="00603096">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60F6AD97" w14:textId="77777777" w:rsidR="00090D8E" w:rsidRPr="00712BC8" w:rsidRDefault="00090D8E" w:rsidP="00603096">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FB2ACA3" w14:textId="77777777" w:rsidR="00090D8E" w:rsidRPr="00CA1AE3" w:rsidRDefault="00090D8E" w:rsidP="00603096">
      <w:pPr>
        <w:tabs>
          <w:tab w:val="left" w:pos="284"/>
        </w:tabs>
        <w:spacing w:after="0" w:line="240" w:lineRule="auto"/>
        <w:jc w:val="both"/>
        <w:rPr>
          <w:rFonts w:ascii="Tahoma" w:eastAsia="Times New Roman" w:hAnsi="Tahoma" w:cs="Tahoma"/>
          <w:sz w:val="20"/>
          <w:szCs w:val="20"/>
          <w:lang w:eastAsia="sl-SI"/>
        </w:rPr>
      </w:pPr>
    </w:p>
    <w:p w14:paraId="5495AED3" w14:textId="77777777" w:rsidR="00090D8E" w:rsidRPr="00CA1AE3" w:rsidRDefault="00090D8E" w:rsidP="00603096">
      <w:pPr>
        <w:tabs>
          <w:tab w:val="left" w:pos="284"/>
        </w:tabs>
        <w:spacing w:after="0" w:line="240" w:lineRule="auto"/>
        <w:jc w:val="both"/>
        <w:rPr>
          <w:rFonts w:ascii="Tahoma" w:eastAsia="Times New Roman" w:hAnsi="Tahoma" w:cs="Tahoma"/>
          <w:sz w:val="20"/>
          <w:szCs w:val="20"/>
          <w:lang w:eastAsia="sl-SI"/>
        </w:rPr>
      </w:pPr>
    </w:p>
    <w:p w14:paraId="0D60A4AE" w14:textId="77777777" w:rsidR="00090D8E" w:rsidRPr="00CA1AE3" w:rsidRDefault="00090D8E" w:rsidP="00603096">
      <w:pPr>
        <w:tabs>
          <w:tab w:val="left" w:pos="284"/>
        </w:tabs>
        <w:spacing w:after="0" w:line="240" w:lineRule="auto"/>
        <w:jc w:val="both"/>
        <w:rPr>
          <w:rFonts w:ascii="Tahoma" w:eastAsia="Times New Roman" w:hAnsi="Tahoma" w:cs="Tahoma"/>
          <w:sz w:val="20"/>
          <w:szCs w:val="20"/>
          <w:lang w:eastAsia="sl-SI"/>
        </w:rPr>
      </w:pPr>
    </w:p>
    <w:p w14:paraId="4F9A5A63" w14:textId="77777777" w:rsidR="00090D8E" w:rsidRPr="00CA1AE3" w:rsidRDefault="00090D8E" w:rsidP="00603096">
      <w:pPr>
        <w:tabs>
          <w:tab w:val="left" w:pos="284"/>
        </w:tabs>
        <w:spacing w:after="0" w:line="240" w:lineRule="auto"/>
        <w:jc w:val="both"/>
        <w:rPr>
          <w:rFonts w:ascii="Tahoma" w:eastAsia="Times New Roman" w:hAnsi="Tahoma" w:cs="Tahoma"/>
          <w:sz w:val="20"/>
          <w:szCs w:val="20"/>
          <w:lang w:eastAsia="sl-SI"/>
        </w:rPr>
      </w:pPr>
    </w:p>
    <w:p w14:paraId="6F8A6420" w14:textId="77777777" w:rsidR="00090D8E" w:rsidRPr="00CA1AE3" w:rsidRDefault="00090D8E" w:rsidP="00603096">
      <w:pPr>
        <w:tabs>
          <w:tab w:val="left" w:pos="284"/>
        </w:tabs>
        <w:spacing w:after="0" w:line="240" w:lineRule="auto"/>
        <w:jc w:val="both"/>
        <w:rPr>
          <w:rFonts w:ascii="Tahoma" w:eastAsia="Times New Roman" w:hAnsi="Tahoma" w:cs="Tahoma"/>
          <w:i/>
          <w:sz w:val="18"/>
          <w:lang w:eastAsia="sl-SI"/>
        </w:rPr>
      </w:pPr>
    </w:p>
    <w:p w14:paraId="2B300980" w14:textId="77777777" w:rsidR="00090D8E" w:rsidRPr="00CA1AE3" w:rsidRDefault="00090D8E" w:rsidP="00603096">
      <w:pPr>
        <w:tabs>
          <w:tab w:val="left" w:pos="284"/>
        </w:tabs>
        <w:spacing w:after="0" w:line="240" w:lineRule="auto"/>
        <w:jc w:val="both"/>
        <w:rPr>
          <w:rFonts w:ascii="Tahoma" w:eastAsia="Times New Roman" w:hAnsi="Tahoma" w:cs="Tahoma"/>
          <w:i/>
          <w:sz w:val="18"/>
          <w:lang w:eastAsia="sl-SI"/>
        </w:rPr>
      </w:pPr>
    </w:p>
    <w:p w14:paraId="6CE9404D" w14:textId="77777777" w:rsidR="00090D8E" w:rsidRPr="00CA1AE3" w:rsidRDefault="00090D8E" w:rsidP="00603096">
      <w:pPr>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4B54AAC8" w14:textId="77777777" w:rsidR="00090D8E" w:rsidRPr="00CA1AE3" w:rsidRDefault="00090D8E" w:rsidP="00603096">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A288836" w14:textId="77777777" w:rsidR="00090D8E" w:rsidRPr="00CA1AE3" w:rsidRDefault="00090D8E" w:rsidP="00603096">
      <w:pPr>
        <w:tabs>
          <w:tab w:val="left" w:pos="284"/>
        </w:tabs>
        <w:spacing w:after="0" w:line="240" w:lineRule="auto"/>
        <w:jc w:val="both"/>
        <w:rPr>
          <w:rFonts w:ascii="Tahoma" w:eastAsia="Times New Roman" w:hAnsi="Tahoma" w:cs="Tahoma"/>
          <w:i/>
          <w:sz w:val="18"/>
          <w:lang w:eastAsia="sl-SI"/>
        </w:rPr>
      </w:pPr>
    </w:p>
    <w:p w14:paraId="4FFE3304" w14:textId="77777777" w:rsidR="00090D8E" w:rsidRPr="00CA1AE3" w:rsidRDefault="00090D8E" w:rsidP="00603096">
      <w:pPr>
        <w:tabs>
          <w:tab w:val="left" w:pos="284"/>
        </w:tabs>
        <w:spacing w:after="0" w:line="240" w:lineRule="auto"/>
        <w:jc w:val="both"/>
        <w:rPr>
          <w:rFonts w:ascii="Tahoma" w:eastAsia="Times New Roman" w:hAnsi="Tahoma" w:cs="Tahoma"/>
          <w:i/>
          <w:sz w:val="18"/>
          <w:lang w:eastAsia="sl-SI"/>
        </w:rPr>
      </w:pPr>
    </w:p>
    <w:p w14:paraId="65F81185" w14:textId="77777777" w:rsidR="00090D8E" w:rsidRPr="00CA1AE3" w:rsidRDefault="00090D8E" w:rsidP="00603096">
      <w:pPr>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78C4F8D3" w14:textId="77777777" w:rsidR="00090D8E" w:rsidRPr="00CA1AE3" w:rsidRDefault="00090D8E" w:rsidP="00603096">
      <w:pPr>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78AAADE" w14:textId="77777777" w:rsidR="00090D8E" w:rsidRPr="00843A6C" w:rsidRDefault="00090D8E" w:rsidP="00603096">
      <w:pPr>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5DC9D5FF" w14:textId="77777777" w:rsidR="00604485" w:rsidRPr="00637345" w:rsidRDefault="00604485" w:rsidP="00603096">
      <w:pPr>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3237F31" w14:textId="77777777" w:rsidR="00604485" w:rsidRPr="00637345" w:rsidRDefault="00604485" w:rsidP="00603096">
      <w:pPr>
        <w:widowControl w:val="0"/>
        <w:spacing w:after="0" w:line="240" w:lineRule="auto"/>
        <w:jc w:val="both"/>
        <w:rPr>
          <w:rFonts w:ascii="Tahoma" w:eastAsia="Times New Roman" w:hAnsi="Tahoma" w:cs="Tahoma"/>
          <w:lang w:eastAsia="sl-SI"/>
        </w:rPr>
      </w:pPr>
    </w:p>
    <w:p w14:paraId="23D32F54" w14:textId="77777777" w:rsidR="00604485" w:rsidRPr="00637345" w:rsidRDefault="00604485" w:rsidP="00603096">
      <w:pPr>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77CB69A7"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51A11817"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2C25FDE7"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488A4EB3" w14:textId="77777777" w:rsidR="00604485" w:rsidRPr="00637345" w:rsidRDefault="00604485" w:rsidP="00603096">
      <w:pPr>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421596">
        <w:rPr>
          <w:rFonts w:ascii="Tahoma" w:eastAsia="Times New Roman" w:hAnsi="Tahoma" w:cs="Tahoma"/>
          <w:b/>
          <w:noProof/>
          <w:lang w:eastAsia="sl-SI"/>
        </w:rPr>
        <w:t>JPE-SPV-358/19</w:t>
      </w:r>
      <w:r w:rsidRPr="00090D8E">
        <w:rPr>
          <w:rFonts w:ascii="Tahoma" w:eastAsia="Times New Roman" w:hAnsi="Tahoma" w:cs="Tahoma"/>
          <w:b/>
          <w:noProof/>
          <w:lang w:eastAsia="sl-SI"/>
        </w:rPr>
        <w:t xml:space="preserve"> - </w:t>
      </w:r>
      <w:r w:rsidR="00421596">
        <w:rPr>
          <w:rFonts w:ascii="Tahoma" w:eastAsia="Times New Roman" w:hAnsi="Tahoma" w:cs="Tahoma"/>
          <w:b/>
          <w:noProof/>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7CFA0350"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1E5E0F8C"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19872E86"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72109B26"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021D0428" w14:textId="77777777" w:rsidR="00604485" w:rsidRPr="00637345" w:rsidRDefault="00604485" w:rsidP="00603096">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2E35360B" w14:textId="77777777" w:rsidR="00604485" w:rsidRPr="00637345" w:rsidRDefault="00604485" w:rsidP="00603096">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4A6710BA" w14:textId="77777777" w:rsidR="00604485" w:rsidRPr="00637345" w:rsidRDefault="00604485" w:rsidP="00603096">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6EF97A0C" w14:textId="77777777" w:rsidR="00604485" w:rsidRPr="00637345" w:rsidRDefault="00604485" w:rsidP="00603096">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73CC0D53" w14:textId="77777777" w:rsidR="00604485" w:rsidRPr="00637345" w:rsidRDefault="00604485" w:rsidP="00603096">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762829CD" w14:textId="77777777" w:rsidR="00604485" w:rsidRPr="00637345" w:rsidRDefault="00604485" w:rsidP="00603096">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7DD89907"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79738F9C"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61594D6E"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39FC553F"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205F1506"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7AB6576D"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4044DF0B"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2D2D78F2"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4485AE7C"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5783AB54"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71509F03"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3CF12CB4"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0B4CBD8D"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1A107AA1"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053D3301"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17DA6FE7"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3203AFC9"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527B74B4"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6539108E"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593CF864"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p w14:paraId="1312083F" w14:textId="77777777" w:rsidR="00604485" w:rsidRPr="00637345" w:rsidRDefault="00604485" w:rsidP="00603096">
      <w:pPr>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604485" w:rsidRPr="00637345" w14:paraId="4E4FD137" w14:textId="77777777" w:rsidTr="002150C2">
        <w:trPr>
          <w:trHeight w:val="235"/>
        </w:trPr>
        <w:tc>
          <w:tcPr>
            <w:tcW w:w="3119" w:type="dxa"/>
            <w:tcBorders>
              <w:bottom w:val="single" w:sz="4" w:space="0" w:color="auto"/>
            </w:tcBorders>
          </w:tcPr>
          <w:p w14:paraId="35D30C4A" w14:textId="77777777" w:rsidR="00604485" w:rsidRPr="00637345" w:rsidRDefault="00604485" w:rsidP="00603096">
            <w:pPr>
              <w:widowControl w:val="0"/>
              <w:spacing w:after="0" w:line="240" w:lineRule="auto"/>
              <w:jc w:val="both"/>
              <w:rPr>
                <w:rFonts w:ascii="Tahoma" w:eastAsia="Times New Roman" w:hAnsi="Tahoma" w:cs="Tahoma"/>
                <w:snapToGrid w:val="0"/>
                <w:sz w:val="20"/>
                <w:lang w:eastAsia="sl-SI"/>
              </w:rPr>
            </w:pPr>
          </w:p>
        </w:tc>
        <w:tc>
          <w:tcPr>
            <w:tcW w:w="2693" w:type="dxa"/>
          </w:tcPr>
          <w:p w14:paraId="7C8B3D95" w14:textId="77777777" w:rsidR="00604485" w:rsidRPr="00637345" w:rsidRDefault="00604485" w:rsidP="00603096">
            <w:pPr>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4C68102" w14:textId="77777777" w:rsidR="00604485" w:rsidRPr="00637345" w:rsidRDefault="00604485" w:rsidP="00603096">
            <w:pPr>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604485" w:rsidRPr="00637345" w14:paraId="2D81371D" w14:textId="77777777" w:rsidTr="002150C2">
        <w:trPr>
          <w:trHeight w:val="235"/>
        </w:trPr>
        <w:tc>
          <w:tcPr>
            <w:tcW w:w="3119" w:type="dxa"/>
            <w:tcBorders>
              <w:top w:val="single" w:sz="4" w:space="0" w:color="auto"/>
            </w:tcBorders>
          </w:tcPr>
          <w:p w14:paraId="6719FA41" w14:textId="77777777" w:rsidR="00604485" w:rsidRPr="00637345" w:rsidRDefault="00604485" w:rsidP="00603096">
            <w:pPr>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6AA27032" w14:textId="77777777" w:rsidR="00604485" w:rsidRPr="00637345" w:rsidRDefault="00604485" w:rsidP="00603096">
            <w:pPr>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74B70D2C" w14:textId="77777777" w:rsidR="00604485" w:rsidRPr="00637345" w:rsidRDefault="00604485" w:rsidP="00603096">
            <w:pPr>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512C1D30" w14:textId="77777777" w:rsidR="00604485" w:rsidRPr="00637345" w:rsidRDefault="00604485" w:rsidP="00603096">
      <w:pPr>
        <w:widowControl w:val="0"/>
        <w:tabs>
          <w:tab w:val="left" w:pos="284"/>
        </w:tabs>
        <w:spacing w:after="0" w:line="240" w:lineRule="auto"/>
        <w:jc w:val="both"/>
        <w:rPr>
          <w:rFonts w:ascii="Tahoma" w:eastAsia="Times New Roman" w:hAnsi="Tahoma" w:cs="Tahoma"/>
          <w:b/>
          <w:sz w:val="20"/>
          <w:lang w:eastAsia="sl-SI"/>
        </w:rPr>
      </w:pPr>
    </w:p>
    <w:p w14:paraId="2468A97C" w14:textId="77777777" w:rsidR="00604485" w:rsidRPr="00637345" w:rsidRDefault="00604485" w:rsidP="00603096">
      <w:pPr>
        <w:widowControl w:val="0"/>
        <w:spacing w:after="0" w:line="240" w:lineRule="auto"/>
        <w:ind w:left="5670"/>
        <w:jc w:val="both"/>
        <w:rPr>
          <w:rFonts w:ascii="Tahoma" w:eastAsia="Times New Roman" w:hAnsi="Tahoma" w:cs="Tahoma"/>
          <w:sz w:val="20"/>
          <w:lang w:eastAsia="sl-SI"/>
        </w:rPr>
      </w:pPr>
    </w:p>
    <w:p w14:paraId="5E3AB4DD" w14:textId="77777777" w:rsidR="00604485" w:rsidRPr="00637345" w:rsidRDefault="00604485" w:rsidP="00603096">
      <w:pPr>
        <w:widowControl w:val="0"/>
        <w:tabs>
          <w:tab w:val="left" w:pos="284"/>
        </w:tabs>
        <w:spacing w:after="0" w:line="240" w:lineRule="auto"/>
        <w:jc w:val="both"/>
        <w:rPr>
          <w:rFonts w:ascii="Tahoma" w:eastAsia="Times New Roman" w:hAnsi="Tahoma" w:cs="Tahoma"/>
          <w:sz w:val="18"/>
          <w:lang w:eastAsia="sl-SI"/>
        </w:rPr>
      </w:pPr>
    </w:p>
    <w:p w14:paraId="0D3972AE" w14:textId="77777777" w:rsidR="00604485" w:rsidRPr="00637345" w:rsidRDefault="00604485" w:rsidP="00603096">
      <w:pPr>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6FF1425E" w14:textId="77777777" w:rsidR="000E0D9E" w:rsidRPr="00C44047" w:rsidRDefault="00604485" w:rsidP="00603096">
      <w:pPr>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000E0D9E">
        <w:rPr>
          <w:rFonts w:ascii="Tahoma" w:eastAsia="Times New Roman" w:hAnsi="Tahoma" w:cs="Tahoma"/>
          <w:b/>
          <w:i/>
          <w:sz w:val="18"/>
          <w:lang w:eastAsia="sl-SI"/>
        </w:rPr>
        <w:lastRenderedPageBreak/>
        <w:t>Priloga 3/</w:t>
      </w:r>
      <w:r>
        <w:rPr>
          <w:rFonts w:ascii="Tahoma" w:eastAsia="Times New Roman" w:hAnsi="Tahoma" w:cs="Tahoma"/>
          <w:b/>
          <w:i/>
          <w:sz w:val="18"/>
          <w:lang w:eastAsia="sl-SI"/>
        </w:rPr>
        <w:t>3</w:t>
      </w:r>
    </w:p>
    <w:p w14:paraId="158C0317" w14:textId="77777777" w:rsidR="00090D8E" w:rsidRDefault="00090D8E" w:rsidP="00603096">
      <w:pPr>
        <w:spacing w:after="0" w:line="240" w:lineRule="auto"/>
        <w:jc w:val="both"/>
        <w:rPr>
          <w:rFonts w:ascii="Tahoma" w:eastAsia="Times New Roman" w:hAnsi="Tahoma" w:cs="Tahoma"/>
          <w:lang w:eastAsia="sl-SI"/>
        </w:rPr>
      </w:pPr>
    </w:p>
    <w:p w14:paraId="375F5569" w14:textId="77777777" w:rsidR="00090D8E" w:rsidRPr="00D63574" w:rsidRDefault="00090D8E" w:rsidP="00603096">
      <w:pPr>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5F5C5EA1" w14:textId="77777777" w:rsidR="00090D8E"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5A73D3F"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2BE59645"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1C29CA0"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41FF6B82"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ECC3BB4"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C1B74A7" w14:textId="77777777" w:rsidR="00090D8E"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44572C12"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5F427CB0"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14B65717" w14:textId="77777777" w:rsidR="00090D8E" w:rsidRPr="002E04D2" w:rsidRDefault="00090D8E" w:rsidP="004D1963">
      <w:pPr>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3237B717" w14:textId="77777777" w:rsidR="00090D8E" w:rsidRPr="002E04D2" w:rsidRDefault="00090D8E" w:rsidP="004D1963">
      <w:pPr>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1E77CDDE" w14:textId="77777777" w:rsidR="00090D8E" w:rsidRPr="002E04D2" w:rsidRDefault="00090D8E" w:rsidP="004D1963">
      <w:pPr>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75216F53"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EB8AD67"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2DE111C6" w14:textId="77777777" w:rsidR="00090D8E" w:rsidRPr="002E04D2" w:rsidRDefault="00090D8E" w:rsidP="004D1963">
      <w:pPr>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2E73AC1A" w14:textId="77777777" w:rsidR="00090D8E" w:rsidRPr="002E04D2" w:rsidRDefault="00090D8E" w:rsidP="004D1963">
      <w:pPr>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269E2CC0" w14:textId="77777777" w:rsidR="00090D8E" w:rsidRPr="002E04D2" w:rsidRDefault="00090D8E" w:rsidP="004D1963">
      <w:pPr>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1D278A48"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0F0BF68"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7EEBA4B0" w14:textId="77777777" w:rsidR="00090D8E" w:rsidRPr="002E04D2" w:rsidRDefault="00090D8E" w:rsidP="00603096">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3119DEB6" w14:textId="77777777" w:rsidR="00090D8E" w:rsidRPr="002E04D2" w:rsidRDefault="00090D8E" w:rsidP="00603096">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4881BFD0"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4A86448"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3B1BF034"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39DAD0C2"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1A878276"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BA4B67E" w14:textId="77777777" w:rsidR="00090D8E" w:rsidRPr="002E04D2" w:rsidRDefault="00090D8E" w:rsidP="00603096">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58F9E081"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526A1D0" w14:textId="77777777" w:rsidR="00090D8E" w:rsidRPr="00566495" w:rsidRDefault="00090D8E" w:rsidP="00603096">
      <w:pPr>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566495">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421596" w:rsidRPr="00566495">
        <w:rPr>
          <w:rFonts w:ascii="Tahoma" w:eastAsia="Times New Roman" w:hAnsi="Tahoma" w:cs="Tahoma"/>
          <w:b/>
          <w:noProof/>
          <w:sz w:val="20"/>
          <w:szCs w:val="20"/>
          <w:lang w:eastAsia="sl-SI"/>
        </w:rPr>
        <w:t>JPE-SPV-358/19</w:t>
      </w:r>
      <w:r w:rsidRPr="00566495">
        <w:rPr>
          <w:rFonts w:ascii="Tahoma" w:eastAsia="Times New Roman" w:hAnsi="Tahoma" w:cs="Tahoma"/>
          <w:b/>
          <w:noProof/>
          <w:sz w:val="20"/>
          <w:szCs w:val="20"/>
          <w:lang w:eastAsia="sl-SI"/>
        </w:rPr>
        <w:t xml:space="preserve"> - </w:t>
      </w:r>
      <w:r w:rsidR="00421596" w:rsidRPr="00566495">
        <w:rPr>
          <w:rFonts w:ascii="Tahoma" w:eastAsia="Times New Roman" w:hAnsi="Tahoma" w:cs="Tahoma"/>
          <w:b/>
          <w:noProof/>
          <w:sz w:val="20"/>
          <w:szCs w:val="20"/>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Pr="00566495">
        <w:rPr>
          <w:rFonts w:ascii="Tahoma" w:eastAsia="Times New Roman" w:hAnsi="Tahoma" w:cs="Tahoma"/>
          <w:sz w:val="20"/>
          <w:szCs w:val="20"/>
          <w:lang w:eastAsia="sl-SI"/>
        </w:rPr>
        <w:t>, od Ministrstva za pravosodje pridobi potrdilo iz kazenske evidence.</w:t>
      </w:r>
    </w:p>
    <w:p w14:paraId="361A6016"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2CE4F653"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66CA88D2" w14:textId="77777777" w:rsidR="00090D8E" w:rsidRPr="002E04D2" w:rsidRDefault="00090D8E" w:rsidP="00603096">
      <w:pPr>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090D8E" w:rsidRPr="002E04D2" w14:paraId="1EC0C491" w14:textId="77777777" w:rsidTr="00A9443F">
        <w:trPr>
          <w:trHeight w:val="235"/>
        </w:trPr>
        <w:tc>
          <w:tcPr>
            <w:tcW w:w="3402" w:type="dxa"/>
            <w:tcBorders>
              <w:top w:val="single" w:sz="4" w:space="0" w:color="auto"/>
            </w:tcBorders>
          </w:tcPr>
          <w:p w14:paraId="02EFC2C0" w14:textId="77777777" w:rsidR="00090D8E" w:rsidRPr="002E04D2" w:rsidRDefault="00090D8E" w:rsidP="00603096">
            <w:pPr>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430EE6CA" w14:textId="77777777" w:rsidR="00090D8E" w:rsidRPr="002E04D2" w:rsidRDefault="00090D8E" w:rsidP="00603096">
            <w:pPr>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DB89F37" w14:textId="77777777" w:rsidR="00090D8E" w:rsidRPr="002E04D2" w:rsidRDefault="00090D8E" w:rsidP="00603096">
            <w:pPr>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6441C25E" w14:textId="77777777" w:rsidR="00090D8E" w:rsidRPr="002E04D2" w:rsidRDefault="00090D8E" w:rsidP="00603096">
      <w:pPr>
        <w:keepLines/>
        <w:tabs>
          <w:tab w:val="left" w:pos="284"/>
        </w:tabs>
        <w:spacing w:after="0" w:line="240" w:lineRule="auto"/>
        <w:jc w:val="both"/>
        <w:rPr>
          <w:rFonts w:ascii="Tahoma" w:eastAsia="Times New Roman" w:hAnsi="Tahoma" w:cs="Tahoma"/>
          <w:sz w:val="20"/>
          <w:szCs w:val="20"/>
          <w:lang w:eastAsia="sl-SI"/>
        </w:rPr>
      </w:pPr>
    </w:p>
    <w:p w14:paraId="49CA8C3B" w14:textId="77777777" w:rsidR="00090D8E" w:rsidRPr="002E04D2" w:rsidRDefault="00090D8E" w:rsidP="00603096">
      <w:pPr>
        <w:keepLines/>
        <w:tabs>
          <w:tab w:val="left" w:pos="284"/>
        </w:tabs>
        <w:spacing w:after="0" w:line="240" w:lineRule="auto"/>
        <w:jc w:val="both"/>
        <w:rPr>
          <w:rFonts w:ascii="Tahoma" w:eastAsia="Times New Roman" w:hAnsi="Tahoma" w:cs="Tahoma"/>
          <w:sz w:val="20"/>
          <w:szCs w:val="20"/>
          <w:lang w:eastAsia="sl-SI"/>
        </w:rPr>
      </w:pPr>
    </w:p>
    <w:p w14:paraId="7A72857A" w14:textId="77777777" w:rsidR="00090D8E" w:rsidRPr="002E04D2" w:rsidRDefault="00090D8E" w:rsidP="00603096">
      <w:pPr>
        <w:keepLines/>
        <w:tabs>
          <w:tab w:val="left" w:pos="284"/>
        </w:tabs>
        <w:spacing w:after="0" w:line="240" w:lineRule="auto"/>
        <w:jc w:val="both"/>
        <w:rPr>
          <w:rFonts w:ascii="Tahoma" w:eastAsia="Times New Roman" w:hAnsi="Tahoma" w:cs="Tahoma"/>
          <w:sz w:val="20"/>
          <w:szCs w:val="20"/>
          <w:lang w:eastAsia="sl-SI"/>
        </w:rPr>
      </w:pPr>
    </w:p>
    <w:p w14:paraId="1677958E" w14:textId="77777777" w:rsidR="00090D8E" w:rsidRPr="002E04D2" w:rsidRDefault="00090D8E" w:rsidP="00603096">
      <w:pPr>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04B1225C" w14:textId="77777777" w:rsidR="00090D8E" w:rsidRPr="002E04D2" w:rsidRDefault="00090D8E" w:rsidP="00603096">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1A7FD8A0" w14:textId="77777777" w:rsidR="00090D8E" w:rsidRPr="002E04D2" w:rsidRDefault="00090D8E" w:rsidP="00603096">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35A62441" w14:textId="77777777" w:rsidR="00090D8E" w:rsidRPr="002E04D2" w:rsidRDefault="00090D8E" w:rsidP="00603096">
      <w:pPr>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41C998F2" w14:textId="77777777" w:rsidR="00090D8E" w:rsidRPr="002E04D2" w:rsidRDefault="00090D8E" w:rsidP="00603096">
      <w:pPr>
        <w:spacing w:after="0" w:line="240" w:lineRule="auto"/>
        <w:jc w:val="both"/>
        <w:rPr>
          <w:rFonts w:ascii="Tahoma" w:eastAsia="Times New Roman" w:hAnsi="Tahoma" w:cs="Tahoma"/>
          <w:b/>
          <w:i/>
          <w:sz w:val="16"/>
          <w:szCs w:val="18"/>
          <w:lang w:eastAsia="sl-SI"/>
        </w:rPr>
      </w:pPr>
    </w:p>
    <w:p w14:paraId="6DFD52C1" w14:textId="77777777" w:rsidR="00090D8E" w:rsidRPr="00D80D3A" w:rsidRDefault="00090D8E" w:rsidP="00603096">
      <w:pPr>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2A5CA3F6" w14:textId="77777777" w:rsidR="00090D8E" w:rsidRPr="00D80D3A" w:rsidRDefault="00090D8E" w:rsidP="00603096">
      <w:pPr>
        <w:pStyle w:val="Telobesedila33"/>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14:paraId="5DB32549" w14:textId="77777777" w:rsidTr="00A9443F">
        <w:tc>
          <w:tcPr>
            <w:tcW w:w="7740" w:type="dxa"/>
            <w:tcBorders>
              <w:top w:val="single" w:sz="4" w:space="0" w:color="000000"/>
              <w:left w:val="single" w:sz="4" w:space="0" w:color="000000"/>
              <w:bottom w:val="single" w:sz="4" w:space="0" w:color="000000"/>
            </w:tcBorders>
          </w:tcPr>
          <w:p w14:paraId="3F0AD2EF" w14:textId="77777777" w:rsidR="00090D8E" w:rsidRPr="005B4A18" w:rsidRDefault="00090D8E" w:rsidP="00603096">
            <w:pPr>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1" w:name="_Toc495914071"/>
            <w:r w:rsidRPr="005B4A18">
              <w:rPr>
                <w:rFonts w:ascii="Tahoma" w:eastAsia="Times New Roman" w:hAnsi="Tahoma" w:cs="Tahoma"/>
                <w:b/>
                <w:lang w:eastAsia="sl-SI"/>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1D4AE801" w14:textId="77777777" w:rsidR="00090D8E" w:rsidRPr="005B4A18" w:rsidRDefault="00090D8E" w:rsidP="00603096">
            <w:pPr>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3CAA40D4" w14:textId="77777777" w:rsidR="00090D8E" w:rsidRPr="005B4A18" w:rsidRDefault="00090D8E" w:rsidP="00603096">
      <w:pPr>
        <w:spacing w:after="0" w:line="240" w:lineRule="auto"/>
        <w:jc w:val="both"/>
        <w:rPr>
          <w:rFonts w:ascii="Tahoma" w:eastAsia="Times New Roman" w:hAnsi="Tahoma" w:cs="Tahoma"/>
          <w:lang w:eastAsia="sl-SI"/>
        </w:rPr>
      </w:pPr>
    </w:p>
    <w:p w14:paraId="6A85E0A7"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2D084621" w14:textId="77777777" w:rsidR="00090D8E" w:rsidRPr="005B4A18" w:rsidRDefault="00090D8E" w:rsidP="00603096">
      <w:pPr>
        <w:spacing w:after="0" w:line="240" w:lineRule="auto"/>
        <w:jc w:val="both"/>
        <w:rPr>
          <w:rFonts w:ascii="Tahoma" w:eastAsia="Times New Roman" w:hAnsi="Tahoma" w:cs="Tahoma"/>
          <w:lang w:eastAsia="sl-SI"/>
        </w:rPr>
      </w:pPr>
    </w:p>
    <w:p w14:paraId="31772333"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421596">
        <w:rPr>
          <w:rFonts w:ascii="Tahoma" w:eastAsia="Times New Roman" w:hAnsi="Tahoma" w:cs="Tahoma"/>
          <w:b/>
          <w:noProof/>
          <w:lang w:eastAsia="sl-SI"/>
        </w:rPr>
        <w:t>JPE-SPV-358/19</w:t>
      </w:r>
      <w:r w:rsidRPr="00090D8E">
        <w:rPr>
          <w:rFonts w:ascii="Tahoma" w:eastAsia="Times New Roman" w:hAnsi="Tahoma" w:cs="Tahoma"/>
          <w:b/>
          <w:noProof/>
          <w:lang w:eastAsia="sl-SI"/>
        </w:rPr>
        <w:t xml:space="preserve"> - </w:t>
      </w:r>
      <w:r w:rsidR="00421596">
        <w:rPr>
          <w:rFonts w:ascii="Tahoma" w:eastAsia="Times New Roman" w:hAnsi="Tahoma" w:cs="Tahoma"/>
          <w:b/>
          <w:noProof/>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428E32BE" w14:textId="77777777" w:rsidR="00090D8E" w:rsidRPr="005B4A18" w:rsidRDefault="00090D8E" w:rsidP="00603096">
      <w:pPr>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14:paraId="2DB0BF57" w14:textId="77777777" w:rsidTr="00A9443F">
        <w:trPr>
          <w:trHeight w:val="460"/>
        </w:trPr>
        <w:tc>
          <w:tcPr>
            <w:tcW w:w="6062" w:type="dxa"/>
            <w:shd w:val="clear" w:color="auto" w:fill="auto"/>
            <w:vAlign w:val="center"/>
          </w:tcPr>
          <w:p w14:paraId="643D8D58" w14:textId="77777777" w:rsidR="00090D8E" w:rsidRPr="005B4A18" w:rsidRDefault="00090D8E" w:rsidP="00603096">
            <w:pPr>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28645F82" w14:textId="77777777" w:rsidR="00090D8E" w:rsidRPr="005B4A18" w:rsidRDefault="00090D8E" w:rsidP="00603096">
            <w:pPr>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14:paraId="05125919" w14:textId="77777777" w:rsidTr="00A9443F">
        <w:trPr>
          <w:trHeight w:val="460"/>
        </w:trPr>
        <w:tc>
          <w:tcPr>
            <w:tcW w:w="6062" w:type="dxa"/>
            <w:shd w:val="clear" w:color="auto" w:fill="auto"/>
          </w:tcPr>
          <w:p w14:paraId="70A94086" w14:textId="77777777" w:rsidR="00090D8E" w:rsidRPr="005B4A18" w:rsidRDefault="00090D8E" w:rsidP="00603096">
            <w:pPr>
              <w:spacing w:after="0" w:line="240" w:lineRule="auto"/>
              <w:jc w:val="both"/>
              <w:rPr>
                <w:rFonts w:ascii="Tahoma" w:hAnsi="Tahoma" w:cs="Tahoma"/>
              </w:rPr>
            </w:pPr>
          </w:p>
        </w:tc>
        <w:tc>
          <w:tcPr>
            <w:tcW w:w="3402" w:type="dxa"/>
            <w:shd w:val="clear" w:color="auto" w:fill="auto"/>
          </w:tcPr>
          <w:p w14:paraId="281D3F4E" w14:textId="77777777" w:rsidR="00090D8E" w:rsidRPr="005B4A18" w:rsidRDefault="00090D8E" w:rsidP="00603096">
            <w:pPr>
              <w:spacing w:after="0" w:line="240" w:lineRule="auto"/>
              <w:jc w:val="both"/>
              <w:rPr>
                <w:rFonts w:ascii="Tahoma" w:hAnsi="Tahoma" w:cs="Tahoma"/>
              </w:rPr>
            </w:pPr>
          </w:p>
        </w:tc>
      </w:tr>
    </w:tbl>
    <w:p w14:paraId="2BF0CBAE" w14:textId="77777777" w:rsidR="00090D8E" w:rsidRPr="005B4A18" w:rsidRDefault="00090D8E" w:rsidP="00603096">
      <w:pPr>
        <w:spacing w:after="0" w:line="240" w:lineRule="auto"/>
        <w:jc w:val="both"/>
        <w:rPr>
          <w:rFonts w:ascii="Tahoma" w:hAnsi="Tahoma" w:cs="Tahoma"/>
          <w:b/>
          <w:bCs/>
        </w:rPr>
      </w:pPr>
    </w:p>
    <w:p w14:paraId="4FC2A382" w14:textId="77777777" w:rsidR="00090D8E" w:rsidRPr="005B4A18" w:rsidRDefault="00090D8E" w:rsidP="00603096">
      <w:pPr>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79078F22" w14:textId="77777777" w:rsidR="00090D8E" w:rsidRPr="005B4A18" w:rsidRDefault="00090D8E" w:rsidP="00603096">
      <w:pPr>
        <w:spacing w:after="0" w:line="240" w:lineRule="auto"/>
        <w:jc w:val="center"/>
        <w:rPr>
          <w:rFonts w:ascii="Tahoma" w:hAnsi="Tahoma" w:cs="Tahoma"/>
          <w:b/>
          <w:bCs/>
        </w:rPr>
      </w:pPr>
      <w:r w:rsidRPr="005B4A18">
        <w:rPr>
          <w:rFonts w:ascii="Tahoma" w:hAnsi="Tahoma" w:cs="Tahoma"/>
          <w:b/>
          <w:bCs/>
        </w:rPr>
        <w:t>POOBLASTILO ZA NEPOSREDNO PLAČEVANJE PODIZVAJALCU</w:t>
      </w:r>
    </w:p>
    <w:p w14:paraId="320B148C" w14:textId="77777777" w:rsidR="00090D8E" w:rsidRPr="005B4A18" w:rsidRDefault="00090D8E" w:rsidP="00603096">
      <w:pPr>
        <w:spacing w:after="0" w:line="240" w:lineRule="auto"/>
        <w:jc w:val="both"/>
        <w:rPr>
          <w:rFonts w:ascii="Tahoma" w:hAnsi="Tahoma" w:cs="Tahoma"/>
        </w:rPr>
      </w:pPr>
    </w:p>
    <w:p w14:paraId="6E2008D0"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5DFEF81D"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198167C0" w14:textId="77777777" w:rsidR="00090D8E" w:rsidRPr="005B4A18" w:rsidRDefault="00090D8E" w:rsidP="00603096">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1A186FB9" w14:textId="77777777" w:rsidTr="00A9443F">
        <w:trPr>
          <w:trHeight w:val="235"/>
        </w:trPr>
        <w:tc>
          <w:tcPr>
            <w:tcW w:w="3402" w:type="dxa"/>
            <w:tcBorders>
              <w:bottom w:val="single" w:sz="4" w:space="0" w:color="auto"/>
            </w:tcBorders>
          </w:tcPr>
          <w:p w14:paraId="1475E3DB" w14:textId="77777777" w:rsidR="00090D8E" w:rsidRPr="005B4A18" w:rsidRDefault="00090D8E" w:rsidP="00603096">
            <w:pPr>
              <w:spacing w:after="0" w:line="240" w:lineRule="auto"/>
              <w:jc w:val="both"/>
              <w:rPr>
                <w:rFonts w:ascii="Tahoma" w:eastAsia="Times New Roman" w:hAnsi="Tahoma" w:cs="Tahoma"/>
                <w:snapToGrid w:val="0"/>
                <w:color w:val="000000"/>
                <w:sz w:val="20"/>
                <w:lang w:eastAsia="sl-SI"/>
              </w:rPr>
            </w:pPr>
          </w:p>
        </w:tc>
        <w:tc>
          <w:tcPr>
            <w:tcW w:w="2268" w:type="dxa"/>
          </w:tcPr>
          <w:p w14:paraId="09B2F764" w14:textId="77777777" w:rsidR="00090D8E" w:rsidRPr="005B4A18" w:rsidRDefault="00090D8E" w:rsidP="00603096">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1C97EF6" w14:textId="77777777" w:rsidR="00090D8E" w:rsidRPr="005B4A18" w:rsidRDefault="00090D8E" w:rsidP="00603096">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58BB6B8C" w14:textId="77777777" w:rsidTr="00A9443F">
        <w:trPr>
          <w:trHeight w:val="235"/>
        </w:trPr>
        <w:tc>
          <w:tcPr>
            <w:tcW w:w="3402" w:type="dxa"/>
            <w:tcBorders>
              <w:top w:val="single" w:sz="4" w:space="0" w:color="auto"/>
            </w:tcBorders>
          </w:tcPr>
          <w:p w14:paraId="3682C335" w14:textId="77777777" w:rsidR="00090D8E" w:rsidRPr="005B4A18" w:rsidRDefault="00090D8E" w:rsidP="00603096">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5187882B" w14:textId="77777777" w:rsidR="00090D8E" w:rsidRPr="005B4A18" w:rsidRDefault="00090D8E" w:rsidP="00603096">
            <w:pPr>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77FB123" w14:textId="77777777" w:rsidR="00090D8E" w:rsidRPr="005B4A18" w:rsidRDefault="00090D8E" w:rsidP="00603096">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4A6BBF" w:rsidRPr="0034267C">
              <w:rPr>
                <w:rFonts w:ascii="Tahoma" w:hAnsi="Tahoma" w:cs="Tahoma"/>
                <w:snapToGrid w:val="0"/>
              </w:rPr>
              <w:t xml:space="preserve">ter podpis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919BFEA" w14:textId="77777777" w:rsidR="00090D8E" w:rsidRPr="005B4A18" w:rsidRDefault="00090D8E" w:rsidP="00603096">
      <w:pPr>
        <w:spacing w:after="0" w:line="240" w:lineRule="auto"/>
        <w:jc w:val="both"/>
        <w:rPr>
          <w:rFonts w:ascii="Tahoma" w:hAnsi="Tahoma" w:cs="Tahoma"/>
          <w:b/>
        </w:rPr>
      </w:pPr>
    </w:p>
    <w:p w14:paraId="5BE4369E" w14:textId="77777777" w:rsidR="00090D8E" w:rsidRPr="005B4A18" w:rsidRDefault="00090D8E" w:rsidP="00603096">
      <w:pPr>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5D103798" w14:textId="77777777" w:rsidR="00090D8E" w:rsidRPr="005B4A18" w:rsidRDefault="00090D8E" w:rsidP="00603096">
      <w:pPr>
        <w:spacing w:after="0" w:line="240" w:lineRule="auto"/>
        <w:jc w:val="center"/>
        <w:rPr>
          <w:rFonts w:ascii="Tahoma" w:hAnsi="Tahoma" w:cs="Tahoma"/>
          <w:b/>
          <w:bCs/>
        </w:rPr>
      </w:pPr>
      <w:r w:rsidRPr="005B4A18">
        <w:rPr>
          <w:rFonts w:ascii="Tahoma" w:hAnsi="Tahoma" w:cs="Tahoma"/>
          <w:b/>
          <w:bCs/>
        </w:rPr>
        <w:t>POOBLASTILA ZA NEPOSREDNO PLAČEVANJE PODIZVAJALCU</w:t>
      </w:r>
    </w:p>
    <w:p w14:paraId="5231A725" w14:textId="77777777" w:rsidR="00090D8E" w:rsidRPr="005B4A18" w:rsidRDefault="00090D8E" w:rsidP="00603096">
      <w:pPr>
        <w:spacing w:after="0" w:line="240" w:lineRule="auto"/>
        <w:jc w:val="both"/>
        <w:rPr>
          <w:rFonts w:ascii="Tahoma" w:hAnsi="Tahoma" w:cs="Tahoma"/>
          <w:b/>
        </w:rPr>
      </w:pPr>
    </w:p>
    <w:p w14:paraId="55E629FB"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9E55F77"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6F8C5DE6" w14:textId="77777777" w:rsidR="00090D8E" w:rsidRPr="005B4A18" w:rsidRDefault="00090D8E" w:rsidP="00603096">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2903DE05" w14:textId="77777777" w:rsidTr="00A9443F">
        <w:trPr>
          <w:trHeight w:val="235"/>
        </w:trPr>
        <w:tc>
          <w:tcPr>
            <w:tcW w:w="3402" w:type="dxa"/>
            <w:tcBorders>
              <w:bottom w:val="single" w:sz="4" w:space="0" w:color="auto"/>
            </w:tcBorders>
          </w:tcPr>
          <w:p w14:paraId="76FB428D" w14:textId="77777777" w:rsidR="00090D8E" w:rsidRPr="005B4A18" w:rsidRDefault="00090D8E" w:rsidP="00603096">
            <w:pPr>
              <w:spacing w:after="0" w:line="240" w:lineRule="auto"/>
              <w:jc w:val="both"/>
              <w:rPr>
                <w:rFonts w:ascii="Tahoma" w:eastAsia="Times New Roman" w:hAnsi="Tahoma" w:cs="Tahoma"/>
                <w:snapToGrid w:val="0"/>
                <w:color w:val="000000"/>
                <w:sz w:val="20"/>
                <w:lang w:eastAsia="sl-SI"/>
              </w:rPr>
            </w:pPr>
          </w:p>
        </w:tc>
        <w:tc>
          <w:tcPr>
            <w:tcW w:w="2268" w:type="dxa"/>
          </w:tcPr>
          <w:p w14:paraId="2035211F" w14:textId="77777777" w:rsidR="00090D8E" w:rsidRPr="005B4A18" w:rsidRDefault="00090D8E" w:rsidP="00603096">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1446C84" w14:textId="77777777" w:rsidR="00090D8E" w:rsidRPr="005B4A18" w:rsidRDefault="00090D8E" w:rsidP="00603096">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657B9489" w14:textId="77777777" w:rsidTr="00A9443F">
        <w:trPr>
          <w:trHeight w:val="235"/>
        </w:trPr>
        <w:tc>
          <w:tcPr>
            <w:tcW w:w="3402" w:type="dxa"/>
            <w:tcBorders>
              <w:top w:val="single" w:sz="4" w:space="0" w:color="auto"/>
            </w:tcBorders>
          </w:tcPr>
          <w:p w14:paraId="14692608" w14:textId="77777777" w:rsidR="00090D8E" w:rsidRPr="005B4A18" w:rsidRDefault="00090D8E" w:rsidP="00603096">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20E4CDEF" w14:textId="77777777" w:rsidR="00090D8E" w:rsidRPr="005B4A18" w:rsidRDefault="00090D8E" w:rsidP="00603096">
            <w:pPr>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4BD192D" w14:textId="77777777" w:rsidR="00090D8E" w:rsidRPr="005B4A18" w:rsidRDefault="00090D8E" w:rsidP="00603096">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4A6BBF" w:rsidRPr="0034267C">
              <w:rPr>
                <w:rFonts w:ascii="Tahoma" w:hAnsi="Tahoma" w:cs="Tahoma"/>
                <w:snapToGrid w:val="0"/>
              </w:rPr>
              <w:t>ter podpis</w:t>
            </w:r>
            <w:r w:rsidR="004A6BBF" w:rsidRPr="0034267C">
              <w:rPr>
                <w:rFonts w:ascii="Tahoma" w:eastAsia="Times New Roman" w:hAnsi="Tahoma" w:cs="Tahoma"/>
                <w:snapToGrid w:val="0"/>
                <w:lang w:eastAsia="sl-SI"/>
              </w:rPr>
              <w:t xml:space="preserve">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50FE26A8" w14:textId="77777777" w:rsidR="00090D8E" w:rsidRDefault="00090D8E" w:rsidP="00603096">
      <w:pPr>
        <w:tabs>
          <w:tab w:val="left" w:pos="284"/>
        </w:tabs>
        <w:spacing w:after="0" w:line="240" w:lineRule="auto"/>
        <w:jc w:val="both"/>
        <w:rPr>
          <w:rFonts w:ascii="Tahoma" w:hAnsi="Tahoma" w:cs="Tahoma"/>
          <w:b/>
          <w:i/>
          <w:sz w:val="16"/>
          <w:szCs w:val="16"/>
        </w:rPr>
      </w:pPr>
    </w:p>
    <w:p w14:paraId="411DE189" w14:textId="77777777" w:rsidR="00090D8E" w:rsidRPr="005B4A18" w:rsidRDefault="00090D8E" w:rsidP="00603096">
      <w:pPr>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32620AD4" w14:textId="77777777" w:rsidR="00090D8E" w:rsidRPr="005B4A18" w:rsidRDefault="00090D8E" w:rsidP="00603096">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76463A7C" w14:textId="77777777" w:rsidR="00090D8E" w:rsidRPr="005B4A18" w:rsidRDefault="00090D8E" w:rsidP="00603096">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7F3E8E38" w14:textId="77777777" w:rsidR="00090D8E" w:rsidRPr="005B4A18" w:rsidRDefault="00090D8E" w:rsidP="00603096">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1DE2FF32" w14:textId="77777777" w:rsidR="00090D8E" w:rsidRPr="005B4A18" w:rsidRDefault="00090D8E" w:rsidP="00603096">
      <w:pPr>
        <w:tabs>
          <w:tab w:val="left" w:pos="567"/>
          <w:tab w:val="num" w:pos="851"/>
          <w:tab w:val="left" w:pos="993"/>
        </w:tabs>
        <w:spacing w:after="0" w:line="240" w:lineRule="auto"/>
        <w:jc w:val="both"/>
        <w:rPr>
          <w:rFonts w:ascii="Tahoma" w:hAnsi="Tahoma" w:cs="Tahoma"/>
          <w:b/>
          <w:i/>
          <w:sz w:val="12"/>
          <w:szCs w:val="12"/>
        </w:rPr>
      </w:pPr>
    </w:p>
    <w:p w14:paraId="2864D697" w14:textId="77777777" w:rsidR="00090D8E" w:rsidRPr="005B4A18" w:rsidRDefault="00090D8E" w:rsidP="00603096">
      <w:pPr>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F8925E3" w14:textId="77777777" w:rsidR="00090D8E" w:rsidRPr="005B4A18" w:rsidRDefault="00090D8E" w:rsidP="00603096">
      <w:pPr>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1F09C42F" w14:textId="77777777" w:rsidTr="00A9443F">
        <w:tc>
          <w:tcPr>
            <w:tcW w:w="8008" w:type="dxa"/>
            <w:tcBorders>
              <w:top w:val="single" w:sz="4" w:space="0" w:color="auto"/>
              <w:bottom w:val="single" w:sz="4" w:space="0" w:color="auto"/>
            </w:tcBorders>
          </w:tcPr>
          <w:p w14:paraId="0B7F56CD" w14:textId="77777777" w:rsidR="00090D8E" w:rsidRPr="005B4A18" w:rsidRDefault="00090D8E" w:rsidP="00603096">
            <w:pPr>
              <w:spacing w:after="0" w:line="240" w:lineRule="auto"/>
              <w:jc w:val="both"/>
              <w:outlineLvl w:val="1"/>
              <w:rPr>
                <w:rFonts w:ascii="Tahoma" w:eastAsia="Times New Roman" w:hAnsi="Tahoma" w:cs="Tahoma"/>
                <w:b/>
                <w:lang w:eastAsia="sl-SI"/>
              </w:rPr>
            </w:pPr>
            <w:bookmarkStart w:id="22" w:name="_Toc495914072"/>
            <w:r w:rsidRPr="005B4A18">
              <w:rPr>
                <w:rFonts w:ascii="Tahoma" w:eastAsia="Times New Roman" w:hAnsi="Tahoma" w:cs="Tahoma"/>
                <w:b/>
                <w:lang w:eastAsia="sl-SI"/>
              </w:rPr>
              <w:lastRenderedPageBreak/>
              <w:t>SOGLASJE PODIZVAJALCA ZA NEPOSREDNA PLAČILA</w:t>
            </w:r>
            <w:bookmarkEnd w:id="22"/>
          </w:p>
        </w:tc>
        <w:tc>
          <w:tcPr>
            <w:tcW w:w="1418" w:type="dxa"/>
            <w:tcBorders>
              <w:top w:val="single" w:sz="4" w:space="0" w:color="auto"/>
              <w:bottom w:val="single" w:sz="4" w:space="0" w:color="auto"/>
            </w:tcBorders>
          </w:tcPr>
          <w:p w14:paraId="2F31A814" w14:textId="77777777" w:rsidR="00090D8E" w:rsidRPr="005B4A18" w:rsidRDefault="00090D8E" w:rsidP="00603096">
            <w:pPr>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54B80C66" w14:textId="77777777" w:rsidR="00090D8E" w:rsidRPr="005B4A18" w:rsidRDefault="00090D8E" w:rsidP="00603096">
      <w:pPr>
        <w:spacing w:after="0" w:line="240" w:lineRule="auto"/>
        <w:jc w:val="both"/>
        <w:rPr>
          <w:rFonts w:ascii="Tahoma" w:eastAsia="Times New Roman" w:hAnsi="Tahoma" w:cs="Tahoma"/>
          <w:lang w:eastAsia="sl-SI"/>
        </w:rPr>
      </w:pPr>
    </w:p>
    <w:p w14:paraId="33C09047" w14:textId="77777777" w:rsidR="00090D8E" w:rsidRPr="002E7236" w:rsidRDefault="00421596" w:rsidP="002E7236">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w:t>
      </w:r>
      <w:r w:rsidR="00090D8E" w:rsidRPr="002E7236">
        <w:rPr>
          <w:rFonts w:ascii="Tahoma" w:eastAsia="Times New Roman" w:hAnsi="Tahoma" w:cs="Tahoma"/>
          <w:b/>
          <w:noProof/>
          <w:sz w:val="20"/>
          <w:lang w:eastAsia="sl-SI"/>
        </w:rPr>
        <w:t xml:space="preserve"> -</w:t>
      </w:r>
      <w:r w:rsidR="00090D8E"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090D8E" w:rsidRPr="002E7236">
        <w:rPr>
          <w:rFonts w:ascii="Tahoma" w:eastAsia="Times New Roman" w:hAnsi="Tahoma" w:cs="Tahoma"/>
          <w:b/>
          <w:sz w:val="20"/>
          <w:lang w:eastAsia="sl-SI"/>
        </w:rPr>
        <w:t xml:space="preserve"> </w:t>
      </w:r>
    </w:p>
    <w:p w14:paraId="7D6BCADB" w14:textId="77777777" w:rsidR="00090D8E" w:rsidRPr="005B4A18" w:rsidRDefault="00090D8E" w:rsidP="00603096">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135AA732" w14:textId="77777777" w:rsidTr="00A9443F">
        <w:trPr>
          <w:trHeight w:val="385"/>
          <w:jc w:val="center"/>
        </w:trPr>
        <w:tc>
          <w:tcPr>
            <w:tcW w:w="2762" w:type="dxa"/>
          </w:tcPr>
          <w:p w14:paraId="2B52364F"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0BFA4D31" w14:textId="77777777" w:rsidR="00090D8E" w:rsidRPr="005B4A18" w:rsidRDefault="00090D8E" w:rsidP="00603096">
            <w:pPr>
              <w:spacing w:after="0" w:line="240" w:lineRule="auto"/>
              <w:jc w:val="both"/>
              <w:rPr>
                <w:rFonts w:ascii="Tahoma" w:eastAsia="Times New Roman" w:hAnsi="Tahoma" w:cs="Tahoma"/>
                <w:lang w:eastAsia="sl-SI"/>
              </w:rPr>
            </w:pPr>
          </w:p>
        </w:tc>
        <w:tc>
          <w:tcPr>
            <w:tcW w:w="6446" w:type="dxa"/>
          </w:tcPr>
          <w:p w14:paraId="1C701823"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555150F1" w14:textId="77777777" w:rsidTr="00A9443F">
        <w:trPr>
          <w:jc w:val="center"/>
        </w:trPr>
        <w:tc>
          <w:tcPr>
            <w:tcW w:w="2762" w:type="dxa"/>
          </w:tcPr>
          <w:p w14:paraId="17CCF0A6"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2C38CEB9" w14:textId="77777777" w:rsidR="00090D8E" w:rsidRPr="005B4A18" w:rsidRDefault="00090D8E" w:rsidP="00603096">
            <w:pPr>
              <w:spacing w:after="0" w:line="240" w:lineRule="auto"/>
              <w:jc w:val="both"/>
              <w:rPr>
                <w:rFonts w:ascii="Tahoma" w:eastAsia="Times New Roman" w:hAnsi="Tahoma" w:cs="Tahoma"/>
                <w:lang w:eastAsia="sl-SI"/>
              </w:rPr>
            </w:pPr>
          </w:p>
        </w:tc>
        <w:tc>
          <w:tcPr>
            <w:tcW w:w="6446" w:type="dxa"/>
          </w:tcPr>
          <w:p w14:paraId="1A5F4E73"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652E3D53" w14:textId="77777777" w:rsidTr="00A9443F">
        <w:trPr>
          <w:jc w:val="center"/>
        </w:trPr>
        <w:tc>
          <w:tcPr>
            <w:tcW w:w="2762" w:type="dxa"/>
          </w:tcPr>
          <w:p w14:paraId="2B9B0C1D"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762C70D9" w14:textId="77777777" w:rsidR="00090D8E" w:rsidRPr="005B4A18" w:rsidRDefault="00090D8E" w:rsidP="00603096">
            <w:pPr>
              <w:spacing w:after="0" w:line="240" w:lineRule="auto"/>
              <w:jc w:val="both"/>
              <w:rPr>
                <w:rFonts w:ascii="Tahoma" w:eastAsia="Times New Roman" w:hAnsi="Tahoma" w:cs="Tahoma"/>
                <w:lang w:eastAsia="sl-SI"/>
              </w:rPr>
            </w:pPr>
          </w:p>
        </w:tc>
        <w:tc>
          <w:tcPr>
            <w:tcW w:w="6446" w:type="dxa"/>
          </w:tcPr>
          <w:p w14:paraId="21F23D81"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35074ABE"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39F39396"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5071B3B0"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5094A7B9"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73CB32C3" w14:textId="77777777" w:rsidR="00090D8E" w:rsidRPr="005B4A18" w:rsidRDefault="00090D8E" w:rsidP="00603096">
            <w:pPr>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55675794" w14:textId="77777777" w:rsidR="00090D8E" w:rsidRPr="005B4A18" w:rsidRDefault="00090D8E" w:rsidP="00603096">
            <w:pPr>
              <w:spacing w:after="0" w:line="240" w:lineRule="auto"/>
              <w:jc w:val="both"/>
              <w:rPr>
                <w:rFonts w:ascii="Tahoma" w:eastAsia="Times New Roman" w:hAnsi="Tahoma" w:cs="Tahoma"/>
                <w:lang w:eastAsia="sl-SI"/>
              </w:rPr>
            </w:pPr>
          </w:p>
          <w:p w14:paraId="7897A29A" w14:textId="77777777" w:rsidR="00090D8E" w:rsidRPr="005B4A18" w:rsidRDefault="00090D8E" w:rsidP="00603096">
            <w:pPr>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6C45E5FA"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32605CF3" w14:textId="77777777" w:rsidTr="00A9443F">
        <w:trPr>
          <w:trHeight w:val="163"/>
          <w:jc w:val="center"/>
        </w:trPr>
        <w:tc>
          <w:tcPr>
            <w:tcW w:w="2762" w:type="dxa"/>
          </w:tcPr>
          <w:p w14:paraId="71F34071"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1BFC1FE5"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48A63387" w14:textId="77777777" w:rsidTr="00A9443F">
        <w:trPr>
          <w:jc w:val="center"/>
        </w:trPr>
        <w:tc>
          <w:tcPr>
            <w:tcW w:w="2762" w:type="dxa"/>
          </w:tcPr>
          <w:p w14:paraId="35DA9811"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1E088A16"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5C5123CF" w14:textId="77777777" w:rsidTr="00A9443F">
        <w:trPr>
          <w:jc w:val="center"/>
        </w:trPr>
        <w:tc>
          <w:tcPr>
            <w:tcW w:w="2762" w:type="dxa"/>
          </w:tcPr>
          <w:p w14:paraId="2B138B1A"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27CC1BBF"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2BBC3EA0" w14:textId="77777777" w:rsidTr="00A9443F">
        <w:trPr>
          <w:trHeight w:val="1276"/>
          <w:jc w:val="center"/>
        </w:trPr>
        <w:tc>
          <w:tcPr>
            <w:tcW w:w="2762" w:type="dxa"/>
          </w:tcPr>
          <w:p w14:paraId="2FD7A999" w14:textId="77777777" w:rsidR="00090D8E" w:rsidRPr="005B4A18" w:rsidRDefault="00090D8E" w:rsidP="00603096">
            <w:pPr>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7F920D8C" w14:textId="77777777" w:rsidR="00090D8E" w:rsidRPr="005B4A18" w:rsidRDefault="00090D8E" w:rsidP="00603096">
            <w:pPr>
              <w:spacing w:after="0" w:line="240" w:lineRule="auto"/>
              <w:jc w:val="both"/>
              <w:rPr>
                <w:rFonts w:ascii="Tahoma" w:eastAsia="Times New Roman" w:hAnsi="Tahoma" w:cs="Tahoma"/>
                <w:lang w:eastAsia="sl-SI"/>
              </w:rPr>
            </w:pPr>
          </w:p>
          <w:p w14:paraId="211EB231" w14:textId="77777777" w:rsidR="00090D8E" w:rsidRPr="005B4A18" w:rsidRDefault="00090D8E" w:rsidP="00603096">
            <w:pPr>
              <w:spacing w:after="0" w:line="240" w:lineRule="auto"/>
              <w:jc w:val="both"/>
              <w:rPr>
                <w:rFonts w:ascii="Tahoma" w:eastAsia="Times New Roman" w:hAnsi="Tahoma" w:cs="Tahoma"/>
                <w:lang w:eastAsia="sl-SI"/>
              </w:rPr>
            </w:pPr>
          </w:p>
          <w:p w14:paraId="31A6BEDE" w14:textId="77777777" w:rsidR="00090D8E" w:rsidRPr="005B4A18" w:rsidRDefault="00090D8E" w:rsidP="00603096">
            <w:pPr>
              <w:spacing w:after="0" w:line="240" w:lineRule="auto"/>
              <w:jc w:val="both"/>
              <w:rPr>
                <w:rFonts w:ascii="Tahoma" w:eastAsia="Times New Roman" w:hAnsi="Tahoma" w:cs="Tahoma"/>
                <w:lang w:eastAsia="sl-SI"/>
              </w:rPr>
            </w:pPr>
          </w:p>
          <w:p w14:paraId="64F525E9"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32355FD6" w14:textId="77777777" w:rsidTr="00A9443F">
        <w:trPr>
          <w:trHeight w:val="208"/>
          <w:jc w:val="center"/>
        </w:trPr>
        <w:tc>
          <w:tcPr>
            <w:tcW w:w="2762" w:type="dxa"/>
          </w:tcPr>
          <w:p w14:paraId="6FBB57F0" w14:textId="77777777" w:rsidR="00090D8E" w:rsidRPr="005B4A18" w:rsidRDefault="00090D8E" w:rsidP="00603096">
            <w:pPr>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01298DE6"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0A3502B9" w14:textId="77777777" w:rsidTr="00A9443F">
        <w:trPr>
          <w:jc w:val="center"/>
        </w:trPr>
        <w:tc>
          <w:tcPr>
            <w:tcW w:w="2762" w:type="dxa"/>
          </w:tcPr>
          <w:p w14:paraId="44AA5FD2"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572AE0C7" w14:textId="77777777" w:rsidR="00090D8E" w:rsidRPr="005B4A18" w:rsidRDefault="00090D8E" w:rsidP="00603096">
            <w:pPr>
              <w:spacing w:after="0" w:line="240" w:lineRule="auto"/>
              <w:jc w:val="both"/>
              <w:rPr>
                <w:rFonts w:ascii="Tahoma" w:eastAsia="Times New Roman" w:hAnsi="Tahoma" w:cs="Tahoma"/>
                <w:lang w:eastAsia="sl-SI"/>
              </w:rPr>
            </w:pPr>
          </w:p>
        </w:tc>
        <w:tc>
          <w:tcPr>
            <w:tcW w:w="6446" w:type="dxa"/>
          </w:tcPr>
          <w:p w14:paraId="22FE2097" w14:textId="77777777" w:rsidR="00090D8E" w:rsidRPr="005B4A18" w:rsidRDefault="00090D8E" w:rsidP="00603096">
            <w:pPr>
              <w:spacing w:after="0" w:line="240" w:lineRule="auto"/>
              <w:jc w:val="both"/>
              <w:rPr>
                <w:rFonts w:ascii="Tahoma" w:eastAsia="Times New Roman" w:hAnsi="Tahoma" w:cs="Tahoma"/>
                <w:lang w:eastAsia="sl-SI"/>
              </w:rPr>
            </w:pPr>
          </w:p>
        </w:tc>
      </w:tr>
    </w:tbl>
    <w:p w14:paraId="2EB619B9" w14:textId="77777777" w:rsidR="00090D8E" w:rsidRPr="005B4A18" w:rsidRDefault="00090D8E" w:rsidP="00603096">
      <w:pPr>
        <w:tabs>
          <w:tab w:val="left" w:pos="567"/>
          <w:tab w:val="left" w:pos="851"/>
          <w:tab w:val="left" w:pos="993"/>
        </w:tabs>
        <w:suppressAutoHyphens/>
        <w:spacing w:after="0" w:line="240" w:lineRule="auto"/>
        <w:jc w:val="both"/>
        <w:rPr>
          <w:rFonts w:ascii="Tahoma" w:eastAsia="Times New Roman" w:hAnsi="Tahoma" w:cs="Tahoma"/>
          <w:lang w:eastAsia="ar-SA"/>
        </w:rPr>
      </w:pPr>
    </w:p>
    <w:p w14:paraId="1B058F9F" w14:textId="77777777" w:rsidR="00090D8E" w:rsidRPr="005B4A18" w:rsidRDefault="00090D8E" w:rsidP="00603096">
      <w:pPr>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3F639031" w14:textId="77777777" w:rsidR="00090D8E" w:rsidRPr="005B4A18" w:rsidRDefault="00090D8E" w:rsidP="00603096">
      <w:pPr>
        <w:spacing w:after="0" w:line="240" w:lineRule="auto"/>
        <w:jc w:val="center"/>
        <w:rPr>
          <w:rFonts w:ascii="Tahoma" w:eastAsia="Times New Roman" w:hAnsi="Tahoma" w:cs="Tahoma"/>
          <w:b/>
          <w:bCs/>
          <w:lang w:eastAsia="sl-SI"/>
        </w:rPr>
      </w:pPr>
    </w:p>
    <w:p w14:paraId="699F81F0" w14:textId="77777777" w:rsidR="00090D8E" w:rsidRPr="005B4A18" w:rsidRDefault="00090D8E" w:rsidP="00603096">
      <w:pPr>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14:paraId="1AF0249E" w14:textId="77777777" w:rsidTr="00A9443F">
        <w:tc>
          <w:tcPr>
            <w:tcW w:w="4820" w:type="dxa"/>
          </w:tcPr>
          <w:p w14:paraId="2748C1BC" w14:textId="77777777" w:rsidR="00090D8E" w:rsidRPr="005B4A18" w:rsidRDefault="00090D8E" w:rsidP="00603096">
            <w:pPr>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2D3D1234" w14:textId="77777777" w:rsidR="00090D8E" w:rsidRPr="005B4A18" w:rsidRDefault="00090D8E" w:rsidP="00603096">
            <w:pPr>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09B97F11" w14:textId="77777777" w:rsidR="00090D8E" w:rsidRPr="005B4A18" w:rsidRDefault="00090D8E" w:rsidP="00603096">
      <w:pPr>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C4C7576" w14:textId="77777777" w:rsidR="00090D8E" w:rsidRPr="005B4A18" w:rsidRDefault="00090D8E" w:rsidP="00603096">
      <w:pPr>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14:paraId="567533BB" w14:textId="77777777" w:rsidTr="00A9443F">
        <w:trPr>
          <w:trHeight w:val="235"/>
        </w:trPr>
        <w:tc>
          <w:tcPr>
            <w:tcW w:w="3374" w:type="dxa"/>
            <w:tcBorders>
              <w:bottom w:val="single" w:sz="4" w:space="0" w:color="auto"/>
            </w:tcBorders>
          </w:tcPr>
          <w:p w14:paraId="0C42F1E2" w14:textId="77777777" w:rsidR="00090D8E" w:rsidRPr="005B4A18" w:rsidRDefault="00090D8E" w:rsidP="00603096">
            <w:pPr>
              <w:spacing w:after="0" w:line="240" w:lineRule="auto"/>
              <w:jc w:val="both"/>
              <w:rPr>
                <w:rFonts w:ascii="Tahoma" w:hAnsi="Tahoma" w:cs="Tahoma"/>
                <w:snapToGrid w:val="0"/>
              </w:rPr>
            </w:pPr>
          </w:p>
        </w:tc>
        <w:tc>
          <w:tcPr>
            <w:tcW w:w="2977" w:type="dxa"/>
          </w:tcPr>
          <w:p w14:paraId="7F461F8C" w14:textId="77777777" w:rsidR="00090D8E" w:rsidRPr="005B4A18" w:rsidRDefault="00090D8E" w:rsidP="00603096">
            <w:pPr>
              <w:spacing w:after="0" w:line="240" w:lineRule="auto"/>
              <w:jc w:val="both"/>
              <w:rPr>
                <w:rFonts w:ascii="Tahoma" w:hAnsi="Tahoma" w:cs="Tahoma"/>
                <w:snapToGrid w:val="0"/>
              </w:rPr>
            </w:pPr>
          </w:p>
        </w:tc>
        <w:tc>
          <w:tcPr>
            <w:tcW w:w="3119" w:type="dxa"/>
            <w:tcBorders>
              <w:bottom w:val="single" w:sz="4" w:space="0" w:color="auto"/>
            </w:tcBorders>
          </w:tcPr>
          <w:p w14:paraId="403543C2" w14:textId="77777777" w:rsidR="00090D8E" w:rsidRPr="005B4A18" w:rsidRDefault="00090D8E" w:rsidP="00603096">
            <w:pPr>
              <w:spacing w:after="0" w:line="240" w:lineRule="auto"/>
              <w:jc w:val="both"/>
              <w:rPr>
                <w:rFonts w:ascii="Tahoma" w:hAnsi="Tahoma" w:cs="Tahoma"/>
                <w:snapToGrid w:val="0"/>
              </w:rPr>
            </w:pPr>
          </w:p>
        </w:tc>
      </w:tr>
      <w:tr w:rsidR="00090D8E" w:rsidRPr="005B4A18" w14:paraId="2C16DE14" w14:textId="77777777" w:rsidTr="00A9443F">
        <w:trPr>
          <w:trHeight w:val="235"/>
        </w:trPr>
        <w:tc>
          <w:tcPr>
            <w:tcW w:w="3374" w:type="dxa"/>
            <w:tcBorders>
              <w:top w:val="single" w:sz="4" w:space="0" w:color="auto"/>
            </w:tcBorders>
          </w:tcPr>
          <w:p w14:paraId="694E66FF" w14:textId="77777777" w:rsidR="00090D8E" w:rsidRPr="005B4A18" w:rsidRDefault="00090D8E" w:rsidP="00603096">
            <w:pPr>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7FD22B36" w14:textId="77777777" w:rsidR="00090D8E" w:rsidRPr="005B4A18" w:rsidRDefault="00090D8E" w:rsidP="00603096">
            <w:pPr>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3CD0AA02" w14:textId="77777777" w:rsidR="00090D8E" w:rsidRPr="005B4A18" w:rsidRDefault="00090D8E" w:rsidP="00603096">
            <w:pPr>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04526675" w14:textId="77777777" w:rsidR="00090D8E" w:rsidRPr="005B4A18" w:rsidRDefault="00090D8E" w:rsidP="00603096">
      <w:pPr>
        <w:spacing w:after="0" w:line="240" w:lineRule="auto"/>
        <w:jc w:val="both"/>
        <w:rPr>
          <w:rFonts w:ascii="Tahoma" w:hAnsi="Tahoma" w:cs="Tahoma"/>
        </w:rPr>
      </w:pPr>
    </w:p>
    <w:p w14:paraId="68314B07" w14:textId="77777777" w:rsidR="00090D8E" w:rsidRPr="005B4A18" w:rsidRDefault="00090D8E" w:rsidP="00603096">
      <w:pPr>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4618320B" w14:textId="77777777" w:rsidR="00090D8E" w:rsidRPr="005B4A18" w:rsidRDefault="00090D8E" w:rsidP="00603096">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2944BC6B" w14:textId="77777777" w:rsidR="00090D8E" w:rsidRPr="005B4A18" w:rsidRDefault="00090D8E" w:rsidP="00603096">
      <w:pPr>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4CFD2857" w14:textId="77777777" w:rsidR="00090D8E" w:rsidRPr="005B4A18" w:rsidRDefault="00090D8E" w:rsidP="00603096">
      <w:pPr>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270178C9" w14:textId="77777777" w:rsidR="00090D8E" w:rsidRPr="005B4A18" w:rsidRDefault="00090D8E" w:rsidP="00603096">
      <w:pPr>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7E836F10" w14:textId="77777777" w:rsidR="00090D8E" w:rsidRPr="005B4A18" w:rsidRDefault="00090D8E" w:rsidP="00603096">
      <w:pPr>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7DD08451" w14:textId="77777777" w:rsidTr="00A9443F">
        <w:tc>
          <w:tcPr>
            <w:tcW w:w="8008" w:type="dxa"/>
            <w:tcBorders>
              <w:top w:val="single" w:sz="4" w:space="0" w:color="auto"/>
              <w:bottom w:val="single" w:sz="4" w:space="0" w:color="auto"/>
            </w:tcBorders>
          </w:tcPr>
          <w:p w14:paraId="1348B3EC" w14:textId="77777777" w:rsidR="00090D8E" w:rsidRPr="005B4A18" w:rsidRDefault="00090D8E" w:rsidP="00603096">
            <w:pPr>
              <w:spacing w:after="0" w:line="240" w:lineRule="auto"/>
              <w:jc w:val="both"/>
              <w:outlineLvl w:val="1"/>
              <w:rPr>
                <w:rFonts w:ascii="Tahoma" w:eastAsia="Times New Roman" w:hAnsi="Tahoma" w:cs="Tahoma"/>
                <w:b/>
                <w:lang w:eastAsia="sl-SI"/>
              </w:rPr>
            </w:pPr>
            <w:bookmarkStart w:id="23" w:name="_Toc495914073"/>
            <w:r w:rsidRPr="005B4A18">
              <w:rPr>
                <w:rFonts w:ascii="Tahoma" w:eastAsia="Times New Roman" w:hAnsi="Tahoma" w:cs="Tahoma"/>
                <w:b/>
                <w:lang w:eastAsia="sl-SI"/>
              </w:rPr>
              <w:lastRenderedPageBreak/>
              <w:t>SEZNAM SUBJEKTOV, KATERIH ZMOGLJIVOST UPORABLJA PONUDNIK</w:t>
            </w:r>
            <w:bookmarkEnd w:id="23"/>
          </w:p>
        </w:tc>
        <w:tc>
          <w:tcPr>
            <w:tcW w:w="1418" w:type="dxa"/>
            <w:tcBorders>
              <w:top w:val="single" w:sz="4" w:space="0" w:color="auto"/>
              <w:bottom w:val="single" w:sz="4" w:space="0" w:color="auto"/>
            </w:tcBorders>
          </w:tcPr>
          <w:p w14:paraId="672B28FE" w14:textId="77777777" w:rsidR="00090D8E" w:rsidRPr="005B4A18" w:rsidRDefault="00090D8E" w:rsidP="00603096">
            <w:pPr>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437114C8" w14:textId="77777777" w:rsidR="00090D8E" w:rsidRPr="005B4A18" w:rsidRDefault="00090D8E" w:rsidP="00603096">
      <w:pPr>
        <w:spacing w:after="0" w:line="240" w:lineRule="auto"/>
        <w:jc w:val="both"/>
        <w:rPr>
          <w:rFonts w:ascii="Tahoma" w:eastAsia="Times New Roman" w:hAnsi="Tahoma" w:cs="Tahoma"/>
          <w:lang w:eastAsia="sl-SI"/>
        </w:rPr>
      </w:pPr>
    </w:p>
    <w:p w14:paraId="64371226" w14:textId="77777777" w:rsidR="00090D8E" w:rsidRPr="002E7236" w:rsidRDefault="00421596" w:rsidP="002E7236">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w:t>
      </w:r>
      <w:r w:rsidR="00090D8E" w:rsidRPr="002E7236">
        <w:rPr>
          <w:rFonts w:ascii="Tahoma" w:eastAsia="Times New Roman" w:hAnsi="Tahoma" w:cs="Tahoma"/>
          <w:b/>
          <w:noProof/>
          <w:sz w:val="20"/>
          <w:lang w:eastAsia="sl-SI"/>
        </w:rPr>
        <w:t xml:space="preserve"> -</w:t>
      </w:r>
      <w:r w:rsidR="00090D8E"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090D8E" w:rsidRPr="002E7236">
        <w:rPr>
          <w:rFonts w:ascii="Tahoma" w:eastAsia="Times New Roman" w:hAnsi="Tahoma" w:cs="Tahoma"/>
          <w:b/>
          <w:sz w:val="20"/>
          <w:lang w:eastAsia="sl-SI"/>
        </w:rPr>
        <w:t xml:space="preserve"> </w:t>
      </w:r>
    </w:p>
    <w:p w14:paraId="2FC01F50" w14:textId="77777777" w:rsidR="00090D8E" w:rsidRPr="005B4A18" w:rsidRDefault="00090D8E" w:rsidP="00603096">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3B0DA3BF" w14:textId="77777777" w:rsidTr="00A9443F">
        <w:trPr>
          <w:trHeight w:val="385"/>
          <w:jc w:val="center"/>
        </w:trPr>
        <w:tc>
          <w:tcPr>
            <w:tcW w:w="2762" w:type="dxa"/>
          </w:tcPr>
          <w:p w14:paraId="787DFBED"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1436B853" w14:textId="77777777" w:rsidR="00090D8E" w:rsidRPr="005B4A18" w:rsidRDefault="00090D8E" w:rsidP="00603096">
            <w:pPr>
              <w:spacing w:after="0" w:line="240" w:lineRule="auto"/>
              <w:jc w:val="both"/>
              <w:rPr>
                <w:rFonts w:ascii="Tahoma" w:eastAsia="Times New Roman" w:hAnsi="Tahoma" w:cs="Tahoma"/>
                <w:lang w:eastAsia="sl-SI"/>
              </w:rPr>
            </w:pPr>
          </w:p>
        </w:tc>
        <w:tc>
          <w:tcPr>
            <w:tcW w:w="6446" w:type="dxa"/>
          </w:tcPr>
          <w:p w14:paraId="1249FA22"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6114EAED" w14:textId="77777777" w:rsidTr="00A9443F">
        <w:trPr>
          <w:jc w:val="center"/>
        </w:trPr>
        <w:tc>
          <w:tcPr>
            <w:tcW w:w="2762" w:type="dxa"/>
          </w:tcPr>
          <w:p w14:paraId="154FB579"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2DF1A9B1" w14:textId="77777777" w:rsidR="00090D8E" w:rsidRPr="005B4A18" w:rsidRDefault="00090D8E" w:rsidP="00603096">
            <w:pPr>
              <w:spacing w:after="0" w:line="240" w:lineRule="auto"/>
              <w:jc w:val="both"/>
              <w:rPr>
                <w:rFonts w:ascii="Tahoma" w:eastAsia="Times New Roman" w:hAnsi="Tahoma" w:cs="Tahoma"/>
                <w:lang w:eastAsia="sl-SI"/>
              </w:rPr>
            </w:pPr>
          </w:p>
        </w:tc>
        <w:tc>
          <w:tcPr>
            <w:tcW w:w="6446" w:type="dxa"/>
          </w:tcPr>
          <w:p w14:paraId="2B07B0C3"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1E24D0DC" w14:textId="77777777" w:rsidTr="00A9443F">
        <w:trPr>
          <w:jc w:val="center"/>
        </w:trPr>
        <w:tc>
          <w:tcPr>
            <w:tcW w:w="2762" w:type="dxa"/>
          </w:tcPr>
          <w:p w14:paraId="7A8567E0"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6AEEFE26" w14:textId="77777777" w:rsidR="00090D8E" w:rsidRPr="005B4A18" w:rsidRDefault="00090D8E" w:rsidP="00603096">
            <w:pPr>
              <w:spacing w:after="0" w:line="240" w:lineRule="auto"/>
              <w:jc w:val="both"/>
              <w:rPr>
                <w:rFonts w:ascii="Tahoma" w:eastAsia="Times New Roman" w:hAnsi="Tahoma" w:cs="Tahoma"/>
                <w:lang w:eastAsia="sl-SI"/>
              </w:rPr>
            </w:pPr>
          </w:p>
        </w:tc>
        <w:tc>
          <w:tcPr>
            <w:tcW w:w="6446" w:type="dxa"/>
          </w:tcPr>
          <w:p w14:paraId="6D98E8B8"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00A6B127" w14:textId="77777777" w:rsidTr="00A9443F">
        <w:trPr>
          <w:trHeight w:val="341"/>
          <w:jc w:val="center"/>
        </w:trPr>
        <w:tc>
          <w:tcPr>
            <w:tcW w:w="2762" w:type="dxa"/>
          </w:tcPr>
          <w:p w14:paraId="056D3EB3"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4B0B0409"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4108F81D" w14:textId="77777777" w:rsidTr="00A9443F">
        <w:trPr>
          <w:jc w:val="center"/>
        </w:trPr>
        <w:tc>
          <w:tcPr>
            <w:tcW w:w="2762" w:type="dxa"/>
          </w:tcPr>
          <w:p w14:paraId="15E6DD84" w14:textId="77777777" w:rsidR="00090D8E" w:rsidRPr="005B4A18" w:rsidRDefault="00090D8E" w:rsidP="00603096">
            <w:pPr>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54CCDB35" w14:textId="77777777" w:rsidR="00090D8E" w:rsidRPr="005B4A18" w:rsidRDefault="00090D8E" w:rsidP="00603096">
            <w:pPr>
              <w:spacing w:after="0" w:line="240" w:lineRule="auto"/>
              <w:jc w:val="both"/>
              <w:rPr>
                <w:rFonts w:ascii="Tahoma" w:eastAsia="Times New Roman" w:hAnsi="Tahoma" w:cs="Tahoma"/>
                <w:lang w:eastAsia="sl-SI"/>
              </w:rPr>
            </w:pPr>
          </w:p>
        </w:tc>
        <w:tc>
          <w:tcPr>
            <w:tcW w:w="6446" w:type="dxa"/>
          </w:tcPr>
          <w:p w14:paraId="520265D2"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612D0570" w14:textId="77777777" w:rsidTr="00A9443F">
        <w:trPr>
          <w:jc w:val="center"/>
        </w:trPr>
        <w:tc>
          <w:tcPr>
            <w:tcW w:w="2762" w:type="dxa"/>
          </w:tcPr>
          <w:p w14:paraId="10234DAD"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356790DC"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1779CFC4" w14:textId="77777777" w:rsidTr="00A9443F">
        <w:trPr>
          <w:jc w:val="center"/>
        </w:trPr>
        <w:tc>
          <w:tcPr>
            <w:tcW w:w="2762" w:type="dxa"/>
          </w:tcPr>
          <w:p w14:paraId="17367866"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1FB5AB50"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0769CA79" w14:textId="77777777" w:rsidTr="00A9443F">
        <w:trPr>
          <w:jc w:val="center"/>
        </w:trPr>
        <w:tc>
          <w:tcPr>
            <w:tcW w:w="2762" w:type="dxa"/>
          </w:tcPr>
          <w:p w14:paraId="3724526B"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077A9FE7" w14:textId="77777777" w:rsidR="00090D8E" w:rsidRPr="005B4A18" w:rsidRDefault="00090D8E" w:rsidP="00603096">
            <w:pPr>
              <w:spacing w:after="0" w:line="240" w:lineRule="auto"/>
              <w:jc w:val="both"/>
              <w:rPr>
                <w:rFonts w:ascii="Tahoma" w:eastAsia="Times New Roman" w:hAnsi="Tahoma" w:cs="Tahoma"/>
                <w:lang w:eastAsia="sl-SI"/>
              </w:rPr>
            </w:pPr>
          </w:p>
        </w:tc>
        <w:tc>
          <w:tcPr>
            <w:tcW w:w="6446" w:type="dxa"/>
          </w:tcPr>
          <w:p w14:paraId="065509E8" w14:textId="77777777" w:rsidR="00090D8E" w:rsidRPr="005B4A18" w:rsidRDefault="00090D8E" w:rsidP="00603096">
            <w:pPr>
              <w:spacing w:after="0" w:line="240" w:lineRule="auto"/>
              <w:jc w:val="both"/>
              <w:rPr>
                <w:rFonts w:ascii="Tahoma" w:eastAsia="Times New Roman" w:hAnsi="Tahoma" w:cs="Tahoma"/>
                <w:lang w:eastAsia="sl-SI"/>
              </w:rPr>
            </w:pPr>
          </w:p>
        </w:tc>
      </w:tr>
      <w:tr w:rsidR="00090D8E" w:rsidRPr="005B4A18" w14:paraId="1ED3771C" w14:textId="77777777" w:rsidTr="00A9443F">
        <w:trPr>
          <w:jc w:val="center"/>
        </w:trPr>
        <w:tc>
          <w:tcPr>
            <w:tcW w:w="2762" w:type="dxa"/>
            <w:vAlign w:val="center"/>
          </w:tcPr>
          <w:p w14:paraId="0089387C" w14:textId="77777777" w:rsidR="00090D8E" w:rsidRPr="005B4A18" w:rsidRDefault="00090D8E" w:rsidP="00603096">
            <w:pPr>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B48AD30" w14:textId="77777777" w:rsidR="00090D8E" w:rsidRPr="005B4A18" w:rsidRDefault="00090D8E" w:rsidP="00603096">
            <w:pPr>
              <w:spacing w:after="0" w:line="240" w:lineRule="auto"/>
              <w:rPr>
                <w:sz w:val="18"/>
                <w:szCs w:val="18"/>
              </w:rPr>
            </w:pPr>
          </w:p>
          <w:p w14:paraId="1E28D080" w14:textId="77777777" w:rsidR="00090D8E" w:rsidRPr="005B4A18" w:rsidRDefault="00090D8E" w:rsidP="00603096">
            <w:pPr>
              <w:spacing w:after="0" w:line="240" w:lineRule="auto"/>
              <w:rPr>
                <w:sz w:val="18"/>
                <w:szCs w:val="18"/>
              </w:rPr>
            </w:pPr>
          </w:p>
        </w:tc>
      </w:tr>
      <w:tr w:rsidR="00090D8E" w:rsidRPr="005B4A18" w14:paraId="50199293" w14:textId="77777777" w:rsidTr="00A9443F">
        <w:trPr>
          <w:jc w:val="center"/>
        </w:trPr>
        <w:tc>
          <w:tcPr>
            <w:tcW w:w="2762" w:type="dxa"/>
            <w:vAlign w:val="center"/>
          </w:tcPr>
          <w:p w14:paraId="318D3CA2" w14:textId="77777777" w:rsidR="00090D8E" w:rsidRPr="005B4A18" w:rsidRDefault="00090D8E" w:rsidP="00603096">
            <w:pPr>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125BF1AD" w14:textId="77777777" w:rsidR="00090D8E" w:rsidRPr="005B4A18" w:rsidRDefault="00090D8E" w:rsidP="00603096">
            <w:pPr>
              <w:spacing w:after="0" w:line="240" w:lineRule="auto"/>
              <w:rPr>
                <w:sz w:val="18"/>
                <w:szCs w:val="18"/>
              </w:rPr>
            </w:pPr>
          </w:p>
          <w:p w14:paraId="6C533B5F" w14:textId="77777777" w:rsidR="00090D8E" w:rsidRPr="005B4A18" w:rsidRDefault="00090D8E" w:rsidP="00603096">
            <w:pPr>
              <w:spacing w:after="0" w:line="240" w:lineRule="auto"/>
              <w:rPr>
                <w:sz w:val="18"/>
                <w:szCs w:val="18"/>
              </w:rPr>
            </w:pPr>
          </w:p>
        </w:tc>
      </w:tr>
      <w:tr w:rsidR="00090D8E" w:rsidRPr="005B4A18" w14:paraId="659C158A" w14:textId="77777777" w:rsidTr="00A9443F">
        <w:trPr>
          <w:jc w:val="center"/>
        </w:trPr>
        <w:tc>
          <w:tcPr>
            <w:tcW w:w="2762" w:type="dxa"/>
          </w:tcPr>
          <w:p w14:paraId="0018F895" w14:textId="77777777" w:rsidR="00090D8E" w:rsidRPr="005B4A18" w:rsidRDefault="00090D8E" w:rsidP="00603096">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905242D" w14:textId="77777777" w:rsidR="00090D8E" w:rsidRPr="005B4A18" w:rsidRDefault="00090D8E" w:rsidP="00603096">
            <w:pPr>
              <w:spacing w:after="0" w:line="240" w:lineRule="auto"/>
              <w:jc w:val="both"/>
              <w:rPr>
                <w:rFonts w:ascii="Tahoma" w:eastAsia="Times New Roman" w:hAnsi="Tahoma" w:cs="Tahoma"/>
                <w:lang w:eastAsia="sl-SI"/>
              </w:rPr>
            </w:pPr>
          </w:p>
        </w:tc>
        <w:tc>
          <w:tcPr>
            <w:tcW w:w="6446" w:type="dxa"/>
          </w:tcPr>
          <w:p w14:paraId="3549A718" w14:textId="77777777" w:rsidR="00090D8E" w:rsidRPr="005B4A18" w:rsidRDefault="00090D8E" w:rsidP="00603096">
            <w:pPr>
              <w:spacing w:after="0" w:line="240" w:lineRule="auto"/>
              <w:jc w:val="both"/>
              <w:rPr>
                <w:rFonts w:ascii="Tahoma" w:eastAsia="Times New Roman" w:hAnsi="Tahoma" w:cs="Tahoma"/>
                <w:lang w:eastAsia="sl-SI"/>
              </w:rPr>
            </w:pPr>
          </w:p>
        </w:tc>
      </w:tr>
    </w:tbl>
    <w:p w14:paraId="2FF33676" w14:textId="77777777" w:rsidR="00090D8E" w:rsidRPr="005B4A18" w:rsidRDefault="00090D8E" w:rsidP="00603096">
      <w:pPr>
        <w:tabs>
          <w:tab w:val="left" w:pos="567"/>
          <w:tab w:val="left" w:pos="851"/>
          <w:tab w:val="left" w:pos="993"/>
        </w:tabs>
        <w:suppressAutoHyphens/>
        <w:spacing w:after="0" w:line="240" w:lineRule="auto"/>
        <w:jc w:val="both"/>
        <w:rPr>
          <w:rFonts w:ascii="Tahoma" w:eastAsia="Times New Roman" w:hAnsi="Tahoma" w:cs="Tahoma"/>
          <w:lang w:eastAsia="ar-SA"/>
        </w:rPr>
      </w:pPr>
    </w:p>
    <w:p w14:paraId="207D12DA" w14:textId="77777777" w:rsidR="00090D8E" w:rsidRPr="005B4A18" w:rsidRDefault="00090D8E" w:rsidP="00603096">
      <w:pPr>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94901B2" w14:textId="77777777" w:rsidR="00090D8E" w:rsidRDefault="00090D8E" w:rsidP="00603096">
      <w:pPr>
        <w:tabs>
          <w:tab w:val="left" w:pos="5400"/>
        </w:tabs>
        <w:spacing w:after="0" w:line="240" w:lineRule="auto"/>
        <w:jc w:val="both"/>
        <w:rPr>
          <w:rFonts w:ascii="Tahoma" w:eastAsia="Times New Roman" w:hAnsi="Tahoma" w:cs="Tahoma"/>
          <w:lang w:eastAsia="x-none"/>
        </w:rPr>
      </w:pPr>
    </w:p>
    <w:p w14:paraId="00D2F4F7" w14:textId="77777777" w:rsidR="00090D8E" w:rsidRDefault="00090D8E" w:rsidP="00603096">
      <w:pPr>
        <w:tabs>
          <w:tab w:val="left" w:pos="5400"/>
        </w:tabs>
        <w:spacing w:after="0" w:line="240" w:lineRule="auto"/>
        <w:jc w:val="both"/>
        <w:rPr>
          <w:rFonts w:ascii="Tahoma" w:eastAsia="Times New Roman" w:hAnsi="Tahoma" w:cs="Tahoma"/>
          <w:lang w:eastAsia="x-none"/>
        </w:rPr>
      </w:pPr>
    </w:p>
    <w:p w14:paraId="380C5F67" w14:textId="77777777" w:rsidR="00090D8E" w:rsidRDefault="00090D8E" w:rsidP="00603096">
      <w:pPr>
        <w:tabs>
          <w:tab w:val="left" w:pos="5400"/>
        </w:tabs>
        <w:spacing w:after="0" w:line="240" w:lineRule="auto"/>
        <w:jc w:val="both"/>
        <w:rPr>
          <w:rFonts w:ascii="Tahoma" w:eastAsia="Times New Roman" w:hAnsi="Tahoma" w:cs="Tahoma"/>
          <w:lang w:eastAsia="x-none"/>
        </w:rPr>
      </w:pPr>
    </w:p>
    <w:p w14:paraId="4DB4CAAF" w14:textId="77777777" w:rsidR="00090D8E" w:rsidRPr="005B4A18" w:rsidRDefault="00090D8E" w:rsidP="00603096">
      <w:pPr>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14:paraId="3056C087" w14:textId="77777777" w:rsidTr="00A9443F">
        <w:tc>
          <w:tcPr>
            <w:tcW w:w="5495" w:type="dxa"/>
            <w:shd w:val="clear" w:color="auto" w:fill="auto"/>
          </w:tcPr>
          <w:p w14:paraId="2BD07FD4" w14:textId="77777777" w:rsidR="00090D8E" w:rsidRPr="0072775B" w:rsidRDefault="00090D8E" w:rsidP="00603096">
            <w:pPr>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004A6BBF" w:rsidRPr="0072775B">
              <w:rPr>
                <w:rFonts w:ascii="Tahoma" w:eastAsia="Times New Roman" w:hAnsi="Tahoma" w:cs="Tahoma"/>
                <w:snapToGrid w:val="0"/>
              </w:rPr>
              <w:t xml:space="preserve">ter podpis </w:t>
            </w:r>
          </w:p>
          <w:p w14:paraId="78C4C333" w14:textId="77777777" w:rsidR="00090D8E" w:rsidRPr="0072775B" w:rsidRDefault="004A6BBF" w:rsidP="00603096">
            <w:pPr>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r w:rsidR="00090D8E" w:rsidRPr="0072775B">
              <w:rPr>
                <w:rFonts w:ascii="Tahoma" w:eastAsia="Times New Roman" w:hAnsi="Tahoma" w:cs="Tahoma"/>
                <w:snapToGrid w:val="0"/>
              </w:rPr>
              <w:t>ponudnika:</w:t>
            </w:r>
          </w:p>
        </w:tc>
        <w:tc>
          <w:tcPr>
            <w:tcW w:w="3999" w:type="dxa"/>
            <w:shd w:val="clear" w:color="auto" w:fill="auto"/>
          </w:tcPr>
          <w:p w14:paraId="2F817DE7" w14:textId="77777777" w:rsidR="00090D8E" w:rsidRPr="0072775B" w:rsidRDefault="00090D8E" w:rsidP="00603096">
            <w:pPr>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004A6BBF" w:rsidRPr="0072775B">
              <w:rPr>
                <w:rFonts w:ascii="Tahoma" w:eastAsia="Times New Roman" w:hAnsi="Tahoma" w:cs="Tahoma"/>
                <w:snapToGrid w:val="0"/>
              </w:rPr>
              <w:t>ter podpis</w:t>
            </w:r>
            <w:r w:rsidR="004A6BBF" w:rsidRPr="0072775B">
              <w:rPr>
                <w:rFonts w:ascii="Tahoma" w:eastAsia="Times New Roman" w:hAnsi="Tahoma" w:cs="Tahoma"/>
                <w:lang w:eastAsia="x-none"/>
              </w:rPr>
              <w:t xml:space="preserve">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r w:rsidR="004A6BBF" w:rsidRPr="0072775B">
              <w:rPr>
                <w:rFonts w:ascii="Tahoma" w:eastAsia="Times New Roman" w:hAnsi="Tahoma" w:cs="Tahoma"/>
                <w:lang w:eastAsia="x-none"/>
              </w:rPr>
              <w:t>gospodarskega subjekta:</w:t>
            </w:r>
          </w:p>
          <w:p w14:paraId="15C7E2DC" w14:textId="77777777" w:rsidR="00090D8E" w:rsidRPr="0072775B" w:rsidRDefault="00090D8E" w:rsidP="00603096">
            <w:pPr>
              <w:tabs>
                <w:tab w:val="left" w:pos="5400"/>
              </w:tabs>
              <w:spacing w:after="0" w:line="240" w:lineRule="auto"/>
              <w:jc w:val="both"/>
              <w:rPr>
                <w:rFonts w:ascii="Tahoma" w:eastAsia="Times New Roman" w:hAnsi="Tahoma" w:cs="Tahoma"/>
                <w:lang w:eastAsia="x-none"/>
              </w:rPr>
            </w:pPr>
          </w:p>
        </w:tc>
      </w:tr>
    </w:tbl>
    <w:p w14:paraId="0B24D423" w14:textId="77777777" w:rsidR="00090D8E" w:rsidRPr="005B4A18" w:rsidRDefault="00090D8E" w:rsidP="00603096">
      <w:pPr>
        <w:tabs>
          <w:tab w:val="left" w:pos="5400"/>
        </w:tabs>
        <w:spacing w:after="0" w:line="240" w:lineRule="auto"/>
        <w:rPr>
          <w:rFonts w:ascii="Tahoma" w:eastAsia="Times New Roman" w:hAnsi="Tahoma" w:cs="Tahoma"/>
          <w:lang w:val="x-none" w:eastAsia="x-none"/>
        </w:rPr>
      </w:pPr>
    </w:p>
    <w:p w14:paraId="1EEAF512" w14:textId="77777777" w:rsidR="00090D8E" w:rsidRPr="005B4A18" w:rsidRDefault="00090D8E" w:rsidP="00603096">
      <w:pPr>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36C8696A" w14:textId="77777777" w:rsidR="00090D8E" w:rsidRPr="005B4A18" w:rsidRDefault="00090D8E" w:rsidP="00603096">
      <w:pPr>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4180D1FD" w14:textId="77777777" w:rsidR="00090D8E" w:rsidRPr="005B4A18" w:rsidRDefault="00090D8E" w:rsidP="00603096">
      <w:pPr>
        <w:spacing w:after="0" w:line="240" w:lineRule="auto"/>
        <w:jc w:val="both"/>
        <w:rPr>
          <w:rFonts w:ascii="Tahoma" w:hAnsi="Tahoma" w:cs="Tahoma"/>
        </w:rPr>
      </w:pPr>
    </w:p>
    <w:p w14:paraId="06049F85" w14:textId="77777777" w:rsidR="00090D8E" w:rsidRPr="005B4A18" w:rsidRDefault="00090D8E" w:rsidP="00603096">
      <w:pPr>
        <w:spacing w:after="0" w:line="240" w:lineRule="auto"/>
        <w:jc w:val="both"/>
        <w:rPr>
          <w:rFonts w:ascii="Tahoma" w:hAnsi="Tahoma" w:cs="Tahoma"/>
        </w:rPr>
      </w:pPr>
    </w:p>
    <w:p w14:paraId="7A68652A" w14:textId="77777777" w:rsidR="00090D8E" w:rsidRPr="002E7236" w:rsidRDefault="00090D8E" w:rsidP="00603096">
      <w:pPr>
        <w:tabs>
          <w:tab w:val="left" w:pos="567"/>
          <w:tab w:val="left" w:pos="851"/>
          <w:tab w:val="left" w:pos="993"/>
        </w:tabs>
        <w:suppressAutoHyphens/>
        <w:spacing w:after="0" w:line="240" w:lineRule="auto"/>
        <w:jc w:val="both"/>
        <w:rPr>
          <w:rFonts w:ascii="Tahoma" w:eastAsia="Times New Roman" w:hAnsi="Tahoma" w:cs="Tahoma"/>
          <w:i/>
          <w:sz w:val="18"/>
          <w:lang w:eastAsia="ar-SA"/>
        </w:rPr>
      </w:pPr>
      <w:r w:rsidRPr="002E7236">
        <w:rPr>
          <w:rFonts w:ascii="Tahoma" w:eastAsia="Times New Roman" w:hAnsi="Tahoma" w:cs="Tahoma"/>
          <w:b/>
          <w:i/>
          <w:sz w:val="18"/>
          <w:lang w:eastAsia="ar-SA"/>
        </w:rPr>
        <w:t>Navodilo</w:t>
      </w:r>
      <w:r w:rsidRPr="002E7236">
        <w:rPr>
          <w:rFonts w:ascii="Tahoma" w:eastAsia="Times New Roman" w:hAnsi="Tahoma" w:cs="Tahoma"/>
          <w:i/>
          <w:sz w:val="18"/>
          <w:lang w:eastAsia="ar-SA"/>
        </w:rPr>
        <w:t>: Obrazec se po potrebi kopira!</w:t>
      </w:r>
    </w:p>
    <w:p w14:paraId="11FDF0C6" w14:textId="77777777" w:rsidR="00090D8E" w:rsidRPr="005B4A18" w:rsidRDefault="00090D8E" w:rsidP="00603096">
      <w:pPr>
        <w:spacing w:after="0" w:line="240" w:lineRule="auto"/>
        <w:rPr>
          <w:rFonts w:ascii="Tahoma" w:hAnsi="Tahoma" w:cs="Tahoma"/>
        </w:rPr>
      </w:pPr>
    </w:p>
    <w:p w14:paraId="560AA0CA" w14:textId="77777777" w:rsidR="00090D8E" w:rsidRPr="00D80D3A" w:rsidRDefault="00090D8E" w:rsidP="00603096">
      <w:pPr>
        <w:pStyle w:val="Telobesedila33"/>
        <w:tabs>
          <w:tab w:val="clear" w:pos="142"/>
          <w:tab w:val="left" w:pos="567"/>
          <w:tab w:val="left" w:pos="851"/>
          <w:tab w:val="left" w:pos="993"/>
        </w:tabs>
        <w:rPr>
          <w:rFonts w:ascii="Tahoma" w:hAnsi="Tahoma" w:cs="Tahoma"/>
          <w:i/>
          <w:sz w:val="18"/>
          <w:lang w:eastAsia="sl-SI"/>
        </w:rPr>
      </w:pPr>
    </w:p>
    <w:p w14:paraId="70C73C72" w14:textId="77777777" w:rsidR="00F03D24" w:rsidRDefault="00090D8E" w:rsidP="00603096">
      <w:pPr>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61187" w:rsidRPr="00F03D24" w14:paraId="016C4816" w14:textId="77777777" w:rsidTr="00F10D83">
        <w:tc>
          <w:tcPr>
            <w:tcW w:w="7867" w:type="dxa"/>
            <w:tcBorders>
              <w:top w:val="single" w:sz="4" w:space="0" w:color="auto"/>
              <w:bottom w:val="single" w:sz="4" w:space="0" w:color="auto"/>
            </w:tcBorders>
          </w:tcPr>
          <w:p w14:paraId="2666E42A" w14:textId="77777777" w:rsidR="00B61187" w:rsidRPr="00F03D24" w:rsidRDefault="00B61187" w:rsidP="00F10D83">
            <w:pPr>
              <w:spacing w:after="0" w:line="240" w:lineRule="auto"/>
              <w:jc w:val="both"/>
              <w:rPr>
                <w:rFonts w:ascii="Tahoma" w:eastAsia="Times New Roman" w:hAnsi="Tahoma" w:cs="Tahoma"/>
                <w:b/>
                <w:lang w:eastAsia="sl-SI"/>
              </w:rPr>
            </w:pPr>
            <w:r w:rsidRPr="00F03D24">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544BF7BF" w14:textId="77777777" w:rsidR="00B61187" w:rsidRPr="00F03D24" w:rsidRDefault="00B61187" w:rsidP="00F10D83">
            <w:pPr>
              <w:spacing w:after="0" w:line="240" w:lineRule="auto"/>
              <w:jc w:val="both"/>
              <w:rPr>
                <w:rFonts w:ascii="Tahoma" w:eastAsia="Times New Roman" w:hAnsi="Tahoma" w:cs="Tahoma"/>
                <w:b/>
                <w:i/>
                <w:lang w:eastAsia="sl-SI"/>
              </w:rPr>
            </w:pPr>
            <w:r w:rsidRPr="00F03D24">
              <w:rPr>
                <w:rFonts w:ascii="Tahoma" w:eastAsia="Times New Roman" w:hAnsi="Tahoma" w:cs="Tahoma"/>
                <w:b/>
                <w:i/>
                <w:lang w:eastAsia="sl-SI"/>
              </w:rPr>
              <w:t>Priloga 5</w:t>
            </w:r>
          </w:p>
        </w:tc>
      </w:tr>
    </w:tbl>
    <w:p w14:paraId="32162479" w14:textId="77777777" w:rsidR="00B61187" w:rsidRPr="00F03D24" w:rsidRDefault="00B61187" w:rsidP="00B61187">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Javno naročilo: </w:t>
      </w:r>
    </w:p>
    <w:p w14:paraId="1681FD71" w14:textId="77777777" w:rsidR="00B61187" w:rsidRPr="002E7236" w:rsidRDefault="00B61187" w:rsidP="00B61187">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JPE-SPV-358/19 -</w:t>
      </w:r>
      <w:r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 xml:space="preserve">Sanacijsko vzdrževalna gradbena dela na betonskih konstrukcijah, izpostavljenih eroziji in abraziji, kemijskim vplivom, vplivom odpadnih olj ter kislin in za zagotavljanje vodotesnosti, statične stabilnosti ter za odpravo površinskih razpok in okruškov </w:t>
      </w:r>
    </w:p>
    <w:p w14:paraId="13E4A1F8" w14:textId="77777777" w:rsidR="00B61187" w:rsidRPr="00F03D24" w:rsidRDefault="00B61187" w:rsidP="00B61187">
      <w:pPr>
        <w:spacing w:after="0" w:line="240" w:lineRule="auto"/>
        <w:jc w:val="center"/>
        <w:rPr>
          <w:rFonts w:ascii="Tahoma" w:eastAsia="Times New Roman" w:hAnsi="Tahoma" w:cs="Tahoma"/>
          <w:b/>
          <w:lang w:eastAsia="sl-SI"/>
        </w:rPr>
      </w:pPr>
    </w:p>
    <w:p w14:paraId="452674FB" w14:textId="77777777" w:rsidR="00B61187" w:rsidRPr="00F03D24" w:rsidRDefault="00B61187" w:rsidP="00B61187">
      <w:pPr>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6F62A71F" w14:textId="77777777" w:rsidR="00B61187" w:rsidRPr="00F03D24" w:rsidRDefault="00B61187" w:rsidP="00B61187">
      <w:pPr>
        <w:spacing w:after="0" w:line="240" w:lineRule="auto"/>
        <w:jc w:val="right"/>
        <w:rPr>
          <w:rFonts w:ascii="Tahoma" w:eastAsia="Times New Roman" w:hAnsi="Tahoma" w:cs="Tahoma"/>
          <w:b/>
          <w:i/>
          <w:lang w:eastAsia="sl-SI"/>
        </w:rPr>
      </w:pPr>
    </w:p>
    <w:p w14:paraId="36B24201" w14:textId="77777777" w:rsidR="00B61187" w:rsidRPr="00F03D24" w:rsidRDefault="00B61187" w:rsidP="00B61187">
      <w:pPr>
        <w:tabs>
          <w:tab w:val="left" w:pos="0"/>
        </w:tab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Seznam referenčnih objektov</w:t>
      </w:r>
    </w:p>
    <w:p w14:paraId="6F9AF002" w14:textId="77777777" w:rsidR="00B61187" w:rsidRPr="00F03D24" w:rsidRDefault="00B61187" w:rsidP="00B61187">
      <w:pPr>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827"/>
        <w:gridCol w:w="3402"/>
        <w:gridCol w:w="1842"/>
      </w:tblGrid>
      <w:tr w:rsidR="00B61187" w:rsidRPr="00F03D24" w14:paraId="710C32A9" w14:textId="77777777" w:rsidTr="00F10D83">
        <w:trPr>
          <w:trHeight w:val="482"/>
        </w:trPr>
        <w:tc>
          <w:tcPr>
            <w:tcW w:w="496" w:type="dxa"/>
            <w:tcBorders>
              <w:top w:val="single" w:sz="2" w:space="0" w:color="auto"/>
              <w:left w:val="single" w:sz="2" w:space="0" w:color="auto"/>
              <w:bottom w:val="single" w:sz="12" w:space="0" w:color="auto"/>
              <w:right w:val="single" w:sz="2" w:space="0" w:color="auto"/>
            </w:tcBorders>
            <w:hideMark/>
          </w:tcPr>
          <w:p w14:paraId="25F68027"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proofErr w:type="spellStart"/>
            <w:r w:rsidRPr="00F03D24">
              <w:rPr>
                <w:rFonts w:ascii="Tahoma" w:eastAsia="Times New Roman" w:hAnsi="Tahoma" w:cs="Tahoma"/>
                <w:lang w:eastAsia="sl-SI"/>
              </w:rPr>
              <w:t>Zap</w:t>
            </w:r>
            <w:proofErr w:type="spellEnd"/>
            <w:r w:rsidRPr="00F03D24">
              <w:rPr>
                <w:rFonts w:ascii="Tahoma" w:eastAsia="Times New Roman" w:hAnsi="Tahoma" w:cs="Tahoma"/>
                <w:lang w:eastAsia="sl-SI"/>
              </w:rPr>
              <w:t>. št.</w:t>
            </w:r>
          </w:p>
        </w:tc>
        <w:tc>
          <w:tcPr>
            <w:tcW w:w="3827" w:type="dxa"/>
            <w:tcBorders>
              <w:top w:val="single" w:sz="2" w:space="0" w:color="auto"/>
              <w:left w:val="single" w:sz="2" w:space="0" w:color="auto"/>
              <w:bottom w:val="single" w:sz="12" w:space="0" w:color="auto"/>
              <w:right w:val="single" w:sz="2" w:space="0" w:color="auto"/>
            </w:tcBorders>
            <w:vAlign w:val="center"/>
            <w:hideMark/>
          </w:tcPr>
          <w:p w14:paraId="7C9F22B8"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Investitor referenčnega objekta</w:t>
            </w:r>
          </w:p>
          <w:p w14:paraId="0003E2C9"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301FE8E6"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investicije iz pogodbe</w:t>
            </w:r>
          </w:p>
        </w:tc>
        <w:tc>
          <w:tcPr>
            <w:tcW w:w="1842" w:type="dxa"/>
            <w:tcBorders>
              <w:top w:val="single" w:sz="2" w:space="0" w:color="auto"/>
              <w:left w:val="single" w:sz="2" w:space="0" w:color="auto"/>
              <w:bottom w:val="single" w:sz="12" w:space="0" w:color="auto"/>
              <w:right w:val="single" w:sz="2" w:space="0" w:color="auto"/>
            </w:tcBorders>
          </w:tcPr>
          <w:p w14:paraId="53369C04" w14:textId="77777777" w:rsidR="00B61187" w:rsidRPr="00F03D24" w:rsidRDefault="00B61187" w:rsidP="00B61187">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 xml:space="preserve">Vrsta referenčnih del po prilogah 5/1 </w:t>
            </w:r>
            <w:r>
              <w:rPr>
                <w:rFonts w:ascii="Tahoma" w:eastAsia="Times New Roman" w:hAnsi="Tahoma" w:cs="Tahoma"/>
                <w:lang w:eastAsia="sl-SI"/>
              </w:rPr>
              <w:t>do</w:t>
            </w:r>
            <w:r w:rsidRPr="00F03D24">
              <w:rPr>
                <w:rFonts w:ascii="Tahoma" w:eastAsia="Times New Roman" w:hAnsi="Tahoma" w:cs="Tahoma"/>
                <w:lang w:eastAsia="sl-SI"/>
              </w:rPr>
              <w:t xml:space="preserve"> 5/</w:t>
            </w:r>
            <w:r>
              <w:rPr>
                <w:rFonts w:ascii="Tahoma" w:eastAsia="Times New Roman" w:hAnsi="Tahoma" w:cs="Tahoma"/>
                <w:lang w:eastAsia="sl-SI"/>
              </w:rPr>
              <w:t>4</w:t>
            </w:r>
          </w:p>
        </w:tc>
      </w:tr>
      <w:tr w:rsidR="00B61187" w:rsidRPr="00F03D24" w14:paraId="6B4DFD48" w14:textId="77777777" w:rsidTr="00F10D83">
        <w:trPr>
          <w:trHeight w:val="780"/>
        </w:trPr>
        <w:tc>
          <w:tcPr>
            <w:tcW w:w="496" w:type="dxa"/>
            <w:tcBorders>
              <w:top w:val="nil"/>
              <w:left w:val="single" w:sz="4" w:space="0" w:color="auto"/>
              <w:bottom w:val="single" w:sz="4" w:space="0" w:color="auto"/>
              <w:right w:val="single" w:sz="4" w:space="0" w:color="auto"/>
            </w:tcBorders>
            <w:vAlign w:val="center"/>
            <w:hideMark/>
          </w:tcPr>
          <w:p w14:paraId="7C006072"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3827" w:type="dxa"/>
            <w:tcBorders>
              <w:top w:val="nil"/>
              <w:left w:val="single" w:sz="4" w:space="0" w:color="auto"/>
              <w:bottom w:val="single" w:sz="4" w:space="0" w:color="auto"/>
              <w:right w:val="single" w:sz="4" w:space="0" w:color="auto"/>
            </w:tcBorders>
          </w:tcPr>
          <w:p w14:paraId="3580FAB6"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301EF75A"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2F040C5E"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14:paraId="495B2F5D"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14:paraId="4A34EBFC"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r>
      <w:tr w:rsidR="00B61187" w:rsidRPr="00F03D24" w14:paraId="5A410F6A" w14:textId="77777777" w:rsidTr="00F10D83">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9FAB216"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3827" w:type="dxa"/>
            <w:tcBorders>
              <w:top w:val="single" w:sz="4" w:space="0" w:color="auto"/>
              <w:left w:val="single" w:sz="4" w:space="0" w:color="auto"/>
              <w:bottom w:val="single" w:sz="4" w:space="0" w:color="auto"/>
              <w:right w:val="single" w:sz="4" w:space="0" w:color="auto"/>
            </w:tcBorders>
          </w:tcPr>
          <w:p w14:paraId="118EC472"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2D1303B6"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4D821CBB"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139513F1"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92ACE81"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r>
      <w:tr w:rsidR="00B61187" w:rsidRPr="00F03D24" w14:paraId="6D7D940C" w14:textId="77777777" w:rsidTr="00F10D83">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CF94C93"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3827" w:type="dxa"/>
            <w:tcBorders>
              <w:top w:val="single" w:sz="4" w:space="0" w:color="auto"/>
              <w:left w:val="single" w:sz="4" w:space="0" w:color="auto"/>
              <w:bottom w:val="single" w:sz="4" w:space="0" w:color="auto"/>
              <w:right w:val="single" w:sz="4" w:space="0" w:color="auto"/>
            </w:tcBorders>
          </w:tcPr>
          <w:p w14:paraId="52FB4891"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0D1BC01D"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7CA5DF6A"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0278DF45"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21A13FC"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r>
      <w:tr w:rsidR="00B61187" w:rsidRPr="00F03D24" w14:paraId="42C035EF" w14:textId="77777777" w:rsidTr="00F10D83">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5A577B0"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3827" w:type="dxa"/>
            <w:tcBorders>
              <w:top w:val="single" w:sz="4" w:space="0" w:color="auto"/>
              <w:left w:val="single" w:sz="4" w:space="0" w:color="auto"/>
              <w:bottom w:val="single" w:sz="4" w:space="0" w:color="auto"/>
              <w:right w:val="single" w:sz="4" w:space="0" w:color="auto"/>
            </w:tcBorders>
          </w:tcPr>
          <w:p w14:paraId="37ED60FF"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28AEEA1C"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5957F4FC"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1E5E45F5"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21AE9CC0"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r>
      <w:tr w:rsidR="00B61187" w:rsidRPr="00F03D24" w14:paraId="68D7C303" w14:textId="77777777" w:rsidTr="00F10D83">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2E1F6E7"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3827" w:type="dxa"/>
            <w:tcBorders>
              <w:top w:val="single" w:sz="4" w:space="0" w:color="auto"/>
              <w:left w:val="single" w:sz="4" w:space="0" w:color="auto"/>
              <w:bottom w:val="single" w:sz="4" w:space="0" w:color="auto"/>
              <w:right w:val="single" w:sz="4" w:space="0" w:color="auto"/>
            </w:tcBorders>
          </w:tcPr>
          <w:p w14:paraId="11C9D709"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074B22F4"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6888A455"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5D154BD6"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50B2D5B"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r>
      <w:tr w:rsidR="00B61187" w:rsidRPr="00F03D24" w14:paraId="74387AB9" w14:textId="77777777" w:rsidTr="00F10D83">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8614AD1"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3827" w:type="dxa"/>
            <w:tcBorders>
              <w:top w:val="single" w:sz="4" w:space="0" w:color="auto"/>
              <w:left w:val="single" w:sz="4" w:space="0" w:color="auto"/>
              <w:bottom w:val="single" w:sz="4" w:space="0" w:color="auto"/>
              <w:right w:val="single" w:sz="4" w:space="0" w:color="auto"/>
            </w:tcBorders>
          </w:tcPr>
          <w:p w14:paraId="07801004"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56F325FE"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4905787C"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1EC0682"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06C2A4CA"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r>
      <w:tr w:rsidR="00B61187" w:rsidRPr="00F03D24" w14:paraId="11D2C878" w14:textId="77777777" w:rsidTr="00F10D83">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5C904E4"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3827" w:type="dxa"/>
            <w:tcBorders>
              <w:top w:val="single" w:sz="4" w:space="0" w:color="auto"/>
              <w:left w:val="single" w:sz="4" w:space="0" w:color="auto"/>
              <w:bottom w:val="single" w:sz="4" w:space="0" w:color="auto"/>
              <w:right w:val="single" w:sz="4" w:space="0" w:color="auto"/>
            </w:tcBorders>
          </w:tcPr>
          <w:p w14:paraId="7BCD7810"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14840AD5"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p w14:paraId="28A03B29"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60A6D10"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906B821"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r>
      <w:tr w:rsidR="00B61187" w:rsidRPr="00F03D24" w14:paraId="071B1D86" w14:textId="77777777" w:rsidTr="00F10D83">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E616E72"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3827" w:type="dxa"/>
            <w:tcBorders>
              <w:top w:val="single" w:sz="4" w:space="0" w:color="auto"/>
              <w:left w:val="single" w:sz="4" w:space="0" w:color="auto"/>
              <w:bottom w:val="single" w:sz="4" w:space="0" w:color="auto"/>
              <w:right w:val="single" w:sz="4" w:space="0" w:color="auto"/>
            </w:tcBorders>
          </w:tcPr>
          <w:p w14:paraId="5AD6F6DC"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03C941E6"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AF1BE37"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r>
      <w:tr w:rsidR="00B61187" w:rsidRPr="00F03D24" w14:paraId="507FBCCB" w14:textId="77777777" w:rsidTr="00F10D83">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648537B"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9.</w:t>
            </w:r>
          </w:p>
        </w:tc>
        <w:tc>
          <w:tcPr>
            <w:tcW w:w="3827" w:type="dxa"/>
            <w:tcBorders>
              <w:top w:val="single" w:sz="4" w:space="0" w:color="auto"/>
              <w:left w:val="single" w:sz="4" w:space="0" w:color="auto"/>
              <w:bottom w:val="single" w:sz="4" w:space="0" w:color="auto"/>
              <w:right w:val="single" w:sz="4" w:space="0" w:color="auto"/>
            </w:tcBorders>
          </w:tcPr>
          <w:p w14:paraId="0FB75932"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07E59FE5"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0F33C7AC"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r>
      <w:tr w:rsidR="00B61187" w:rsidRPr="00F03D24" w14:paraId="39F377F2" w14:textId="77777777" w:rsidTr="00F10D83">
        <w:trPr>
          <w:trHeight w:val="780"/>
        </w:trPr>
        <w:tc>
          <w:tcPr>
            <w:tcW w:w="496" w:type="dxa"/>
            <w:tcBorders>
              <w:top w:val="single" w:sz="4" w:space="0" w:color="auto"/>
              <w:left w:val="single" w:sz="4" w:space="0" w:color="auto"/>
              <w:bottom w:val="single" w:sz="4" w:space="0" w:color="auto"/>
              <w:right w:val="single" w:sz="4" w:space="0" w:color="auto"/>
            </w:tcBorders>
            <w:vAlign w:val="center"/>
          </w:tcPr>
          <w:p w14:paraId="4F7A9123" w14:textId="77777777" w:rsidR="00B61187" w:rsidRPr="00F03D24" w:rsidRDefault="00B61187" w:rsidP="00F10D83">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10.</w:t>
            </w:r>
          </w:p>
        </w:tc>
        <w:tc>
          <w:tcPr>
            <w:tcW w:w="3827" w:type="dxa"/>
            <w:tcBorders>
              <w:top w:val="single" w:sz="4" w:space="0" w:color="auto"/>
              <w:left w:val="single" w:sz="4" w:space="0" w:color="auto"/>
              <w:bottom w:val="single" w:sz="4" w:space="0" w:color="auto"/>
              <w:right w:val="single" w:sz="4" w:space="0" w:color="auto"/>
            </w:tcBorders>
          </w:tcPr>
          <w:p w14:paraId="2C1EB9F1"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31D01E4E"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8276251" w14:textId="77777777" w:rsidR="00B61187" w:rsidRPr="00F03D24" w:rsidRDefault="00B61187" w:rsidP="00F10D83">
            <w:pPr>
              <w:tabs>
                <w:tab w:val="left" w:pos="567"/>
                <w:tab w:val="num" w:pos="851"/>
                <w:tab w:val="left" w:pos="993"/>
              </w:tabs>
              <w:spacing w:after="0" w:line="240" w:lineRule="auto"/>
              <w:rPr>
                <w:rFonts w:ascii="Tahoma" w:eastAsia="Times New Roman" w:hAnsi="Tahoma" w:cs="Tahoma"/>
                <w:lang w:eastAsia="sl-SI"/>
              </w:rPr>
            </w:pPr>
          </w:p>
        </w:tc>
      </w:tr>
    </w:tbl>
    <w:p w14:paraId="4C4D536F" w14:textId="77777777" w:rsidR="00B61187" w:rsidRPr="00F03D24" w:rsidRDefault="00B61187" w:rsidP="00B61187">
      <w:pPr>
        <w:spacing w:after="0" w:line="240" w:lineRule="auto"/>
        <w:jc w:val="both"/>
        <w:rPr>
          <w:rFonts w:ascii="Tahoma" w:eastAsia="Times New Roman" w:hAnsi="Tahoma" w:cs="Tahoma"/>
          <w:lang w:eastAsia="sl-SI"/>
        </w:rPr>
      </w:pPr>
    </w:p>
    <w:p w14:paraId="4D869EF7" w14:textId="77777777" w:rsidR="00B61187" w:rsidRPr="00F03D24" w:rsidRDefault="00B61187" w:rsidP="00B61187">
      <w:pPr>
        <w:spacing w:after="0" w:line="240" w:lineRule="auto"/>
        <w:jc w:val="both"/>
        <w:rPr>
          <w:rFonts w:ascii="Tahoma" w:eastAsia="Times New Roman" w:hAnsi="Tahoma" w:cs="Tahoma"/>
          <w:lang w:eastAsia="sl-SI"/>
        </w:rPr>
      </w:pPr>
      <w:r w:rsidRPr="00F03D24">
        <w:rPr>
          <w:rFonts w:ascii="Tahoma" w:eastAsia="Times New Roman" w:hAnsi="Tahoma" w:cs="Tahoma"/>
          <w:lang w:eastAsia="sl-SI"/>
        </w:rPr>
        <w:t>OPOMBA: Obrazec po potrebi tudi kopirate.</w:t>
      </w:r>
    </w:p>
    <w:p w14:paraId="408D5B2C" w14:textId="77777777" w:rsidR="00B61187" w:rsidRPr="00F03D24" w:rsidRDefault="00B61187" w:rsidP="00B61187">
      <w:pPr>
        <w:spacing w:after="0" w:line="240" w:lineRule="auto"/>
        <w:jc w:val="both"/>
        <w:rPr>
          <w:rFonts w:ascii="Tahoma" w:eastAsia="Times New Roman" w:hAnsi="Tahoma" w:cs="Tahoma"/>
          <w:lang w:eastAsia="sl-SI"/>
        </w:rPr>
      </w:pPr>
    </w:p>
    <w:p w14:paraId="09EF80FA" w14:textId="77777777" w:rsidR="00B61187" w:rsidRPr="00712BC8" w:rsidRDefault="00B61187" w:rsidP="00B61187">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61187" w:rsidRPr="00712BC8" w14:paraId="72D30EB2" w14:textId="77777777" w:rsidTr="00F10D83">
        <w:trPr>
          <w:trHeight w:val="235"/>
        </w:trPr>
        <w:tc>
          <w:tcPr>
            <w:tcW w:w="2977" w:type="dxa"/>
            <w:tcBorders>
              <w:bottom w:val="single" w:sz="4" w:space="0" w:color="auto"/>
            </w:tcBorders>
          </w:tcPr>
          <w:p w14:paraId="4433B011" w14:textId="77777777" w:rsidR="00B61187" w:rsidRPr="00712BC8" w:rsidRDefault="00B61187" w:rsidP="00F10D83">
            <w:pPr>
              <w:spacing w:after="0" w:line="240" w:lineRule="auto"/>
              <w:jc w:val="both"/>
              <w:rPr>
                <w:rFonts w:ascii="Tahoma" w:eastAsia="Times New Roman" w:hAnsi="Tahoma" w:cs="Tahoma"/>
                <w:snapToGrid w:val="0"/>
                <w:color w:val="000000"/>
                <w:lang w:eastAsia="sl-SI"/>
              </w:rPr>
            </w:pPr>
          </w:p>
        </w:tc>
        <w:tc>
          <w:tcPr>
            <w:tcW w:w="2694" w:type="dxa"/>
          </w:tcPr>
          <w:p w14:paraId="0DF64D54" w14:textId="77777777" w:rsidR="00B61187" w:rsidRPr="00712BC8" w:rsidRDefault="00B61187" w:rsidP="00F10D83">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D013821" w14:textId="77777777" w:rsidR="00B61187" w:rsidRPr="00712BC8" w:rsidRDefault="00B61187" w:rsidP="00F10D83">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B61187" w:rsidRPr="00712BC8" w14:paraId="49719CB8" w14:textId="77777777" w:rsidTr="00F10D83">
        <w:trPr>
          <w:trHeight w:val="235"/>
        </w:trPr>
        <w:tc>
          <w:tcPr>
            <w:tcW w:w="2977" w:type="dxa"/>
            <w:tcBorders>
              <w:top w:val="single" w:sz="4" w:space="0" w:color="auto"/>
            </w:tcBorders>
          </w:tcPr>
          <w:p w14:paraId="25E7B229" w14:textId="77777777" w:rsidR="00B61187" w:rsidRPr="00712BC8" w:rsidRDefault="00B61187" w:rsidP="00F10D83">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AA8D29" w14:textId="77777777" w:rsidR="00B61187" w:rsidRPr="00712BC8" w:rsidRDefault="00B61187" w:rsidP="00F10D83">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DF6358F" w14:textId="77777777" w:rsidR="00B61187" w:rsidRPr="00712BC8" w:rsidRDefault="00B61187" w:rsidP="00F10D83">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26961CA8" w14:textId="77777777" w:rsidR="004D5A5D" w:rsidRDefault="004D5A5D" w:rsidP="00603096">
      <w:pPr>
        <w:spacing w:after="0" w:line="240" w:lineRule="auto"/>
      </w:pPr>
    </w:p>
    <w:p w14:paraId="67D61C64" w14:textId="77777777" w:rsidR="00B61187" w:rsidRDefault="00B61187">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2132C" w:rsidRPr="00F03D24" w14:paraId="39797520" w14:textId="77777777" w:rsidTr="00B44AD4">
        <w:tc>
          <w:tcPr>
            <w:tcW w:w="7867" w:type="dxa"/>
            <w:tcBorders>
              <w:top w:val="single" w:sz="4" w:space="0" w:color="auto"/>
              <w:bottom w:val="single" w:sz="4" w:space="0" w:color="auto"/>
            </w:tcBorders>
          </w:tcPr>
          <w:p w14:paraId="1C0C0D7C" w14:textId="77777777" w:rsidR="0042132C" w:rsidRPr="00F03D24" w:rsidRDefault="0042132C" w:rsidP="00603096">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156E09C5" w14:textId="77777777" w:rsidR="0042132C" w:rsidRPr="00F03D24" w:rsidRDefault="0042132C" w:rsidP="00603096">
            <w:pPr>
              <w:spacing w:after="0" w:line="240" w:lineRule="auto"/>
              <w:jc w:val="both"/>
              <w:rPr>
                <w:rFonts w:ascii="Tahoma" w:hAnsi="Tahoma" w:cs="Tahoma"/>
                <w:b/>
                <w:i/>
              </w:rPr>
            </w:pPr>
            <w:r w:rsidRPr="00F03D24">
              <w:rPr>
                <w:rFonts w:ascii="Tahoma" w:hAnsi="Tahoma" w:cs="Tahoma"/>
                <w:b/>
                <w:i/>
              </w:rPr>
              <w:t>Priloga 5</w:t>
            </w:r>
            <w:r w:rsidR="003474B4">
              <w:rPr>
                <w:rFonts w:ascii="Tahoma" w:hAnsi="Tahoma" w:cs="Tahoma"/>
                <w:b/>
                <w:i/>
              </w:rPr>
              <w:t>/1</w:t>
            </w:r>
          </w:p>
        </w:tc>
      </w:tr>
    </w:tbl>
    <w:p w14:paraId="038F2D10" w14:textId="77777777" w:rsidR="0042132C" w:rsidRPr="00F03D24" w:rsidRDefault="0042132C" w:rsidP="00603096">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26C06986" w14:textId="77777777" w:rsidR="0042132C" w:rsidRPr="002E7236" w:rsidRDefault="00421596" w:rsidP="002E7236">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w:t>
      </w:r>
      <w:r w:rsidR="0042132C" w:rsidRPr="002E7236">
        <w:rPr>
          <w:rFonts w:ascii="Tahoma" w:eastAsia="Times New Roman" w:hAnsi="Tahoma" w:cs="Tahoma"/>
          <w:b/>
          <w:noProof/>
          <w:sz w:val="20"/>
          <w:lang w:eastAsia="sl-SI"/>
        </w:rPr>
        <w:t xml:space="preserve"> -</w:t>
      </w:r>
      <w:r w:rsidR="0042132C"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42132C" w:rsidRPr="002E7236">
        <w:rPr>
          <w:rFonts w:ascii="Tahoma" w:eastAsia="Times New Roman" w:hAnsi="Tahoma" w:cs="Tahoma"/>
          <w:b/>
          <w:sz w:val="20"/>
          <w:lang w:eastAsia="sl-SI"/>
        </w:rPr>
        <w:t xml:space="preserve"> </w:t>
      </w:r>
    </w:p>
    <w:p w14:paraId="3E9D01B0" w14:textId="77777777" w:rsidR="0042132C" w:rsidRPr="00F03D24" w:rsidRDefault="0042132C" w:rsidP="00603096">
      <w:pPr>
        <w:spacing w:after="0" w:line="240" w:lineRule="auto"/>
        <w:jc w:val="both"/>
        <w:rPr>
          <w:rFonts w:ascii="Tahoma" w:eastAsia="Times New Roman" w:hAnsi="Tahoma" w:cs="Tahoma"/>
          <w:b/>
          <w:lang w:eastAsia="sl-SI"/>
        </w:rPr>
      </w:pPr>
    </w:p>
    <w:p w14:paraId="285685C5" w14:textId="77777777" w:rsidR="0042132C" w:rsidRPr="00B61187" w:rsidRDefault="0042132C" w:rsidP="00603096">
      <w:pPr>
        <w:spacing w:after="0" w:line="240" w:lineRule="auto"/>
        <w:jc w:val="right"/>
        <w:rPr>
          <w:rFonts w:ascii="Tahoma" w:eastAsia="Times New Roman" w:hAnsi="Tahoma" w:cs="Tahoma"/>
          <w:i/>
          <w:sz w:val="20"/>
          <w:lang w:eastAsia="sl-SI"/>
        </w:rPr>
      </w:pPr>
      <w:r w:rsidRPr="00B61187">
        <w:rPr>
          <w:rFonts w:ascii="Tahoma" w:eastAsia="Times New Roman" w:hAnsi="Tahoma" w:cs="Tahoma"/>
          <w:i/>
          <w:sz w:val="20"/>
          <w:lang w:eastAsia="sl-SI"/>
        </w:rPr>
        <w:t>……/…… (št. izvoda / št. vseh izvodov)</w:t>
      </w:r>
    </w:p>
    <w:p w14:paraId="1A569F53" w14:textId="77777777" w:rsidR="0042132C" w:rsidRPr="0042132C" w:rsidRDefault="0042132C" w:rsidP="00603096">
      <w:pPr>
        <w:spacing w:after="0" w:line="240" w:lineRule="auto"/>
        <w:jc w:val="both"/>
        <w:rPr>
          <w:rFonts w:ascii="Tahoma" w:eastAsia="Times New Roman" w:hAnsi="Tahoma" w:cs="Tahoma"/>
          <w:b/>
          <w:i/>
          <w:sz w:val="20"/>
          <w:szCs w:val="20"/>
          <w:lang w:eastAsia="sl-SI"/>
        </w:rPr>
      </w:pPr>
    </w:p>
    <w:p w14:paraId="082AF4F1" w14:textId="77777777" w:rsidR="00B61187" w:rsidRPr="00B61187" w:rsidRDefault="00B61187" w:rsidP="00B61187">
      <w:pPr>
        <w:spacing w:after="0" w:line="240" w:lineRule="auto"/>
        <w:jc w:val="both"/>
        <w:rPr>
          <w:rFonts w:ascii="Tahoma" w:eastAsia="Times New Roman" w:hAnsi="Tahoma" w:cs="Tahoma"/>
          <w:sz w:val="18"/>
          <w:lang w:eastAsia="sl-SI"/>
        </w:rPr>
      </w:pPr>
      <w:r w:rsidRPr="00B61187">
        <w:rPr>
          <w:rFonts w:ascii="Tahoma" w:eastAsia="Times New Roman" w:hAnsi="Tahoma" w:cs="Tahoma"/>
          <w:sz w:val="18"/>
          <w:lang w:eastAsia="sl-SI"/>
        </w:rPr>
        <w:t xml:space="preserve">Pod kazensko in materialno odgovornostjo izjavljamo, da so spodaj navedeni podatki o referenčnih delih resnični in da se nanašajo na sanacijska gradbena dela za odpravo vplivov olj in kislin na naslednjih elementih; </w:t>
      </w:r>
      <w:r w:rsidRPr="00B61187">
        <w:rPr>
          <w:rFonts w:ascii="Tahoma" w:eastAsia="Times New Roman" w:hAnsi="Tahoma" w:cs="Tahoma"/>
          <w:i/>
          <w:sz w:val="18"/>
          <w:u w:val="single"/>
          <w:lang w:eastAsia="sl-SI"/>
        </w:rPr>
        <w:t xml:space="preserve">lovilne sklede za kisline, olja in goriva, pretakalne ploščadi za kisline, olja in goriva, lovilci olj in maščob ter </w:t>
      </w:r>
      <w:proofErr w:type="spellStart"/>
      <w:r w:rsidRPr="00B61187">
        <w:rPr>
          <w:rFonts w:ascii="Tahoma" w:eastAsia="Times New Roman" w:hAnsi="Tahoma" w:cs="Tahoma"/>
          <w:i/>
          <w:sz w:val="18"/>
          <w:u w:val="single"/>
          <w:lang w:eastAsia="sl-SI"/>
        </w:rPr>
        <w:t>nevtralizacijski</w:t>
      </w:r>
      <w:proofErr w:type="spellEnd"/>
      <w:r w:rsidRPr="00B61187">
        <w:rPr>
          <w:rFonts w:ascii="Tahoma" w:eastAsia="Times New Roman" w:hAnsi="Tahoma" w:cs="Tahoma"/>
          <w:i/>
          <w:sz w:val="18"/>
          <w:u w:val="single"/>
          <w:lang w:eastAsia="sl-SI"/>
        </w:rPr>
        <w:t xml:space="preserve"> bazeni</w:t>
      </w:r>
      <w:r w:rsidRPr="00B61187">
        <w:rPr>
          <w:rFonts w:ascii="Tahoma" w:eastAsia="Times New Roman" w:hAnsi="Tahoma" w:cs="Tahoma"/>
          <w:sz w:val="18"/>
          <w:lang w:eastAsia="sl-SI"/>
        </w:rPr>
        <w:t>. Na podlagi poziva bomo naročniku v zahtevanem roku predložili dodatna dokazila o uspešni izvedbi navedenih referenčnih del oziroma</w:t>
      </w:r>
      <w:r w:rsidRPr="00B61187">
        <w:rPr>
          <w:rFonts w:ascii="Tahoma" w:eastAsia="Times New Roman" w:hAnsi="Tahoma" w:cs="Tahoma"/>
          <w:b/>
          <w:sz w:val="18"/>
          <w:lang w:eastAsia="sl-SI"/>
        </w:rPr>
        <w:t xml:space="preserve"> </w:t>
      </w:r>
      <w:r w:rsidRPr="00B61187">
        <w:rPr>
          <w:rFonts w:ascii="Tahoma" w:eastAsia="Times New Roman" w:hAnsi="Tahoma" w:cs="Tahoma"/>
          <w:sz w:val="18"/>
          <w:lang w:eastAsia="sl-SI"/>
        </w:rPr>
        <w:t xml:space="preserve">uspešno izvedenih poslov ponudnika. </w:t>
      </w:r>
    </w:p>
    <w:p w14:paraId="73038775" w14:textId="77777777" w:rsidR="0042132C" w:rsidRPr="00F03D24" w:rsidRDefault="0042132C" w:rsidP="00603096">
      <w:pPr>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42132C" w:rsidRPr="00F03D24" w14:paraId="3CC60E9E" w14:textId="77777777" w:rsidTr="003474B4">
        <w:trPr>
          <w:trHeight w:val="310"/>
        </w:trPr>
        <w:tc>
          <w:tcPr>
            <w:tcW w:w="3544" w:type="dxa"/>
            <w:vAlign w:val="center"/>
          </w:tcPr>
          <w:p w14:paraId="69707F66" w14:textId="77777777" w:rsidR="0042132C" w:rsidRPr="00F03D24" w:rsidRDefault="0042132C" w:rsidP="00603096">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vAlign w:val="center"/>
          </w:tcPr>
          <w:p w14:paraId="1BD45B7A" w14:textId="77777777" w:rsidR="0042132C" w:rsidRPr="00F03D24" w:rsidRDefault="0042132C" w:rsidP="003474B4">
            <w:pPr>
              <w:spacing w:after="0" w:line="240" w:lineRule="auto"/>
              <w:rPr>
                <w:rFonts w:ascii="Tahoma" w:eastAsia="Times New Roman" w:hAnsi="Tahoma" w:cs="Tahoma"/>
                <w:b/>
                <w:sz w:val="18"/>
                <w:lang w:eastAsia="sl-SI"/>
              </w:rPr>
            </w:pPr>
          </w:p>
        </w:tc>
      </w:tr>
      <w:tr w:rsidR="0042132C" w:rsidRPr="00F03D24" w14:paraId="5CD2CBED" w14:textId="77777777" w:rsidTr="003474B4">
        <w:trPr>
          <w:trHeight w:val="435"/>
        </w:trPr>
        <w:tc>
          <w:tcPr>
            <w:tcW w:w="3544" w:type="dxa"/>
            <w:vAlign w:val="center"/>
          </w:tcPr>
          <w:p w14:paraId="152B9F30" w14:textId="77777777" w:rsidR="0042132C" w:rsidRPr="00F03D24" w:rsidRDefault="0042132C" w:rsidP="00603096">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vAlign w:val="center"/>
          </w:tcPr>
          <w:p w14:paraId="4586BB78" w14:textId="77777777" w:rsidR="0042132C" w:rsidRPr="00F03D24" w:rsidRDefault="0042132C" w:rsidP="003474B4">
            <w:pPr>
              <w:spacing w:after="0" w:line="240" w:lineRule="auto"/>
              <w:rPr>
                <w:rFonts w:ascii="Tahoma" w:eastAsia="Times New Roman" w:hAnsi="Tahoma" w:cs="Tahoma"/>
                <w:b/>
                <w:sz w:val="18"/>
                <w:lang w:eastAsia="sl-SI"/>
              </w:rPr>
            </w:pPr>
          </w:p>
        </w:tc>
      </w:tr>
      <w:tr w:rsidR="0042132C" w:rsidRPr="00F03D24" w14:paraId="350E1E0C" w14:textId="77777777" w:rsidTr="003474B4">
        <w:trPr>
          <w:trHeight w:val="435"/>
        </w:trPr>
        <w:tc>
          <w:tcPr>
            <w:tcW w:w="3544" w:type="dxa"/>
            <w:vAlign w:val="center"/>
          </w:tcPr>
          <w:p w14:paraId="1DE61B11" w14:textId="77777777" w:rsidR="0042132C" w:rsidRPr="00F03D24" w:rsidRDefault="0042132C" w:rsidP="00603096">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vAlign w:val="center"/>
          </w:tcPr>
          <w:p w14:paraId="1FA91818" w14:textId="77777777" w:rsidR="0042132C" w:rsidRPr="00F03D24" w:rsidRDefault="0042132C" w:rsidP="003474B4">
            <w:pPr>
              <w:spacing w:after="0" w:line="240" w:lineRule="auto"/>
              <w:rPr>
                <w:rFonts w:ascii="Tahoma" w:eastAsia="Times New Roman" w:hAnsi="Tahoma" w:cs="Tahoma"/>
                <w:sz w:val="18"/>
                <w:lang w:eastAsia="sl-SI"/>
              </w:rPr>
            </w:pPr>
          </w:p>
        </w:tc>
      </w:tr>
      <w:tr w:rsidR="0042132C" w:rsidRPr="00F03D24" w14:paraId="11C876AF" w14:textId="77777777" w:rsidTr="003474B4">
        <w:trPr>
          <w:trHeight w:val="435"/>
        </w:trPr>
        <w:tc>
          <w:tcPr>
            <w:tcW w:w="3544" w:type="dxa"/>
            <w:vAlign w:val="center"/>
          </w:tcPr>
          <w:p w14:paraId="79A37737" w14:textId="77777777" w:rsidR="0042132C" w:rsidRPr="00F03D24" w:rsidRDefault="0042132C" w:rsidP="00603096">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vAlign w:val="center"/>
          </w:tcPr>
          <w:p w14:paraId="0F21766A" w14:textId="77777777" w:rsidR="0042132C" w:rsidRPr="00F03D24" w:rsidRDefault="0042132C" w:rsidP="003474B4">
            <w:pPr>
              <w:spacing w:after="0" w:line="240" w:lineRule="auto"/>
              <w:rPr>
                <w:rFonts w:ascii="Tahoma" w:eastAsia="Times New Roman" w:hAnsi="Tahoma" w:cs="Tahoma"/>
                <w:sz w:val="18"/>
                <w:lang w:eastAsia="sl-SI"/>
              </w:rPr>
            </w:pPr>
          </w:p>
        </w:tc>
      </w:tr>
      <w:tr w:rsidR="0042132C" w:rsidRPr="00F03D24" w14:paraId="2923A6D3" w14:textId="77777777" w:rsidTr="003474B4">
        <w:trPr>
          <w:trHeight w:val="435"/>
        </w:trPr>
        <w:tc>
          <w:tcPr>
            <w:tcW w:w="3544" w:type="dxa"/>
            <w:vAlign w:val="center"/>
          </w:tcPr>
          <w:p w14:paraId="527DD790" w14:textId="77777777" w:rsidR="0042132C" w:rsidRPr="00F03D24" w:rsidRDefault="0042132C" w:rsidP="00603096">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vAlign w:val="center"/>
          </w:tcPr>
          <w:p w14:paraId="40C38DCC" w14:textId="77777777" w:rsidR="0042132C" w:rsidRPr="00F03D24" w:rsidRDefault="0042132C" w:rsidP="003474B4">
            <w:pPr>
              <w:spacing w:after="0" w:line="240" w:lineRule="auto"/>
              <w:rPr>
                <w:rFonts w:ascii="Tahoma" w:eastAsia="Times New Roman" w:hAnsi="Tahoma" w:cs="Tahoma"/>
                <w:sz w:val="18"/>
                <w:lang w:eastAsia="sl-SI"/>
              </w:rPr>
            </w:pPr>
          </w:p>
        </w:tc>
      </w:tr>
      <w:tr w:rsidR="0042132C" w:rsidRPr="00F03D24" w14:paraId="277A216B" w14:textId="77777777" w:rsidTr="003474B4">
        <w:trPr>
          <w:trHeight w:val="435"/>
        </w:trPr>
        <w:tc>
          <w:tcPr>
            <w:tcW w:w="3544" w:type="dxa"/>
            <w:vAlign w:val="center"/>
          </w:tcPr>
          <w:p w14:paraId="57C3ACB7" w14:textId="77777777" w:rsidR="0042132C" w:rsidRPr="00F03D24" w:rsidRDefault="0042132C" w:rsidP="00603096">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vAlign w:val="center"/>
          </w:tcPr>
          <w:p w14:paraId="08C5CDF0" w14:textId="77777777" w:rsidR="0042132C" w:rsidRPr="00F03D24" w:rsidRDefault="0042132C" w:rsidP="003474B4">
            <w:pPr>
              <w:spacing w:after="0" w:line="240" w:lineRule="auto"/>
              <w:rPr>
                <w:rFonts w:ascii="Tahoma" w:eastAsia="Times New Roman" w:hAnsi="Tahoma" w:cs="Tahoma"/>
                <w:sz w:val="18"/>
                <w:lang w:eastAsia="sl-SI"/>
              </w:rPr>
            </w:pPr>
          </w:p>
        </w:tc>
      </w:tr>
      <w:tr w:rsidR="0042132C" w:rsidRPr="00F03D24" w14:paraId="019957D7" w14:textId="77777777" w:rsidTr="003474B4">
        <w:trPr>
          <w:cantSplit/>
          <w:trHeight w:val="435"/>
        </w:trPr>
        <w:tc>
          <w:tcPr>
            <w:tcW w:w="3544" w:type="dxa"/>
            <w:vAlign w:val="center"/>
          </w:tcPr>
          <w:p w14:paraId="1360C650" w14:textId="77777777" w:rsidR="0042132C" w:rsidRPr="00F03D24" w:rsidRDefault="008E7F9B" w:rsidP="00603096">
            <w:pPr>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w:t>
            </w:r>
            <w:r w:rsidR="00BA3921">
              <w:rPr>
                <w:rFonts w:ascii="Tahoma" w:eastAsia="Times New Roman" w:hAnsi="Tahoma" w:cs="Tahoma"/>
                <w:sz w:val="18"/>
                <w:lang w:eastAsia="sl-SI"/>
              </w:rPr>
              <w:t xml:space="preserve"> leto izvedbe</w:t>
            </w:r>
            <w:r>
              <w:rPr>
                <w:rFonts w:ascii="Tahoma" w:eastAsia="Times New Roman" w:hAnsi="Tahoma" w:cs="Tahoma"/>
                <w:sz w:val="18"/>
                <w:lang w:eastAsia="sl-SI"/>
              </w:rPr>
              <w:t xml:space="preserve"> del</w:t>
            </w:r>
            <w:r w:rsidRPr="00F03D24">
              <w:rPr>
                <w:rFonts w:ascii="Tahoma" w:eastAsia="Times New Roman" w:hAnsi="Tahoma" w:cs="Tahoma"/>
                <w:sz w:val="18"/>
                <w:lang w:eastAsia="sl-SI"/>
              </w:rPr>
              <w:t>:</w:t>
            </w:r>
          </w:p>
        </w:tc>
        <w:tc>
          <w:tcPr>
            <w:tcW w:w="5812" w:type="dxa"/>
            <w:vAlign w:val="center"/>
          </w:tcPr>
          <w:p w14:paraId="02A4A6A2" w14:textId="77777777" w:rsidR="0042132C" w:rsidRPr="00F03D24" w:rsidRDefault="0042132C" w:rsidP="003474B4">
            <w:pPr>
              <w:spacing w:after="0" w:line="240" w:lineRule="auto"/>
              <w:rPr>
                <w:rFonts w:ascii="Tahoma" w:eastAsia="Times New Roman" w:hAnsi="Tahoma" w:cs="Tahoma"/>
                <w:sz w:val="18"/>
                <w:lang w:eastAsia="sl-SI"/>
              </w:rPr>
            </w:pPr>
          </w:p>
        </w:tc>
      </w:tr>
      <w:tr w:rsidR="0042132C" w:rsidRPr="00F03D24" w14:paraId="5A105E0A" w14:textId="77777777" w:rsidTr="003474B4">
        <w:trPr>
          <w:trHeight w:val="273"/>
        </w:trPr>
        <w:tc>
          <w:tcPr>
            <w:tcW w:w="3544" w:type="dxa"/>
            <w:tcBorders>
              <w:right w:val="single" w:sz="4" w:space="0" w:color="auto"/>
            </w:tcBorders>
            <w:vAlign w:val="center"/>
          </w:tcPr>
          <w:p w14:paraId="72CB956B" w14:textId="77777777" w:rsidR="0042132C" w:rsidRPr="00F03D24" w:rsidRDefault="0042132C" w:rsidP="00603096">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07301132" w14:textId="77777777" w:rsidR="0042132C" w:rsidRPr="00F03D24" w:rsidRDefault="0042132C" w:rsidP="003474B4">
            <w:pPr>
              <w:spacing w:after="0" w:line="240" w:lineRule="auto"/>
              <w:rPr>
                <w:rFonts w:ascii="Tahoma" w:eastAsia="Times New Roman" w:hAnsi="Tahoma" w:cs="Tahoma"/>
                <w:sz w:val="18"/>
                <w:lang w:eastAsia="sl-SI"/>
              </w:rPr>
            </w:pPr>
          </w:p>
        </w:tc>
      </w:tr>
      <w:tr w:rsidR="0042132C" w:rsidRPr="00F03D24" w14:paraId="0F3ED3A4" w14:textId="77777777" w:rsidTr="003474B4">
        <w:trPr>
          <w:trHeight w:val="1052"/>
        </w:trPr>
        <w:tc>
          <w:tcPr>
            <w:tcW w:w="3544" w:type="dxa"/>
            <w:tcBorders>
              <w:right w:val="single" w:sz="4" w:space="0" w:color="auto"/>
            </w:tcBorders>
          </w:tcPr>
          <w:p w14:paraId="40F48C49" w14:textId="77777777" w:rsidR="0042132C" w:rsidRPr="00F03D24" w:rsidRDefault="0042132C" w:rsidP="00603096">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00B6A085" w14:textId="77777777" w:rsidR="0042132C" w:rsidRPr="00F03D24" w:rsidRDefault="0042132C" w:rsidP="00603096">
            <w:pPr>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7938B32E" w14:textId="77777777" w:rsidR="0042132C" w:rsidRPr="00F03D24" w:rsidRDefault="0042132C" w:rsidP="003474B4">
            <w:pPr>
              <w:spacing w:after="0" w:line="240" w:lineRule="auto"/>
              <w:rPr>
                <w:rFonts w:ascii="Tahoma" w:eastAsia="Times New Roman" w:hAnsi="Tahoma" w:cs="Tahoma"/>
                <w:sz w:val="18"/>
                <w:lang w:eastAsia="sl-SI"/>
              </w:rPr>
            </w:pPr>
          </w:p>
        </w:tc>
      </w:tr>
      <w:tr w:rsidR="00B61187" w:rsidRPr="00482ADF" w14:paraId="4CA14287" w14:textId="77777777" w:rsidTr="003474B4">
        <w:trPr>
          <w:trHeight w:val="410"/>
        </w:trPr>
        <w:tc>
          <w:tcPr>
            <w:tcW w:w="3544" w:type="dxa"/>
            <w:tcBorders>
              <w:top w:val="single" w:sz="2" w:space="0" w:color="auto"/>
              <w:left w:val="single" w:sz="2" w:space="0" w:color="auto"/>
              <w:bottom w:val="single" w:sz="2" w:space="0" w:color="auto"/>
              <w:right w:val="single" w:sz="4" w:space="0" w:color="auto"/>
            </w:tcBorders>
          </w:tcPr>
          <w:p w14:paraId="7849F731" w14:textId="77777777" w:rsidR="00B61187" w:rsidRPr="00B61187" w:rsidRDefault="00B61187" w:rsidP="00B61187">
            <w:pPr>
              <w:spacing w:after="0" w:line="240" w:lineRule="auto"/>
              <w:rPr>
                <w:rFonts w:ascii="Tahoma" w:eastAsia="Times New Roman" w:hAnsi="Tahoma" w:cs="Tahoma"/>
                <w:sz w:val="18"/>
                <w:lang w:eastAsia="sl-SI"/>
              </w:rPr>
            </w:pPr>
            <w:r w:rsidRPr="00B61187">
              <w:rPr>
                <w:rFonts w:ascii="Tahoma" w:eastAsia="Times New Roman" w:hAnsi="Tahoma" w:cs="Tahoma"/>
                <w:sz w:val="18"/>
                <w:lang w:eastAsia="sl-SI"/>
              </w:rPr>
              <w:t>Vrednost del po pogodbi / naročilnici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489D10FB" w14:textId="77777777" w:rsidR="00B61187" w:rsidRPr="00B61187" w:rsidRDefault="00B61187" w:rsidP="003474B4">
            <w:pPr>
              <w:spacing w:after="0" w:line="240" w:lineRule="auto"/>
              <w:rPr>
                <w:rFonts w:ascii="Tahoma" w:eastAsia="Times New Roman" w:hAnsi="Tahoma" w:cs="Tahoma"/>
                <w:sz w:val="18"/>
                <w:lang w:eastAsia="sl-SI"/>
              </w:rPr>
            </w:pPr>
          </w:p>
        </w:tc>
      </w:tr>
    </w:tbl>
    <w:p w14:paraId="61820A9C" w14:textId="77777777" w:rsidR="0042132C" w:rsidRPr="00F03D24" w:rsidRDefault="0042132C" w:rsidP="00603096">
      <w:pPr>
        <w:tabs>
          <w:tab w:val="left" w:pos="2552"/>
        </w:tabs>
        <w:spacing w:after="0" w:line="240" w:lineRule="auto"/>
        <w:ind w:left="284" w:hanging="284"/>
        <w:jc w:val="both"/>
        <w:rPr>
          <w:rFonts w:ascii="Tahoma" w:eastAsia="Times New Roman" w:hAnsi="Tahoma" w:cs="Tahoma"/>
          <w:sz w:val="18"/>
          <w:lang w:eastAsia="sl-SI"/>
        </w:rPr>
      </w:pPr>
    </w:p>
    <w:p w14:paraId="54DDED25" w14:textId="77777777" w:rsidR="0042132C" w:rsidRPr="00F03D24" w:rsidRDefault="0042132C" w:rsidP="00603096">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2132C" w:rsidRPr="00F03D24" w14:paraId="0688CEB8" w14:textId="77777777" w:rsidTr="00B44AD4">
        <w:trPr>
          <w:trHeight w:val="235"/>
        </w:trPr>
        <w:tc>
          <w:tcPr>
            <w:tcW w:w="3402" w:type="dxa"/>
            <w:tcBorders>
              <w:bottom w:val="single" w:sz="4" w:space="0" w:color="auto"/>
            </w:tcBorders>
          </w:tcPr>
          <w:p w14:paraId="60DF828D" w14:textId="77777777" w:rsidR="0042132C" w:rsidRPr="00F03D24" w:rsidRDefault="0042132C" w:rsidP="00603096">
            <w:pPr>
              <w:spacing w:after="0" w:line="240" w:lineRule="auto"/>
              <w:jc w:val="both"/>
              <w:rPr>
                <w:rFonts w:ascii="Tahoma" w:eastAsia="Times New Roman" w:hAnsi="Tahoma" w:cs="Tahoma"/>
                <w:snapToGrid w:val="0"/>
                <w:color w:val="000000"/>
                <w:sz w:val="18"/>
                <w:lang w:eastAsia="sl-SI"/>
              </w:rPr>
            </w:pPr>
          </w:p>
        </w:tc>
        <w:tc>
          <w:tcPr>
            <w:tcW w:w="2268" w:type="dxa"/>
          </w:tcPr>
          <w:p w14:paraId="79A03A74" w14:textId="77777777" w:rsidR="0042132C" w:rsidRPr="00F03D24" w:rsidRDefault="0042132C" w:rsidP="00603096">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2EF6F2D" w14:textId="77777777" w:rsidR="0042132C" w:rsidRPr="00F03D24" w:rsidRDefault="0042132C" w:rsidP="00603096">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42132C" w:rsidRPr="00F03D24" w14:paraId="33FCF0AB" w14:textId="77777777" w:rsidTr="00B44AD4">
        <w:trPr>
          <w:trHeight w:val="235"/>
        </w:trPr>
        <w:tc>
          <w:tcPr>
            <w:tcW w:w="3402" w:type="dxa"/>
            <w:tcBorders>
              <w:top w:val="single" w:sz="4" w:space="0" w:color="auto"/>
            </w:tcBorders>
          </w:tcPr>
          <w:p w14:paraId="496F1341" w14:textId="77777777" w:rsidR="0042132C" w:rsidRPr="00F03D24" w:rsidRDefault="0042132C" w:rsidP="00603096">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4542771C" w14:textId="77777777" w:rsidR="0042132C" w:rsidRPr="00F03D24" w:rsidRDefault="0042132C" w:rsidP="00603096">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21E0467D" w14:textId="77777777" w:rsidR="0042132C" w:rsidRPr="00F03D24" w:rsidRDefault="0042132C" w:rsidP="00603096">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09A9A000" w14:textId="77777777" w:rsidR="0042132C" w:rsidRPr="00637345" w:rsidRDefault="0042132C" w:rsidP="00603096">
      <w:pPr>
        <w:widowControl w:val="0"/>
        <w:pBdr>
          <w:bottom w:val="single" w:sz="12" w:space="1" w:color="auto"/>
        </w:pBdr>
        <w:spacing w:after="0" w:line="240" w:lineRule="auto"/>
        <w:rPr>
          <w:rFonts w:ascii="Tahoma" w:eastAsia="Times New Roman" w:hAnsi="Tahoma" w:cs="Tahoma"/>
          <w:b/>
          <w:sz w:val="18"/>
          <w:lang w:eastAsia="sl-SI"/>
        </w:rPr>
      </w:pPr>
    </w:p>
    <w:p w14:paraId="4B6BC53D" w14:textId="77777777" w:rsidR="0042132C" w:rsidRPr="00637345" w:rsidRDefault="0042132C" w:rsidP="0060309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007A9991" w14:textId="77777777" w:rsidR="0042132C" w:rsidRPr="00637345" w:rsidRDefault="0042132C" w:rsidP="00603096">
      <w:pPr>
        <w:widowControl w:val="0"/>
        <w:spacing w:after="0" w:line="240" w:lineRule="auto"/>
        <w:jc w:val="both"/>
        <w:rPr>
          <w:rFonts w:ascii="Tahoma" w:eastAsia="Times New Roman" w:hAnsi="Tahoma" w:cs="Tahoma"/>
          <w:sz w:val="18"/>
          <w:lang w:eastAsia="sl-SI"/>
        </w:rPr>
      </w:pPr>
    </w:p>
    <w:p w14:paraId="7A62126F" w14:textId="77777777" w:rsidR="0042132C" w:rsidRPr="00637345" w:rsidRDefault="0042132C" w:rsidP="0060309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1F6A2676" w14:textId="77777777" w:rsidR="0042132C" w:rsidRPr="00637345" w:rsidRDefault="0042132C" w:rsidP="00603096">
      <w:pPr>
        <w:widowControl w:val="0"/>
        <w:spacing w:after="0" w:line="240" w:lineRule="auto"/>
        <w:jc w:val="both"/>
        <w:rPr>
          <w:rFonts w:ascii="Tahoma" w:eastAsia="Times New Roman" w:hAnsi="Tahoma" w:cs="Tahoma"/>
          <w:sz w:val="18"/>
          <w:lang w:eastAsia="sl-SI"/>
        </w:rPr>
      </w:pPr>
    </w:p>
    <w:p w14:paraId="46523EBB" w14:textId="77777777" w:rsidR="0042132C" w:rsidRPr="00637345" w:rsidRDefault="0042132C" w:rsidP="00603096">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5C3D58CF" w14:textId="77777777" w:rsidR="0042132C" w:rsidRPr="00637345" w:rsidRDefault="0042132C" w:rsidP="00603096">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884E4FA" w14:textId="77777777" w:rsidR="0042132C" w:rsidRPr="00637345" w:rsidRDefault="0042132C" w:rsidP="00603096">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D511440" w14:textId="77777777" w:rsidR="0042132C" w:rsidRPr="00637345" w:rsidRDefault="0042132C" w:rsidP="00603096">
      <w:pPr>
        <w:widowControl w:val="0"/>
        <w:spacing w:after="0" w:line="240" w:lineRule="auto"/>
        <w:rPr>
          <w:rFonts w:ascii="Tahoma" w:eastAsia="Times New Roman" w:hAnsi="Tahoma" w:cs="Tahoma"/>
          <w:sz w:val="18"/>
          <w:lang w:eastAsia="sl-SI"/>
        </w:rPr>
      </w:pPr>
    </w:p>
    <w:p w14:paraId="0A82B564" w14:textId="77777777" w:rsidR="0042132C" w:rsidRPr="00637345" w:rsidRDefault="0042132C" w:rsidP="00603096">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2132C" w:rsidRPr="00637345" w14:paraId="3CC9C4F4" w14:textId="77777777" w:rsidTr="00B44AD4">
        <w:trPr>
          <w:trHeight w:val="235"/>
        </w:trPr>
        <w:tc>
          <w:tcPr>
            <w:tcW w:w="3402" w:type="dxa"/>
            <w:tcBorders>
              <w:bottom w:val="single" w:sz="4" w:space="0" w:color="auto"/>
            </w:tcBorders>
          </w:tcPr>
          <w:p w14:paraId="53758482" w14:textId="77777777" w:rsidR="0042132C" w:rsidRPr="00637345" w:rsidRDefault="0042132C" w:rsidP="00603096">
            <w:pPr>
              <w:widowControl w:val="0"/>
              <w:spacing w:after="0" w:line="240" w:lineRule="auto"/>
              <w:jc w:val="both"/>
              <w:rPr>
                <w:rFonts w:ascii="Tahoma" w:eastAsia="Times New Roman" w:hAnsi="Tahoma" w:cs="Tahoma"/>
                <w:snapToGrid w:val="0"/>
                <w:sz w:val="18"/>
                <w:lang w:eastAsia="sl-SI"/>
              </w:rPr>
            </w:pPr>
          </w:p>
        </w:tc>
        <w:tc>
          <w:tcPr>
            <w:tcW w:w="2977" w:type="dxa"/>
          </w:tcPr>
          <w:p w14:paraId="5E695E7E" w14:textId="77777777" w:rsidR="0042132C" w:rsidRPr="00637345" w:rsidRDefault="0042132C" w:rsidP="00603096">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0B5AFDDD" w14:textId="77777777" w:rsidR="0042132C" w:rsidRPr="00637345" w:rsidRDefault="0042132C" w:rsidP="00603096">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42132C" w:rsidRPr="00637345" w14:paraId="727CA714" w14:textId="77777777" w:rsidTr="00B44AD4">
        <w:trPr>
          <w:trHeight w:val="235"/>
        </w:trPr>
        <w:tc>
          <w:tcPr>
            <w:tcW w:w="3402" w:type="dxa"/>
            <w:tcBorders>
              <w:top w:val="single" w:sz="4" w:space="0" w:color="auto"/>
            </w:tcBorders>
          </w:tcPr>
          <w:p w14:paraId="23958AED" w14:textId="77777777" w:rsidR="0042132C" w:rsidRPr="00637345" w:rsidRDefault="0042132C" w:rsidP="00603096">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AFF681C" w14:textId="77777777" w:rsidR="0042132C" w:rsidRPr="00637345" w:rsidRDefault="0042132C" w:rsidP="00603096">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349D4FB" w14:textId="77777777" w:rsidR="0042132C" w:rsidRPr="00637345" w:rsidRDefault="0042132C" w:rsidP="00603096">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33229AE2" w14:textId="77777777" w:rsidR="0042132C" w:rsidRDefault="0042132C" w:rsidP="00603096">
      <w:pPr>
        <w:widowControl w:val="0"/>
        <w:spacing w:after="0" w:line="240" w:lineRule="auto"/>
        <w:jc w:val="both"/>
        <w:rPr>
          <w:rFonts w:ascii="Tahoma" w:eastAsia="Times New Roman" w:hAnsi="Tahoma" w:cs="Tahoma"/>
          <w:b/>
          <w:sz w:val="14"/>
          <w:lang w:eastAsia="sl-SI"/>
        </w:rPr>
      </w:pPr>
    </w:p>
    <w:p w14:paraId="519CAA3D" w14:textId="77777777" w:rsidR="0042132C" w:rsidRPr="00637345" w:rsidRDefault="0042132C" w:rsidP="00603096">
      <w:pPr>
        <w:widowControl w:val="0"/>
        <w:spacing w:after="0" w:line="240" w:lineRule="auto"/>
        <w:jc w:val="both"/>
        <w:rPr>
          <w:rFonts w:ascii="Tahoma" w:eastAsia="Times New Roman" w:hAnsi="Tahoma" w:cs="Tahoma"/>
          <w:b/>
          <w:sz w:val="14"/>
          <w:lang w:eastAsia="sl-SI"/>
        </w:rPr>
      </w:pPr>
    </w:p>
    <w:p w14:paraId="023BD3B6" w14:textId="77777777" w:rsidR="0042132C" w:rsidRDefault="0042132C" w:rsidP="00603096">
      <w:pPr>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474B4" w:rsidRPr="00F03D24" w14:paraId="32BE77EF" w14:textId="77777777" w:rsidTr="00F10D83">
        <w:tc>
          <w:tcPr>
            <w:tcW w:w="7867" w:type="dxa"/>
            <w:tcBorders>
              <w:top w:val="single" w:sz="4" w:space="0" w:color="auto"/>
              <w:bottom w:val="single" w:sz="4" w:space="0" w:color="auto"/>
            </w:tcBorders>
          </w:tcPr>
          <w:p w14:paraId="4C358FA9" w14:textId="77777777" w:rsidR="003474B4" w:rsidRPr="00F03D24" w:rsidRDefault="003474B4" w:rsidP="00F10D83">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3DD5161F" w14:textId="77777777" w:rsidR="003474B4" w:rsidRPr="00F03D24" w:rsidRDefault="003474B4" w:rsidP="00F10D83">
            <w:pPr>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/2</w:t>
            </w:r>
          </w:p>
        </w:tc>
      </w:tr>
    </w:tbl>
    <w:p w14:paraId="500BC90A" w14:textId="77777777" w:rsidR="003474B4" w:rsidRPr="00F03D24" w:rsidRDefault="003474B4" w:rsidP="003474B4">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6F2C6DD4" w14:textId="77777777" w:rsidR="003474B4" w:rsidRPr="002E7236" w:rsidRDefault="003474B4" w:rsidP="003474B4">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JPE-SPV-358/19 -</w:t>
      </w:r>
      <w:r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 xml:space="preserve">Sanacijsko vzdrževalna gradbena dela na betonskih konstrukcijah, izpostavljenih eroziji in abraziji, kemijskim vplivom, vplivom odpadnih olj ter kislin in za zagotavljanje vodotesnosti, statične stabilnosti ter za odpravo površinskih razpok in okruškov </w:t>
      </w:r>
    </w:p>
    <w:p w14:paraId="167E5F1F" w14:textId="77777777" w:rsidR="003474B4" w:rsidRPr="00F03D24" w:rsidRDefault="003474B4" w:rsidP="003474B4">
      <w:pPr>
        <w:spacing w:after="0" w:line="240" w:lineRule="auto"/>
        <w:jc w:val="both"/>
        <w:rPr>
          <w:rFonts w:ascii="Tahoma" w:eastAsia="Times New Roman" w:hAnsi="Tahoma" w:cs="Tahoma"/>
          <w:b/>
          <w:lang w:eastAsia="sl-SI"/>
        </w:rPr>
      </w:pPr>
    </w:p>
    <w:p w14:paraId="0913DA8B" w14:textId="77777777" w:rsidR="003474B4" w:rsidRPr="00B61187" w:rsidRDefault="003474B4" w:rsidP="003474B4">
      <w:pPr>
        <w:spacing w:after="0" w:line="240" w:lineRule="auto"/>
        <w:jc w:val="right"/>
        <w:rPr>
          <w:rFonts w:ascii="Tahoma" w:eastAsia="Times New Roman" w:hAnsi="Tahoma" w:cs="Tahoma"/>
          <w:i/>
          <w:sz w:val="20"/>
          <w:lang w:eastAsia="sl-SI"/>
        </w:rPr>
      </w:pPr>
      <w:r w:rsidRPr="00B61187">
        <w:rPr>
          <w:rFonts w:ascii="Tahoma" w:eastAsia="Times New Roman" w:hAnsi="Tahoma" w:cs="Tahoma"/>
          <w:i/>
          <w:sz w:val="20"/>
          <w:lang w:eastAsia="sl-SI"/>
        </w:rPr>
        <w:t>……/…… (št. izvoda / št. vseh izvodov)</w:t>
      </w:r>
    </w:p>
    <w:p w14:paraId="59B3B566" w14:textId="77777777" w:rsidR="003474B4" w:rsidRPr="0042132C" w:rsidRDefault="003474B4" w:rsidP="003474B4">
      <w:pPr>
        <w:spacing w:after="0" w:line="240" w:lineRule="auto"/>
        <w:jc w:val="both"/>
        <w:rPr>
          <w:rFonts w:ascii="Tahoma" w:eastAsia="Times New Roman" w:hAnsi="Tahoma" w:cs="Tahoma"/>
          <w:b/>
          <w:i/>
          <w:sz w:val="20"/>
          <w:szCs w:val="20"/>
          <w:lang w:eastAsia="sl-SI"/>
        </w:rPr>
      </w:pPr>
    </w:p>
    <w:p w14:paraId="5E42FF04" w14:textId="77777777" w:rsidR="003474B4" w:rsidRPr="003474B4" w:rsidRDefault="003474B4" w:rsidP="003474B4">
      <w:pPr>
        <w:spacing w:after="0" w:line="240" w:lineRule="auto"/>
        <w:jc w:val="both"/>
        <w:rPr>
          <w:rFonts w:ascii="Tahoma" w:eastAsia="Times New Roman" w:hAnsi="Tahoma" w:cs="Tahoma"/>
          <w:sz w:val="18"/>
          <w:lang w:eastAsia="sl-SI"/>
        </w:rPr>
      </w:pPr>
      <w:r w:rsidRPr="003474B4">
        <w:rPr>
          <w:rFonts w:ascii="Tahoma" w:eastAsia="Times New Roman" w:hAnsi="Tahoma" w:cs="Tahoma"/>
          <w:sz w:val="18"/>
          <w:lang w:eastAsia="sl-SI"/>
        </w:rPr>
        <w:t xml:space="preserve">Pod kazensko in materialno odgovornostjo izjavljamo, da so spodaj navedeni podatki o referenčnih delih resnični in da se nanašajo na sanacijska gradbena dela za odpravo kemijskih vplivov in abrazije na naslednjih elementih; </w:t>
      </w:r>
      <w:r w:rsidRPr="003474B4">
        <w:rPr>
          <w:rFonts w:ascii="Tahoma" w:eastAsia="Times New Roman" w:hAnsi="Tahoma" w:cs="Tahoma"/>
          <w:sz w:val="18"/>
          <w:u w:val="single"/>
          <w:lang w:eastAsia="sl-SI"/>
        </w:rPr>
        <w:t>zalogovniki premoga in zalogovniki lesnih sekancev, deponije premoga in objekti za transport premoga, dovodni kanali, kinete in usedalniki</w:t>
      </w:r>
      <w:r w:rsidRPr="003474B4">
        <w:rPr>
          <w:rFonts w:ascii="Tahoma" w:eastAsia="Times New Roman" w:hAnsi="Tahoma" w:cs="Tahoma"/>
          <w:sz w:val="18"/>
          <w:lang w:eastAsia="sl-SI"/>
        </w:rPr>
        <w:t>. Na podlagi poziva bomo naročniku v zahtevanem roku predložili dodatna dokazila o uspešni izvedbi navedenih referenčnih del oziroma</w:t>
      </w:r>
      <w:r w:rsidRPr="003474B4">
        <w:rPr>
          <w:rFonts w:ascii="Tahoma" w:eastAsia="Times New Roman" w:hAnsi="Tahoma" w:cs="Tahoma"/>
          <w:b/>
          <w:sz w:val="18"/>
          <w:lang w:eastAsia="sl-SI"/>
        </w:rPr>
        <w:t xml:space="preserve"> </w:t>
      </w:r>
      <w:r w:rsidRPr="003474B4">
        <w:rPr>
          <w:rFonts w:ascii="Tahoma" w:eastAsia="Times New Roman" w:hAnsi="Tahoma" w:cs="Tahoma"/>
          <w:sz w:val="18"/>
          <w:lang w:eastAsia="sl-SI"/>
        </w:rPr>
        <w:t xml:space="preserve">uspešno izvedenih poslov ponudnika. </w:t>
      </w:r>
    </w:p>
    <w:p w14:paraId="4B3E2B0C" w14:textId="77777777" w:rsidR="003474B4" w:rsidRPr="00F03D24" w:rsidRDefault="003474B4" w:rsidP="003474B4">
      <w:pPr>
        <w:spacing w:after="0" w:line="240" w:lineRule="auto"/>
        <w:jc w:val="both"/>
        <w:rPr>
          <w:rFonts w:ascii="Tahoma" w:hAnsi="Tahoma" w:cs="Tahoma"/>
          <w:lang w:eastAsia="sl-SI"/>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43"/>
      </w:tblGrid>
      <w:tr w:rsidR="003474B4" w:rsidRPr="00F03D24" w14:paraId="45320B3B" w14:textId="77777777" w:rsidTr="003474B4">
        <w:trPr>
          <w:trHeight w:val="310"/>
        </w:trPr>
        <w:tc>
          <w:tcPr>
            <w:tcW w:w="3544" w:type="dxa"/>
            <w:vAlign w:val="center"/>
          </w:tcPr>
          <w:p w14:paraId="2B064919" w14:textId="77777777" w:rsidR="003474B4" w:rsidRPr="00F03D24" w:rsidRDefault="003474B4" w:rsidP="00F10D83">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43" w:type="dxa"/>
            <w:vAlign w:val="center"/>
          </w:tcPr>
          <w:p w14:paraId="2B2F007A" w14:textId="77777777" w:rsidR="003474B4" w:rsidRPr="00F03D24" w:rsidRDefault="003474B4" w:rsidP="00F10D83">
            <w:pPr>
              <w:spacing w:after="0" w:line="240" w:lineRule="auto"/>
              <w:rPr>
                <w:rFonts w:ascii="Tahoma" w:eastAsia="Times New Roman" w:hAnsi="Tahoma" w:cs="Tahoma"/>
                <w:b/>
                <w:sz w:val="18"/>
                <w:lang w:eastAsia="sl-SI"/>
              </w:rPr>
            </w:pPr>
          </w:p>
        </w:tc>
      </w:tr>
      <w:tr w:rsidR="003474B4" w:rsidRPr="00F03D24" w14:paraId="7D6B105A" w14:textId="77777777" w:rsidTr="003474B4">
        <w:trPr>
          <w:trHeight w:val="435"/>
        </w:trPr>
        <w:tc>
          <w:tcPr>
            <w:tcW w:w="3544" w:type="dxa"/>
            <w:vAlign w:val="center"/>
          </w:tcPr>
          <w:p w14:paraId="2BE5B824"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43" w:type="dxa"/>
            <w:vAlign w:val="center"/>
          </w:tcPr>
          <w:p w14:paraId="26D61186" w14:textId="77777777" w:rsidR="003474B4" w:rsidRPr="00F03D24" w:rsidRDefault="003474B4" w:rsidP="00F10D83">
            <w:pPr>
              <w:spacing w:after="0" w:line="240" w:lineRule="auto"/>
              <w:rPr>
                <w:rFonts w:ascii="Tahoma" w:eastAsia="Times New Roman" w:hAnsi="Tahoma" w:cs="Tahoma"/>
                <w:b/>
                <w:sz w:val="18"/>
                <w:lang w:eastAsia="sl-SI"/>
              </w:rPr>
            </w:pPr>
          </w:p>
        </w:tc>
      </w:tr>
      <w:tr w:rsidR="003474B4" w:rsidRPr="00F03D24" w14:paraId="75FBDEDA" w14:textId="77777777" w:rsidTr="003474B4">
        <w:trPr>
          <w:trHeight w:val="435"/>
        </w:trPr>
        <w:tc>
          <w:tcPr>
            <w:tcW w:w="3544" w:type="dxa"/>
            <w:vAlign w:val="center"/>
          </w:tcPr>
          <w:p w14:paraId="0F5F4243"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43" w:type="dxa"/>
            <w:vAlign w:val="center"/>
          </w:tcPr>
          <w:p w14:paraId="547DB7AA"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1D4DA876" w14:textId="77777777" w:rsidTr="003474B4">
        <w:trPr>
          <w:trHeight w:val="435"/>
        </w:trPr>
        <w:tc>
          <w:tcPr>
            <w:tcW w:w="3544" w:type="dxa"/>
            <w:vAlign w:val="center"/>
          </w:tcPr>
          <w:p w14:paraId="5AA15930"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43" w:type="dxa"/>
            <w:vAlign w:val="center"/>
          </w:tcPr>
          <w:p w14:paraId="7AE77A59"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428811DB" w14:textId="77777777" w:rsidTr="003474B4">
        <w:trPr>
          <w:trHeight w:val="435"/>
        </w:trPr>
        <w:tc>
          <w:tcPr>
            <w:tcW w:w="3544" w:type="dxa"/>
            <w:vAlign w:val="center"/>
          </w:tcPr>
          <w:p w14:paraId="474481B8"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43" w:type="dxa"/>
            <w:vAlign w:val="center"/>
          </w:tcPr>
          <w:p w14:paraId="2A315B4B"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723C935B" w14:textId="77777777" w:rsidTr="003474B4">
        <w:trPr>
          <w:trHeight w:val="435"/>
        </w:trPr>
        <w:tc>
          <w:tcPr>
            <w:tcW w:w="3544" w:type="dxa"/>
            <w:vAlign w:val="center"/>
          </w:tcPr>
          <w:p w14:paraId="7921CE94"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43" w:type="dxa"/>
            <w:vAlign w:val="center"/>
          </w:tcPr>
          <w:p w14:paraId="20FF03AC"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4EEE06A2" w14:textId="77777777" w:rsidTr="003474B4">
        <w:trPr>
          <w:cantSplit/>
          <w:trHeight w:val="435"/>
        </w:trPr>
        <w:tc>
          <w:tcPr>
            <w:tcW w:w="3544" w:type="dxa"/>
            <w:vAlign w:val="center"/>
          </w:tcPr>
          <w:p w14:paraId="18EDFAE7" w14:textId="77777777" w:rsidR="003474B4" w:rsidRPr="00F03D24" w:rsidRDefault="003474B4" w:rsidP="00F10D83">
            <w:pPr>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 leto izvedbe del</w:t>
            </w:r>
            <w:r w:rsidRPr="00F03D24">
              <w:rPr>
                <w:rFonts w:ascii="Tahoma" w:eastAsia="Times New Roman" w:hAnsi="Tahoma" w:cs="Tahoma"/>
                <w:sz w:val="18"/>
                <w:lang w:eastAsia="sl-SI"/>
              </w:rPr>
              <w:t>:</w:t>
            </w:r>
          </w:p>
        </w:tc>
        <w:tc>
          <w:tcPr>
            <w:tcW w:w="5843" w:type="dxa"/>
            <w:vAlign w:val="center"/>
          </w:tcPr>
          <w:p w14:paraId="7CBF38AC"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2DB997BB" w14:textId="77777777" w:rsidTr="003474B4">
        <w:trPr>
          <w:trHeight w:val="273"/>
        </w:trPr>
        <w:tc>
          <w:tcPr>
            <w:tcW w:w="3544" w:type="dxa"/>
            <w:tcBorders>
              <w:right w:val="single" w:sz="4" w:space="0" w:color="auto"/>
            </w:tcBorders>
            <w:vAlign w:val="center"/>
          </w:tcPr>
          <w:p w14:paraId="1C816146"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43" w:type="dxa"/>
            <w:tcBorders>
              <w:top w:val="single" w:sz="4" w:space="0" w:color="auto"/>
              <w:left w:val="single" w:sz="4" w:space="0" w:color="auto"/>
              <w:bottom w:val="single" w:sz="4" w:space="0" w:color="auto"/>
              <w:right w:val="single" w:sz="4" w:space="0" w:color="auto"/>
            </w:tcBorders>
            <w:vAlign w:val="center"/>
          </w:tcPr>
          <w:p w14:paraId="2A7D8DE7"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2E72ADD6" w14:textId="77777777" w:rsidTr="003474B4">
        <w:trPr>
          <w:trHeight w:val="898"/>
        </w:trPr>
        <w:tc>
          <w:tcPr>
            <w:tcW w:w="3544" w:type="dxa"/>
            <w:tcBorders>
              <w:right w:val="single" w:sz="4" w:space="0" w:color="auto"/>
            </w:tcBorders>
          </w:tcPr>
          <w:p w14:paraId="43FEBF58"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1EFF67B7" w14:textId="77777777" w:rsidR="003474B4" w:rsidRPr="00F03D24" w:rsidRDefault="003474B4" w:rsidP="00F10D83">
            <w:pPr>
              <w:spacing w:after="0" w:line="240" w:lineRule="auto"/>
              <w:rPr>
                <w:rFonts w:ascii="Tahoma" w:eastAsia="Times New Roman" w:hAnsi="Tahoma" w:cs="Tahoma"/>
                <w:sz w:val="18"/>
                <w:lang w:eastAsia="sl-SI"/>
              </w:rPr>
            </w:pPr>
          </w:p>
        </w:tc>
        <w:tc>
          <w:tcPr>
            <w:tcW w:w="5843" w:type="dxa"/>
            <w:tcBorders>
              <w:top w:val="single" w:sz="4" w:space="0" w:color="auto"/>
              <w:left w:val="single" w:sz="4" w:space="0" w:color="auto"/>
              <w:bottom w:val="single" w:sz="4" w:space="0" w:color="auto"/>
              <w:right w:val="single" w:sz="4" w:space="0" w:color="auto"/>
            </w:tcBorders>
            <w:vAlign w:val="center"/>
          </w:tcPr>
          <w:p w14:paraId="473A9BAA"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482ADF" w14:paraId="6C43EF01" w14:textId="77777777" w:rsidTr="003474B4">
        <w:trPr>
          <w:trHeight w:val="542"/>
        </w:trPr>
        <w:tc>
          <w:tcPr>
            <w:tcW w:w="3544" w:type="dxa"/>
            <w:tcBorders>
              <w:right w:val="single" w:sz="4" w:space="0" w:color="auto"/>
            </w:tcBorders>
            <w:vAlign w:val="center"/>
          </w:tcPr>
          <w:p w14:paraId="0083C5DC" w14:textId="77777777" w:rsidR="003474B4" w:rsidRPr="003474B4" w:rsidRDefault="003474B4" w:rsidP="003474B4">
            <w:pPr>
              <w:spacing w:after="0" w:line="240" w:lineRule="auto"/>
              <w:rPr>
                <w:rFonts w:ascii="Tahoma" w:eastAsia="Times New Roman" w:hAnsi="Tahoma" w:cs="Tahoma"/>
                <w:sz w:val="18"/>
                <w:lang w:eastAsia="sl-SI"/>
              </w:rPr>
            </w:pPr>
            <w:r w:rsidRPr="003474B4">
              <w:rPr>
                <w:rFonts w:ascii="Tahoma" w:eastAsia="Times New Roman" w:hAnsi="Tahoma" w:cs="Tahoma"/>
                <w:sz w:val="18"/>
                <w:lang w:eastAsia="sl-SI"/>
              </w:rPr>
              <w:t>Nazivna moč termoenergetskega objekta (min. 135 MW) ali industrijskega objekta skladno z opisom objekta iz 3.2.3</w:t>
            </w:r>
            <w:r>
              <w:rPr>
                <w:rFonts w:ascii="Tahoma" w:eastAsia="Times New Roman" w:hAnsi="Tahoma" w:cs="Tahoma"/>
                <w:sz w:val="18"/>
                <w:lang w:eastAsia="sl-SI"/>
              </w:rPr>
              <w:t xml:space="preserve">. </w:t>
            </w:r>
            <w:r w:rsidRPr="003474B4">
              <w:rPr>
                <w:rFonts w:ascii="Tahoma" w:eastAsia="Times New Roman" w:hAnsi="Tahoma" w:cs="Tahoma"/>
                <w:sz w:val="18"/>
                <w:lang w:eastAsia="sl-SI"/>
              </w:rPr>
              <w:t>točk</w:t>
            </w:r>
            <w:r>
              <w:rPr>
                <w:rFonts w:ascii="Tahoma" w:eastAsia="Times New Roman" w:hAnsi="Tahoma" w:cs="Tahoma"/>
                <w:sz w:val="18"/>
                <w:lang w:eastAsia="sl-SI"/>
              </w:rPr>
              <w:t>e</w:t>
            </w:r>
          </w:p>
        </w:tc>
        <w:tc>
          <w:tcPr>
            <w:tcW w:w="5843" w:type="dxa"/>
            <w:tcBorders>
              <w:top w:val="single" w:sz="4" w:space="0" w:color="auto"/>
              <w:left w:val="single" w:sz="4" w:space="0" w:color="auto"/>
              <w:bottom w:val="single" w:sz="4" w:space="0" w:color="auto"/>
              <w:right w:val="single" w:sz="4" w:space="0" w:color="auto"/>
            </w:tcBorders>
            <w:vAlign w:val="center"/>
          </w:tcPr>
          <w:p w14:paraId="5A4A379A" w14:textId="77777777" w:rsidR="003474B4" w:rsidRPr="00482ADF" w:rsidRDefault="003474B4" w:rsidP="00F10D83">
            <w:pPr>
              <w:rPr>
                <w:sz w:val="18"/>
              </w:rPr>
            </w:pPr>
          </w:p>
        </w:tc>
      </w:tr>
      <w:tr w:rsidR="003474B4" w:rsidRPr="00482ADF" w14:paraId="44E1D95E" w14:textId="77777777" w:rsidTr="003474B4">
        <w:trPr>
          <w:trHeight w:val="410"/>
        </w:trPr>
        <w:tc>
          <w:tcPr>
            <w:tcW w:w="3544" w:type="dxa"/>
            <w:tcBorders>
              <w:top w:val="single" w:sz="2" w:space="0" w:color="auto"/>
              <w:left w:val="single" w:sz="2" w:space="0" w:color="auto"/>
              <w:bottom w:val="single" w:sz="2" w:space="0" w:color="auto"/>
              <w:right w:val="single" w:sz="4" w:space="0" w:color="auto"/>
            </w:tcBorders>
          </w:tcPr>
          <w:p w14:paraId="0534D96D" w14:textId="77777777" w:rsidR="003474B4" w:rsidRPr="00B61187" w:rsidRDefault="003474B4" w:rsidP="00F10D83">
            <w:pPr>
              <w:spacing w:after="0" w:line="240" w:lineRule="auto"/>
              <w:rPr>
                <w:rFonts w:ascii="Tahoma" w:eastAsia="Times New Roman" w:hAnsi="Tahoma" w:cs="Tahoma"/>
                <w:sz w:val="18"/>
                <w:lang w:eastAsia="sl-SI"/>
              </w:rPr>
            </w:pPr>
            <w:r w:rsidRPr="00B61187">
              <w:rPr>
                <w:rFonts w:ascii="Tahoma" w:eastAsia="Times New Roman" w:hAnsi="Tahoma" w:cs="Tahoma"/>
                <w:sz w:val="18"/>
                <w:lang w:eastAsia="sl-SI"/>
              </w:rPr>
              <w:t>Vrednost del po pogodbi / naročilnici v EUR brez DDV</w:t>
            </w:r>
          </w:p>
        </w:tc>
        <w:tc>
          <w:tcPr>
            <w:tcW w:w="5843" w:type="dxa"/>
            <w:tcBorders>
              <w:top w:val="single" w:sz="4" w:space="0" w:color="auto"/>
              <w:left w:val="single" w:sz="4" w:space="0" w:color="auto"/>
              <w:bottom w:val="single" w:sz="4" w:space="0" w:color="auto"/>
              <w:right w:val="single" w:sz="4" w:space="0" w:color="auto"/>
            </w:tcBorders>
            <w:vAlign w:val="center"/>
          </w:tcPr>
          <w:p w14:paraId="5785D8FA" w14:textId="77777777" w:rsidR="003474B4" w:rsidRPr="00B61187" w:rsidRDefault="003474B4" w:rsidP="00F10D83">
            <w:pPr>
              <w:spacing w:after="0" w:line="240" w:lineRule="auto"/>
              <w:rPr>
                <w:rFonts w:ascii="Tahoma" w:eastAsia="Times New Roman" w:hAnsi="Tahoma" w:cs="Tahoma"/>
                <w:sz w:val="18"/>
                <w:lang w:eastAsia="sl-SI"/>
              </w:rPr>
            </w:pPr>
          </w:p>
        </w:tc>
      </w:tr>
    </w:tbl>
    <w:p w14:paraId="275CD03B" w14:textId="77777777" w:rsidR="003474B4" w:rsidRPr="00F03D24" w:rsidRDefault="003474B4" w:rsidP="003474B4">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474B4" w:rsidRPr="00F03D24" w14:paraId="4EB11D99" w14:textId="77777777" w:rsidTr="00F10D83">
        <w:trPr>
          <w:trHeight w:val="235"/>
        </w:trPr>
        <w:tc>
          <w:tcPr>
            <w:tcW w:w="3402" w:type="dxa"/>
            <w:tcBorders>
              <w:bottom w:val="single" w:sz="4" w:space="0" w:color="auto"/>
            </w:tcBorders>
          </w:tcPr>
          <w:p w14:paraId="2EAD1C2F"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p>
        </w:tc>
        <w:tc>
          <w:tcPr>
            <w:tcW w:w="2268" w:type="dxa"/>
          </w:tcPr>
          <w:p w14:paraId="421F0C1E"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C20BAF5" w14:textId="77777777" w:rsidR="003474B4" w:rsidRPr="00F03D24" w:rsidRDefault="003474B4" w:rsidP="00F10D83">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3474B4" w:rsidRPr="00F03D24" w14:paraId="5AFEA528" w14:textId="77777777" w:rsidTr="00F10D83">
        <w:trPr>
          <w:trHeight w:val="235"/>
        </w:trPr>
        <w:tc>
          <w:tcPr>
            <w:tcW w:w="3402" w:type="dxa"/>
            <w:tcBorders>
              <w:top w:val="single" w:sz="4" w:space="0" w:color="auto"/>
            </w:tcBorders>
          </w:tcPr>
          <w:p w14:paraId="7BC95331"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75896C1E" w14:textId="77777777" w:rsidR="003474B4" w:rsidRPr="00F03D24" w:rsidRDefault="003474B4" w:rsidP="00F10D83">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3405BBB4"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7612D548" w14:textId="77777777" w:rsidR="003474B4" w:rsidRPr="00637345" w:rsidRDefault="003474B4" w:rsidP="003474B4">
      <w:pPr>
        <w:widowControl w:val="0"/>
        <w:pBdr>
          <w:bottom w:val="single" w:sz="12" w:space="1" w:color="auto"/>
        </w:pBdr>
        <w:spacing w:after="0" w:line="240" w:lineRule="auto"/>
        <w:rPr>
          <w:rFonts w:ascii="Tahoma" w:eastAsia="Times New Roman" w:hAnsi="Tahoma" w:cs="Tahoma"/>
          <w:b/>
          <w:sz w:val="18"/>
          <w:lang w:eastAsia="sl-SI"/>
        </w:rPr>
      </w:pPr>
    </w:p>
    <w:p w14:paraId="4B8D1E9F"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7FDC9027"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p>
    <w:p w14:paraId="4B931291"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643C1BD1"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p>
    <w:p w14:paraId="71040447"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42251273" w14:textId="77777777" w:rsidR="003474B4" w:rsidRPr="00637345" w:rsidRDefault="003474B4" w:rsidP="003474B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2341ACF5" w14:textId="77777777" w:rsidR="003474B4" w:rsidRPr="00637345" w:rsidRDefault="003474B4" w:rsidP="003474B4">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2994EB0D" w14:textId="77777777" w:rsidR="003474B4" w:rsidRPr="00637345" w:rsidRDefault="003474B4" w:rsidP="003474B4">
      <w:pPr>
        <w:widowControl w:val="0"/>
        <w:spacing w:after="0" w:line="240" w:lineRule="auto"/>
        <w:rPr>
          <w:rFonts w:ascii="Tahoma" w:eastAsia="Times New Roman" w:hAnsi="Tahoma" w:cs="Tahoma"/>
          <w:sz w:val="18"/>
          <w:lang w:eastAsia="sl-SI"/>
        </w:rPr>
      </w:pPr>
    </w:p>
    <w:p w14:paraId="510A2677" w14:textId="77777777" w:rsidR="003474B4" w:rsidRPr="00637345" w:rsidRDefault="003474B4" w:rsidP="003474B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474B4" w:rsidRPr="00637345" w14:paraId="586F9A2B" w14:textId="77777777" w:rsidTr="00F10D83">
        <w:trPr>
          <w:trHeight w:val="235"/>
        </w:trPr>
        <w:tc>
          <w:tcPr>
            <w:tcW w:w="3402" w:type="dxa"/>
            <w:tcBorders>
              <w:bottom w:val="single" w:sz="4" w:space="0" w:color="auto"/>
            </w:tcBorders>
          </w:tcPr>
          <w:p w14:paraId="0D728DC8" w14:textId="77777777" w:rsidR="003474B4" w:rsidRPr="00637345" w:rsidRDefault="003474B4" w:rsidP="00F10D83">
            <w:pPr>
              <w:widowControl w:val="0"/>
              <w:spacing w:after="0" w:line="240" w:lineRule="auto"/>
              <w:jc w:val="both"/>
              <w:rPr>
                <w:rFonts w:ascii="Tahoma" w:eastAsia="Times New Roman" w:hAnsi="Tahoma" w:cs="Tahoma"/>
                <w:snapToGrid w:val="0"/>
                <w:sz w:val="18"/>
                <w:lang w:eastAsia="sl-SI"/>
              </w:rPr>
            </w:pPr>
          </w:p>
        </w:tc>
        <w:tc>
          <w:tcPr>
            <w:tcW w:w="2977" w:type="dxa"/>
          </w:tcPr>
          <w:p w14:paraId="7EB5F05E"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4D347A0" w14:textId="77777777" w:rsidR="003474B4" w:rsidRPr="00637345" w:rsidRDefault="003474B4" w:rsidP="00F10D83">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474B4" w:rsidRPr="00637345" w14:paraId="16949FBD" w14:textId="77777777" w:rsidTr="00F10D83">
        <w:trPr>
          <w:trHeight w:val="235"/>
        </w:trPr>
        <w:tc>
          <w:tcPr>
            <w:tcW w:w="3402" w:type="dxa"/>
            <w:tcBorders>
              <w:top w:val="single" w:sz="4" w:space="0" w:color="auto"/>
            </w:tcBorders>
          </w:tcPr>
          <w:p w14:paraId="4C7A43AE"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09833ECF"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B0D4173"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EC0C9A9" w14:textId="77777777" w:rsidR="003474B4" w:rsidRDefault="003474B4" w:rsidP="003474B4">
      <w:pPr>
        <w:widowControl w:val="0"/>
        <w:spacing w:after="0" w:line="240" w:lineRule="auto"/>
        <w:jc w:val="both"/>
        <w:rPr>
          <w:rFonts w:ascii="Tahoma" w:eastAsia="Times New Roman" w:hAnsi="Tahoma" w:cs="Tahoma"/>
          <w:b/>
          <w:sz w:val="14"/>
          <w:lang w:eastAsia="sl-SI"/>
        </w:rPr>
      </w:pPr>
    </w:p>
    <w:p w14:paraId="2505347C" w14:textId="77777777" w:rsidR="003474B4" w:rsidRPr="00637345" w:rsidRDefault="003474B4" w:rsidP="003474B4">
      <w:pPr>
        <w:widowControl w:val="0"/>
        <w:spacing w:after="0" w:line="240" w:lineRule="auto"/>
        <w:jc w:val="both"/>
        <w:rPr>
          <w:rFonts w:ascii="Tahoma" w:eastAsia="Times New Roman" w:hAnsi="Tahoma" w:cs="Tahoma"/>
          <w:b/>
          <w:sz w:val="14"/>
          <w:lang w:eastAsia="sl-SI"/>
        </w:rPr>
      </w:pPr>
    </w:p>
    <w:p w14:paraId="53BB3597" w14:textId="77777777" w:rsidR="003474B4" w:rsidRDefault="003474B4" w:rsidP="003474B4">
      <w:pPr>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474B4" w:rsidRPr="00F03D24" w14:paraId="3D21B2C1" w14:textId="77777777" w:rsidTr="00F10D83">
        <w:tc>
          <w:tcPr>
            <w:tcW w:w="7867" w:type="dxa"/>
            <w:tcBorders>
              <w:top w:val="single" w:sz="4" w:space="0" w:color="auto"/>
              <w:bottom w:val="single" w:sz="4" w:space="0" w:color="auto"/>
            </w:tcBorders>
          </w:tcPr>
          <w:p w14:paraId="5003B2B4" w14:textId="77777777" w:rsidR="003474B4" w:rsidRPr="00F03D24" w:rsidRDefault="003474B4" w:rsidP="00F10D83">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38EB7CDB" w14:textId="77777777" w:rsidR="003474B4" w:rsidRPr="00F03D24" w:rsidRDefault="003474B4" w:rsidP="00F10D83">
            <w:pPr>
              <w:spacing w:after="0" w:line="240" w:lineRule="auto"/>
              <w:jc w:val="both"/>
              <w:rPr>
                <w:rFonts w:ascii="Tahoma" w:hAnsi="Tahoma" w:cs="Tahoma"/>
                <w:b/>
                <w:i/>
              </w:rPr>
            </w:pPr>
            <w:r w:rsidRPr="00F03D24">
              <w:rPr>
                <w:rFonts w:ascii="Tahoma" w:hAnsi="Tahoma" w:cs="Tahoma"/>
                <w:b/>
                <w:i/>
              </w:rPr>
              <w:t>Priloga 5</w:t>
            </w:r>
            <w:r>
              <w:rPr>
                <w:rFonts w:ascii="Tahoma" w:hAnsi="Tahoma" w:cs="Tahoma"/>
                <w:b/>
                <w:i/>
              </w:rPr>
              <w:t>/3</w:t>
            </w:r>
          </w:p>
        </w:tc>
      </w:tr>
    </w:tbl>
    <w:p w14:paraId="50D35DBE" w14:textId="77777777" w:rsidR="003474B4" w:rsidRPr="00F03D24" w:rsidRDefault="003474B4" w:rsidP="003474B4">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57C034BD" w14:textId="77777777" w:rsidR="003474B4" w:rsidRPr="002E7236" w:rsidRDefault="003474B4" w:rsidP="003474B4">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JPE-SPV-358/19 -</w:t>
      </w:r>
      <w:r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 xml:space="preserve">Sanacijsko vzdrževalna gradbena dela na betonskih konstrukcijah, izpostavljenih eroziji in abraziji, kemijskim vplivom, vplivom odpadnih olj ter kislin in za zagotavljanje vodotesnosti, statične stabilnosti ter za odpravo površinskih razpok in okruškov </w:t>
      </w:r>
    </w:p>
    <w:p w14:paraId="03B41406" w14:textId="77777777" w:rsidR="003474B4" w:rsidRPr="00F03D24" w:rsidRDefault="003474B4" w:rsidP="003474B4">
      <w:pPr>
        <w:spacing w:after="0" w:line="240" w:lineRule="auto"/>
        <w:jc w:val="both"/>
        <w:rPr>
          <w:rFonts w:ascii="Tahoma" w:eastAsia="Times New Roman" w:hAnsi="Tahoma" w:cs="Tahoma"/>
          <w:b/>
          <w:lang w:eastAsia="sl-SI"/>
        </w:rPr>
      </w:pPr>
    </w:p>
    <w:p w14:paraId="2E70EA18" w14:textId="77777777" w:rsidR="003474B4" w:rsidRPr="00B61187" w:rsidRDefault="003474B4" w:rsidP="003474B4">
      <w:pPr>
        <w:spacing w:after="0" w:line="240" w:lineRule="auto"/>
        <w:jc w:val="right"/>
        <w:rPr>
          <w:rFonts w:ascii="Tahoma" w:eastAsia="Times New Roman" w:hAnsi="Tahoma" w:cs="Tahoma"/>
          <w:i/>
          <w:sz w:val="20"/>
          <w:lang w:eastAsia="sl-SI"/>
        </w:rPr>
      </w:pPr>
      <w:r w:rsidRPr="00B61187">
        <w:rPr>
          <w:rFonts w:ascii="Tahoma" w:eastAsia="Times New Roman" w:hAnsi="Tahoma" w:cs="Tahoma"/>
          <w:i/>
          <w:sz w:val="20"/>
          <w:lang w:eastAsia="sl-SI"/>
        </w:rPr>
        <w:t>……/…… (št. izvoda / št. vseh izvodov)</w:t>
      </w:r>
    </w:p>
    <w:p w14:paraId="3CD1723C" w14:textId="77777777" w:rsidR="003474B4" w:rsidRPr="0042132C" w:rsidRDefault="003474B4" w:rsidP="003474B4">
      <w:pPr>
        <w:spacing w:after="0" w:line="240" w:lineRule="auto"/>
        <w:jc w:val="both"/>
        <w:rPr>
          <w:rFonts w:ascii="Tahoma" w:eastAsia="Times New Roman" w:hAnsi="Tahoma" w:cs="Tahoma"/>
          <w:b/>
          <w:i/>
          <w:sz w:val="20"/>
          <w:szCs w:val="20"/>
          <w:lang w:eastAsia="sl-SI"/>
        </w:rPr>
      </w:pPr>
    </w:p>
    <w:p w14:paraId="4A1847A1" w14:textId="77777777" w:rsidR="003474B4" w:rsidRPr="003474B4" w:rsidRDefault="003474B4" w:rsidP="003474B4">
      <w:pPr>
        <w:spacing w:after="0" w:line="240" w:lineRule="auto"/>
        <w:jc w:val="both"/>
        <w:rPr>
          <w:rFonts w:ascii="Tahoma" w:eastAsia="Times New Roman" w:hAnsi="Tahoma" w:cs="Tahoma"/>
          <w:sz w:val="18"/>
          <w:lang w:eastAsia="sl-SI"/>
        </w:rPr>
      </w:pPr>
      <w:r w:rsidRPr="003474B4">
        <w:rPr>
          <w:rFonts w:ascii="Tahoma" w:eastAsia="Times New Roman" w:hAnsi="Tahoma" w:cs="Tahoma"/>
          <w:sz w:val="18"/>
          <w:lang w:eastAsia="sl-SI"/>
        </w:rPr>
        <w:t xml:space="preserve">Pod kazensko in materialno odgovornostjo izjavljamo, da so spodaj navedeni podatki o referenčnih delih resnični in da se nanašajo na sanacijska gradbena dela za zagotavljanje statične stabilnosti nosilnih betonskih konstrukcij na naslednjih elementih; </w:t>
      </w:r>
      <w:r w:rsidRPr="003474B4">
        <w:rPr>
          <w:rFonts w:ascii="Tahoma" w:eastAsia="Times New Roman" w:hAnsi="Tahoma" w:cs="Tahoma"/>
          <w:i/>
          <w:sz w:val="18"/>
          <w:u w:val="single"/>
          <w:lang w:eastAsia="sl-SI"/>
        </w:rPr>
        <w:t>toplovodne in inštalacijske kinete, mostovi oz. premostitveni objekti, rezervoarji in silosi, ostale betonske inženirske konstrukcije v energetskih in industrijskih objektih</w:t>
      </w:r>
      <w:r w:rsidRPr="003474B4">
        <w:rPr>
          <w:rFonts w:ascii="Tahoma" w:eastAsia="Times New Roman" w:hAnsi="Tahoma" w:cs="Tahoma"/>
          <w:sz w:val="18"/>
          <w:lang w:eastAsia="sl-SI"/>
        </w:rPr>
        <w:t>. Na podlagi poziva bomo naročniku v zahtevanem roku predložili dodatna dokazila o uspešni izvedbi navedenih referenčnih del oziroma</w:t>
      </w:r>
      <w:r w:rsidRPr="003474B4">
        <w:rPr>
          <w:rFonts w:ascii="Tahoma" w:eastAsia="Times New Roman" w:hAnsi="Tahoma" w:cs="Tahoma"/>
          <w:b/>
          <w:sz w:val="18"/>
          <w:lang w:eastAsia="sl-SI"/>
        </w:rPr>
        <w:t xml:space="preserve"> </w:t>
      </w:r>
      <w:r w:rsidRPr="003474B4">
        <w:rPr>
          <w:rFonts w:ascii="Tahoma" w:eastAsia="Times New Roman" w:hAnsi="Tahoma" w:cs="Tahoma"/>
          <w:sz w:val="18"/>
          <w:lang w:eastAsia="sl-SI"/>
        </w:rPr>
        <w:t xml:space="preserve">uspešno izvedenih poslov ponudnika. </w:t>
      </w:r>
    </w:p>
    <w:p w14:paraId="2080D18B" w14:textId="77777777" w:rsidR="003474B4" w:rsidRPr="00F03D24" w:rsidRDefault="003474B4" w:rsidP="003474B4">
      <w:pPr>
        <w:spacing w:after="0" w:line="240" w:lineRule="auto"/>
        <w:jc w:val="both"/>
        <w:rPr>
          <w:rFonts w:ascii="Tahoma" w:hAnsi="Tahoma" w:cs="Tahoma"/>
          <w:lang w:eastAsia="sl-SI"/>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43"/>
      </w:tblGrid>
      <w:tr w:rsidR="003474B4" w:rsidRPr="00F03D24" w14:paraId="40ADC74B" w14:textId="77777777" w:rsidTr="003474B4">
        <w:trPr>
          <w:trHeight w:val="310"/>
        </w:trPr>
        <w:tc>
          <w:tcPr>
            <w:tcW w:w="3544" w:type="dxa"/>
            <w:vAlign w:val="center"/>
          </w:tcPr>
          <w:p w14:paraId="08F3841C" w14:textId="77777777" w:rsidR="003474B4" w:rsidRPr="00F03D24" w:rsidRDefault="003474B4" w:rsidP="00F10D83">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43" w:type="dxa"/>
            <w:vAlign w:val="center"/>
          </w:tcPr>
          <w:p w14:paraId="011FEC02" w14:textId="77777777" w:rsidR="003474B4" w:rsidRPr="00F03D24" w:rsidRDefault="003474B4" w:rsidP="00F10D83">
            <w:pPr>
              <w:spacing w:after="0" w:line="240" w:lineRule="auto"/>
              <w:rPr>
                <w:rFonts w:ascii="Tahoma" w:eastAsia="Times New Roman" w:hAnsi="Tahoma" w:cs="Tahoma"/>
                <w:b/>
                <w:sz w:val="18"/>
                <w:lang w:eastAsia="sl-SI"/>
              </w:rPr>
            </w:pPr>
          </w:p>
        </w:tc>
      </w:tr>
      <w:tr w:rsidR="003474B4" w:rsidRPr="00F03D24" w14:paraId="4D4CB2D6" w14:textId="77777777" w:rsidTr="003474B4">
        <w:trPr>
          <w:trHeight w:val="435"/>
        </w:trPr>
        <w:tc>
          <w:tcPr>
            <w:tcW w:w="3544" w:type="dxa"/>
            <w:vAlign w:val="center"/>
          </w:tcPr>
          <w:p w14:paraId="65C3556C"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43" w:type="dxa"/>
            <w:vAlign w:val="center"/>
          </w:tcPr>
          <w:p w14:paraId="11B0F8FD" w14:textId="77777777" w:rsidR="003474B4" w:rsidRPr="00F03D24" w:rsidRDefault="003474B4" w:rsidP="00F10D83">
            <w:pPr>
              <w:spacing w:after="0" w:line="240" w:lineRule="auto"/>
              <w:rPr>
                <w:rFonts w:ascii="Tahoma" w:eastAsia="Times New Roman" w:hAnsi="Tahoma" w:cs="Tahoma"/>
                <w:b/>
                <w:sz w:val="18"/>
                <w:lang w:eastAsia="sl-SI"/>
              </w:rPr>
            </w:pPr>
          </w:p>
        </w:tc>
      </w:tr>
      <w:tr w:rsidR="003474B4" w:rsidRPr="00F03D24" w14:paraId="7AD877A3" w14:textId="77777777" w:rsidTr="003474B4">
        <w:trPr>
          <w:trHeight w:val="435"/>
        </w:trPr>
        <w:tc>
          <w:tcPr>
            <w:tcW w:w="3544" w:type="dxa"/>
            <w:vAlign w:val="center"/>
          </w:tcPr>
          <w:p w14:paraId="1275AD09"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43" w:type="dxa"/>
            <w:vAlign w:val="center"/>
          </w:tcPr>
          <w:p w14:paraId="477BFE52"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53618988" w14:textId="77777777" w:rsidTr="003474B4">
        <w:trPr>
          <w:trHeight w:val="435"/>
        </w:trPr>
        <w:tc>
          <w:tcPr>
            <w:tcW w:w="3544" w:type="dxa"/>
            <w:vAlign w:val="center"/>
          </w:tcPr>
          <w:p w14:paraId="5D729EFA"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43" w:type="dxa"/>
            <w:vAlign w:val="center"/>
          </w:tcPr>
          <w:p w14:paraId="1149B2EB"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1C365D39" w14:textId="77777777" w:rsidTr="003474B4">
        <w:trPr>
          <w:trHeight w:val="435"/>
        </w:trPr>
        <w:tc>
          <w:tcPr>
            <w:tcW w:w="3544" w:type="dxa"/>
            <w:vAlign w:val="center"/>
          </w:tcPr>
          <w:p w14:paraId="5FE60E08"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43" w:type="dxa"/>
            <w:vAlign w:val="center"/>
          </w:tcPr>
          <w:p w14:paraId="17B52AC4"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40CA8A30" w14:textId="77777777" w:rsidTr="003474B4">
        <w:trPr>
          <w:trHeight w:val="435"/>
        </w:trPr>
        <w:tc>
          <w:tcPr>
            <w:tcW w:w="3544" w:type="dxa"/>
            <w:vAlign w:val="center"/>
          </w:tcPr>
          <w:p w14:paraId="6CA31A23"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43" w:type="dxa"/>
            <w:vAlign w:val="center"/>
          </w:tcPr>
          <w:p w14:paraId="482EA707"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0ADE8F0D" w14:textId="77777777" w:rsidTr="003474B4">
        <w:trPr>
          <w:cantSplit/>
          <w:trHeight w:val="435"/>
        </w:trPr>
        <w:tc>
          <w:tcPr>
            <w:tcW w:w="3544" w:type="dxa"/>
            <w:vAlign w:val="center"/>
          </w:tcPr>
          <w:p w14:paraId="35243AB1" w14:textId="77777777" w:rsidR="003474B4" w:rsidRPr="00F03D24" w:rsidRDefault="003474B4" w:rsidP="00F10D83">
            <w:pPr>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 leto izvedbe del</w:t>
            </w:r>
            <w:r w:rsidRPr="00F03D24">
              <w:rPr>
                <w:rFonts w:ascii="Tahoma" w:eastAsia="Times New Roman" w:hAnsi="Tahoma" w:cs="Tahoma"/>
                <w:sz w:val="18"/>
                <w:lang w:eastAsia="sl-SI"/>
              </w:rPr>
              <w:t>:</w:t>
            </w:r>
          </w:p>
        </w:tc>
        <w:tc>
          <w:tcPr>
            <w:tcW w:w="5843" w:type="dxa"/>
            <w:vAlign w:val="center"/>
          </w:tcPr>
          <w:p w14:paraId="49EC5751"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0DDCCBFE" w14:textId="77777777" w:rsidTr="003474B4">
        <w:trPr>
          <w:trHeight w:val="273"/>
        </w:trPr>
        <w:tc>
          <w:tcPr>
            <w:tcW w:w="3544" w:type="dxa"/>
            <w:tcBorders>
              <w:right w:val="single" w:sz="4" w:space="0" w:color="auto"/>
            </w:tcBorders>
            <w:vAlign w:val="center"/>
          </w:tcPr>
          <w:p w14:paraId="1722AA49"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43" w:type="dxa"/>
            <w:tcBorders>
              <w:top w:val="single" w:sz="4" w:space="0" w:color="auto"/>
              <w:left w:val="single" w:sz="4" w:space="0" w:color="auto"/>
              <w:bottom w:val="single" w:sz="4" w:space="0" w:color="auto"/>
              <w:right w:val="single" w:sz="4" w:space="0" w:color="auto"/>
            </w:tcBorders>
            <w:vAlign w:val="center"/>
          </w:tcPr>
          <w:p w14:paraId="27EB6DB7"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64A79171" w14:textId="77777777" w:rsidTr="003474B4">
        <w:trPr>
          <w:trHeight w:val="959"/>
        </w:trPr>
        <w:tc>
          <w:tcPr>
            <w:tcW w:w="3544" w:type="dxa"/>
            <w:tcBorders>
              <w:right w:val="single" w:sz="4" w:space="0" w:color="auto"/>
            </w:tcBorders>
          </w:tcPr>
          <w:p w14:paraId="6A8A7FD3"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5E56B677" w14:textId="77777777" w:rsidR="003474B4" w:rsidRPr="00F03D24" w:rsidRDefault="003474B4" w:rsidP="00F10D83">
            <w:pPr>
              <w:spacing w:after="0" w:line="240" w:lineRule="auto"/>
              <w:rPr>
                <w:rFonts w:ascii="Tahoma" w:eastAsia="Times New Roman" w:hAnsi="Tahoma" w:cs="Tahoma"/>
                <w:sz w:val="18"/>
                <w:lang w:eastAsia="sl-SI"/>
              </w:rPr>
            </w:pPr>
          </w:p>
        </w:tc>
        <w:tc>
          <w:tcPr>
            <w:tcW w:w="5843" w:type="dxa"/>
            <w:tcBorders>
              <w:top w:val="single" w:sz="4" w:space="0" w:color="auto"/>
              <w:left w:val="single" w:sz="4" w:space="0" w:color="auto"/>
              <w:bottom w:val="single" w:sz="4" w:space="0" w:color="auto"/>
              <w:right w:val="single" w:sz="4" w:space="0" w:color="auto"/>
            </w:tcBorders>
            <w:vAlign w:val="center"/>
          </w:tcPr>
          <w:p w14:paraId="3FA2D3E3"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482ADF" w14:paraId="4B2C86F9" w14:textId="77777777" w:rsidTr="003474B4">
        <w:trPr>
          <w:trHeight w:val="542"/>
        </w:trPr>
        <w:tc>
          <w:tcPr>
            <w:tcW w:w="3544" w:type="dxa"/>
            <w:tcBorders>
              <w:right w:val="single" w:sz="4" w:space="0" w:color="auto"/>
            </w:tcBorders>
            <w:vAlign w:val="center"/>
          </w:tcPr>
          <w:p w14:paraId="0B837E0F" w14:textId="77777777" w:rsidR="003474B4" w:rsidRPr="003474B4" w:rsidRDefault="003474B4" w:rsidP="00F10D83">
            <w:pPr>
              <w:spacing w:after="0" w:line="240" w:lineRule="auto"/>
              <w:rPr>
                <w:rFonts w:ascii="Tahoma" w:eastAsia="Times New Roman" w:hAnsi="Tahoma" w:cs="Tahoma"/>
                <w:sz w:val="18"/>
                <w:lang w:eastAsia="sl-SI"/>
              </w:rPr>
            </w:pPr>
            <w:r w:rsidRPr="003474B4">
              <w:rPr>
                <w:rFonts w:ascii="Tahoma" w:eastAsia="Times New Roman" w:hAnsi="Tahoma" w:cs="Tahoma"/>
                <w:sz w:val="18"/>
                <w:lang w:eastAsia="sl-SI"/>
              </w:rPr>
              <w:t>Nazivna moč termoenergetskega objekta (min. 135 MW) ali industrijskega objekta skladno z opisom objekta iz 3.2.3</w:t>
            </w:r>
            <w:r>
              <w:rPr>
                <w:rFonts w:ascii="Tahoma" w:eastAsia="Times New Roman" w:hAnsi="Tahoma" w:cs="Tahoma"/>
                <w:sz w:val="18"/>
                <w:lang w:eastAsia="sl-SI"/>
              </w:rPr>
              <w:t xml:space="preserve">. </w:t>
            </w:r>
            <w:r w:rsidRPr="003474B4">
              <w:rPr>
                <w:rFonts w:ascii="Tahoma" w:eastAsia="Times New Roman" w:hAnsi="Tahoma" w:cs="Tahoma"/>
                <w:sz w:val="18"/>
                <w:lang w:eastAsia="sl-SI"/>
              </w:rPr>
              <w:t>točk</w:t>
            </w:r>
            <w:r>
              <w:rPr>
                <w:rFonts w:ascii="Tahoma" w:eastAsia="Times New Roman" w:hAnsi="Tahoma" w:cs="Tahoma"/>
                <w:sz w:val="18"/>
                <w:lang w:eastAsia="sl-SI"/>
              </w:rPr>
              <w:t>e</w:t>
            </w:r>
          </w:p>
        </w:tc>
        <w:tc>
          <w:tcPr>
            <w:tcW w:w="5843" w:type="dxa"/>
            <w:tcBorders>
              <w:top w:val="single" w:sz="4" w:space="0" w:color="auto"/>
              <w:left w:val="single" w:sz="4" w:space="0" w:color="auto"/>
              <w:bottom w:val="single" w:sz="4" w:space="0" w:color="auto"/>
              <w:right w:val="single" w:sz="4" w:space="0" w:color="auto"/>
            </w:tcBorders>
            <w:vAlign w:val="center"/>
          </w:tcPr>
          <w:p w14:paraId="4E87CF67" w14:textId="77777777" w:rsidR="003474B4" w:rsidRPr="00482ADF" w:rsidRDefault="003474B4" w:rsidP="00F10D83">
            <w:pPr>
              <w:rPr>
                <w:sz w:val="18"/>
              </w:rPr>
            </w:pPr>
          </w:p>
        </w:tc>
      </w:tr>
      <w:tr w:rsidR="003474B4" w:rsidRPr="00482ADF" w14:paraId="692605E2" w14:textId="77777777" w:rsidTr="003474B4">
        <w:trPr>
          <w:trHeight w:val="410"/>
        </w:trPr>
        <w:tc>
          <w:tcPr>
            <w:tcW w:w="3544" w:type="dxa"/>
            <w:tcBorders>
              <w:top w:val="single" w:sz="2" w:space="0" w:color="auto"/>
              <w:left w:val="single" w:sz="2" w:space="0" w:color="auto"/>
              <w:bottom w:val="single" w:sz="2" w:space="0" w:color="auto"/>
              <w:right w:val="single" w:sz="4" w:space="0" w:color="auto"/>
            </w:tcBorders>
          </w:tcPr>
          <w:p w14:paraId="0642CF29" w14:textId="77777777" w:rsidR="003474B4" w:rsidRPr="00B61187" w:rsidRDefault="003474B4" w:rsidP="00F10D83">
            <w:pPr>
              <w:spacing w:after="0" w:line="240" w:lineRule="auto"/>
              <w:rPr>
                <w:rFonts w:ascii="Tahoma" w:eastAsia="Times New Roman" w:hAnsi="Tahoma" w:cs="Tahoma"/>
                <w:sz w:val="18"/>
                <w:lang w:eastAsia="sl-SI"/>
              </w:rPr>
            </w:pPr>
            <w:r w:rsidRPr="00B61187">
              <w:rPr>
                <w:rFonts w:ascii="Tahoma" w:eastAsia="Times New Roman" w:hAnsi="Tahoma" w:cs="Tahoma"/>
                <w:sz w:val="18"/>
                <w:lang w:eastAsia="sl-SI"/>
              </w:rPr>
              <w:t>Vrednost del po pogodbi / naročilnici v EUR brez DDV</w:t>
            </w:r>
          </w:p>
        </w:tc>
        <w:tc>
          <w:tcPr>
            <w:tcW w:w="5843" w:type="dxa"/>
            <w:tcBorders>
              <w:top w:val="single" w:sz="4" w:space="0" w:color="auto"/>
              <w:left w:val="single" w:sz="4" w:space="0" w:color="auto"/>
              <w:bottom w:val="single" w:sz="4" w:space="0" w:color="auto"/>
              <w:right w:val="single" w:sz="4" w:space="0" w:color="auto"/>
            </w:tcBorders>
            <w:vAlign w:val="center"/>
          </w:tcPr>
          <w:p w14:paraId="4C11FD0F" w14:textId="77777777" w:rsidR="003474B4" w:rsidRPr="00B61187" w:rsidRDefault="003474B4" w:rsidP="00F10D83">
            <w:pPr>
              <w:spacing w:after="0" w:line="240" w:lineRule="auto"/>
              <w:rPr>
                <w:rFonts w:ascii="Tahoma" w:eastAsia="Times New Roman" w:hAnsi="Tahoma" w:cs="Tahoma"/>
                <w:sz w:val="18"/>
                <w:lang w:eastAsia="sl-SI"/>
              </w:rPr>
            </w:pPr>
          </w:p>
        </w:tc>
      </w:tr>
    </w:tbl>
    <w:p w14:paraId="72BC9C58" w14:textId="77777777" w:rsidR="003474B4" w:rsidRPr="00F03D24" w:rsidRDefault="003474B4" w:rsidP="003474B4">
      <w:pPr>
        <w:tabs>
          <w:tab w:val="left" w:pos="2552"/>
        </w:tabs>
        <w:spacing w:after="0" w:line="240" w:lineRule="auto"/>
        <w:ind w:left="284" w:hanging="284"/>
        <w:jc w:val="both"/>
        <w:rPr>
          <w:rFonts w:ascii="Tahoma" w:eastAsia="Times New Roman" w:hAnsi="Tahoma" w:cs="Tahoma"/>
          <w:sz w:val="18"/>
          <w:lang w:eastAsia="sl-SI"/>
        </w:rPr>
      </w:pPr>
    </w:p>
    <w:p w14:paraId="48C6D5BA" w14:textId="77777777" w:rsidR="003474B4" w:rsidRPr="00F03D24" w:rsidRDefault="003474B4" w:rsidP="003474B4">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474B4" w:rsidRPr="00F03D24" w14:paraId="1207B918" w14:textId="77777777" w:rsidTr="00F10D83">
        <w:trPr>
          <w:trHeight w:val="235"/>
        </w:trPr>
        <w:tc>
          <w:tcPr>
            <w:tcW w:w="3402" w:type="dxa"/>
            <w:tcBorders>
              <w:bottom w:val="single" w:sz="4" w:space="0" w:color="auto"/>
            </w:tcBorders>
          </w:tcPr>
          <w:p w14:paraId="0F0220DB"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p>
        </w:tc>
        <w:tc>
          <w:tcPr>
            <w:tcW w:w="2268" w:type="dxa"/>
          </w:tcPr>
          <w:p w14:paraId="5FB334B1"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78F960E9" w14:textId="77777777" w:rsidR="003474B4" w:rsidRPr="00F03D24" w:rsidRDefault="003474B4" w:rsidP="00F10D83">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3474B4" w:rsidRPr="00F03D24" w14:paraId="7E9F76CF" w14:textId="77777777" w:rsidTr="00F10D83">
        <w:trPr>
          <w:trHeight w:val="235"/>
        </w:trPr>
        <w:tc>
          <w:tcPr>
            <w:tcW w:w="3402" w:type="dxa"/>
            <w:tcBorders>
              <w:top w:val="single" w:sz="4" w:space="0" w:color="auto"/>
            </w:tcBorders>
          </w:tcPr>
          <w:p w14:paraId="4D54774E"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3C71BDE8" w14:textId="77777777" w:rsidR="003474B4" w:rsidRPr="00F03D24" w:rsidRDefault="003474B4" w:rsidP="00F10D83">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728F4D90"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469DD9D0" w14:textId="77777777" w:rsidR="003474B4" w:rsidRPr="00637345" w:rsidRDefault="003474B4" w:rsidP="003474B4">
      <w:pPr>
        <w:widowControl w:val="0"/>
        <w:pBdr>
          <w:bottom w:val="single" w:sz="12" w:space="1" w:color="auto"/>
        </w:pBdr>
        <w:spacing w:after="0" w:line="240" w:lineRule="auto"/>
        <w:rPr>
          <w:rFonts w:ascii="Tahoma" w:eastAsia="Times New Roman" w:hAnsi="Tahoma" w:cs="Tahoma"/>
          <w:b/>
          <w:sz w:val="18"/>
          <w:lang w:eastAsia="sl-SI"/>
        </w:rPr>
      </w:pPr>
    </w:p>
    <w:p w14:paraId="30B9C8B8"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6256119C"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p>
    <w:p w14:paraId="1AEE748D"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48FA07C2"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p>
    <w:p w14:paraId="3B0882B5"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508B1C70" w14:textId="77777777" w:rsidR="003474B4" w:rsidRPr="00637345" w:rsidRDefault="003474B4" w:rsidP="003474B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03CEE7DB" w14:textId="77777777" w:rsidR="003474B4" w:rsidRPr="00637345" w:rsidRDefault="003474B4" w:rsidP="003474B4">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33A17701" w14:textId="77777777" w:rsidR="003474B4" w:rsidRPr="00637345" w:rsidRDefault="003474B4" w:rsidP="003474B4">
      <w:pPr>
        <w:widowControl w:val="0"/>
        <w:spacing w:after="0" w:line="240" w:lineRule="auto"/>
        <w:rPr>
          <w:rFonts w:ascii="Tahoma" w:eastAsia="Times New Roman" w:hAnsi="Tahoma" w:cs="Tahoma"/>
          <w:sz w:val="18"/>
          <w:lang w:eastAsia="sl-SI"/>
        </w:rPr>
      </w:pPr>
    </w:p>
    <w:p w14:paraId="545F2EEA" w14:textId="77777777" w:rsidR="003474B4" w:rsidRPr="00637345" w:rsidRDefault="003474B4" w:rsidP="003474B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474B4" w:rsidRPr="00637345" w14:paraId="745B97A2" w14:textId="77777777" w:rsidTr="00F10D83">
        <w:trPr>
          <w:trHeight w:val="235"/>
        </w:trPr>
        <w:tc>
          <w:tcPr>
            <w:tcW w:w="3402" w:type="dxa"/>
            <w:tcBorders>
              <w:bottom w:val="single" w:sz="4" w:space="0" w:color="auto"/>
            </w:tcBorders>
          </w:tcPr>
          <w:p w14:paraId="6297A0C5" w14:textId="77777777" w:rsidR="003474B4" w:rsidRPr="00637345" w:rsidRDefault="003474B4" w:rsidP="00F10D83">
            <w:pPr>
              <w:widowControl w:val="0"/>
              <w:spacing w:after="0" w:line="240" w:lineRule="auto"/>
              <w:jc w:val="both"/>
              <w:rPr>
                <w:rFonts w:ascii="Tahoma" w:eastAsia="Times New Roman" w:hAnsi="Tahoma" w:cs="Tahoma"/>
                <w:snapToGrid w:val="0"/>
                <w:sz w:val="18"/>
                <w:lang w:eastAsia="sl-SI"/>
              </w:rPr>
            </w:pPr>
          </w:p>
        </w:tc>
        <w:tc>
          <w:tcPr>
            <w:tcW w:w="2977" w:type="dxa"/>
          </w:tcPr>
          <w:p w14:paraId="6DFF96A1"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0142A25E" w14:textId="77777777" w:rsidR="003474B4" w:rsidRPr="00637345" w:rsidRDefault="003474B4" w:rsidP="00F10D83">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474B4" w:rsidRPr="00637345" w14:paraId="73D23C50" w14:textId="77777777" w:rsidTr="00F10D83">
        <w:trPr>
          <w:trHeight w:val="235"/>
        </w:trPr>
        <w:tc>
          <w:tcPr>
            <w:tcW w:w="3402" w:type="dxa"/>
            <w:tcBorders>
              <w:top w:val="single" w:sz="4" w:space="0" w:color="auto"/>
            </w:tcBorders>
          </w:tcPr>
          <w:p w14:paraId="78D5177D"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1F30289"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2B4F972"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6360C837" w14:textId="77777777" w:rsidR="003474B4" w:rsidRDefault="003474B4" w:rsidP="003474B4">
      <w:pPr>
        <w:widowControl w:val="0"/>
        <w:spacing w:after="0" w:line="240" w:lineRule="auto"/>
        <w:jc w:val="both"/>
        <w:rPr>
          <w:rFonts w:ascii="Tahoma" w:eastAsia="Times New Roman" w:hAnsi="Tahoma" w:cs="Tahoma"/>
          <w:b/>
          <w:sz w:val="14"/>
          <w:lang w:eastAsia="sl-SI"/>
        </w:rPr>
      </w:pPr>
    </w:p>
    <w:p w14:paraId="12EDE031" w14:textId="77777777" w:rsidR="003474B4" w:rsidRPr="00637345" w:rsidRDefault="003474B4" w:rsidP="003474B4">
      <w:pPr>
        <w:widowControl w:val="0"/>
        <w:spacing w:after="0" w:line="240" w:lineRule="auto"/>
        <w:jc w:val="both"/>
        <w:rPr>
          <w:rFonts w:ascii="Tahoma" w:eastAsia="Times New Roman" w:hAnsi="Tahoma" w:cs="Tahoma"/>
          <w:b/>
          <w:sz w:val="14"/>
          <w:lang w:eastAsia="sl-SI"/>
        </w:rPr>
      </w:pPr>
    </w:p>
    <w:p w14:paraId="4ABE7518" w14:textId="77777777" w:rsidR="003474B4" w:rsidRDefault="003474B4" w:rsidP="003474B4">
      <w:pPr>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3474B4" w:rsidRPr="00F03D24" w14:paraId="7F46D68C" w14:textId="77777777" w:rsidTr="00F10D83">
        <w:tc>
          <w:tcPr>
            <w:tcW w:w="7867" w:type="dxa"/>
            <w:tcBorders>
              <w:top w:val="single" w:sz="4" w:space="0" w:color="auto"/>
              <w:bottom w:val="single" w:sz="4" w:space="0" w:color="auto"/>
            </w:tcBorders>
          </w:tcPr>
          <w:p w14:paraId="079EE387" w14:textId="77777777" w:rsidR="003474B4" w:rsidRPr="00F03D24" w:rsidRDefault="003474B4" w:rsidP="00F10D83">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758B624B" w14:textId="77777777" w:rsidR="003474B4" w:rsidRPr="00F03D24" w:rsidRDefault="003474B4" w:rsidP="00F10D83">
            <w:pPr>
              <w:spacing w:after="0" w:line="240" w:lineRule="auto"/>
              <w:jc w:val="both"/>
              <w:rPr>
                <w:rFonts w:ascii="Tahoma" w:hAnsi="Tahoma" w:cs="Tahoma"/>
                <w:b/>
                <w:i/>
              </w:rPr>
            </w:pPr>
            <w:r w:rsidRPr="00F03D24">
              <w:rPr>
                <w:rFonts w:ascii="Tahoma" w:hAnsi="Tahoma" w:cs="Tahoma"/>
                <w:b/>
                <w:i/>
              </w:rPr>
              <w:t>Priloga 5</w:t>
            </w:r>
            <w:r w:rsidR="00A32915">
              <w:rPr>
                <w:rFonts w:ascii="Tahoma" w:hAnsi="Tahoma" w:cs="Tahoma"/>
                <w:b/>
                <w:i/>
              </w:rPr>
              <w:t>/4</w:t>
            </w:r>
          </w:p>
        </w:tc>
      </w:tr>
    </w:tbl>
    <w:p w14:paraId="5BA1AA13" w14:textId="77777777" w:rsidR="003474B4" w:rsidRPr="00F03D24" w:rsidRDefault="003474B4" w:rsidP="003474B4">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6406866C" w14:textId="77777777" w:rsidR="003474B4" w:rsidRPr="002E7236" w:rsidRDefault="003474B4" w:rsidP="003474B4">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JPE-SPV-358/19 -</w:t>
      </w:r>
      <w:r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 xml:space="preserve">Sanacijsko vzdrževalna gradbena dela na betonskih konstrukcijah, izpostavljenih eroziji in abraziji, kemijskim vplivom, vplivom odpadnih olj ter kislin in za zagotavljanje vodotesnosti, statične stabilnosti ter za odpravo površinskih razpok in okruškov </w:t>
      </w:r>
    </w:p>
    <w:p w14:paraId="695FD02C" w14:textId="77777777" w:rsidR="003474B4" w:rsidRPr="00F03D24" w:rsidRDefault="003474B4" w:rsidP="003474B4">
      <w:pPr>
        <w:spacing w:after="0" w:line="240" w:lineRule="auto"/>
        <w:jc w:val="both"/>
        <w:rPr>
          <w:rFonts w:ascii="Tahoma" w:eastAsia="Times New Roman" w:hAnsi="Tahoma" w:cs="Tahoma"/>
          <w:b/>
          <w:lang w:eastAsia="sl-SI"/>
        </w:rPr>
      </w:pPr>
    </w:p>
    <w:p w14:paraId="1BC21A41" w14:textId="77777777" w:rsidR="003474B4" w:rsidRPr="00B61187" w:rsidRDefault="003474B4" w:rsidP="003474B4">
      <w:pPr>
        <w:spacing w:after="0" w:line="240" w:lineRule="auto"/>
        <w:jc w:val="right"/>
        <w:rPr>
          <w:rFonts w:ascii="Tahoma" w:eastAsia="Times New Roman" w:hAnsi="Tahoma" w:cs="Tahoma"/>
          <w:i/>
          <w:sz w:val="20"/>
          <w:lang w:eastAsia="sl-SI"/>
        </w:rPr>
      </w:pPr>
      <w:r w:rsidRPr="00B61187">
        <w:rPr>
          <w:rFonts w:ascii="Tahoma" w:eastAsia="Times New Roman" w:hAnsi="Tahoma" w:cs="Tahoma"/>
          <w:i/>
          <w:sz w:val="20"/>
          <w:lang w:eastAsia="sl-SI"/>
        </w:rPr>
        <w:t>……/…… (št. izvoda / št. vseh izvodov)</w:t>
      </w:r>
    </w:p>
    <w:p w14:paraId="0075E32B" w14:textId="77777777" w:rsidR="003474B4" w:rsidRPr="0042132C" w:rsidRDefault="003474B4" w:rsidP="003474B4">
      <w:pPr>
        <w:spacing w:after="0" w:line="240" w:lineRule="auto"/>
        <w:jc w:val="both"/>
        <w:rPr>
          <w:rFonts w:ascii="Tahoma" w:eastAsia="Times New Roman" w:hAnsi="Tahoma" w:cs="Tahoma"/>
          <w:b/>
          <w:i/>
          <w:sz w:val="20"/>
          <w:szCs w:val="20"/>
          <w:lang w:eastAsia="sl-SI"/>
        </w:rPr>
      </w:pPr>
    </w:p>
    <w:p w14:paraId="45989AE6" w14:textId="77777777" w:rsidR="00A32915" w:rsidRPr="00A32915" w:rsidRDefault="00A32915" w:rsidP="00A32915">
      <w:pPr>
        <w:spacing w:after="0" w:line="240" w:lineRule="auto"/>
        <w:jc w:val="both"/>
        <w:rPr>
          <w:rFonts w:ascii="Tahoma" w:eastAsia="Times New Roman" w:hAnsi="Tahoma" w:cs="Tahoma"/>
          <w:sz w:val="18"/>
          <w:lang w:eastAsia="sl-SI"/>
        </w:rPr>
      </w:pPr>
      <w:r w:rsidRPr="00A32915">
        <w:rPr>
          <w:rFonts w:ascii="Tahoma" w:eastAsia="Times New Roman" w:hAnsi="Tahoma" w:cs="Tahoma"/>
          <w:sz w:val="18"/>
          <w:lang w:eastAsia="sl-SI"/>
        </w:rPr>
        <w:t xml:space="preserve">Pod kazensko in materialno odgovornostjo izjavljamo, da so spodaj navedeni podatki o referenčnih delih resnični in da se nanašajo na sanacijska gradbena dela za odpravo razpok in površinskih poškodb tlakov na naslednjih elementih; </w:t>
      </w:r>
      <w:r w:rsidRPr="00A32915">
        <w:rPr>
          <w:rFonts w:ascii="Tahoma" w:eastAsia="Times New Roman" w:hAnsi="Tahoma" w:cs="Tahoma"/>
          <w:i/>
          <w:sz w:val="18"/>
          <w:u w:val="single"/>
          <w:lang w:eastAsia="sl-SI"/>
        </w:rPr>
        <w:t>industrijski tlaki, stopnišča in betonske ograje, fasadne betonske obloge, kletni prostori, protipožarne stene</w:t>
      </w:r>
      <w:r w:rsidRPr="00A32915">
        <w:rPr>
          <w:rFonts w:ascii="Tahoma" w:eastAsia="Times New Roman" w:hAnsi="Tahoma" w:cs="Tahoma"/>
          <w:sz w:val="18"/>
          <w:lang w:eastAsia="sl-SI"/>
        </w:rPr>
        <w:t>. Na podlagi poziva bomo naročniku v zahtevanem roku predložili dodatna dokazila o uspešni izvedbi navedenih referenčnih del oziroma</w:t>
      </w:r>
      <w:r w:rsidRPr="00A32915">
        <w:rPr>
          <w:rFonts w:ascii="Tahoma" w:eastAsia="Times New Roman" w:hAnsi="Tahoma" w:cs="Tahoma"/>
          <w:b/>
          <w:sz w:val="18"/>
          <w:lang w:eastAsia="sl-SI"/>
        </w:rPr>
        <w:t xml:space="preserve"> </w:t>
      </w:r>
      <w:r w:rsidRPr="00A32915">
        <w:rPr>
          <w:rFonts w:ascii="Tahoma" w:eastAsia="Times New Roman" w:hAnsi="Tahoma" w:cs="Tahoma"/>
          <w:sz w:val="18"/>
          <w:lang w:eastAsia="sl-SI"/>
        </w:rPr>
        <w:t xml:space="preserve">uspešno izvedenih poslov ponudnika. </w:t>
      </w:r>
    </w:p>
    <w:p w14:paraId="0A7B3ED4" w14:textId="77777777" w:rsidR="003474B4" w:rsidRPr="00F03D24" w:rsidRDefault="003474B4" w:rsidP="003474B4">
      <w:pPr>
        <w:spacing w:after="0" w:line="240" w:lineRule="auto"/>
        <w:jc w:val="both"/>
        <w:rPr>
          <w:rFonts w:ascii="Tahoma" w:hAnsi="Tahoma" w:cs="Tahoma"/>
          <w:lang w:eastAsia="sl-SI"/>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43"/>
      </w:tblGrid>
      <w:tr w:rsidR="003474B4" w:rsidRPr="00F03D24" w14:paraId="3E61A17A" w14:textId="77777777" w:rsidTr="00A32915">
        <w:trPr>
          <w:trHeight w:val="310"/>
        </w:trPr>
        <w:tc>
          <w:tcPr>
            <w:tcW w:w="3544" w:type="dxa"/>
            <w:vAlign w:val="center"/>
          </w:tcPr>
          <w:p w14:paraId="3525FEB8" w14:textId="77777777" w:rsidR="003474B4" w:rsidRPr="00F03D24" w:rsidRDefault="003474B4" w:rsidP="00F10D83">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43" w:type="dxa"/>
            <w:vAlign w:val="center"/>
          </w:tcPr>
          <w:p w14:paraId="0DA99910" w14:textId="77777777" w:rsidR="003474B4" w:rsidRPr="00F03D24" w:rsidRDefault="003474B4" w:rsidP="00F10D83">
            <w:pPr>
              <w:spacing w:after="0" w:line="240" w:lineRule="auto"/>
              <w:rPr>
                <w:rFonts w:ascii="Tahoma" w:eastAsia="Times New Roman" w:hAnsi="Tahoma" w:cs="Tahoma"/>
                <w:b/>
                <w:sz w:val="18"/>
                <w:lang w:eastAsia="sl-SI"/>
              </w:rPr>
            </w:pPr>
          </w:p>
        </w:tc>
      </w:tr>
      <w:tr w:rsidR="003474B4" w:rsidRPr="00F03D24" w14:paraId="4943E05F" w14:textId="77777777" w:rsidTr="00A32915">
        <w:trPr>
          <w:trHeight w:val="435"/>
        </w:trPr>
        <w:tc>
          <w:tcPr>
            <w:tcW w:w="3544" w:type="dxa"/>
            <w:vAlign w:val="center"/>
          </w:tcPr>
          <w:p w14:paraId="427C94AB"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43" w:type="dxa"/>
            <w:vAlign w:val="center"/>
          </w:tcPr>
          <w:p w14:paraId="40604BAC" w14:textId="77777777" w:rsidR="003474B4" w:rsidRPr="00F03D24" w:rsidRDefault="003474B4" w:rsidP="00F10D83">
            <w:pPr>
              <w:spacing w:after="0" w:line="240" w:lineRule="auto"/>
              <w:rPr>
                <w:rFonts w:ascii="Tahoma" w:eastAsia="Times New Roman" w:hAnsi="Tahoma" w:cs="Tahoma"/>
                <w:b/>
                <w:sz w:val="18"/>
                <w:lang w:eastAsia="sl-SI"/>
              </w:rPr>
            </w:pPr>
          </w:p>
        </w:tc>
      </w:tr>
      <w:tr w:rsidR="003474B4" w:rsidRPr="00F03D24" w14:paraId="6E8ED30F" w14:textId="77777777" w:rsidTr="00A32915">
        <w:trPr>
          <w:trHeight w:val="435"/>
        </w:trPr>
        <w:tc>
          <w:tcPr>
            <w:tcW w:w="3544" w:type="dxa"/>
            <w:vAlign w:val="center"/>
          </w:tcPr>
          <w:p w14:paraId="4C038303"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43" w:type="dxa"/>
            <w:vAlign w:val="center"/>
          </w:tcPr>
          <w:p w14:paraId="3DC5F683"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5E2BA975" w14:textId="77777777" w:rsidTr="00A32915">
        <w:trPr>
          <w:trHeight w:val="435"/>
        </w:trPr>
        <w:tc>
          <w:tcPr>
            <w:tcW w:w="3544" w:type="dxa"/>
            <w:vAlign w:val="center"/>
          </w:tcPr>
          <w:p w14:paraId="7843CD9F"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43" w:type="dxa"/>
            <w:vAlign w:val="center"/>
          </w:tcPr>
          <w:p w14:paraId="5C34519C"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529EFE6E" w14:textId="77777777" w:rsidTr="00A32915">
        <w:trPr>
          <w:trHeight w:val="435"/>
        </w:trPr>
        <w:tc>
          <w:tcPr>
            <w:tcW w:w="3544" w:type="dxa"/>
            <w:vAlign w:val="center"/>
          </w:tcPr>
          <w:p w14:paraId="4C10DAE6"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43" w:type="dxa"/>
            <w:vAlign w:val="center"/>
          </w:tcPr>
          <w:p w14:paraId="3DAA8AE3"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415B580E" w14:textId="77777777" w:rsidTr="00A32915">
        <w:trPr>
          <w:trHeight w:val="435"/>
        </w:trPr>
        <w:tc>
          <w:tcPr>
            <w:tcW w:w="3544" w:type="dxa"/>
            <w:vAlign w:val="center"/>
          </w:tcPr>
          <w:p w14:paraId="3893A53E"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43" w:type="dxa"/>
            <w:vAlign w:val="center"/>
          </w:tcPr>
          <w:p w14:paraId="133708DA"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3918AC01" w14:textId="77777777" w:rsidTr="00A32915">
        <w:trPr>
          <w:cantSplit/>
          <w:trHeight w:val="435"/>
        </w:trPr>
        <w:tc>
          <w:tcPr>
            <w:tcW w:w="3544" w:type="dxa"/>
            <w:vAlign w:val="center"/>
          </w:tcPr>
          <w:p w14:paraId="684DE827" w14:textId="77777777" w:rsidR="003474B4" w:rsidRPr="00F03D24" w:rsidRDefault="003474B4" w:rsidP="00F10D83">
            <w:pPr>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 leto izvedbe del</w:t>
            </w:r>
            <w:r w:rsidRPr="00F03D24">
              <w:rPr>
                <w:rFonts w:ascii="Tahoma" w:eastAsia="Times New Roman" w:hAnsi="Tahoma" w:cs="Tahoma"/>
                <w:sz w:val="18"/>
                <w:lang w:eastAsia="sl-SI"/>
              </w:rPr>
              <w:t>:</w:t>
            </w:r>
          </w:p>
        </w:tc>
        <w:tc>
          <w:tcPr>
            <w:tcW w:w="5843" w:type="dxa"/>
            <w:vAlign w:val="center"/>
          </w:tcPr>
          <w:p w14:paraId="0FCFFC8F"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0952D2E2" w14:textId="77777777" w:rsidTr="00A32915">
        <w:trPr>
          <w:trHeight w:val="273"/>
        </w:trPr>
        <w:tc>
          <w:tcPr>
            <w:tcW w:w="3544" w:type="dxa"/>
            <w:tcBorders>
              <w:right w:val="single" w:sz="4" w:space="0" w:color="auto"/>
            </w:tcBorders>
            <w:vAlign w:val="center"/>
          </w:tcPr>
          <w:p w14:paraId="028B62BB"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43" w:type="dxa"/>
            <w:tcBorders>
              <w:top w:val="single" w:sz="4" w:space="0" w:color="auto"/>
              <w:left w:val="single" w:sz="4" w:space="0" w:color="auto"/>
              <w:bottom w:val="single" w:sz="4" w:space="0" w:color="auto"/>
              <w:right w:val="single" w:sz="4" w:space="0" w:color="auto"/>
            </w:tcBorders>
            <w:vAlign w:val="center"/>
          </w:tcPr>
          <w:p w14:paraId="38575489" w14:textId="77777777" w:rsidR="003474B4" w:rsidRPr="00F03D24" w:rsidRDefault="003474B4" w:rsidP="00F10D83">
            <w:pPr>
              <w:spacing w:after="0" w:line="240" w:lineRule="auto"/>
              <w:rPr>
                <w:rFonts w:ascii="Tahoma" w:eastAsia="Times New Roman" w:hAnsi="Tahoma" w:cs="Tahoma"/>
                <w:sz w:val="18"/>
                <w:lang w:eastAsia="sl-SI"/>
              </w:rPr>
            </w:pPr>
          </w:p>
        </w:tc>
      </w:tr>
      <w:tr w:rsidR="003474B4" w:rsidRPr="00F03D24" w14:paraId="3455630F" w14:textId="77777777" w:rsidTr="00A32915">
        <w:trPr>
          <w:trHeight w:val="898"/>
        </w:trPr>
        <w:tc>
          <w:tcPr>
            <w:tcW w:w="3544" w:type="dxa"/>
            <w:tcBorders>
              <w:right w:val="single" w:sz="4" w:space="0" w:color="auto"/>
            </w:tcBorders>
          </w:tcPr>
          <w:p w14:paraId="4970DAAE" w14:textId="77777777" w:rsidR="003474B4" w:rsidRPr="00F03D24" w:rsidRDefault="003474B4" w:rsidP="00F10D83">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09820FFE" w14:textId="77777777" w:rsidR="003474B4" w:rsidRPr="00F03D24" w:rsidRDefault="003474B4" w:rsidP="00F10D83">
            <w:pPr>
              <w:spacing w:after="0" w:line="240" w:lineRule="auto"/>
              <w:rPr>
                <w:rFonts w:ascii="Tahoma" w:eastAsia="Times New Roman" w:hAnsi="Tahoma" w:cs="Tahoma"/>
                <w:sz w:val="18"/>
                <w:lang w:eastAsia="sl-SI"/>
              </w:rPr>
            </w:pPr>
          </w:p>
        </w:tc>
        <w:tc>
          <w:tcPr>
            <w:tcW w:w="5843" w:type="dxa"/>
            <w:tcBorders>
              <w:top w:val="single" w:sz="4" w:space="0" w:color="auto"/>
              <w:left w:val="single" w:sz="4" w:space="0" w:color="auto"/>
              <w:bottom w:val="single" w:sz="4" w:space="0" w:color="auto"/>
              <w:right w:val="single" w:sz="4" w:space="0" w:color="auto"/>
            </w:tcBorders>
            <w:vAlign w:val="center"/>
          </w:tcPr>
          <w:p w14:paraId="5DAC4163" w14:textId="77777777" w:rsidR="003474B4" w:rsidRPr="00F03D24" w:rsidRDefault="003474B4" w:rsidP="00F10D83">
            <w:pPr>
              <w:spacing w:after="0" w:line="240" w:lineRule="auto"/>
              <w:rPr>
                <w:rFonts w:ascii="Tahoma" w:eastAsia="Times New Roman" w:hAnsi="Tahoma" w:cs="Tahoma"/>
                <w:sz w:val="18"/>
                <w:lang w:eastAsia="sl-SI"/>
              </w:rPr>
            </w:pPr>
          </w:p>
        </w:tc>
      </w:tr>
      <w:tr w:rsidR="00A32915" w:rsidRPr="00482ADF" w14:paraId="492BB7D8" w14:textId="77777777" w:rsidTr="00A32915">
        <w:trPr>
          <w:trHeight w:val="542"/>
        </w:trPr>
        <w:tc>
          <w:tcPr>
            <w:tcW w:w="3544" w:type="dxa"/>
            <w:tcBorders>
              <w:right w:val="single" w:sz="4" w:space="0" w:color="auto"/>
            </w:tcBorders>
            <w:vAlign w:val="center"/>
          </w:tcPr>
          <w:p w14:paraId="4AC60619" w14:textId="77777777" w:rsidR="00A32915" w:rsidRPr="003474B4" w:rsidRDefault="00A32915" w:rsidP="00F10D83">
            <w:pPr>
              <w:spacing w:after="0" w:line="240" w:lineRule="auto"/>
              <w:rPr>
                <w:rFonts w:ascii="Tahoma" w:eastAsia="Times New Roman" w:hAnsi="Tahoma" w:cs="Tahoma"/>
                <w:sz w:val="18"/>
                <w:lang w:eastAsia="sl-SI"/>
              </w:rPr>
            </w:pPr>
            <w:r w:rsidRPr="003474B4">
              <w:rPr>
                <w:rFonts w:ascii="Tahoma" w:eastAsia="Times New Roman" w:hAnsi="Tahoma" w:cs="Tahoma"/>
                <w:sz w:val="18"/>
                <w:lang w:eastAsia="sl-SI"/>
              </w:rPr>
              <w:t>Nazivna moč termoenergetskega objekta (min. 135 MW) ali industrijskega objekta skladno z opisom objekta iz 3.2.3</w:t>
            </w:r>
            <w:r>
              <w:rPr>
                <w:rFonts w:ascii="Tahoma" w:eastAsia="Times New Roman" w:hAnsi="Tahoma" w:cs="Tahoma"/>
                <w:sz w:val="18"/>
                <w:lang w:eastAsia="sl-SI"/>
              </w:rPr>
              <w:t xml:space="preserve">. </w:t>
            </w:r>
            <w:r w:rsidRPr="003474B4">
              <w:rPr>
                <w:rFonts w:ascii="Tahoma" w:eastAsia="Times New Roman" w:hAnsi="Tahoma" w:cs="Tahoma"/>
                <w:sz w:val="18"/>
                <w:lang w:eastAsia="sl-SI"/>
              </w:rPr>
              <w:t>točk</w:t>
            </w:r>
            <w:r>
              <w:rPr>
                <w:rFonts w:ascii="Tahoma" w:eastAsia="Times New Roman" w:hAnsi="Tahoma" w:cs="Tahoma"/>
                <w:sz w:val="18"/>
                <w:lang w:eastAsia="sl-SI"/>
              </w:rPr>
              <w:t>e</w:t>
            </w:r>
          </w:p>
        </w:tc>
        <w:tc>
          <w:tcPr>
            <w:tcW w:w="5843" w:type="dxa"/>
            <w:tcBorders>
              <w:top w:val="single" w:sz="4" w:space="0" w:color="auto"/>
              <w:left w:val="single" w:sz="4" w:space="0" w:color="auto"/>
              <w:bottom w:val="single" w:sz="4" w:space="0" w:color="auto"/>
              <w:right w:val="single" w:sz="4" w:space="0" w:color="auto"/>
            </w:tcBorders>
            <w:vAlign w:val="center"/>
          </w:tcPr>
          <w:p w14:paraId="29E4CA25" w14:textId="77777777" w:rsidR="00A32915" w:rsidRPr="00482ADF" w:rsidRDefault="00A32915" w:rsidP="00F10D83">
            <w:pPr>
              <w:rPr>
                <w:sz w:val="18"/>
              </w:rPr>
            </w:pPr>
          </w:p>
        </w:tc>
      </w:tr>
      <w:tr w:rsidR="003474B4" w:rsidRPr="00482ADF" w14:paraId="70A7D63C" w14:textId="77777777" w:rsidTr="00A32915">
        <w:trPr>
          <w:trHeight w:val="410"/>
        </w:trPr>
        <w:tc>
          <w:tcPr>
            <w:tcW w:w="3544" w:type="dxa"/>
            <w:tcBorders>
              <w:top w:val="single" w:sz="2" w:space="0" w:color="auto"/>
              <w:left w:val="single" w:sz="2" w:space="0" w:color="auto"/>
              <w:bottom w:val="single" w:sz="2" w:space="0" w:color="auto"/>
              <w:right w:val="single" w:sz="4" w:space="0" w:color="auto"/>
            </w:tcBorders>
          </w:tcPr>
          <w:p w14:paraId="2D38C178" w14:textId="77777777" w:rsidR="003474B4" w:rsidRPr="00B61187" w:rsidRDefault="003474B4" w:rsidP="00F10D83">
            <w:pPr>
              <w:spacing w:after="0" w:line="240" w:lineRule="auto"/>
              <w:rPr>
                <w:rFonts w:ascii="Tahoma" w:eastAsia="Times New Roman" w:hAnsi="Tahoma" w:cs="Tahoma"/>
                <w:sz w:val="18"/>
                <w:lang w:eastAsia="sl-SI"/>
              </w:rPr>
            </w:pPr>
            <w:r w:rsidRPr="00B61187">
              <w:rPr>
                <w:rFonts w:ascii="Tahoma" w:eastAsia="Times New Roman" w:hAnsi="Tahoma" w:cs="Tahoma"/>
                <w:sz w:val="18"/>
                <w:lang w:eastAsia="sl-SI"/>
              </w:rPr>
              <w:t>Vrednost del po pogodbi / naročilnici v EUR brez DDV</w:t>
            </w:r>
          </w:p>
        </w:tc>
        <w:tc>
          <w:tcPr>
            <w:tcW w:w="5843" w:type="dxa"/>
            <w:tcBorders>
              <w:top w:val="single" w:sz="4" w:space="0" w:color="auto"/>
              <w:left w:val="single" w:sz="4" w:space="0" w:color="auto"/>
              <w:bottom w:val="single" w:sz="4" w:space="0" w:color="auto"/>
              <w:right w:val="single" w:sz="4" w:space="0" w:color="auto"/>
            </w:tcBorders>
            <w:vAlign w:val="center"/>
          </w:tcPr>
          <w:p w14:paraId="7562F6ED" w14:textId="77777777" w:rsidR="003474B4" w:rsidRPr="00B61187" w:rsidRDefault="003474B4" w:rsidP="00F10D83">
            <w:pPr>
              <w:spacing w:after="0" w:line="240" w:lineRule="auto"/>
              <w:rPr>
                <w:rFonts w:ascii="Tahoma" w:eastAsia="Times New Roman" w:hAnsi="Tahoma" w:cs="Tahoma"/>
                <w:sz w:val="18"/>
                <w:lang w:eastAsia="sl-SI"/>
              </w:rPr>
            </w:pPr>
          </w:p>
        </w:tc>
      </w:tr>
    </w:tbl>
    <w:p w14:paraId="71D2AA9D" w14:textId="77777777" w:rsidR="003474B4" w:rsidRPr="00F03D24" w:rsidRDefault="003474B4" w:rsidP="003474B4">
      <w:pPr>
        <w:tabs>
          <w:tab w:val="left" w:pos="2552"/>
        </w:tabs>
        <w:spacing w:after="0" w:line="240" w:lineRule="auto"/>
        <w:ind w:left="284" w:hanging="284"/>
        <w:jc w:val="both"/>
        <w:rPr>
          <w:rFonts w:ascii="Tahoma" w:eastAsia="Times New Roman" w:hAnsi="Tahoma" w:cs="Tahoma"/>
          <w:sz w:val="18"/>
          <w:lang w:eastAsia="sl-SI"/>
        </w:rPr>
      </w:pPr>
    </w:p>
    <w:p w14:paraId="39E83BC0" w14:textId="77777777" w:rsidR="003474B4" w:rsidRPr="00F03D24" w:rsidRDefault="003474B4" w:rsidP="003474B4">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474B4" w:rsidRPr="00F03D24" w14:paraId="34C48648" w14:textId="77777777" w:rsidTr="00F10D83">
        <w:trPr>
          <w:trHeight w:val="235"/>
        </w:trPr>
        <w:tc>
          <w:tcPr>
            <w:tcW w:w="3402" w:type="dxa"/>
            <w:tcBorders>
              <w:bottom w:val="single" w:sz="4" w:space="0" w:color="auto"/>
            </w:tcBorders>
          </w:tcPr>
          <w:p w14:paraId="1D491230"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p>
        </w:tc>
        <w:tc>
          <w:tcPr>
            <w:tcW w:w="2268" w:type="dxa"/>
          </w:tcPr>
          <w:p w14:paraId="174B8253"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46D3572F" w14:textId="77777777" w:rsidR="003474B4" w:rsidRPr="00F03D24" w:rsidRDefault="003474B4" w:rsidP="00F10D83">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3474B4" w:rsidRPr="00F03D24" w14:paraId="59E524EB" w14:textId="77777777" w:rsidTr="00F10D83">
        <w:trPr>
          <w:trHeight w:val="235"/>
        </w:trPr>
        <w:tc>
          <w:tcPr>
            <w:tcW w:w="3402" w:type="dxa"/>
            <w:tcBorders>
              <w:top w:val="single" w:sz="4" w:space="0" w:color="auto"/>
            </w:tcBorders>
          </w:tcPr>
          <w:p w14:paraId="72605AAF"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7583E64E" w14:textId="77777777" w:rsidR="003474B4" w:rsidRPr="00F03D24" w:rsidRDefault="003474B4" w:rsidP="00F10D83">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60272C8E" w14:textId="77777777" w:rsidR="003474B4" w:rsidRPr="00F03D24" w:rsidRDefault="003474B4" w:rsidP="00F10D83">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46C62356" w14:textId="77777777" w:rsidR="003474B4" w:rsidRPr="00637345" w:rsidRDefault="003474B4" w:rsidP="003474B4">
      <w:pPr>
        <w:widowControl w:val="0"/>
        <w:pBdr>
          <w:bottom w:val="single" w:sz="12" w:space="1" w:color="auto"/>
        </w:pBdr>
        <w:spacing w:after="0" w:line="240" w:lineRule="auto"/>
        <w:rPr>
          <w:rFonts w:ascii="Tahoma" w:eastAsia="Times New Roman" w:hAnsi="Tahoma" w:cs="Tahoma"/>
          <w:b/>
          <w:sz w:val="18"/>
          <w:lang w:eastAsia="sl-SI"/>
        </w:rPr>
      </w:pPr>
    </w:p>
    <w:p w14:paraId="3A467D86"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3D4A4B02"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p>
    <w:p w14:paraId="662C5095"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4D1C618F"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p>
    <w:p w14:paraId="54D78756" w14:textId="77777777" w:rsidR="003474B4" w:rsidRPr="00637345" w:rsidRDefault="003474B4" w:rsidP="003474B4">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6B6FC6A8" w14:textId="77777777" w:rsidR="003474B4" w:rsidRPr="00637345" w:rsidRDefault="003474B4" w:rsidP="003474B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A2501C2" w14:textId="77777777" w:rsidR="003474B4" w:rsidRPr="00637345" w:rsidRDefault="003474B4" w:rsidP="003474B4">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38C14A84" w14:textId="77777777" w:rsidR="003474B4" w:rsidRPr="00637345" w:rsidRDefault="003474B4" w:rsidP="003474B4">
      <w:pPr>
        <w:widowControl w:val="0"/>
        <w:spacing w:after="0" w:line="240" w:lineRule="auto"/>
        <w:rPr>
          <w:rFonts w:ascii="Tahoma" w:eastAsia="Times New Roman" w:hAnsi="Tahoma" w:cs="Tahoma"/>
          <w:sz w:val="18"/>
          <w:lang w:eastAsia="sl-SI"/>
        </w:rPr>
      </w:pPr>
    </w:p>
    <w:p w14:paraId="6A547807" w14:textId="77777777" w:rsidR="003474B4" w:rsidRPr="00637345" w:rsidRDefault="003474B4" w:rsidP="003474B4">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474B4" w:rsidRPr="00637345" w14:paraId="46967F7F" w14:textId="77777777" w:rsidTr="00F10D83">
        <w:trPr>
          <w:trHeight w:val="235"/>
        </w:trPr>
        <w:tc>
          <w:tcPr>
            <w:tcW w:w="3402" w:type="dxa"/>
            <w:tcBorders>
              <w:bottom w:val="single" w:sz="4" w:space="0" w:color="auto"/>
            </w:tcBorders>
          </w:tcPr>
          <w:p w14:paraId="458D88B9" w14:textId="77777777" w:rsidR="003474B4" w:rsidRPr="00637345" w:rsidRDefault="003474B4" w:rsidP="00F10D83">
            <w:pPr>
              <w:widowControl w:val="0"/>
              <w:spacing w:after="0" w:line="240" w:lineRule="auto"/>
              <w:jc w:val="both"/>
              <w:rPr>
                <w:rFonts w:ascii="Tahoma" w:eastAsia="Times New Roman" w:hAnsi="Tahoma" w:cs="Tahoma"/>
                <w:snapToGrid w:val="0"/>
                <w:sz w:val="18"/>
                <w:lang w:eastAsia="sl-SI"/>
              </w:rPr>
            </w:pPr>
          </w:p>
        </w:tc>
        <w:tc>
          <w:tcPr>
            <w:tcW w:w="2977" w:type="dxa"/>
          </w:tcPr>
          <w:p w14:paraId="61C2F56D"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0F4E36BC" w14:textId="77777777" w:rsidR="003474B4" w:rsidRPr="00637345" w:rsidRDefault="003474B4" w:rsidP="00F10D83">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474B4" w:rsidRPr="00637345" w14:paraId="11FF00E9" w14:textId="77777777" w:rsidTr="00F10D83">
        <w:trPr>
          <w:trHeight w:val="235"/>
        </w:trPr>
        <w:tc>
          <w:tcPr>
            <w:tcW w:w="3402" w:type="dxa"/>
            <w:tcBorders>
              <w:top w:val="single" w:sz="4" w:space="0" w:color="auto"/>
            </w:tcBorders>
          </w:tcPr>
          <w:p w14:paraId="16A603A1"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79E5FED1"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76D9522" w14:textId="77777777" w:rsidR="003474B4" w:rsidRPr="00637345" w:rsidRDefault="003474B4" w:rsidP="00F10D83">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7ED2B006" w14:textId="77777777" w:rsidR="003474B4" w:rsidRDefault="003474B4" w:rsidP="003474B4">
      <w:pPr>
        <w:widowControl w:val="0"/>
        <w:spacing w:after="0" w:line="240" w:lineRule="auto"/>
        <w:jc w:val="both"/>
        <w:rPr>
          <w:rFonts w:ascii="Tahoma" w:eastAsia="Times New Roman" w:hAnsi="Tahoma" w:cs="Tahoma"/>
          <w:b/>
          <w:sz w:val="14"/>
          <w:lang w:eastAsia="sl-SI"/>
        </w:rPr>
      </w:pPr>
    </w:p>
    <w:p w14:paraId="73B7DE06" w14:textId="77777777" w:rsidR="003474B4" w:rsidRPr="00637345" w:rsidRDefault="003474B4" w:rsidP="003474B4">
      <w:pPr>
        <w:widowControl w:val="0"/>
        <w:spacing w:after="0" w:line="240" w:lineRule="auto"/>
        <w:jc w:val="both"/>
        <w:rPr>
          <w:rFonts w:ascii="Tahoma" w:eastAsia="Times New Roman" w:hAnsi="Tahoma" w:cs="Tahoma"/>
          <w:b/>
          <w:sz w:val="14"/>
          <w:lang w:eastAsia="sl-SI"/>
        </w:rPr>
      </w:pPr>
    </w:p>
    <w:p w14:paraId="6FCD7228" w14:textId="77777777" w:rsidR="003474B4" w:rsidRDefault="003474B4" w:rsidP="003474B4">
      <w:pPr>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37A14A9D" w14:textId="77777777" w:rsidR="005D0701" w:rsidRPr="005D0701" w:rsidRDefault="005D0701" w:rsidP="00603096">
      <w:pPr>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00B17" w:rsidRPr="004D2511" w14:paraId="698B9FA6" w14:textId="77777777" w:rsidTr="006D62CE">
        <w:tc>
          <w:tcPr>
            <w:tcW w:w="8150" w:type="dxa"/>
            <w:tcBorders>
              <w:top w:val="single" w:sz="4" w:space="0" w:color="auto"/>
              <w:bottom w:val="single" w:sz="4" w:space="0" w:color="auto"/>
            </w:tcBorders>
          </w:tcPr>
          <w:p w14:paraId="41B83A08" w14:textId="77777777" w:rsidR="00100B17" w:rsidRPr="004D2511" w:rsidRDefault="00100B17" w:rsidP="00603096">
            <w:pPr>
              <w:spacing w:after="0" w:line="240" w:lineRule="auto"/>
              <w:jc w:val="both"/>
              <w:rPr>
                <w:rFonts w:ascii="Tahoma" w:eastAsia="Times New Roman" w:hAnsi="Tahoma" w:cs="Tahoma"/>
                <w:lang w:eastAsia="sl-SI"/>
              </w:rPr>
            </w:pPr>
            <w:r>
              <w:br w:type="page"/>
            </w:r>
            <w:r>
              <w:br w:type="page"/>
            </w:r>
            <w:r>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53972C4E" w14:textId="77777777" w:rsidR="00100B17" w:rsidRPr="004D2511" w:rsidRDefault="00100B17" w:rsidP="00603096">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sidR="005D0701">
              <w:rPr>
                <w:rFonts w:ascii="Tahoma" w:eastAsia="Times New Roman" w:hAnsi="Tahoma" w:cs="Tahoma"/>
                <w:b/>
                <w:i/>
                <w:lang w:eastAsia="sl-SI"/>
              </w:rPr>
              <w:t>6</w:t>
            </w:r>
          </w:p>
        </w:tc>
      </w:tr>
    </w:tbl>
    <w:p w14:paraId="2C78920D" w14:textId="77777777" w:rsidR="00100B17" w:rsidRDefault="00100B17" w:rsidP="00603096">
      <w:pPr>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2887C208" w14:textId="77777777" w:rsidR="00100B17" w:rsidRDefault="00421596" w:rsidP="00603096">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JPE-SPV-358/19</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Pr>
          <w:rFonts w:ascii="Tahoma" w:eastAsia="Times New Roman" w:hAnsi="Tahoma" w:cs="Tahoma"/>
          <w:b/>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100B17">
        <w:rPr>
          <w:rFonts w:ascii="Tahoma" w:eastAsia="Times New Roman" w:hAnsi="Tahoma" w:cs="Tahoma"/>
          <w:b/>
          <w:lang w:eastAsia="sl-SI"/>
        </w:rPr>
        <w:t xml:space="preserve"> </w:t>
      </w:r>
    </w:p>
    <w:p w14:paraId="7B2B876B" w14:textId="77777777" w:rsidR="00100B17" w:rsidRPr="004D2511" w:rsidRDefault="00100B17" w:rsidP="00603096">
      <w:pPr>
        <w:spacing w:after="0" w:line="240" w:lineRule="auto"/>
        <w:jc w:val="both"/>
        <w:rPr>
          <w:rFonts w:ascii="Tahoma" w:eastAsia="Times New Roman" w:hAnsi="Tahoma" w:cs="Tahoma"/>
          <w:lang w:eastAsia="sl-SI"/>
        </w:rPr>
      </w:pPr>
    </w:p>
    <w:p w14:paraId="4FF6FDE5" w14:textId="77777777" w:rsidR="00100B17" w:rsidRPr="003D154C" w:rsidRDefault="00100B17" w:rsidP="00603096">
      <w:pPr>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517714EE" w14:textId="77777777" w:rsidR="00F10D83" w:rsidRDefault="00F10D83" w:rsidP="00F10D83">
      <w:pPr>
        <w:spacing w:after="0" w:line="240" w:lineRule="auto"/>
        <w:jc w:val="both"/>
        <w:rPr>
          <w:rFonts w:ascii="Tahoma" w:eastAsia="Times New Roman" w:hAnsi="Tahoma" w:cs="Tahoma"/>
          <w:sz w:val="20"/>
          <w:lang w:eastAsia="sl-SI"/>
        </w:rPr>
      </w:pPr>
    </w:p>
    <w:p w14:paraId="606AC706" w14:textId="77777777" w:rsidR="00F10D83" w:rsidRPr="00A163EA" w:rsidRDefault="00F10D83" w:rsidP="00F10D83">
      <w:pPr>
        <w:spacing w:after="0" w:line="240" w:lineRule="auto"/>
        <w:jc w:val="both"/>
        <w:rPr>
          <w:rFonts w:ascii="Tahoma" w:eastAsia="Times New Roman" w:hAnsi="Tahoma" w:cs="Tahoma"/>
          <w:sz w:val="20"/>
          <w:lang w:eastAsia="sl-SI"/>
        </w:rPr>
      </w:pPr>
      <w:r w:rsidRPr="00D71BD3">
        <w:rPr>
          <w:rFonts w:ascii="Tahoma" w:eastAsia="Times New Roman" w:hAnsi="Tahoma" w:cs="Tahoma"/>
          <w:sz w:val="20"/>
          <w:lang w:eastAsia="sl-SI"/>
        </w:rPr>
        <w:t xml:space="preserve">Vodja </w:t>
      </w:r>
      <w:r>
        <w:rPr>
          <w:rFonts w:ascii="Tahoma" w:eastAsia="Times New Roman" w:hAnsi="Tahoma" w:cs="Tahoma"/>
          <w:sz w:val="20"/>
          <w:lang w:eastAsia="sl-SI"/>
        </w:rPr>
        <w:t>gradbenih</w:t>
      </w:r>
      <w:r w:rsidRPr="00D71BD3">
        <w:rPr>
          <w:rFonts w:ascii="Tahoma" w:eastAsia="Times New Roman" w:hAnsi="Tahoma" w:cs="Tahoma"/>
          <w:sz w:val="20"/>
          <w:lang w:eastAsia="sl-SI"/>
        </w:rPr>
        <w:t xml:space="preserve"> del: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402"/>
        <w:gridCol w:w="3260"/>
      </w:tblGrid>
      <w:tr w:rsidR="00F10D83" w:rsidRPr="00A163EA" w14:paraId="458A835D" w14:textId="77777777" w:rsidTr="00853AF3">
        <w:tc>
          <w:tcPr>
            <w:tcW w:w="2972" w:type="dxa"/>
          </w:tcPr>
          <w:p w14:paraId="7B6225D7" w14:textId="77777777" w:rsidR="00F10D83" w:rsidRPr="00A163EA" w:rsidRDefault="00F10D83" w:rsidP="00F10D83">
            <w:pPr>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Ime in priimek</w:t>
            </w:r>
          </w:p>
        </w:tc>
        <w:tc>
          <w:tcPr>
            <w:tcW w:w="3402" w:type="dxa"/>
          </w:tcPr>
          <w:p w14:paraId="7F52A230" w14:textId="77777777" w:rsidR="00F10D83" w:rsidRPr="00A163EA" w:rsidRDefault="00F10D83" w:rsidP="00F10D83">
            <w:pPr>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delodajalec</w:t>
            </w:r>
          </w:p>
        </w:tc>
        <w:tc>
          <w:tcPr>
            <w:tcW w:w="3260" w:type="dxa"/>
          </w:tcPr>
          <w:p w14:paraId="2024F9A9" w14:textId="77777777" w:rsidR="00F10D83" w:rsidRPr="00A163EA" w:rsidRDefault="00F10D83" w:rsidP="00F10D83">
            <w:pPr>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Št. potrdila</w:t>
            </w:r>
            <w:r>
              <w:rPr>
                <w:rFonts w:ascii="Tahoma" w:eastAsia="Times New Roman" w:hAnsi="Tahoma" w:cs="Tahoma"/>
                <w:sz w:val="20"/>
                <w:lang w:eastAsia="sl-SI"/>
              </w:rPr>
              <w:t xml:space="preserve"> (vpis v imenik IZS)</w:t>
            </w:r>
          </w:p>
        </w:tc>
      </w:tr>
      <w:tr w:rsidR="00853AF3" w:rsidRPr="00A163EA" w14:paraId="08712988" w14:textId="77777777" w:rsidTr="00853AF3">
        <w:tc>
          <w:tcPr>
            <w:tcW w:w="2972" w:type="dxa"/>
            <w:vMerge w:val="restart"/>
          </w:tcPr>
          <w:p w14:paraId="6DDE5EC0" w14:textId="77777777" w:rsidR="00853AF3" w:rsidRPr="00A163EA" w:rsidRDefault="00853AF3" w:rsidP="00F10D83">
            <w:pPr>
              <w:spacing w:before="120" w:after="120" w:line="240" w:lineRule="auto"/>
              <w:jc w:val="both"/>
              <w:rPr>
                <w:rFonts w:ascii="Tahoma" w:eastAsia="Times New Roman" w:hAnsi="Tahoma" w:cs="Tahoma"/>
                <w:sz w:val="20"/>
                <w:lang w:eastAsia="sl-SI"/>
              </w:rPr>
            </w:pPr>
          </w:p>
        </w:tc>
        <w:tc>
          <w:tcPr>
            <w:tcW w:w="3402" w:type="dxa"/>
          </w:tcPr>
          <w:p w14:paraId="06E5CF09" w14:textId="77777777" w:rsidR="00853AF3" w:rsidRPr="00A163EA" w:rsidRDefault="00853AF3" w:rsidP="00F10D83">
            <w:pPr>
              <w:spacing w:before="120" w:after="120" w:line="240" w:lineRule="auto"/>
              <w:jc w:val="both"/>
              <w:rPr>
                <w:rFonts w:ascii="Tahoma" w:eastAsia="Times New Roman" w:hAnsi="Tahoma" w:cs="Tahoma"/>
                <w:sz w:val="20"/>
                <w:lang w:eastAsia="sl-SI"/>
              </w:rPr>
            </w:pPr>
          </w:p>
        </w:tc>
        <w:tc>
          <w:tcPr>
            <w:tcW w:w="3260" w:type="dxa"/>
          </w:tcPr>
          <w:p w14:paraId="3944334F" w14:textId="77777777" w:rsidR="00853AF3" w:rsidRPr="00A163EA" w:rsidRDefault="00853AF3" w:rsidP="00F10D83">
            <w:pPr>
              <w:spacing w:before="120" w:after="120" w:line="240" w:lineRule="auto"/>
              <w:jc w:val="both"/>
              <w:rPr>
                <w:rFonts w:ascii="Tahoma" w:eastAsia="Times New Roman" w:hAnsi="Tahoma" w:cs="Tahoma"/>
                <w:sz w:val="20"/>
                <w:lang w:eastAsia="sl-SI"/>
              </w:rPr>
            </w:pPr>
          </w:p>
        </w:tc>
      </w:tr>
      <w:tr w:rsidR="00853AF3" w:rsidRPr="00A163EA" w14:paraId="60E39A19" w14:textId="77777777" w:rsidTr="00853AF3">
        <w:tc>
          <w:tcPr>
            <w:tcW w:w="2972" w:type="dxa"/>
            <w:vMerge/>
          </w:tcPr>
          <w:p w14:paraId="7852F2FC" w14:textId="77777777" w:rsidR="00853AF3" w:rsidRPr="00A163EA" w:rsidRDefault="00853AF3" w:rsidP="00853AF3">
            <w:pPr>
              <w:spacing w:before="120" w:after="120" w:line="240" w:lineRule="auto"/>
              <w:jc w:val="both"/>
              <w:rPr>
                <w:rFonts w:ascii="Tahoma" w:eastAsia="Times New Roman" w:hAnsi="Tahoma" w:cs="Tahoma"/>
                <w:sz w:val="20"/>
                <w:lang w:eastAsia="sl-SI"/>
              </w:rPr>
            </w:pPr>
          </w:p>
        </w:tc>
        <w:tc>
          <w:tcPr>
            <w:tcW w:w="3402" w:type="dxa"/>
          </w:tcPr>
          <w:p w14:paraId="2140B0AC" w14:textId="77777777" w:rsidR="00853AF3" w:rsidRPr="00853AF3" w:rsidRDefault="00853AF3" w:rsidP="00853AF3">
            <w:pPr>
              <w:spacing w:after="0" w:line="240" w:lineRule="auto"/>
              <w:jc w:val="both"/>
              <w:rPr>
                <w:rFonts w:ascii="Tahoma" w:eastAsia="Times New Roman" w:hAnsi="Tahoma" w:cs="Tahoma"/>
                <w:sz w:val="18"/>
                <w:lang w:eastAsia="sl-SI"/>
              </w:rPr>
            </w:pPr>
            <w:r w:rsidRPr="00853AF3">
              <w:rPr>
                <w:rFonts w:ascii="Tahoma" w:eastAsia="Times New Roman" w:hAnsi="Tahoma" w:cs="Tahoma"/>
                <w:sz w:val="18"/>
                <w:lang w:eastAsia="sl-SI"/>
              </w:rPr>
              <w:t>Št. potrdila o opravljenem izpitu za delo v Ex – nevarnih conah in datum izdaje</w:t>
            </w:r>
          </w:p>
        </w:tc>
        <w:tc>
          <w:tcPr>
            <w:tcW w:w="3260" w:type="dxa"/>
          </w:tcPr>
          <w:p w14:paraId="49C68B87" w14:textId="77777777" w:rsidR="00853AF3" w:rsidRPr="00853AF3" w:rsidRDefault="00853AF3" w:rsidP="00853AF3">
            <w:pPr>
              <w:spacing w:after="0" w:line="240" w:lineRule="auto"/>
              <w:jc w:val="both"/>
              <w:rPr>
                <w:rFonts w:ascii="Tahoma" w:eastAsia="Times New Roman" w:hAnsi="Tahoma" w:cs="Tahoma"/>
                <w:sz w:val="18"/>
                <w:lang w:eastAsia="sl-SI"/>
              </w:rPr>
            </w:pPr>
            <w:r w:rsidRPr="00853AF3">
              <w:rPr>
                <w:rFonts w:ascii="Tahoma" w:eastAsia="Times New Roman" w:hAnsi="Tahoma" w:cs="Tahoma"/>
                <w:sz w:val="18"/>
                <w:lang w:eastAsia="sl-SI"/>
              </w:rPr>
              <w:t>Inštitucija oz. podjetje, kjer je bil izpit opravljen</w:t>
            </w:r>
          </w:p>
        </w:tc>
      </w:tr>
      <w:tr w:rsidR="00853AF3" w:rsidRPr="00A163EA" w14:paraId="0E05CBE9" w14:textId="77777777" w:rsidTr="00853AF3">
        <w:tc>
          <w:tcPr>
            <w:tcW w:w="2972" w:type="dxa"/>
            <w:vMerge/>
          </w:tcPr>
          <w:p w14:paraId="169BAC0B" w14:textId="77777777" w:rsidR="00853AF3" w:rsidRPr="00A163EA" w:rsidRDefault="00853AF3" w:rsidP="00853AF3">
            <w:pPr>
              <w:spacing w:before="120" w:after="120" w:line="240" w:lineRule="auto"/>
              <w:jc w:val="both"/>
              <w:rPr>
                <w:rFonts w:ascii="Tahoma" w:eastAsia="Times New Roman" w:hAnsi="Tahoma" w:cs="Tahoma"/>
                <w:sz w:val="20"/>
                <w:lang w:eastAsia="sl-SI"/>
              </w:rPr>
            </w:pPr>
          </w:p>
        </w:tc>
        <w:tc>
          <w:tcPr>
            <w:tcW w:w="3402" w:type="dxa"/>
          </w:tcPr>
          <w:p w14:paraId="6D23D83E" w14:textId="77777777" w:rsidR="00853AF3" w:rsidRPr="00A163EA" w:rsidRDefault="00853AF3" w:rsidP="00853AF3">
            <w:pPr>
              <w:spacing w:before="120" w:after="120" w:line="240" w:lineRule="auto"/>
              <w:jc w:val="both"/>
              <w:rPr>
                <w:rFonts w:ascii="Tahoma" w:eastAsia="Times New Roman" w:hAnsi="Tahoma" w:cs="Tahoma"/>
                <w:sz w:val="20"/>
                <w:lang w:eastAsia="sl-SI"/>
              </w:rPr>
            </w:pPr>
          </w:p>
        </w:tc>
        <w:tc>
          <w:tcPr>
            <w:tcW w:w="3260" w:type="dxa"/>
          </w:tcPr>
          <w:p w14:paraId="132BAFD9" w14:textId="77777777" w:rsidR="00853AF3" w:rsidRPr="00A163EA" w:rsidRDefault="00853AF3" w:rsidP="00853AF3">
            <w:pPr>
              <w:spacing w:before="120" w:after="120" w:line="240" w:lineRule="auto"/>
              <w:jc w:val="both"/>
              <w:rPr>
                <w:rFonts w:ascii="Tahoma" w:eastAsia="Times New Roman" w:hAnsi="Tahoma" w:cs="Tahoma"/>
                <w:sz w:val="20"/>
                <w:lang w:eastAsia="sl-SI"/>
              </w:rPr>
            </w:pPr>
          </w:p>
        </w:tc>
      </w:tr>
    </w:tbl>
    <w:p w14:paraId="0F6C6657" w14:textId="77777777" w:rsidR="00100B17" w:rsidRPr="003D154C" w:rsidRDefault="00100B17" w:rsidP="00603096">
      <w:pPr>
        <w:spacing w:after="0" w:line="240" w:lineRule="auto"/>
        <w:jc w:val="both"/>
        <w:rPr>
          <w:rFonts w:ascii="Tahoma" w:eastAsia="Times New Roman" w:hAnsi="Tahoma" w:cs="Tahoma"/>
          <w:sz w:val="20"/>
          <w:lang w:eastAsia="sl-SI"/>
        </w:rPr>
      </w:pPr>
    </w:p>
    <w:p w14:paraId="4C9ED007" w14:textId="77777777" w:rsidR="00100B17" w:rsidRDefault="00100B17" w:rsidP="00603096">
      <w:pPr>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417"/>
        <w:gridCol w:w="2410"/>
        <w:gridCol w:w="2268"/>
      </w:tblGrid>
      <w:tr w:rsidR="00F10D83" w:rsidRPr="00F10D83" w14:paraId="2598777E" w14:textId="77777777" w:rsidTr="00F10D83">
        <w:tc>
          <w:tcPr>
            <w:tcW w:w="675" w:type="dxa"/>
          </w:tcPr>
          <w:p w14:paraId="039F6DC5" w14:textId="77777777" w:rsidR="00F10D83" w:rsidRPr="00F10D83" w:rsidRDefault="00F10D83" w:rsidP="00F10D83">
            <w:pPr>
              <w:spacing w:after="0" w:line="240" w:lineRule="auto"/>
              <w:jc w:val="both"/>
              <w:rPr>
                <w:rFonts w:ascii="Tahoma" w:eastAsia="Times New Roman" w:hAnsi="Tahoma" w:cs="Tahoma"/>
                <w:sz w:val="20"/>
                <w:lang w:eastAsia="sl-SI"/>
              </w:rPr>
            </w:pPr>
            <w:proofErr w:type="spellStart"/>
            <w:r w:rsidRPr="00F10D83">
              <w:rPr>
                <w:rFonts w:ascii="Tahoma" w:eastAsia="Times New Roman" w:hAnsi="Tahoma" w:cs="Tahoma"/>
                <w:sz w:val="20"/>
                <w:lang w:eastAsia="sl-SI"/>
              </w:rPr>
              <w:t>Zap</w:t>
            </w:r>
            <w:proofErr w:type="spellEnd"/>
            <w:r w:rsidRPr="00F10D83">
              <w:rPr>
                <w:rFonts w:ascii="Tahoma" w:eastAsia="Times New Roman" w:hAnsi="Tahoma" w:cs="Tahoma"/>
                <w:sz w:val="20"/>
                <w:lang w:eastAsia="sl-SI"/>
              </w:rPr>
              <w:t>. št.</w:t>
            </w:r>
          </w:p>
        </w:tc>
        <w:tc>
          <w:tcPr>
            <w:tcW w:w="3119" w:type="dxa"/>
          </w:tcPr>
          <w:p w14:paraId="1642CE26" w14:textId="77777777" w:rsidR="00F10D83" w:rsidRPr="00F10D83" w:rsidRDefault="00F10D83" w:rsidP="00F10D83">
            <w:pPr>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Ime in priimek</w:t>
            </w:r>
          </w:p>
        </w:tc>
        <w:tc>
          <w:tcPr>
            <w:tcW w:w="1417" w:type="dxa"/>
          </w:tcPr>
          <w:p w14:paraId="1BEB4865" w14:textId="77777777" w:rsidR="00F10D83" w:rsidRPr="00F10D83" w:rsidRDefault="00F10D83" w:rsidP="00F10D83">
            <w:pPr>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delodajalec</w:t>
            </w:r>
          </w:p>
        </w:tc>
        <w:tc>
          <w:tcPr>
            <w:tcW w:w="2410" w:type="dxa"/>
          </w:tcPr>
          <w:p w14:paraId="2C451433" w14:textId="77777777" w:rsidR="00F10D83" w:rsidRPr="00F10D83" w:rsidRDefault="00F10D83" w:rsidP="00F10D83">
            <w:pPr>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Št. potrdila o opravljenem izpitu za delo v Ex – nevarnih conah in datum izdaje</w:t>
            </w:r>
          </w:p>
        </w:tc>
        <w:tc>
          <w:tcPr>
            <w:tcW w:w="2268" w:type="dxa"/>
          </w:tcPr>
          <w:p w14:paraId="7124A345" w14:textId="77777777" w:rsidR="00F10D83" w:rsidRPr="00F10D83" w:rsidRDefault="00F10D83" w:rsidP="00F10D83">
            <w:pPr>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Inštitucija oz. podjetje, kjer je bil izpit opravljen</w:t>
            </w:r>
          </w:p>
        </w:tc>
      </w:tr>
      <w:tr w:rsidR="00F10D83" w:rsidRPr="00F10D83" w14:paraId="50EC10EF" w14:textId="77777777" w:rsidTr="00F10D83">
        <w:trPr>
          <w:trHeight w:val="487"/>
        </w:trPr>
        <w:tc>
          <w:tcPr>
            <w:tcW w:w="675" w:type="dxa"/>
          </w:tcPr>
          <w:p w14:paraId="652CE620" w14:textId="77777777" w:rsidR="00F10D83" w:rsidRPr="00F10D83" w:rsidRDefault="00F10D83" w:rsidP="00F10D83">
            <w:pPr>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1.</w:t>
            </w:r>
          </w:p>
        </w:tc>
        <w:tc>
          <w:tcPr>
            <w:tcW w:w="3119" w:type="dxa"/>
          </w:tcPr>
          <w:p w14:paraId="0685532A"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1417" w:type="dxa"/>
          </w:tcPr>
          <w:p w14:paraId="43D41733"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410" w:type="dxa"/>
          </w:tcPr>
          <w:p w14:paraId="3A8AC80F"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268" w:type="dxa"/>
          </w:tcPr>
          <w:p w14:paraId="7929BAB1" w14:textId="77777777" w:rsidR="00F10D83" w:rsidRPr="00F10D83" w:rsidRDefault="00F10D83" w:rsidP="00F10D83">
            <w:pPr>
              <w:spacing w:after="0" w:line="240" w:lineRule="auto"/>
              <w:jc w:val="both"/>
              <w:rPr>
                <w:rFonts w:ascii="Tahoma" w:eastAsia="Times New Roman" w:hAnsi="Tahoma" w:cs="Tahoma"/>
                <w:sz w:val="20"/>
                <w:lang w:eastAsia="sl-SI"/>
              </w:rPr>
            </w:pPr>
          </w:p>
        </w:tc>
      </w:tr>
      <w:tr w:rsidR="00F10D83" w:rsidRPr="00F10D83" w14:paraId="5DB25CF2" w14:textId="77777777" w:rsidTr="00F10D83">
        <w:trPr>
          <w:trHeight w:val="487"/>
        </w:trPr>
        <w:tc>
          <w:tcPr>
            <w:tcW w:w="675" w:type="dxa"/>
          </w:tcPr>
          <w:p w14:paraId="0B528BC0" w14:textId="77777777" w:rsidR="00F10D83" w:rsidRPr="00F10D83" w:rsidRDefault="00F10D83" w:rsidP="00F10D83">
            <w:pPr>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2.</w:t>
            </w:r>
          </w:p>
        </w:tc>
        <w:tc>
          <w:tcPr>
            <w:tcW w:w="3119" w:type="dxa"/>
          </w:tcPr>
          <w:p w14:paraId="78C7FFF1"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1417" w:type="dxa"/>
          </w:tcPr>
          <w:p w14:paraId="2BB2AD6C"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410" w:type="dxa"/>
          </w:tcPr>
          <w:p w14:paraId="00B3DF3B"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268" w:type="dxa"/>
          </w:tcPr>
          <w:p w14:paraId="0F87897E" w14:textId="77777777" w:rsidR="00F10D83" w:rsidRPr="00F10D83" w:rsidRDefault="00F10D83" w:rsidP="00F10D83">
            <w:pPr>
              <w:spacing w:after="0" w:line="240" w:lineRule="auto"/>
              <w:jc w:val="both"/>
              <w:rPr>
                <w:rFonts w:ascii="Tahoma" w:eastAsia="Times New Roman" w:hAnsi="Tahoma" w:cs="Tahoma"/>
                <w:sz w:val="20"/>
                <w:lang w:eastAsia="sl-SI"/>
              </w:rPr>
            </w:pPr>
          </w:p>
        </w:tc>
      </w:tr>
      <w:tr w:rsidR="00F10D83" w:rsidRPr="00F10D83" w14:paraId="53C35040" w14:textId="77777777" w:rsidTr="00F10D83">
        <w:trPr>
          <w:trHeight w:val="487"/>
        </w:trPr>
        <w:tc>
          <w:tcPr>
            <w:tcW w:w="675" w:type="dxa"/>
          </w:tcPr>
          <w:p w14:paraId="1EA4A1C5" w14:textId="77777777" w:rsidR="00F10D83" w:rsidRPr="00F10D83" w:rsidRDefault="00F10D83" w:rsidP="00F10D83">
            <w:pPr>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3.</w:t>
            </w:r>
          </w:p>
        </w:tc>
        <w:tc>
          <w:tcPr>
            <w:tcW w:w="3119" w:type="dxa"/>
          </w:tcPr>
          <w:p w14:paraId="2CDEC94D"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1417" w:type="dxa"/>
          </w:tcPr>
          <w:p w14:paraId="79DD546E"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410" w:type="dxa"/>
          </w:tcPr>
          <w:p w14:paraId="3AFCE869"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268" w:type="dxa"/>
          </w:tcPr>
          <w:p w14:paraId="136CE614" w14:textId="77777777" w:rsidR="00F10D83" w:rsidRPr="00F10D83" w:rsidRDefault="00F10D83" w:rsidP="00F10D83">
            <w:pPr>
              <w:spacing w:after="0" w:line="240" w:lineRule="auto"/>
              <w:jc w:val="both"/>
              <w:rPr>
                <w:rFonts w:ascii="Tahoma" w:eastAsia="Times New Roman" w:hAnsi="Tahoma" w:cs="Tahoma"/>
                <w:sz w:val="20"/>
                <w:lang w:eastAsia="sl-SI"/>
              </w:rPr>
            </w:pPr>
          </w:p>
        </w:tc>
      </w:tr>
      <w:tr w:rsidR="00F10D83" w:rsidRPr="00F10D83" w14:paraId="7D456488" w14:textId="77777777" w:rsidTr="00F10D83">
        <w:trPr>
          <w:trHeight w:val="487"/>
        </w:trPr>
        <w:tc>
          <w:tcPr>
            <w:tcW w:w="675" w:type="dxa"/>
          </w:tcPr>
          <w:p w14:paraId="06EA8FEE" w14:textId="77777777" w:rsidR="00F10D83" w:rsidRPr="00F10D83" w:rsidRDefault="00F10D83" w:rsidP="00F10D83">
            <w:pPr>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4.</w:t>
            </w:r>
          </w:p>
        </w:tc>
        <w:tc>
          <w:tcPr>
            <w:tcW w:w="3119" w:type="dxa"/>
          </w:tcPr>
          <w:p w14:paraId="6FA0476B"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1417" w:type="dxa"/>
          </w:tcPr>
          <w:p w14:paraId="72E0C948"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410" w:type="dxa"/>
          </w:tcPr>
          <w:p w14:paraId="3496C146"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268" w:type="dxa"/>
          </w:tcPr>
          <w:p w14:paraId="1681667C" w14:textId="77777777" w:rsidR="00F10D83" w:rsidRPr="00F10D83" w:rsidRDefault="00F10D83" w:rsidP="00F10D83">
            <w:pPr>
              <w:spacing w:after="0" w:line="240" w:lineRule="auto"/>
              <w:jc w:val="both"/>
              <w:rPr>
                <w:rFonts w:ascii="Tahoma" w:eastAsia="Times New Roman" w:hAnsi="Tahoma" w:cs="Tahoma"/>
                <w:sz w:val="20"/>
                <w:lang w:eastAsia="sl-SI"/>
              </w:rPr>
            </w:pPr>
          </w:p>
        </w:tc>
      </w:tr>
      <w:tr w:rsidR="00F10D83" w:rsidRPr="00F10D83" w14:paraId="684F6F74" w14:textId="77777777" w:rsidTr="00F10D83">
        <w:trPr>
          <w:trHeight w:val="495"/>
        </w:trPr>
        <w:tc>
          <w:tcPr>
            <w:tcW w:w="675" w:type="dxa"/>
          </w:tcPr>
          <w:p w14:paraId="6A2EAC2A" w14:textId="77777777" w:rsidR="00F10D83" w:rsidRPr="00F10D83" w:rsidRDefault="00F10D83" w:rsidP="00F10D83">
            <w:pPr>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5.</w:t>
            </w:r>
          </w:p>
        </w:tc>
        <w:tc>
          <w:tcPr>
            <w:tcW w:w="3119" w:type="dxa"/>
          </w:tcPr>
          <w:p w14:paraId="1B8FC3B7"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1417" w:type="dxa"/>
          </w:tcPr>
          <w:p w14:paraId="75541201"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410" w:type="dxa"/>
          </w:tcPr>
          <w:p w14:paraId="354397FD"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268" w:type="dxa"/>
          </w:tcPr>
          <w:p w14:paraId="7D2AA6D7" w14:textId="77777777" w:rsidR="00F10D83" w:rsidRPr="00F10D83" w:rsidRDefault="00F10D83" w:rsidP="00F10D83">
            <w:pPr>
              <w:spacing w:after="0" w:line="240" w:lineRule="auto"/>
              <w:jc w:val="both"/>
              <w:rPr>
                <w:rFonts w:ascii="Tahoma" w:eastAsia="Times New Roman" w:hAnsi="Tahoma" w:cs="Tahoma"/>
                <w:sz w:val="20"/>
                <w:lang w:eastAsia="sl-SI"/>
              </w:rPr>
            </w:pPr>
          </w:p>
        </w:tc>
      </w:tr>
      <w:tr w:rsidR="00F10D83" w:rsidRPr="00F10D83" w14:paraId="20D5ECAB" w14:textId="77777777" w:rsidTr="00F10D83">
        <w:trPr>
          <w:trHeight w:val="495"/>
        </w:trPr>
        <w:tc>
          <w:tcPr>
            <w:tcW w:w="675" w:type="dxa"/>
          </w:tcPr>
          <w:p w14:paraId="4A739DF7" w14:textId="77777777" w:rsidR="00F10D83" w:rsidRPr="00F10D83" w:rsidRDefault="00F10D83" w:rsidP="00F10D83">
            <w:pPr>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6.</w:t>
            </w:r>
          </w:p>
        </w:tc>
        <w:tc>
          <w:tcPr>
            <w:tcW w:w="3119" w:type="dxa"/>
          </w:tcPr>
          <w:p w14:paraId="507FEAFD"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1417" w:type="dxa"/>
          </w:tcPr>
          <w:p w14:paraId="5666D914"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410" w:type="dxa"/>
          </w:tcPr>
          <w:p w14:paraId="42A2C70E"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268" w:type="dxa"/>
          </w:tcPr>
          <w:p w14:paraId="79BB4869" w14:textId="77777777" w:rsidR="00F10D83" w:rsidRPr="00F10D83" w:rsidRDefault="00F10D83" w:rsidP="00F10D83">
            <w:pPr>
              <w:spacing w:after="0" w:line="240" w:lineRule="auto"/>
              <w:jc w:val="both"/>
              <w:rPr>
                <w:rFonts w:ascii="Tahoma" w:eastAsia="Times New Roman" w:hAnsi="Tahoma" w:cs="Tahoma"/>
                <w:sz w:val="20"/>
                <w:lang w:eastAsia="sl-SI"/>
              </w:rPr>
            </w:pPr>
          </w:p>
        </w:tc>
      </w:tr>
      <w:tr w:rsidR="00F10D83" w:rsidRPr="00F10D83" w14:paraId="158DE5CA" w14:textId="77777777" w:rsidTr="00F10D83">
        <w:trPr>
          <w:trHeight w:val="495"/>
        </w:trPr>
        <w:tc>
          <w:tcPr>
            <w:tcW w:w="675" w:type="dxa"/>
          </w:tcPr>
          <w:p w14:paraId="49E50DCC" w14:textId="77777777" w:rsidR="00F10D83" w:rsidRPr="00F10D83" w:rsidRDefault="00F10D83" w:rsidP="00F10D83">
            <w:pPr>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7.</w:t>
            </w:r>
          </w:p>
        </w:tc>
        <w:tc>
          <w:tcPr>
            <w:tcW w:w="3119" w:type="dxa"/>
          </w:tcPr>
          <w:p w14:paraId="734F355B"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1417" w:type="dxa"/>
          </w:tcPr>
          <w:p w14:paraId="40BED3A1"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410" w:type="dxa"/>
          </w:tcPr>
          <w:p w14:paraId="73C98CCB" w14:textId="77777777" w:rsidR="00F10D83" w:rsidRPr="00F10D83" w:rsidRDefault="00F10D83" w:rsidP="00F10D83">
            <w:pPr>
              <w:spacing w:after="0" w:line="240" w:lineRule="auto"/>
              <w:jc w:val="both"/>
              <w:rPr>
                <w:rFonts w:ascii="Tahoma" w:eastAsia="Times New Roman" w:hAnsi="Tahoma" w:cs="Tahoma"/>
                <w:sz w:val="20"/>
                <w:lang w:eastAsia="sl-SI"/>
              </w:rPr>
            </w:pPr>
          </w:p>
        </w:tc>
        <w:tc>
          <w:tcPr>
            <w:tcW w:w="2268" w:type="dxa"/>
          </w:tcPr>
          <w:p w14:paraId="162B48A0" w14:textId="77777777" w:rsidR="00F10D83" w:rsidRPr="00F10D83" w:rsidRDefault="00F10D83" w:rsidP="00F10D83">
            <w:pPr>
              <w:spacing w:after="0" w:line="240" w:lineRule="auto"/>
              <w:jc w:val="both"/>
              <w:rPr>
                <w:rFonts w:ascii="Tahoma" w:eastAsia="Times New Roman" w:hAnsi="Tahoma" w:cs="Tahoma"/>
                <w:sz w:val="20"/>
                <w:lang w:eastAsia="sl-SI"/>
              </w:rPr>
            </w:pPr>
          </w:p>
        </w:tc>
      </w:tr>
    </w:tbl>
    <w:p w14:paraId="7FB52AAE" w14:textId="77777777" w:rsidR="00F10D83" w:rsidRPr="00F10D83" w:rsidRDefault="00F10D83" w:rsidP="00F10D83">
      <w:pPr>
        <w:spacing w:after="0" w:line="240" w:lineRule="auto"/>
        <w:jc w:val="both"/>
        <w:rPr>
          <w:rFonts w:ascii="Tahoma" w:eastAsia="Times New Roman" w:hAnsi="Tahoma" w:cs="Tahoma"/>
          <w:sz w:val="18"/>
          <w:lang w:eastAsia="sl-SI"/>
        </w:rPr>
      </w:pPr>
    </w:p>
    <w:p w14:paraId="64334D2B" w14:textId="77777777" w:rsidR="00E963A1" w:rsidRPr="00BA3921" w:rsidRDefault="00E963A1" w:rsidP="00603096">
      <w:pPr>
        <w:spacing w:after="0" w:line="240" w:lineRule="auto"/>
        <w:jc w:val="both"/>
        <w:rPr>
          <w:rFonts w:ascii="Tahoma" w:eastAsia="Times New Roman" w:hAnsi="Tahoma" w:cs="Tahoma"/>
          <w:sz w:val="20"/>
          <w:szCs w:val="20"/>
          <w:lang w:eastAsia="sl-SI"/>
        </w:rPr>
      </w:pPr>
      <w:r w:rsidRPr="00BA3921">
        <w:rPr>
          <w:rFonts w:ascii="Tahoma" w:eastAsia="Times New Roman" w:hAnsi="Tahoma" w:cs="Tahoma"/>
          <w:sz w:val="20"/>
          <w:szCs w:val="20"/>
          <w:lang w:eastAsia="sl-SI"/>
        </w:rPr>
        <w:t>Ponudnik</w:t>
      </w:r>
      <w:r w:rsidR="00853AF3">
        <w:rPr>
          <w:rFonts w:ascii="Tahoma" w:eastAsia="Times New Roman" w:hAnsi="Tahoma" w:cs="Tahoma"/>
          <w:sz w:val="20"/>
          <w:szCs w:val="20"/>
          <w:lang w:eastAsia="sl-SI"/>
        </w:rPr>
        <w:t xml:space="preserve"> za to stranjo predloži</w:t>
      </w:r>
      <w:r w:rsidRPr="00BA3921">
        <w:rPr>
          <w:rFonts w:ascii="Tahoma" w:eastAsia="Times New Roman" w:hAnsi="Tahoma" w:cs="Tahoma"/>
          <w:sz w:val="20"/>
          <w:szCs w:val="20"/>
          <w:lang w:eastAsia="sl-SI"/>
        </w:rPr>
        <w:t>:</w:t>
      </w:r>
    </w:p>
    <w:p w14:paraId="1F24637C" w14:textId="77777777" w:rsidR="00BA3921" w:rsidRPr="00E15E9E" w:rsidRDefault="00BA3921" w:rsidP="00853AF3">
      <w:pPr>
        <w:numPr>
          <w:ilvl w:val="0"/>
          <w:numId w:val="24"/>
        </w:numPr>
        <w:spacing w:after="0" w:line="240" w:lineRule="auto"/>
        <w:jc w:val="both"/>
        <w:rPr>
          <w:rFonts w:ascii="Tahoma" w:hAnsi="Tahoma" w:cs="Tahoma"/>
          <w:sz w:val="18"/>
          <w:szCs w:val="18"/>
          <w:lang w:eastAsia="sl-SI"/>
        </w:rPr>
      </w:pPr>
      <w:r w:rsidRPr="00E15E9E">
        <w:rPr>
          <w:rFonts w:ascii="Tahoma" w:hAnsi="Tahoma" w:cs="Tahoma"/>
          <w:sz w:val="18"/>
          <w:szCs w:val="18"/>
          <w:lang w:eastAsia="sl-SI"/>
        </w:rPr>
        <w:t xml:space="preserve">za vse delavce, ki so predvideni za izvajanje del po tem javnem razpisu, potrdilo o opravljenem izpitu </w:t>
      </w:r>
      <w:r w:rsidR="00853AF3" w:rsidRPr="00E15E9E">
        <w:rPr>
          <w:rFonts w:ascii="Tahoma" w:hAnsi="Tahoma" w:cs="Tahoma"/>
          <w:sz w:val="18"/>
          <w:szCs w:val="18"/>
          <w:lang w:eastAsia="sl-SI"/>
        </w:rPr>
        <w:t>za delo v Ex- nevarnih conah</w:t>
      </w:r>
      <w:r w:rsidR="00E15E9E" w:rsidRPr="00E15E9E">
        <w:rPr>
          <w:rFonts w:ascii="Tahoma" w:hAnsi="Tahoma" w:cs="Tahoma"/>
          <w:sz w:val="18"/>
          <w:szCs w:val="18"/>
          <w:lang w:eastAsia="sl-SI"/>
        </w:rPr>
        <w:t xml:space="preserve"> (priloga 6/1);</w:t>
      </w:r>
    </w:p>
    <w:p w14:paraId="52093EFF" w14:textId="77777777" w:rsidR="00E15E9E" w:rsidRPr="00E15E9E" w:rsidRDefault="00E15E9E" w:rsidP="00E15E9E">
      <w:pPr>
        <w:pStyle w:val="Odstavekseznama"/>
        <w:numPr>
          <w:ilvl w:val="0"/>
          <w:numId w:val="24"/>
        </w:numPr>
        <w:jc w:val="both"/>
        <w:rPr>
          <w:rFonts w:ascii="Tahoma" w:hAnsi="Tahoma" w:cs="Tahoma"/>
          <w:sz w:val="18"/>
          <w:szCs w:val="18"/>
        </w:rPr>
      </w:pPr>
      <w:r w:rsidRPr="00E15E9E">
        <w:rPr>
          <w:rFonts w:ascii="Tahoma" w:hAnsi="Tahoma" w:cs="Tahoma"/>
          <w:sz w:val="18"/>
          <w:szCs w:val="18"/>
        </w:rPr>
        <w:t>kopijo M-1/M-2 obrazca (v primeru spremembe še kopijo M-3 obrazca) s katerim dokazuje, da ima ponudnik z vodjo del sklenjeno pogodbo o zaposlitvi za polni delovni čas ali za krajši delovni čas v posebnih primerih v skladu z zakonom, ki ureja delovna razmerja (priloga 6/2);</w:t>
      </w:r>
    </w:p>
    <w:p w14:paraId="47C2AA42" w14:textId="77777777" w:rsidR="00E15E9E" w:rsidRPr="00E15E9E" w:rsidRDefault="00E15E9E" w:rsidP="00E15E9E">
      <w:pPr>
        <w:numPr>
          <w:ilvl w:val="0"/>
          <w:numId w:val="24"/>
        </w:numPr>
        <w:spacing w:after="0" w:line="240" w:lineRule="auto"/>
        <w:jc w:val="both"/>
        <w:rPr>
          <w:rFonts w:ascii="Tahoma" w:hAnsi="Tahoma" w:cs="Tahoma"/>
          <w:sz w:val="18"/>
          <w:szCs w:val="18"/>
        </w:rPr>
      </w:pPr>
      <w:r w:rsidRPr="00E15E9E">
        <w:rPr>
          <w:rFonts w:ascii="Tahoma" w:hAnsi="Tahoma" w:cs="Tahoma"/>
          <w:sz w:val="18"/>
          <w:szCs w:val="18"/>
        </w:rPr>
        <w:t>izpolnjen obrazec referenčne liste – kadri (priloga 6/3)</w:t>
      </w:r>
      <w:r w:rsidR="003A6851">
        <w:rPr>
          <w:rFonts w:ascii="Tahoma" w:hAnsi="Tahoma" w:cs="Tahoma"/>
          <w:sz w:val="18"/>
          <w:szCs w:val="18"/>
        </w:rPr>
        <w:t>;</w:t>
      </w:r>
    </w:p>
    <w:p w14:paraId="120A75DA" w14:textId="77777777" w:rsidR="00E15E9E" w:rsidRPr="00E15E9E" w:rsidRDefault="00E15E9E" w:rsidP="00E15E9E">
      <w:pPr>
        <w:numPr>
          <w:ilvl w:val="0"/>
          <w:numId w:val="24"/>
        </w:numPr>
        <w:spacing w:after="0" w:line="240" w:lineRule="auto"/>
        <w:jc w:val="both"/>
        <w:rPr>
          <w:rFonts w:ascii="Tahoma" w:hAnsi="Tahoma" w:cs="Tahoma"/>
          <w:sz w:val="18"/>
          <w:szCs w:val="18"/>
        </w:rPr>
      </w:pPr>
      <w:r w:rsidRPr="00E15E9E">
        <w:rPr>
          <w:rFonts w:ascii="Tahoma" w:hAnsi="Tahoma" w:cs="Tahoma"/>
          <w:sz w:val="18"/>
          <w:szCs w:val="18"/>
        </w:rPr>
        <w:t>potrdilo investitorja referenčnega objekta (priloga 6/4-6/7). V kolikor je imenovani odgovorni vodja del izvajal dela na objektih, katerih referenčni naročnik je JAVNO PODJETJE ENERGETIKA LJUBLJANA d.o.o., ni potrebno predložiti teh potrdil.</w:t>
      </w:r>
    </w:p>
    <w:p w14:paraId="3657F7CD" w14:textId="77777777" w:rsidR="002C68AD" w:rsidRDefault="002C68AD" w:rsidP="00603096">
      <w:pPr>
        <w:spacing w:after="0" w:line="240" w:lineRule="auto"/>
        <w:jc w:val="both"/>
        <w:rPr>
          <w:rFonts w:ascii="Tahoma" w:hAnsi="Tahoma" w:cs="Tahoma"/>
          <w:b/>
          <w:bCs/>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1ADF02F0" w14:textId="77777777" w:rsidTr="000B64AD">
        <w:trPr>
          <w:trHeight w:val="235"/>
        </w:trPr>
        <w:tc>
          <w:tcPr>
            <w:tcW w:w="2977" w:type="dxa"/>
            <w:tcBorders>
              <w:bottom w:val="single" w:sz="4" w:space="0" w:color="auto"/>
            </w:tcBorders>
          </w:tcPr>
          <w:p w14:paraId="67CA3183" w14:textId="77777777" w:rsidR="00D83977" w:rsidRPr="00712BC8" w:rsidRDefault="00D83977" w:rsidP="00603096">
            <w:pPr>
              <w:spacing w:after="0" w:line="240" w:lineRule="auto"/>
              <w:jc w:val="both"/>
              <w:rPr>
                <w:rFonts w:ascii="Tahoma" w:eastAsia="Times New Roman" w:hAnsi="Tahoma" w:cs="Tahoma"/>
                <w:snapToGrid w:val="0"/>
                <w:color w:val="000000"/>
                <w:lang w:eastAsia="sl-SI"/>
              </w:rPr>
            </w:pPr>
          </w:p>
        </w:tc>
        <w:tc>
          <w:tcPr>
            <w:tcW w:w="2552" w:type="dxa"/>
          </w:tcPr>
          <w:p w14:paraId="52DA57B7" w14:textId="77777777" w:rsidR="00D83977" w:rsidRPr="00712BC8" w:rsidRDefault="00D83977" w:rsidP="00603096">
            <w:pPr>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1D63DB41" w14:textId="77777777" w:rsidR="00D83977" w:rsidRPr="00712BC8" w:rsidRDefault="00D83977" w:rsidP="00603096">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7BAF7A70" w14:textId="77777777" w:rsidTr="000B64AD">
        <w:trPr>
          <w:trHeight w:val="235"/>
        </w:trPr>
        <w:tc>
          <w:tcPr>
            <w:tcW w:w="2977" w:type="dxa"/>
            <w:tcBorders>
              <w:top w:val="single" w:sz="4" w:space="0" w:color="auto"/>
            </w:tcBorders>
          </w:tcPr>
          <w:p w14:paraId="78807F1C" w14:textId="77777777" w:rsidR="00D83977" w:rsidRPr="00712BC8" w:rsidRDefault="00D83977" w:rsidP="00603096">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749951C6" w14:textId="77777777" w:rsidR="00D83977" w:rsidRPr="00712BC8" w:rsidRDefault="00D83977" w:rsidP="00603096">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38E31BD5" w14:textId="77777777" w:rsidR="00D83977" w:rsidRPr="00712BC8" w:rsidRDefault="00D83977" w:rsidP="00603096">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4D5A5D" w:rsidRPr="003D15DD">
              <w:rPr>
                <w:rFonts w:ascii="Tahoma" w:hAnsi="Tahoma" w:cs="Tahoma"/>
                <w:snapToGrid w:val="0"/>
                <w:color w:val="000000"/>
              </w:rPr>
              <w:t>ter podpis</w:t>
            </w:r>
            <w:r w:rsidR="004D5A5D"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5D0701">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15F92682" w14:textId="77777777" w:rsidR="00E15E9E" w:rsidRDefault="00E15E9E" w:rsidP="00E15E9E">
      <w:pPr>
        <w:spacing w:after="0" w:line="240" w:lineRule="auto"/>
        <w:jc w:val="both"/>
        <w:rPr>
          <w:rFonts w:ascii="Tahoma" w:eastAsia="Times New Roman" w:hAnsi="Tahoma" w:cs="Tahoma"/>
          <w:sz w:val="14"/>
          <w:lang w:eastAsia="sl-SI"/>
        </w:rPr>
      </w:pPr>
    </w:p>
    <w:p w14:paraId="1246FA9C" w14:textId="77777777" w:rsidR="00E15E9E" w:rsidRDefault="00E15E9E" w:rsidP="00E15E9E">
      <w:pPr>
        <w:spacing w:after="0" w:line="240" w:lineRule="auto"/>
        <w:jc w:val="both"/>
        <w:rPr>
          <w:rFonts w:ascii="Tahoma" w:eastAsia="Times New Roman" w:hAnsi="Tahoma" w:cs="Tahoma"/>
          <w:sz w:val="14"/>
          <w:lang w:eastAsia="sl-SI"/>
        </w:rPr>
      </w:pPr>
    </w:p>
    <w:p w14:paraId="4808DAAF" w14:textId="77777777" w:rsidR="00E15E9E" w:rsidRPr="003D154C" w:rsidRDefault="00E15E9E" w:rsidP="00E15E9E">
      <w:pPr>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16BA4544" w14:textId="77777777" w:rsidR="004D5A5D" w:rsidRDefault="00100B17" w:rsidP="00603096">
      <w:pPr>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E4D69" w:rsidRPr="00F03D24" w14:paraId="75D0C644" w14:textId="77777777" w:rsidTr="00261BC5">
        <w:tc>
          <w:tcPr>
            <w:tcW w:w="7867" w:type="dxa"/>
            <w:tcBorders>
              <w:top w:val="single" w:sz="4" w:space="0" w:color="auto"/>
              <w:bottom w:val="single" w:sz="4" w:space="0" w:color="auto"/>
            </w:tcBorders>
          </w:tcPr>
          <w:p w14:paraId="03000571" w14:textId="77777777" w:rsidR="009E4D69" w:rsidRPr="00F03D24" w:rsidRDefault="009E4D69" w:rsidP="00261BC5">
            <w:pPr>
              <w:spacing w:after="0" w:line="240" w:lineRule="auto"/>
              <w:jc w:val="both"/>
              <w:rPr>
                <w:rFonts w:ascii="Tahoma" w:eastAsia="Times New Roman" w:hAnsi="Tahoma" w:cs="Tahoma"/>
                <w:b/>
                <w:lang w:eastAsia="sl-SI"/>
              </w:rPr>
            </w:pPr>
            <w:r w:rsidRPr="00F03D24">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32DD7B52" w14:textId="77777777" w:rsidR="009E4D69" w:rsidRPr="00F03D24" w:rsidRDefault="009E4D69" w:rsidP="009E4D69">
            <w:pPr>
              <w:spacing w:after="0" w:line="240" w:lineRule="auto"/>
              <w:jc w:val="both"/>
              <w:rPr>
                <w:rFonts w:ascii="Tahoma" w:eastAsia="Times New Roman" w:hAnsi="Tahoma" w:cs="Tahoma"/>
                <w:b/>
                <w:i/>
                <w:lang w:eastAsia="sl-SI"/>
              </w:rPr>
            </w:pPr>
            <w:r w:rsidRPr="00F03D24">
              <w:rPr>
                <w:rFonts w:ascii="Tahoma" w:eastAsia="Times New Roman" w:hAnsi="Tahoma" w:cs="Tahoma"/>
                <w:b/>
                <w:i/>
                <w:lang w:eastAsia="sl-SI"/>
              </w:rPr>
              <w:t xml:space="preserve">Priloga </w:t>
            </w:r>
            <w:r>
              <w:rPr>
                <w:rFonts w:ascii="Tahoma" w:eastAsia="Times New Roman" w:hAnsi="Tahoma" w:cs="Tahoma"/>
                <w:b/>
                <w:i/>
                <w:lang w:eastAsia="sl-SI"/>
              </w:rPr>
              <w:t>6/3</w:t>
            </w:r>
          </w:p>
        </w:tc>
      </w:tr>
    </w:tbl>
    <w:p w14:paraId="65530880" w14:textId="77777777" w:rsidR="009E4D69" w:rsidRPr="00F03D24" w:rsidRDefault="009E4D69" w:rsidP="009E4D69">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 xml:space="preserve">Javno naročilo: </w:t>
      </w:r>
    </w:p>
    <w:p w14:paraId="3D7A029F" w14:textId="77777777" w:rsidR="009E4D69" w:rsidRPr="002E7236" w:rsidRDefault="009E4D69" w:rsidP="009E4D69">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JPE-SPV-358/19 -</w:t>
      </w:r>
      <w:r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 xml:space="preserve">Sanacijsko vzdrževalna gradbena dela na betonskih konstrukcijah, izpostavljenih eroziji in abraziji, kemijskim vplivom, vplivom odpadnih olj ter kislin in za zagotavljanje vodotesnosti, statične stabilnosti ter za odpravo površinskih razpok in okruškov </w:t>
      </w:r>
    </w:p>
    <w:p w14:paraId="0CC36BBA" w14:textId="77777777" w:rsidR="009E4D69" w:rsidRPr="00F03D24" w:rsidRDefault="009E4D69" w:rsidP="009E4D69">
      <w:pPr>
        <w:spacing w:after="0" w:line="240" w:lineRule="auto"/>
        <w:jc w:val="center"/>
        <w:rPr>
          <w:rFonts w:ascii="Tahoma" w:eastAsia="Times New Roman" w:hAnsi="Tahoma" w:cs="Tahoma"/>
          <w:b/>
          <w:lang w:eastAsia="sl-SI"/>
        </w:rPr>
      </w:pPr>
    </w:p>
    <w:p w14:paraId="40086981" w14:textId="77777777" w:rsidR="009E4D69" w:rsidRPr="00F03D24" w:rsidRDefault="009E4D69" w:rsidP="009E4D69">
      <w:pPr>
        <w:spacing w:after="0" w:line="240" w:lineRule="auto"/>
        <w:jc w:val="right"/>
        <w:rPr>
          <w:rFonts w:ascii="Tahoma" w:eastAsia="Times New Roman" w:hAnsi="Tahoma" w:cs="Tahoma"/>
          <w:i/>
          <w:lang w:eastAsia="sl-SI"/>
        </w:rPr>
      </w:pPr>
      <w:r w:rsidRPr="00F03D24">
        <w:rPr>
          <w:rFonts w:ascii="Tahoma" w:eastAsia="Times New Roman" w:hAnsi="Tahoma" w:cs="Tahoma"/>
          <w:i/>
          <w:lang w:eastAsia="sl-SI"/>
        </w:rPr>
        <w:t>……/…… (št. izvoda / št. vseh izvodov)</w:t>
      </w:r>
    </w:p>
    <w:p w14:paraId="1DC456C7" w14:textId="77777777" w:rsidR="009E4D69" w:rsidRPr="00F03D24" w:rsidRDefault="009E4D69" w:rsidP="009E4D69">
      <w:pPr>
        <w:spacing w:after="0" w:line="240" w:lineRule="auto"/>
        <w:jc w:val="right"/>
        <w:rPr>
          <w:rFonts w:ascii="Tahoma" w:eastAsia="Times New Roman" w:hAnsi="Tahoma" w:cs="Tahoma"/>
          <w:b/>
          <w:i/>
          <w:lang w:eastAsia="sl-SI"/>
        </w:rPr>
      </w:pPr>
    </w:p>
    <w:p w14:paraId="1041CCC3" w14:textId="77777777" w:rsidR="009E4D69" w:rsidRPr="009E4D69" w:rsidRDefault="009E4D69" w:rsidP="009E4D69">
      <w:pPr>
        <w:tabs>
          <w:tab w:val="left" w:pos="0"/>
        </w:tabs>
        <w:spacing w:after="0" w:line="240" w:lineRule="auto"/>
        <w:jc w:val="center"/>
        <w:rPr>
          <w:rFonts w:ascii="Tahoma" w:eastAsia="Times New Roman" w:hAnsi="Tahoma" w:cs="Tahoma"/>
          <w:b/>
          <w:lang w:eastAsia="sl-SI"/>
        </w:rPr>
      </w:pPr>
      <w:r w:rsidRPr="009E4D69">
        <w:rPr>
          <w:rFonts w:ascii="Tahoma" w:eastAsia="Times New Roman" w:hAnsi="Tahoma" w:cs="Tahoma"/>
          <w:b/>
          <w:lang w:eastAsia="sl-SI"/>
        </w:rPr>
        <w:t>Seznam osebnih referenčnih objektov</w:t>
      </w:r>
    </w:p>
    <w:p w14:paraId="47591EB8" w14:textId="77777777" w:rsidR="009E4D69" w:rsidRPr="00F03D24" w:rsidRDefault="009E4D69" w:rsidP="009E4D69">
      <w:pPr>
        <w:tabs>
          <w:tab w:val="left" w:pos="567"/>
          <w:tab w:val="num" w:pos="851"/>
          <w:tab w:val="left" w:pos="993"/>
        </w:tabs>
        <w:spacing w:after="0" w:line="240" w:lineRule="auto"/>
        <w:rPr>
          <w:rFonts w:ascii="Tahoma" w:eastAsia="Times New Roman" w:hAnsi="Tahoma" w:cs="Tahoma"/>
          <w:lang w:eastAsia="sl-SI"/>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3827"/>
        <w:gridCol w:w="3402"/>
        <w:gridCol w:w="1842"/>
      </w:tblGrid>
      <w:tr w:rsidR="009E4D69" w:rsidRPr="00F03D24" w14:paraId="19981657" w14:textId="77777777" w:rsidTr="009E4D69">
        <w:trPr>
          <w:trHeight w:val="482"/>
        </w:trPr>
        <w:tc>
          <w:tcPr>
            <w:tcW w:w="564" w:type="dxa"/>
            <w:tcBorders>
              <w:top w:val="single" w:sz="2" w:space="0" w:color="auto"/>
              <w:left w:val="single" w:sz="2" w:space="0" w:color="auto"/>
              <w:bottom w:val="single" w:sz="12" w:space="0" w:color="auto"/>
              <w:right w:val="single" w:sz="2" w:space="0" w:color="auto"/>
            </w:tcBorders>
            <w:hideMark/>
          </w:tcPr>
          <w:p w14:paraId="40FC566E" w14:textId="77777777" w:rsidR="009E4D69" w:rsidRPr="009E4D69" w:rsidRDefault="009E4D69" w:rsidP="009E4D69">
            <w:pPr>
              <w:spacing w:after="0" w:line="240" w:lineRule="auto"/>
              <w:jc w:val="center"/>
              <w:rPr>
                <w:rFonts w:ascii="Tahoma" w:eastAsia="Times New Roman" w:hAnsi="Tahoma" w:cs="Tahoma"/>
                <w:sz w:val="20"/>
                <w:lang w:eastAsia="sl-SI"/>
              </w:rPr>
            </w:pPr>
            <w:proofErr w:type="spellStart"/>
            <w:r w:rsidRPr="009E4D69">
              <w:rPr>
                <w:rFonts w:ascii="Tahoma" w:eastAsia="Times New Roman" w:hAnsi="Tahoma" w:cs="Tahoma"/>
                <w:sz w:val="20"/>
                <w:lang w:eastAsia="sl-SI"/>
              </w:rPr>
              <w:t>Zap</w:t>
            </w:r>
            <w:proofErr w:type="spellEnd"/>
            <w:r w:rsidRPr="009E4D69">
              <w:rPr>
                <w:rFonts w:ascii="Tahoma" w:eastAsia="Times New Roman" w:hAnsi="Tahoma" w:cs="Tahoma"/>
                <w:sz w:val="20"/>
                <w:lang w:eastAsia="sl-SI"/>
              </w:rPr>
              <w:t>. št.</w:t>
            </w:r>
          </w:p>
        </w:tc>
        <w:tc>
          <w:tcPr>
            <w:tcW w:w="3827" w:type="dxa"/>
            <w:tcBorders>
              <w:top w:val="single" w:sz="2" w:space="0" w:color="auto"/>
              <w:left w:val="single" w:sz="2" w:space="0" w:color="auto"/>
              <w:bottom w:val="single" w:sz="12" w:space="0" w:color="auto"/>
              <w:right w:val="single" w:sz="2" w:space="0" w:color="auto"/>
            </w:tcBorders>
            <w:vAlign w:val="center"/>
            <w:hideMark/>
          </w:tcPr>
          <w:p w14:paraId="2B8C8EC8"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Investitor referenčnega objekta</w:t>
            </w:r>
          </w:p>
          <w:p w14:paraId="4A4E59CF"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3AD83B28"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Naziv investicije iz pogodbe</w:t>
            </w:r>
          </w:p>
        </w:tc>
        <w:tc>
          <w:tcPr>
            <w:tcW w:w="1842" w:type="dxa"/>
            <w:tcBorders>
              <w:top w:val="single" w:sz="2" w:space="0" w:color="auto"/>
              <w:left w:val="single" w:sz="2" w:space="0" w:color="auto"/>
              <w:bottom w:val="single" w:sz="12" w:space="0" w:color="auto"/>
              <w:right w:val="single" w:sz="2" w:space="0" w:color="auto"/>
            </w:tcBorders>
          </w:tcPr>
          <w:p w14:paraId="14624906"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 xml:space="preserve">Vrsta referenčnih del po prilogah </w:t>
            </w:r>
            <w:r>
              <w:rPr>
                <w:rFonts w:ascii="Tahoma" w:eastAsia="Times New Roman" w:hAnsi="Tahoma" w:cs="Tahoma"/>
                <w:lang w:eastAsia="sl-SI"/>
              </w:rPr>
              <w:t>6/4</w:t>
            </w:r>
            <w:r w:rsidRPr="00F03D24">
              <w:rPr>
                <w:rFonts w:ascii="Tahoma" w:eastAsia="Times New Roman" w:hAnsi="Tahoma" w:cs="Tahoma"/>
                <w:lang w:eastAsia="sl-SI"/>
              </w:rPr>
              <w:t xml:space="preserve"> </w:t>
            </w:r>
            <w:r>
              <w:rPr>
                <w:rFonts w:ascii="Tahoma" w:eastAsia="Times New Roman" w:hAnsi="Tahoma" w:cs="Tahoma"/>
                <w:lang w:eastAsia="sl-SI"/>
              </w:rPr>
              <w:t>do</w:t>
            </w:r>
            <w:r w:rsidRPr="00F03D24">
              <w:rPr>
                <w:rFonts w:ascii="Tahoma" w:eastAsia="Times New Roman" w:hAnsi="Tahoma" w:cs="Tahoma"/>
                <w:lang w:eastAsia="sl-SI"/>
              </w:rPr>
              <w:t xml:space="preserve"> </w:t>
            </w:r>
            <w:r>
              <w:rPr>
                <w:rFonts w:ascii="Tahoma" w:eastAsia="Times New Roman" w:hAnsi="Tahoma" w:cs="Tahoma"/>
                <w:lang w:eastAsia="sl-SI"/>
              </w:rPr>
              <w:t>6/7</w:t>
            </w:r>
          </w:p>
        </w:tc>
      </w:tr>
      <w:tr w:rsidR="009E4D69" w:rsidRPr="00F03D24" w14:paraId="22563D76" w14:textId="77777777" w:rsidTr="009E4D69">
        <w:trPr>
          <w:trHeight w:val="780"/>
        </w:trPr>
        <w:tc>
          <w:tcPr>
            <w:tcW w:w="564" w:type="dxa"/>
            <w:tcBorders>
              <w:top w:val="nil"/>
              <w:left w:val="single" w:sz="4" w:space="0" w:color="auto"/>
              <w:bottom w:val="single" w:sz="4" w:space="0" w:color="auto"/>
              <w:right w:val="single" w:sz="4" w:space="0" w:color="auto"/>
            </w:tcBorders>
            <w:vAlign w:val="center"/>
            <w:hideMark/>
          </w:tcPr>
          <w:p w14:paraId="7A9DD30E"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1.</w:t>
            </w:r>
          </w:p>
        </w:tc>
        <w:tc>
          <w:tcPr>
            <w:tcW w:w="3827" w:type="dxa"/>
            <w:tcBorders>
              <w:top w:val="nil"/>
              <w:left w:val="single" w:sz="4" w:space="0" w:color="auto"/>
              <w:bottom w:val="single" w:sz="4" w:space="0" w:color="auto"/>
              <w:right w:val="single" w:sz="4" w:space="0" w:color="auto"/>
            </w:tcBorders>
          </w:tcPr>
          <w:p w14:paraId="13B6BCEB"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647A4E86"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43234BA3"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14:paraId="3C1987B4"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14:paraId="3A77D5EA"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r>
      <w:tr w:rsidR="009E4D69" w:rsidRPr="00F03D24" w14:paraId="2E2AABF9" w14:textId="77777777" w:rsidTr="009E4D69">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180AE55"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2.</w:t>
            </w:r>
          </w:p>
        </w:tc>
        <w:tc>
          <w:tcPr>
            <w:tcW w:w="3827" w:type="dxa"/>
            <w:tcBorders>
              <w:top w:val="single" w:sz="4" w:space="0" w:color="auto"/>
              <w:left w:val="single" w:sz="4" w:space="0" w:color="auto"/>
              <w:bottom w:val="single" w:sz="4" w:space="0" w:color="auto"/>
              <w:right w:val="single" w:sz="4" w:space="0" w:color="auto"/>
            </w:tcBorders>
          </w:tcPr>
          <w:p w14:paraId="20ACE43F"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23BD17E9"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284B0303"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60BF5ADC"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280DA2C8"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r>
      <w:tr w:rsidR="009E4D69" w:rsidRPr="00F03D24" w14:paraId="57BDCA83" w14:textId="77777777" w:rsidTr="009E4D69">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361436B7"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3.</w:t>
            </w:r>
          </w:p>
        </w:tc>
        <w:tc>
          <w:tcPr>
            <w:tcW w:w="3827" w:type="dxa"/>
            <w:tcBorders>
              <w:top w:val="single" w:sz="4" w:space="0" w:color="auto"/>
              <w:left w:val="single" w:sz="4" w:space="0" w:color="auto"/>
              <w:bottom w:val="single" w:sz="4" w:space="0" w:color="auto"/>
              <w:right w:val="single" w:sz="4" w:space="0" w:color="auto"/>
            </w:tcBorders>
          </w:tcPr>
          <w:p w14:paraId="4083DA5B"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1D5CA0AA"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058C57CD"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411163B"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4E8ECF91"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r>
      <w:tr w:rsidR="009E4D69" w:rsidRPr="00F03D24" w14:paraId="02286937" w14:textId="77777777" w:rsidTr="009E4D69">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70EDF74"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4.</w:t>
            </w:r>
          </w:p>
        </w:tc>
        <w:tc>
          <w:tcPr>
            <w:tcW w:w="3827" w:type="dxa"/>
            <w:tcBorders>
              <w:top w:val="single" w:sz="4" w:space="0" w:color="auto"/>
              <w:left w:val="single" w:sz="4" w:space="0" w:color="auto"/>
              <w:bottom w:val="single" w:sz="4" w:space="0" w:color="auto"/>
              <w:right w:val="single" w:sz="4" w:space="0" w:color="auto"/>
            </w:tcBorders>
          </w:tcPr>
          <w:p w14:paraId="009F3325"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7679C949"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392BF43A"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66451A14"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04065646"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r>
      <w:tr w:rsidR="009E4D69" w:rsidRPr="00F03D24" w14:paraId="4B021EC4" w14:textId="77777777" w:rsidTr="009E4D69">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35915C8"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5.</w:t>
            </w:r>
          </w:p>
        </w:tc>
        <w:tc>
          <w:tcPr>
            <w:tcW w:w="3827" w:type="dxa"/>
            <w:tcBorders>
              <w:top w:val="single" w:sz="4" w:space="0" w:color="auto"/>
              <w:left w:val="single" w:sz="4" w:space="0" w:color="auto"/>
              <w:bottom w:val="single" w:sz="4" w:space="0" w:color="auto"/>
              <w:right w:val="single" w:sz="4" w:space="0" w:color="auto"/>
            </w:tcBorders>
          </w:tcPr>
          <w:p w14:paraId="6BA57957"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462CEDB9"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44A8BA6F"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18050134"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30BE94E"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r>
      <w:tr w:rsidR="009E4D69" w:rsidRPr="00F03D24" w14:paraId="42C40116" w14:textId="77777777" w:rsidTr="009E4D69">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B631F58"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6.</w:t>
            </w:r>
          </w:p>
        </w:tc>
        <w:tc>
          <w:tcPr>
            <w:tcW w:w="3827" w:type="dxa"/>
            <w:tcBorders>
              <w:top w:val="single" w:sz="4" w:space="0" w:color="auto"/>
              <w:left w:val="single" w:sz="4" w:space="0" w:color="auto"/>
              <w:bottom w:val="single" w:sz="4" w:space="0" w:color="auto"/>
              <w:right w:val="single" w:sz="4" w:space="0" w:color="auto"/>
            </w:tcBorders>
          </w:tcPr>
          <w:p w14:paraId="14B63A27"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2DE1B313"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469FAFA0"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77217127"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8FED1D0"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r>
      <w:tr w:rsidR="009E4D69" w:rsidRPr="00F03D24" w14:paraId="7CF21526" w14:textId="77777777" w:rsidTr="009E4D69">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746A91BD"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7.</w:t>
            </w:r>
          </w:p>
        </w:tc>
        <w:tc>
          <w:tcPr>
            <w:tcW w:w="3827" w:type="dxa"/>
            <w:tcBorders>
              <w:top w:val="single" w:sz="4" w:space="0" w:color="auto"/>
              <w:left w:val="single" w:sz="4" w:space="0" w:color="auto"/>
              <w:bottom w:val="single" w:sz="4" w:space="0" w:color="auto"/>
              <w:right w:val="single" w:sz="4" w:space="0" w:color="auto"/>
            </w:tcBorders>
          </w:tcPr>
          <w:p w14:paraId="3765FD51"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5EB3D76D"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p w14:paraId="345C69FC"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585AA5E9"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289BD2C8"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r>
      <w:tr w:rsidR="009E4D69" w:rsidRPr="00F03D24" w14:paraId="2AE067A4" w14:textId="77777777" w:rsidTr="009E4D69">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E22527B" w14:textId="77777777" w:rsidR="009E4D69" w:rsidRPr="00F03D24" w:rsidRDefault="009E4D69" w:rsidP="00261BC5">
            <w:pPr>
              <w:tabs>
                <w:tab w:val="left" w:pos="567"/>
                <w:tab w:val="num" w:pos="851"/>
                <w:tab w:val="left" w:pos="993"/>
              </w:tabs>
              <w:spacing w:after="0" w:line="240" w:lineRule="auto"/>
              <w:jc w:val="center"/>
              <w:rPr>
                <w:rFonts w:ascii="Tahoma" w:eastAsia="Times New Roman" w:hAnsi="Tahoma" w:cs="Tahoma"/>
                <w:lang w:eastAsia="sl-SI"/>
              </w:rPr>
            </w:pPr>
            <w:r w:rsidRPr="00F03D24">
              <w:rPr>
                <w:rFonts w:ascii="Tahoma" w:eastAsia="Times New Roman" w:hAnsi="Tahoma" w:cs="Tahoma"/>
                <w:lang w:eastAsia="sl-SI"/>
              </w:rPr>
              <w:t>8.</w:t>
            </w:r>
          </w:p>
        </w:tc>
        <w:tc>
          <w:tcPr>
            <w:tcW w:w="3827" w:type="dxa"/>
            <w:tcBorders>
              <w:top w:val="single" w:sz="4" w:space="0" w:color="auto"/>
              <w:left w:val="single" w:sz="4" w:space="0" w:color="auto"/>
              <w:bottom w:val="single" w:sz="4" w:space="0" w:color="auto"/>
              <w:right w:val="single" w:sz="4" w:space="0" w:color="auto"/>
            </w:tcBorders>
          </w:tcPr>
          <w:p w14:paraId="35C3264E"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1AA14E49"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39451917" w14:textId="77777777" w:rsidR="009E4D69" w:rsidRPr="00F03D24" w:rsidRDefault="009E4D69" w:rsidP="00261BC5">
            <w:pPr>
              <w:tabs>
                <w:tab w:val="left" w:pos="567"/>
                <w:tab w:val="num" w:pos="851"/>
                <w:tab w:val="left" w:pos="993"/>
              </w:tabs>
              <w:spacing w:after="0" w:line="240" w:lineRule="auto"/>
              <w:rPr>
                <w:rFonts w:ascii="Tahoma" w:eastAsia="Times New Roman" w:hAnsi="Tahoma" w:cs="Tahoma"/>
                <w:lang w:eastAsia="sl-SI"/>
              </w:rPr>
            </w:pPr>
          </w:p>
        </w:tc>
      </w:tr>
    </w:tbl>
    <w:p w14:paraId="7DF4C1B6" w14:textId="77777777" w:rsidR="009E4D69" w:rsidRPr="00F03D24" w:rsidRDefault="009E4D69" w:rsidP="009E4D69">
      <w:pPr>
        <w:spacing w:after="0" w:line="240" w:lineRule="auto"/>
        <w:jc w:val="both"/>
        <w:rPr>
          <w:rFonts w:ascii="Tahoma" w:eastAsia="Times New Roman" w:hAnsi="Tahoma" w:cs="Tahoma"/>
          <w:lang w:eastAsia="sl-SI"/>
        </w:rPr>
      </w:pPr>
    </w:p>
    <w:tbl>
      <w:tblPr>
        <w:tblW w:w="3685" w:type="dxa"/>
        <w:jc w:val="right"/>
        <w:tblLayout w:type="fixed"/>
        <w:tblCellMar>
          <w:left w:w="30" w:type="dxa"/>
          <w:right w:w="30" w:type="dxa"/>
        </w:tblCellMar>
        <w:tblLook w:val="0000" w:firstRow="0" w:lastRow="0" w:firstColumn="0" w:lastColumn="0" w:noHBand="0" w:noVBand="0"/>
      </w:tblPr>
      <w:tblGrid>
        <w:gridCol w:w="3685"/>
      </w:tblGrid>
      <w:tr w:rsidR="008B5E5E" w:rsidRPr="00712BC8" w14:paraId="08572318" w14:textId="77777777" w:rsidTr="008B5E5E">
        <w:trPr>
          <w:trHeight w:val="235"/>
          <w:jc w:val="right"/>
        </w:trPr>
        <w:tc>
          <w:tcPr>
            <w:tcW w:w="3685" w:type="dxa"/>
            <w:tcBorders>
              <w:bottom w:val="single" w:sz="4" w:space="0" w:color="auto"/>
            </w:tcBorders>
          </w:tcPr>
          <w:p w14:paraId="31B859BB" w14:textId="77777777" w:rsidR="008B5E5E" w:rsidRPr="00712BC8" w:rsidRDefault="008B5E5E" w:rsidP="008B5E5E">
            <w:pPr>
              <w:tabs>
                <w:tab w:val="left" w:pos="567"/>
                <w:tab w:val="num" w:pos="851"/>
                <w:tab w:val="left" w:pos="993"/>
              </w:tabs>
              <w:spacing w:after="0" w:line="240" w:lineRule="auto"/>
              <w:jc w:val="right"/>
              <w:rPr>
                <w:rFonts w:ascii="Tahoma" w:eastAsia="Times New Roman" w:hAnsi="Tahoma" w:cs="Tahoma"/>
                <w:snapToGrid w:val="0"/>
                <w:color w:val="000000"/>
                <w:lang w:eastAsia="sl-SI"/>
              </w:rPr>
            </w:pPr>
          </w:p>
        </w:tc>
      </w:tr>
      <w:tr w:rsidR="008B5E5E" w:rsidRPr="00712BC8" w14:paraId="59138C23" w14:textId="77777777" w:rsidTr="008B5E5E">
        <w:trPr>
          <w:trHeight w:val="235"/>
          <w:jc w:val="right"/>
        </w:trPr>
        <w:tc>
          <w:tcPr>
            <w:tcW w:w="3685" w:type="dxa"/>
            <w:tcBorders>
              <w:top w:val="single" w:sz="4" w:space="0" w:color="auto"/>
            </w:tcBorders>
          </w:tcPr>
          <w:p w14:paraId="11EA0020" w14:textId="77777777" w:rsidR="008B5E5E" w:rsidRPr="00712BC8" w:rsidRDefault="008B5E5E" w:rsidP="008B5E5E">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ter podpis vodje del</w:t>
            </w:r>
            <w:r w:rsidRPr="00712BC8">
              <w:rPr>
                <w:rFonts w:ascii="Tahoma" w:eastAsia="Times New Roman" w:hAnsi="Tahoma" w:cs="Tahoma"/>
                <w:snapToGrid w:val="0"/>
                <w:color w:val="000000"/>
                <w:lang w:eastAsia="sl-SI"/>
              </w:rPr>
              <w:t>)</w:t>
            </w:r>
          </w:p>
        </w:tc>
      </w:tr>
    </w:tbl>
    <w:p w14:paraId="5DF4039D" w14:textId="77777777" w:rsidR="009E4D69" w:rsidRDefault="009E4D69" w:rsidP="009E4D69">
      <w:pPr>
        <w:spacing w:after="0" w:line="240" w:lineRule="auto"/>
        <w:jc w:val="both"/>
        <w:rPr>
          <w:rFonts w:ascii="Tahoma" w:eastAsia="Times New Roman" w:hAnsi="Tahoma" w:cs="Tahoma"/>
          <w:lang w:eastAsia="sl-SI"/>
        </w:rPr>
      </w:pPr>
    </w:p>
    <w:p w14:paraId="753B8343" w14:textId="77777777" w:rsidR="008B5E5E" w:rsidRPr="00F03D24" w:rsidRDefault="008B5E5E" w:rsidP="009E4D69">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9E4D69" w:rsidRPr="00712BC8" w14:paraId="7B290070" w14:textId="77777777" w:rsidTr="00261BC5">
        <w:trPr>
          <w:trHeight w:val="235"/>
        </w:trPr>
        <w:tc>
          <w:tcPr>
            <w:tcW w:w="2977" w:type="dxa"/>
            <w:tcBorders>
              <w:bottom w:val="single" w:sz="4" w:space="0" w:color="auto"/>
            </w:tcBorders>
          </w:tcPr>
          <w:p w14:paraId="07278A65" w14:textId="77777777" w:rsidR="009E4D69" w:rsidRPr="00712BC8" w:rsidRDefault="009E4D69" w:rsidP="00261BC5">
            <w:pPr>
              <w:spacing w:after="0" w:line="240" w:lineRule="auto"/>
              <w:jc w:val="both"/>
              <w:rPr>
                <w:rFonts w:ascii="Tahoma" w:eastAsia="Times New Roman" w:hAnsi="Tahoma" w:cs="Tahoma"/>
                <w:snapToGrid w:val="0"/>
                <w:color w:val="000000"/>
                <w:lang w:eastAsia="sl-SI"/>
              </w:rPr>
            </w:pPr>
          </w:p>
        </w:tc>
        <w:tc>
          <w:tcPr>
            <w:tcW w:w="2694" w:type="dxa"/>
          </w:tcPr>
          <w:p w14:paraId="12F4EB48" w14:textId="77777777" w:rsidR="009E4D69" w:rsidRPr="00712BC8" w:rsidRDefault="009E4D69" w:rsidP="00261BC5">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8F2F189" w14:textId="77777777" w:rsidR="009E4D69" w:rsidRPr="00712BC8" w:rsidRDefault="009E4D69" w:rsidP="00261BC5">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E4D69" w:rsidRPr="00712BC8" w14:paraId="0FCAF9C1" w14:textId="77777777" w:rsidTr="00261BC5">
        <w:trPr>
          <w:trHeight w:val="235"/>
        </w:trPr>
        <w:tc>
          <w:tcPr>
            <w:tcW w:w="2977" w:type="dxa"/>
            <w:tcBorders>
              <w:top w:val="single" w:sz="4" w:space="0" w:color="auto"/>
            </w:tcBorders>
          </w:tcPr>
          <w:p w14:paraId="6F02C990" w14:textId="77777777" w:rsidR="009E4D69" w:rsidRPr="00712BC8" w:rsidRDefault="009E4D69" w:rsidP="00261BC5">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58FB8356" w14:textId="77777777" w:rsidR="009E4D69" w:rsidRPr="00712BC8" w:rsidRDefault="009E4D69" w:rsidP="00261BC5">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3EA54FB" w14:textId="77777777" w:rsidR="009E4D69" w:rsidRPr="00712BC8" w:rsidRDefault="009E4D69" w:rsidP="00261BC5">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78DC090C" w14:textId="77777777" w:rsidR="008B5E5E" w:rsidRDefault="008B5E5E" w:rsidP="008B5E5E">
      <w:pPr>
        <w:spacing w:after="0" w:line="240" w:lineRule="auto"/>
        <w:jc w:val="both"/>
        <w:rPr>
          <w:rFonts w:ascii="Tahoma" w:eastAsia="Times New Roman" w:hAnsi="Tahoma" w:cs="Tahoma"/>
          <w:lang w:eastAsia="sl-SI"/>
        </w:rPr>
      </w:pPr>
    </w:p>
    <w:p w14:paraId="2C540A72" w14:textId="77777777" w:rsidR="008B5E5E" w:rsidRDefault="008B5E5E" w:rsidP="008B5E5E">
      <w:pPr>
        <w:spacing w:after="0" w:line="240" w:lineRule="auto"/>
        <w:jc w:val="both"/>
        <w:rPr>
          <w:rFonts w:ascii="Tahoma" w:eastAsia="Times New Roman" w:hAnsi="Tahoma" w:cs="Tahoma"/>
          <w:lang w:eastAsia="sl-SI"/>
        </w:rPr>
      </w:pPr>
    </w:p>
    <w:p w14:paraId="2F217F46" w14:textId="77777777" w:rsidR="008B5E5E" w:rsidRPr="008B5E5E" w:rsidRDefault="008B5E5E" w:rsidP="008B5E5E">
      <w:pPr>
        <w:spacing w:after="0" w:line="240" w:lineRule="auto"/>
        <w:jc w:val="both"/>
        <w:rPr>
          <w:rFonts w:ascii="Tahoma" w:eastAsia="Times New Roman" w:hAnsi="Tahoma" w:cs="Tahoma"/>
          <w:sz w:val="18"/>
          <w:lang w:eastAsia="sl-SI"/>
        </w:rPr>
      </w:pPr>
      <w:r w:rsidRPr="008B5E5E">
        <w:rPr>
          <w:rFonts w:ascii="Tahoma" w:eastAsia="Times New Roman" w:hAnsi="Tahoma" w:cs="Tahoma"/>
          <w:sz w:val="18"/>
          <w:lang w:eastAsia="sl-SI"/>
        </w:rPr>
        <w:t>OPOMBA: Obrazec po potrebi tudi kopirate.</w:t>
      </w:r>
    </w:p>
    <w:p w14:paraId="331C5B53" w14:textId="77777777" w:rsidR="009E4D69" w:rsidRDefault="009E4D69" w:rsidP="009E4D69">
      <w:pPr>
        <w:spacing w:after="0" w:line="240" w:lineRule="auto"/>
      </w:pPr>
    </w:p>
    <w:p w14:paraId="61E85026" w14:textId="77777777" w:rsidR="009E4D69" w:rsidRDefault="009E4D69" w:rsidP="009E4D69">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E4D69" w:rsidRPr="00F03D24" w14:paraId="016A70A4" w14:textId="77777777" w:rsidTr="00261BC5">
        <w:tc>
          <w:tcPr>
            <w:tcW w:w="7867" w:type="dxa"/>
            <w:tcBorders>
              <w:top w:val="single" w:sz="4" w:space="0" w:color="auto"/>
              <w:bottom w:val="single" w:sz="4" w:space="0" w:color="auto"/>
            </w:tcBorders>
          </w:tcPr>
          <w:p w14:paraId="2857A935" w14:textId="77777777" w:rsidR="009E4D69" w:rsidRPr="00F03D24" w:rsidRDefault="009E4D69" w:rsidP="00261BC5">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46032335" w14:textId="77777777" w:rsidR="009E4D69" w:rsidRPr="00F03D24" w:rsidRDefault="009E4D69" w:rsidP="00261BC5">
            <w:pPr>
              <w:spacing w:after="0" w:line="240" w:lineRule="auto"/>
              <w:jc w:val="both"/>
              <w:rPr>
                <w:rFonts w:ascii="Tahoma" w:hAnsi="Tahoma" w:cs="Tahoma"/>
                <w:b/>
                <w:i/>
              </w:rPr>
            </w:pPr>
            <w:r w:rsidRPr="00F03D24">
              <w:rPr>
                <w:rFonts w:ascii="Tahoma" w:hAnsi="Tahoma" w:cs="Tahoma"/>
                <w:b/>
                <w:i/>
              </w:rPr>
              <w:t xml:space="preserve">Priloga </w:t>
            </w:r>
            <w:r w:rsidR="008B5E5E">
              <w:rPr>
                <w:rFonts w:ascii="Tahoma" w:hAnsi="Tahoma" w:cs="Tahoma"/>
                <w:b/>
                <w:i/>
              </w:rPr>
              <w:t>6/4</w:t>
            </w:r>
          </w:p>
        </w:tc>
      </w:tr>
    </w:tbl>
    <w:p w14:paraId="6B6FE285" w14:textId="77777777" w:rsidR="009E4D69" w:rsidRPr="00F03D24" w:rsidRDefault="009E4D69" w:rsidP="009E4D69">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3E520932" w14:textId="77777777" w:rsidR="009E4D69" w:rsidRPr="002E7236" w:rsidRDefault="009E4D69" w:rsidP="009E4D69">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JPE-SPV-358/19 -</w:t>
      </w:r>
      <w:r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 xml:space="preserve">Sanacijsko vzdrževalna gradbena dela na betonskih konstrukcijah, izpostavljenih eroziji in abraziji, kemijskim vplivom, vplivom odpadnih olj ter kislin in za zagotavljanje vodotesnosti, statične stabilnosti ter za odpravo površinskih razpok in okruškov </w:t>
      </w:r>
    </w:p>
    <w:p w14:paraId="6C37925C" w14:textId="77777777" w:rsidR="009E4D69" w:rsidRPr="00F03D24" w:rsidRDefault="009E4D69" w:rsidP="009E4D69">
      <w:pPr>
        <w:spacing w:after="0" w:line="240" w:lineRule="auto"/>
        <w:jc w:val="both"/>
        <w:rPr>
          <w:rFonts w:ascii="Tahoma" w:eastAsia="Times New Roman" w:hAnsi="Tahoma" w:cs="Tahoma"/>
          <w:b/>
          <w:lang w:eastAsia="sl-SI"/>
        </w:rPr>
      </w:pPr>
    </w:p>
    <w:p w14:paraId="2AF6D367" w14:textId="77777777" w:rsidR="009E4D69" w:rsidRPr="00B61187" w:rsidRDefault="009E4D69" w:rsidP="009E4D69">
      <w:pPr>
        <w:spacing w:after="0" w:line="240" w:lineRule="auto"/>
        <w:jc w:val="right"/>
        <w:rPr>
          <w:rFonts w:ascii="Tahoma" w:eastAsia="Times New Roman" w:hAnsi="Tahoma" w:cs="Tahoma"/>
          <w:i/>
          <w:sz w:val="20"/>
          <w:lang w:eastAsia="sl-SI"/>
        </w:rPr>
      </w:pPr>
      <w:r w:rsidRPr="00B61187">
        <w:rPr>
          <w:rFonts w:ascii="Tahoma" w:eastAsia="Times New Roman" w:hAnsi="Tahoma" w:cs="Tahoma"/>
          <w:i/>
          <w:sz w:val="20"/>
          <w:lang w:eastAsia="sl-SI"/>
        </w:rPr>
        <w:t>……/…… (št. izvoda / št. vseh izvodov)</w:t>
      </w:r>
    </w:p>
    <w:p w14:paraId="5A18D32F" w14:textId="77777777" w:rsidR="009E4D69" w:rsidRPr="0042132C" w:rsidRDefault="009E4D69" w:rsidP="009E4D69">
      <w:pPr>
        <w:spacing w:after="0" w:line="240" w:lineRule="auto"/>
        <w:jc w:val="both"/>
        <w:rPr>
          <w:rFonts w:ascii="Tahoma" w:eastAsia="Times New Roman" w:hAnsi="Tahoma" w:cs="Tahoma"/>
          <w:b/>
          <w:i/>
          <w:sz w:val="20"/>
          <w:szCs w:val="20"/>
          <w:lang w:eastAsia="sl-SI"/>
        </w:rPr>
      </w:pPr>
    </w:p>
    <w:p w14:paraId="056A97D5" w14:textId="77777777" w:rsidR="009E4D69" w:rsidRPr="008B5E5E" w:rsidRDefault="008B5E5E" w:rsidP="009E4D69">
      <w:pPr>
        <w:spacing w:after="0" w:line="240" w:lineRule="auto"/>
        <w:jc w:val="both"/>
        <w:rPr>
          <w:rFonts w:ascii="Tahoma" w:eastAsia="Times New Roman" w:hAnsi="Tahoma" w:cs="Tahoma"/>
          <w:sz w:val="18"/>
          <w:szCs w:val="18"/>
          <w:lang w:eastAsia="sl-SI"/>
        </w:rPr>
      </w:pPr>
      <w:r w:rsidRPr="008B5E5E">
        <w:rPr>
          <w:rFonts w:ascii="Tahoma" w:eastAsia="Times New Roman" w:hAnsi="Tahoma" w:cs="Tahoma"/>
          <w:sz w:val="18"/>
          <w:szCs w:val="18"/>
          <w:lang w:eastAsia="sl-SI"/>
        </w:rPr>
        <w:t>Pod kazensko in materialno odgovornostjo izjavljamo, da so spodaj navedeni podatki o referenčnih delih resnični in da z njimi dokazujemo, da je</w:t>
      </w:r>
      <w:r w:rsidRPr="008B5E5E">
        <w:rPr>
          <w:rFonts w:ascii="Tahoma" w:eastAsia="Times New Roman" w:hAnsi="Tahoma" w:cs="Tahoma"/>
          <w:b/>
          <w:sz w:val="18"/>
          <w:szCs w:val="18"/>
          <w:lang w:eastAsia="sl-SI"/>
        </w:rPr>
        <w:t xml:space="preserve"> vodja del</w:t>
      </w:r>
      <w:r w:rsidRPr="008B5E5E">
        <w:rPr>
          <w:rFonts w:ascii="Tahoma" w:eastAsia="Times New Roman" w:hAnsi="Tahoma" w:cs="Tahoma"/>
          <w:sz w:val="18"/>
          <w:szCs w:val="18"/>
          <w:lang w:eastAsia="sl-SI"/>
        </w:rPr>
        <w:t xml:space="preserve"> kvalitetno in v skladu s pogodbenimi določili</w:t>
      </w:r>
      <w:r w:rsidRPr="008B5E5E">
        <w:rPr>
          <w:rFonts w:ascii="Tahoma" w:eastAsia="Times New Roman" w:hAnsi="Tahoma" w:cs="Tahoma"/>
          <w:b/>
          <w:sz w:val="18"/>
          <w:szCs w:val="18"/>
          <w:lang w:eastAsia="sl-SI"/>
        </w:rPr>
        <w:t xml:space="preserve"> vodil oz. izvedel </w:t>
      </w:r>
      <w:r w:rsidR="009E4D69" w:rsidRPr="008B5E5E">
        <w:rPr>
          <w:rFonts w:ascii="Tahoma" w:eastAsia="Times New Roman" w:hAnsi="Tahoma" w:cs="Tahoma"/>
          <w:sz w:val="18"/>
          <w:szCs w:val="18"/>
          <w:lang w:eastAsia="sl-SI"/>
        </w:rPr>
        <w:t xml:space="preserve">sanacijska gradbena dela za odpravo vplivov olj in kislin na naslednjih elementih; </w:t>
      </w:r>
      <w:r w:rsidR="009E4D69" w:rsidRPr="008B5E5E">
        <w:rPr>
          <w:rFonts w:ascii="Tahoma" w:eastAsia="Times New Roman" w:hAnsi="Tahoma" w:cs="Tahoma"/>
          <w:i/>
          <w:sz w:val="18"/>
          <w:szCs w:val="18"/>
          <w:u w:val="single"/>
          <w:lang w:eastAsia="sl-SI"/>
        </w:rPr>
        <w:t xml:space="preserve">lovilne sklede za kisline, olja in goriva, pretakalne ploščadi za kisline, olja in goriva, lovilci olj in maščob ter </w:t>
      </w:r>
      <w:proofErr w:type="spellStart"/>
      <w:r w:rsidR="009E4D69" w:rsidRPr="008B5E5E">
        <w:rPr>
          <w:rFonts w:ascii="Tahoma" w:eastAsia="Times New Roman" w:hAnsi="Tahoma" w:cs="Tahoma"/>
          <w:i/>
          <w:sz w:val="18"/>
          <w:szCs w:val="18"/>
          <w:u w:val="single"/>
          <w:lang w:eastAsia="sl-SI"/>
        </w:rPr>
        <w:t>nevtralizacijski</w:t>
      </w:r>
      <w:proofErr w:type="spellEnd"/>
      <w:r w:rsidR="009E4D69" w:rsidRPr="008B5E5E">
        <w:rPr>
          <w:rFonts w:ascii="Tahoma" w:eastAsia="Times New Roman" w:hAnsi="Tahoma" w:cs="Tahoma"/>
          <w:i/>
          <w:sz w:val="18"/>
          <w:szCs w:val="18"/>
          <w:u w:val="single"/>
          <w:lang w:eastAsia="sl-SI"/>
        </w:rPr>
        <w:t xml:space="preserve"> bazeni</w:t>
      </w:r>
      <w:r w:rsidR="009E4D69" w:rsidRPr="008B5E5E">
        <w:rPr>
          <w:rFonts w:ascii="Tahoma" w:eastAsia="Times New Roman" w:hAnsi="Tahoma" w:cs="Tahoma"/>
          <w:sz w:val="18"/>
          <w:szCs w:val="18"/>
          <w:lang w:eastAsia="sl-SI"/>
        </w:rPr>
        <w:t>. Na podlagi poziva bomo naročniku v zahtevanem roku predložili dodatna dokazila o uspešni izvedbi navedenih referenčnih del oziroma</w:t>
      </w:r>
      <w:r w:rsidR="009E4D69" w:rsidRPr="008B5E5E">
        <w:rPr>
          <w:rFonts w:ascii="Tahoma" w:eastAsia="Times New Roman" w:hAnsi="Tahoma" w:cs="Tahoma"/>
          <w:b/>
          <w:sz w:val="18"/>
          <w:szCs w:val="18"/>
          <w:lang w:eastAsia="sl-SI"/>
        </w:rPr>
        <w:t xml:space="preserve"> </w:t>
      </w:r>
      <w:r w:rsidR="009E4D69" w:rsidRPr="008B5E5E">
        <w:rPr>
          <w:rFonts w:ascii="Tahoma" w:eastAsia="Times New Roman" w:hAnsi="Tahoma" w:cs="Tahoma"/>
          <w:sz w:val="18"/>
          <w:szCs w:val="18"/>
          <w:lang w:eastAsia="sl-SI"/>
        </w:rPr>
        <w:t xml:space="preserve">uspešno izvedenih poslov ponudnika. </w:t>
      </w:r>
    </w:p>
    <w:p w14:paraId="654F6D1D" w14:textId="77777777" w:rsidR="009E4D69" w:rsidRPr="00F03D24" w:rsidRDefault="009E4D69" w:rsidP="009E4D69">
      <w:pPr>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9E4D69" w:rsidRPr="00F03D24" w14:paraId="6AC17268" w14:textId="77777777" w:rsidTr="00261BC5">
        <w:trPr>
          <w:trHeight w:val="310"/>
        </w:trPr>
        <w:tc>
          <w:tcPr>
            <w:tcW w:w="3544" w:type="dxa"/>
            <w:vAlign w:val="center"/>
          </w:tcPr>
          <w:p w14:paraId="3319EE38" w14:textId="77777777" w:rsidR="009E4D69" w:rsidRPr="00F03D24" w:rsidRDefault="009E4D69" w:rsidP="00261BC5">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vAlign w:val="center"/>
          </w:tcPr>
          <w:p w14:paraId="04D4976A" w14:textId="77777777" w:rsidR="009E4D69" w:rsidRPr="00F03D24" w:rsidRDefault="009E4D69" w:rsidP="00261BC5">
            <w:pPr>
              <w:spacing w:after="0" w:line="240" w:lineRule="auto"/>
              <w:rPr>
                <w:rFonts w:ascii="Tahoma" w:eastAsia="Times New Roman" w:hAnsi="Tahoma" w:cs="Tahoma"/>
                <w:b/>
                <w:sz w:val="18"/>
                <w:lang w:eastAsia="sl-SI"/>
              </w:rPr>
            </w:pPr>
          </w:p>
        </w:tc>
      </w:tr>
      <w:tr w:rsidR="009E4D69" w:rsidRPr="00F03D24" w14:paraId="3A974460" w14:textId="77777777" w:rsidTr="00261BC5">
        <w:trPr>
          <w:trHeight w:val="435"/>
        </w:trPr>
        <w:tc>
          <w:tcPr>
            <w:tcW w:w="3544" w:type="dxa"/>
            <w:vAlign w:val="center"/>
          </w:tcPr>
          <w:p w14:paraId="1A4EE2C4"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vAlign w:val="center"/>
          </w:tcPr>
          <w:p w14:paraId="5F5E2AA7" w14:textId="77777777" w:rsidR="009E4D69" w:rsidRPr="00F03D24" w:rsidRDefault="009E4D69" w:rsidP="00261BC5">
            <w:pPr>
              <w:spacing w:after="0" w:line="240" w:lineRule="auto"/>
              <w:rPr>
                <w:rFonts w:ascii="Tahoma" w:eastAsia="Times New Roman" w:hAnsi="Tahoma" w:cs="Tahoma"/>
                <w:b/>
                <w:sz w:val="18"/>
                <w:lang w:eastAsia="sl-SI"/>
              </w:rPr>
            </w:pPr>
          </w:p>
        </w:tc>
      </w:tr>
      <w:tr w:rsidR="009E4D69" w:rsidRPr="00F03D24" w14:paraId="69FA13CA" w14:textId="77777777" w:rsidTr="00261BC5">
        <w:trPr>
          <w:trHeight w:val="435"/>
        </w:trPr>
        <w:tc>
          <w:tcPr>
            <w:tcW w:w="3544" w:type="dxa"/>
            <w:vAlign w:val="center"/>
          </w:tcPr>
          <w:p w14:paraId="5826EC71"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vAlign w:val="center"/>
          </w:tcPr>
          <w:p w14:paraId="68499586"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06CC4CC2" w14:textId="77777777" w:rsidTr="00261BC5">
        <w:trPr>
          <w:trHeight w:val="435"/>
        </w:trPr>
        <w:tc>
          <w:tcPr>
            <w:tcW w:w="3544" w:type="dxa"/>
            <w:vAlign w:val="center"/>
          </w:tcPr>
          <w:p w14:paraId="39D60B9E"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vAlign w:val="center"/>
          </w:tcPr>
          <w:p w14:paraId="63888111"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2592650A" w14:textId="77777777" w:rsidTr="00261BC5">
        <w:trPr>
          <w:trHeight w:val="435"/>
        </w:trPr>
        <w:tc>
          <w:tcPr>
            <w:tcW w:w="3544" w:type="dxa"/>
            <w:vAlign w:val="center"/>
          </w:tcPr>
          <w:p w14:paraId="66A97150" w14:textId="77777777" w:rsidR="009E4D69" w:rsidRPr="00F03D24" w:rsidRDefault="008B5E5E" w:rsidP="00261BC5">
            <w:pPr>
              <w:spacing w:after="0" w:line="240" w:lineRule="auto"/>
              <w:rPr>
                <w:rFonts w:ascii="Tahoma" w:eastAsia="Times New Roman" w:hAnsi="Tahoma" w:cs="Tahoma"/>
                <w:sz w:val="18"/>
                <w:lang w:eastAsia="sl-SI"/>
              </w:rPr>
            </w:pPr>
            <w:r>
              <w:rPr>
                <w:rFonts w:ascii="Tahoma" w:eastAsia="Times New Roman" w:hAnsi="Tahoma" w:cs="Tahoma"/>
                <w:sz w:val="18"/>
                <w:lang w:eastAsia="sl-SI"/>
              </w:rPr>
              <w:t>Vodja del:</w:t>
            </w:r>
          </w:p>
        </w:tc>
        <w:tc>
          <w:tcPr>
            <w:tcW w:w="5812" w:type="dxa"/>
            <w:vAlign w:val="center"/>
          </w:tcPr>
          <w:p w14:paraId="0D6CE4CE"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4DD667B7" w14:textId="77777777" w:rsidTr="00261BC5">
        <w:trPr>
          <w:trHeight w:val="435"/>
        </w:trPr>
        <w:tc>
          <w:tcPr>
            <w:tcW w:w="3544" w:type="dxa"/>
            <w:vAlign w:val="center"/>
          </w:tcPr>
          <w:p w14:paraId="7C3AFEEE"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vAlign w:val="center"/>
          </w:tcPr>
          <w:p w14:paraId="7E52E98B"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73B5AD52" w14:textId="77777777" w:rsidTr="00261BC5">
        <w:trPr>
          <w:cantSplit/>
          <w:trHeight w:val="435"/>
        </w:trPr>
        <w:tc>
          <w:tcPr>
            <w:tcW w:w="3544" w:type="dxa"/>
            <w:vAlign w:val="center"/>
          </w:tcPr>
          <w:p w14:paraId="3555B8D0" w14:textId="77777777" w:rsidR="009E4D69" w:rsidRPr="00F03D24" w:rsidRDefault="009E4D69" w:rsidP="00261BC5">
            <w:pPr>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 leto izvedbe del</w:t>
            </w:r>
            <w:r w:rsidRPr="00F03D24">
              <w:rPr>
                <w:rFonts w:ascii="Tahoma" w:eastAsia="Times New Roman" w:hAnsi="Tahoma" w:cs="Tahoma"/>
                <w:sz w:val="18"/>
                <w:lang w:eastAsia="sl-SI"/>
              </w:rPr>
              <w:t>:</w:t>
            </w:r>
          </w:p>
        </w:tc>
        <w:tc>
          <w:tcPr>
            <w:tcW w:w="5812" w:type="dxa"/>
            <w:vAlign w:val="center"/>
          </w:tcPr>
          <w:p w14:paraId="349FDB88"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4B977890" w14:textId="77777777" w:rsidTr="00261BC5">
        <w:trPr>
          <w:trHeight w:val="273"/>
        </w:trPr>
        <w:tc>
          <w:tcPr>
            <w:tcW w:w="3544" w:type="dxa"/>
            <w:tcBorders>
              <w:right w:val="single" w:sz="4" w:space="0" w:color="auto"/>
            </w:tcBorders>
            <w:vAlign w:val="center"/>
          </w:tcPr>
          <w:p w14:paraId="1BC7167B"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3FB6318B"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7A207941" w14:textId="77777777" w:rsidTr="00261BC5">
        <w:trPr>
          <w:trHeight w:val="1052"/>
        </w:trPr>
        <w:tc>
          <w:tcPr>
            <w:tcW w:w="3544" w:type="dxa"/>
            <w:tcBorders>
              <w:right w:val="single" w:sz="4" w:space="0" w:color="auto"/>
            </w:tcBorders>
          </w:tcPr>
          <w:p w14:paraId="0CF908B4"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48CF9371" w14:textId="77777777" w:rsidR="009E4D69" w:rsidRPr="00F03D24" w:rsidRDefault="009E4D69" w:rsidP="00261BC5">
            <w:pPr>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5E583CC7"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482ADF" w14:paraId="642BB72D" w14:textId="77777777" w:rsidTr="00261BC5">
        <w:trPr>
          <w:trHeight w:val="410"/>
        </w:trPr>
        <w:tc>
          <w:tcPr>
            <w:tcW w:w="3544" w:type="dxa"/>
            <w:tcBorders>
              <w:top w:val="single" w:sz="2" w:space="0" w:color="auto"/>
              <w:left w:val="single" w:sz="2" w:space="0" w:color="auto"/>
              <w:bottom w:val="single" w:sz="2" w:space="0" w:color="auto"/>
              <w:right w:val="single" w:sz="4" w:space="0" w:color="auto"/>
            </w:tcBorders>
          </w:tcPr>
          <w:p w14:paraId="4AD8A015" w14:textId="77777777" w:rsidR="009E4D69" w:rsidRPr="00B61187" w:rsidRDefault="009E4D69" w:rsidP="00261BC5">
            <w:pPr>
              <w:spacing w:after="0" w:line="240" w:lineRule="auto"/>
              <w:rPr>
                <w:rFonts w:ascii="Tahoma" w:eastAsia="Times New Roman" w:hAnsi="Tahoma" w:cs="Tahoma"/>
                <w:sz w:val="18"/>
                <w:lang w:eastAsia="sl-SI"/>
              </w:rPr>
            </w:pPr>
            <w:r w:rsidRPr="00B61187">
              <w:rPr>
                <w:rFonts w:ascii="Tahoma" w:eastAsia="Times New Roman" w:hAnsi="Tahoma" w:cs="Tahoma"/>
                <w:sz w:val="18"/>
                <w:lang w:eastAsia="sl-SI"/>
              </w:rPr>
              <w:t>Vrednost del po pogodbi / naročilnici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73822E00" w14:textId="77777777" w:rsidR="009E4D69" w:rsidRPr="00B61187" w:rsidRDefault="009E4D69" w:rsidP="00261BC5">
            <w:pPr>
              <w:spacing w:after="0" w:line="240" w:lineRule="auto"/>
              <w:rPr>
                <w:rFonts w:ascii="Tahoma" w:eastAsia="Times New Roman" w:hAnsi="Tahoma" w:cs="Tahoma"/>
                <w:sz w:val="18"/>
                <w:lang w:eastAsia="sl-SI"/>
              </w:rPr>
            </w:pPr>
          </w:p>
        </w:tc>
      </w:tr>
    </w:tbl>
    <w:p w14:paraId="7C1F18E1" w14:textId="77777777" w:rsidR="009E4D69" w:rsidRPr="00F03D24" w:rsidRDefault="009E4D69" w:rsidP="009E4D69">
      <w:pPr>
        <w:tabs>
          <w:tab w:val="left" w:pos="2552"/>
        </w:tabs>
        <w:spacing w:after="0" w:line="240" w:lineRule="auto"/>
        <w:ind w:left="284" w:hanging="284"/>
        <w:jc w:val="both"/>
        <w:rPr>
          <w:rFonts w:ascii="Tahoma" w:eastAsia="Times New Roman" w:hAnsi="Tahoma" w:cs="Tahoma"/>
          <w:sz w:val="18"/>
          <w:lang w:eastAsia="sl-SI"/>
        </w:rPr>
      </w:pPr>
    </w:p>
    <w:p w14:paraId="500A6048" w14:textId="77777777" w:rsidR="009E4D69" w:rsidRPr="00F03D24" w:rsidRDefault="009E4D69" w:rsidP="009E4D69">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E4D69" w:rsidRPr="00F03D24" w14:paraId="57CC75BC" w14:textId="77777777" w:rsidTr="00261BC5">
        <w:trPr>
          <w:trHeight w:val="235"/>
        </w:trPr>
        <w:tc>
          <w:tcPr>
            <w:tcW w:w="3402" w:type="dxa"/>
            <w:tcBorders>
              <w:bottom w:val="single" w:sz="4" w:space="0" w:color="auto"/>
            </w:tcBorders>
          </w:tcPr>
          <w:p w14:paraId="391C7D67" w14:textId="77777777" w:rsidR="009E4D69" w:rsidRPr="00F03D24" w:rsidRDefault="009E4D69" w:rsidP="00261BC5">
            <w:pPr>
              <w:spacing w:after="0" w:line="240" w:lineRule="auto"/>
              <w:jc w:val="both"/>
              <w:rPr>
                <w:rFonts w:ascii="Tahoma" w:eastAsia="Times New Roman" w:hAnsi="Tahoma" w:cs="Tahoma"/>
                <w:snapToGrid w:val="0"/>
                <w:color w:val="000000"/>
                <w:sz w:val="18"/>
                <w:lang w:eastAsia="sl-SI"/>
              </w:rPr>
            </w:pPr>
          </w:p>
        </w:tc>
        <w:tc>
          <w:tcPr>
            <w:tcW w:w="2268" w:type="dxa"/>
          </w:tcPr>
          <w:p w14:paraId="1503AAB1" w14:textId="77777777" w:rsidR="009E4D69" w:rsidRPr="00F03D24" w:rsidRDefault="009E4D69" w:rsidP="00261BC5">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48B80CB6" w14:textId="77777777" w:rsidR="009E4D69" w:rsidRPr="00F03D24" w:rsidRDefault="009E4D69" w:rsidP="00261BC5">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E4D69" w:rsidRPr="00F03D24" w14:paraId="5F1F4117" w14:textId="77777777" w:rsidTr="00261BC5">
        <w:trPr>
          <w:trHeight w:val="235"/>
        </w:trPr>
        <w:tc>
          <w:tcPr>
            <w:tcW w:w="3402" w:type="dxa"/>
            <w:tcBorders>
              <w:top w:val="single" w:sz="4" w:space="0" w:color="auto"/>
            </w:tcBorders>
          </w:tcPr>
          <w:p w14:paraId="59CDA269" w14:textId="77777777" w:rsidR="009E4D69" w:rsidRPr="00F03D24" w:rsidRDefault="009E4D69" w:rsidP="00261BC5">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40DC6C50" w14:textId="77777777" w:rsidR="009E4D69" w:rsidRPr="00F03D24" w:rsidRDefault="009E4D69" w:rsidP="00261BC5">
            <w:pPr>
              <w:spacing w:after="0" w:line="240" w:lineRule="auto"/>
              <w:jc w:val="center"/>
              <w:rPr>
                <w:rFonts w:ascii="Tahoma" w:eastAsia="Times New Roman" w:hAnsi="Tahoma" w:cs="Tahoma"/>
                <w:snapToGrid w:val="0"/>
                <w:color w:val="000000"/>
                <w:sz w:val="18"/>
                <w:lang w:eastAsia="sl-SI"/>
              </w:rPr>
            </w:pPr>
          </w:p>
        </w:tc>
        <w:tc>
          <w:tcPr>
            <w:tcW w:w="3686" w:type="dxa"/>
            <w:tcBorders>
              <w:top w:val="single" w:sz="4" w:space="0" w:color="auto"/>
            </w:tcBorders>
          </w:tcPr>
          <w:p w14:paraId="63340E8E" w14:textId="77777777" w:rsidR="009E4D69" w:rsidRPr="00F03D24" w:rsidRDefault="009E4D69" w:rsidP="008B5E5E">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 xml:space="preserve">(ime in priimek </w:t>
            </w:r>
            <w:r w:rsidR="008B5E5E">
              <w:rPr>
                <w:rFonts w:ascii="Tahoma" w:eastAsia="Times New Roman" w:hAnsi="Tahoma" w:cs="Tahoma"/>
                <w:snapToGrid w:val="0"/>
                <w:color w:val="000000"/>
                <w:sz w:val="18"/>
                <w:lang w:eastAsia="sl-SI"/>
              </w:rPr>
              <w:t>ter podpis vodje del)</w:t>
            </w:r>
          </w:p>
        </w:tc>
      </w:tr>
    </w:tbl>
    <w:p w14:paraId="4D10F196" w14:textId="77777777" w:rsidR="009E4D69" w:rsidRPr="00637345" w:rsidRDefault="009E4D69" w:rsidP="009E4D69">
      <w:pPr>
        <w:widowControl w:val="0"/>
        <w:pBdr>
          <w:bottom w:val="single" w:sz="12" w:space="1" w:color="auto"/>
        </w:pBdr>
        <w:spacing w:after="0" w:line="240" w:lineRule="auto"/>
        <w:rPr>
          <w:rFonts w:ascii="Tahoma" w:eastAsia="Times New Roman" w:hAnsi="Tahoma" w:cs="Tahoma"/>
          <w:b/>
          <w:sz w:val="18"/>
          <w:lang w:eastAsia="sl-SI"/>
        </w:rPr>
      </w:pPr>
    </w:p>
    <w:p w14:paraId="1E10E65B" w14:textId="77777777" w:rsidR="009E4D69" w:rsidRPr="00637345" w:rsidRDefault="009E4D69" w:rsidP="009E4D69">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0961E2E4" w14:textId="77777777" w:rsidR="009E4D69" w:rsidRPr="00637345" w:rsidRDefault="009E4D69" w:rsidP="009E4D69">
      <w:pPr>
        <w:widowControl w:val="0"/>
        <w:spacing w:after="0" w:line="240" w:lineRule="auto"/>
        <w:jc w:val="both"/>
        <w:rPr>
          <w:rFonts w:ascii="Tahoma" w:eastAsia="Times New Roman" w:hAnsi="Tahoma" w:cs="Tahoma"/>
          <w:sz w:val="18"/>
          <w:lang w:eastAsia="sl-SI"/>
        </w:rPr>
      </w:pPr>
    </w:p>
    <w:p w14:paraId="0B49F04A" w14:textId="77777777" w:rsidR="009E4D69" w:rsidRPr="00637345" w:rsidRDefault="009E4D69" w:rsidP="009E4D69">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sidR="008B5E5E">
        <w:rPr>
          <w:rFonts w:ascii="Tahoma" w:eastAsia="Times New Roman" w:hAnsi="Tahoma" w:cs="Tahoma"/>
          <w:sz w:val="18"/>
          <w:lang w:eastAsia="sl-SI"/>
        </w:rPr>
        <w:t xml:space="preserve"> vodja del o</w:t>
      </w:r>
      <w:r w:rsidRPr="00637345">
        <w:rPr>
          <w:rFonts w:ascii="Tahoma" w:eastAsia="Times New Roman" w:hAnsi="Tahoma" w:cs="Tahoma"/>
          <w:sz w:val="18"/>
          <w:lang w:eastAsia="sl-SI"/>
        </w:rPr>
        <w:t>pravil navedena dela v skladu s sklenjeno pogodbo/okvirnem sporazumom oziroma v roku, količini, kvaliteti in po ceni, navedeni v izvajalčevi ponudbi.</w:t>
      </w:r>
    </w:p>
    <w:p w14:paraId="2E9407D9" w14:textId="77777777" w:rsidR="009E4D69" w:rsidRPr="00637345" w:rsidRDefault="009E4D69" w:rsidP="009E4D69">
      <w:pPr>
        <w:widowControl w:val="0"/>
        <w:spacing w:after="0" w:line="240" w:lineRule="auto"/>
        <w:jc w:val="both"/>
        <w:rPr>
          <w:rFonts w:ascii="Tahoma" w:eastAsia="Times New Roman" w:hAnsi="Tahoma" w:cs="Tahoma"/>
          <w:sz w:val="18"/>
          <w:lang w:eastAsia="sl-SI"/>
        </w:rPr>
      </w:pPr>
    </w:p>
    <w:p w14:paraId="7FFDD5D0" w14:textId="77777777" w:rsidR="009E4D69" w:rsidRPr="00637345" w:rsidRDefault="009E4D69" w:rsidP="009E4D69">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Potrdilo izdajamo na prošnjo </w:t>
      </w:r>
      <w:r w:rsidR="008B5E5E">
        <w:rPr>
          <w:rFonts w:ascii="Tahoma" w:eastAsia="Times New Roman" w:hAnsi="Tahoma" w:cs="Tahoma"/>
          <w:sz w:val="18"/>
          <w:lang w:eastAsia="sl-SI"/>
        </w:rPr>
        <w:t>vodje del</w:t>
      </w:r>
      <w:r w:rsidRPr="00637345">
        <w:rPr>
          <w:rFonts w:ascii="Tahoma" w:eastAsia="Times New Roman" w:hAnsi="Tahoma" w:cs="Tahoma"/>
          <w:sz w:val="18"/>
          <w:lang w:eastAsia="sl-SI"/>
        </w:rPr>
        <w:t xml:space="preserve"> in velja izključno za potrebe pri njegovi oddaji ponudbe za pridobitev predmetnega javnega naročila.</w:t>
      </w:r>
    </w:p>
    <w:p w14:paraId="48007F6D" w14:textId="77777777" w:rsidR="009E4D69" w:rsidRPr="00637345" w:rsidRDefault="009E4D69" w:rsidP="009E4D69">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562563F8" w14:textId="77777777" w:rsidR="009E4D69" w:rsidRPr="00637345" w:rsidRDefault="009E4D69" w:rsidP="009E4D69">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73790618" w14:textId="77777777" w:rsidR="009E4D69" w:rsidRPr="00637345" w:rsidRDefault="009E4D69" w:rsidP="009E4D69">
      <w:pPr>
        <w:widowControl w:val="0"/>
        <w:spacing w:after="0" w:line="240" w:lineRule="auto"/>
        <w:rPr>
          <w:rFonts w:ascii="Tahoma" w:eastAsia="Times New Roman" w:hAnsi="Tahoma" w:cs="Tahoma"/>
          <w:sz w:val="18"/>
          <w:lang w:eastAsia="sl-SI"/>
        </w:rPr>
      </w:pPr>
    </w:p>
    <w:p w14:paraId="04EBC13B" w14:textId="77777777" w:rsidR="009E4D69" w:rsidRPr="00637345" w:rsidRDefault="009E4D69" w:rsidP="009E4D69">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E4D69" w:rsidRPr="00637345" w14:paraId="00E70988" w14:textId="77777777" w:rsidTr="00261BC5">
        <w:trPr>
          <w:trHeight w:val="235"/>
        </w:trPr>
        <w:tc>
          <w:tcPr>
            <w:tcW w:w="3402" w:type="dxa"/>
            <w:tcBorders>
              <w:bottom w:val="single" w:sz="4" w:space="0" w:color="auto"/>
            </w:tcBorders>
          </w:tcPr>
          <w:p w14:paraId="6360A74F" w14:textId="77777777" w:rsidR="009E4D69" w:rsidRPr="00637345" w:rsidRDefault="009E4D69" w:rsidP="00261BC5">
            <w:pPr>
              <w:widowControl w:val="0"/>
              <w:spacing w:after="0" w:line="240" w:lineRule="auto"/>
              <w:jc w:val="both"/>
              <w:rPr>
                <w:rFonts w:ascii="Tahoma" w:eastAsia="Times New Roman" w:hAnsi="Tahoma" w:cs="Tahoma"/>
                <w:snapToGrid w:val="0"/>
                <w:sz w:val="18"/>
                <w:lang w:eastAsia="sl-SI"/>
              </w:rPr>
            </w:pPr>
          </w:p>
        </w:tc>
        <w:tc>
          <w:tcPr>
            <w:tcW w:w="2977" w:type="dxa"/>
          </w:tcPr>
          <w:p w14:paraId="0DFF685B" w14:textId="77777777" w:rsidR="009E4D69" w:rsidRPr="00637345" w:rsidRDefault="009E4D69" w:rsidP="00261BC5">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A5318B1" w14:textId="77777777" w:rsidR="009E4D69" w:rsidRPr="00637345" w:rsidRDefault="009E4D69" w:rsidP="00261BC5">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E4D69" w:rsidRPr="00637345" w14:paraId="43693F59" w14:textId="77777777" w:rsidTr="00261BC5">
        <w:trPr>
          <w:trHeight w:val="235"/>
        </w:trPr>
        <w:tc>
          <w:tcPr>
            <w:tcW w:w="3402" w:type="dxa"/>
            <w:tcBorders>
              <w:top w:val="single" w:sz="4" w:space="0" w:color="auto"/>
            </w:tcBorders>
          </w:tcPr>
          <w:p w14:paraId="3A6567F8" w14:textId="77777777" w:rsidR="009E4D69" w:rsidRPr="00637345" w:rsidRDefault="009E4D69"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5F526C76" w14:textId="77777777" w:rsidR="009E4D69" w:rsidRPr="00637345" w:rsidRDefault="009E4D69"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817C83A" w14:textId="77777777" w:rsidR="009E4D69" w:rsidRPr="00637345" w:rsidRDefault="009E4D69"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37B010ED" w14:textId="77777777" w:rsidR="009E4D69" w:rsidRDefault="009E4D69" w:rsidP="009E4D69">
      <w:pPr>
        <w:widowControl w:val="0"/>
        <w:spacing w:after="0" w:line="240" w:lineRule="auto"/>
        <w:jc w:val="both"/>
        <w:rPr>
          <w:rFonts w:ascii="Tahoma" w:eastAsia="Times New Roman" w:hAnsi="Tahoma" w:cs="Tahoma"/>
          <w:b/>
          <w:sz w:val="14"/>
          <w:lang w:eastAsia="sl-SI"/>
        </w:rPr>
      </w:pPr>
    </w:p>
    <w:p w14:paraId="78861488" w14:textId="77777777" w:rsidR="009E4D69" w:rsidRPr="00637345" w:rsidRDefault="009E4D69" w:rsidP="009E4D69">
      <w:pPr>
        <w:widowControl w:val="0"/>
        <w:spacing w:after="0" w:line="240" w:lineRule="auto"/>
        <w:jc w:val="both"/>
        <w:rPr>
          <w:rFonts w:ascii="Tahoma" w:eastAsia="Times New Roman" w:hAnsi="Tahoma" w:cs="Tahoma"/>
          <w:b/>
          <w:sz w:val="14"/>
          <w:lang w:eastAsia="sl-SI"/>
        </w:rPr>
      </w:pPr>
    </w:p>
    <w:p w14:paraId="4ACEADB3" w14:textId="77777777" w:rsidR="009E4D69" w:rsidRDefault="009E4D69" w:rsidP="009E4D69">
      <w:pPr>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E4D69" w:rsidRPr="00F03D24" w14:paraId="5FA49796" w14:textId="77777777" w:rsidTr="00261BC5">
        <w:tc>
          <w:tcPr>
            <w:tcW w:w="7867" w:type="dxa"/>
            <w:tcBorders>
              <w:top w:val="single" w:sz="4" w:space="0" w:color="auto"/>
              <w:bottom w:val="single" w:sz="4" w:space="0" w:color="auto"/>
            </w:tcBorders>
          </w:tcPr>
          <w:p w14:paraId="75EA9573" w14:textId="77777777" w:rsidR="009E4D69" w:rsidRPr="00F03D24" w:rsidRDefault="009E4D69" w:rsidP="00261BC5">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43744C6C" w14:textId="77777777" w:rsidR="009E4D69" w:rsidRPr="00F03D24" w:rsidRDefault="009E4D69" w:rsidP="00C936AB">
            <w:pPr>
              <w:spacing w:after="0" w:line="240" w:lineRule="auto"/>
              <w:jc w:val="both"/>
              <w:rPr>
                <w:rFonts w:ascii="Tahoma" w:hAnsi="Tahoma" w:cs="Tahoma"/>
                <w:b/>
                <w:i/>
              </w:rPr>
            </w:pPr>
            <w:r w:rsidRPr="00F03D24">
              <w:rPr>
                <w:rFonts w:ascii="Tahoma" w:hAnsi="Tahoma" w:cs="Tahoma"/>
                <w:b/>
                <w:i/>
              </w:rPr>
              <w:t xml:space="preserve">Priloga </w:t>
            </w:r>
            <w:r w:rsidR="00C936AB">
              <w:rPr>
                <w:rFonts w:ascii="Tahoma" w:hAnsi="Tahoma" w:cs="Tahoma"/>
                <w:b/>
                <w:i/>
              </w:rPr>
              <w:t>6/5</w:t>
            </w:r>
          </w:p>
        </w:tc>
      </w:tr>
    </w:tbl>
    <w:p w14:paraId="485832DA" w14:textId="77777777" w:rsidR="009E4D69" w:rsidRPr="00F03D24" w:rsidRDefault="009E4D69" w:rsidP="009E4D69">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7AA3BB78" w14:textId="77777777" w:rsidR="009E4D69" w:rsidRPr="002E7236" w:rsidRDefault="009E4D69" w:rsidP="009E4D69">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JPE-SPV-358/19 -</w:t>
      </w:r>
      <w:r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 xml:space="preserve">Sanacijsko vzdrževalna gradbena dela na betonskih konstrukcijah, izpostavljenih eroziji in abraziji, kemijskim vplivom, vplivom odpadnih olj ter kislin in za zagotavljanje vodotesnosti, statične stabilnosti ter za odpravo površinskih razpok in okruškov </w:t>
      </w:r>
    </w:p>
    <w:p w14:paraId="765BE878" w14:textId="77777777" w:rsidR="009E4D69" w:rsidRPr="00F03D24" w:rsidRDefault="009E4D69" w:rsidP="009E4D69">
      <w:pPr>
        <w:spacing w:after="0" w:line="240" w:lineRule="auto"/>
        <w:jc w:val="both"/>
        <w:rPr>
          <w:rFonts w:ascii="Tahoma" w:eastAsia="Times New Roman" w:hAnsi="Tahoma" w:cs="Tahoma"/>
          <w:b/>
          <w:lang w:eastAsia="sl-SI"/>
        </w:rPr>
      </w:pPr>
    </w:p>
    <w:p w14:paraId="3EF249CA" w14:textId="77777777" w:rsidR="009E4D69" w:rsidRPr="00B61187" w:rsidRDefault="009E4D69" w:rsidP="009E4D69">
      <w:pPr>
        <w:spacing w:after="0" w:line="240" w:lineRule="auto"/>
        <w:jc w:val="right"/>
        <w:rPr>
          <w:rFonts w:ascii="Tahoma" w:eastAsia="Times New Roman" w:hAnsi="Tahoma" w:cs="Tahoma"/>
          <w:i/>
          <w:sz w:val="20"/>
          <w:lang w:eastAsia="sl-SI"/>
        </w:rPr>
      </w:pPr>
      <w:r w:rsidRPr="00B61187">
        <w:rPr>
          <w:rFonts w:ascii="Tahoma" w:eastAsia="Times New Roman" w:hAnsi="Tahoma" w:cs="Tahoma"/>
          <w:i/>
          <w:sz w:val="20"/>
          <w:lang w:eastAsia="sl-SI"/>
        </w:rPr>
        <w:t>……/…… (št. izvoda / št. vseh izvodov)</w:t>
      </w:r>
    </w:p>
    <w:p w14:paraId="7005B082" w14:textId="77777777" w:rsidR="009E4D69" w:rsidRPr="0042132C" w:rsidRDefault="009E4D69" w:rsidP="009E4D69">
      <w:pPr>
        <w:spacing w:after="0" w:line="240" w:lineRule="auto"/>
        <w:jc w:val="both"/>
        <w:rPr>
          <w:rFonts w:ascii="Tahoma" w:eastAsia="Times New Roman" w:hAnsi="Tahoma" w:cs="Tahoma"/>
          <w:b/>
          <w:i/>
          <w:sz w:val="20"/>
          <w:szCs w:val="20"/>
          <w:lang w:eastAsia="sl-SI"/>
        </w:rPr>
      </w:pPr>
    </w:p>
    <w:p w14:paraId="25515B2C" w14:textId="77777777" w:rsidR="009E4D69" w:rsidRPr="003474B4" w:rsidRDefault="008B5E5E" w:rsidP="009E4D69">
      <w:pPr>
        <w:spacing w:after="0" w:line="240" w:lineRule="auto"/>
        <w:jc w:val="both"/>
        <w:rPr>
          <w:rFonts w:ascii="Tahoma" w:eastAsia="Times New Roman" w:hAnsi="Tahoma" w:cs="Tahoma"/>
          <w:sz w:val="18"/>
          <w:lang w:eastAsia="sl-SI"/>
        </w:rPr>
      </w:pPr>
      <w:r w:rsidRPr="008B5E5E">
        <w:rPr>
          <w:rFonts w:ascii="Tahoma" w:eastAsia="Times New Roman" w:hAnsi="Tahoma" w:cs="Tahoma"/>
          <w:sz w:val="18"/>
          <w:szCs w:val="18"/>
          <w:lang w:eastAsia="sl-SI"/>
        </w:rPr>
        <w:t>Pod kazensko in materialno odgovornostjo izjavljamo, da so spodaj navedeni podatki o referenčnih delih resnični in da z njimi dokazujemo, da je</w:t>
      </w:r>
      <w:r w:rsidRPr="008B5E5E">
        <w:rPr>
          <w:rFonts w:ascii="Tahoma" w:eastAsia="Times New Roman" w:hAnsi="Tahoma" w:cs="Tahoma"/>
          <w:b/>
          <w:sz w:val="18"/>
          <w:szCs w:val="18"/>
          <w:lang w:eastAsia="sl-SI"/>
        </w:rPr>
        <w:t xml:space="preserve"> vodja del</w:t>
      </w:r>
      <w:r w:rsidRPr="008B5E5E">
        <w:rPr>
          <w:rFonts w:ascii="Tahoma" w:eastAsia="Times New Roman" w:hAnsi="Tahoma" w:cs="Tahoma"/>
          <w:sz w:val="18"/>
          <w:szCs w:val="18"/>
          <w:lang w:eastAsia="sl-SI"/>
        </w:rPr>
        <w:t xml:space="preserve"> kvalitetno in v skladu s pogodbenimi določili</w:t>
      </w:r>
      <w:r w:rsidRPr="008B5E5E">
        <w:rPr>
          <w:rFonts w:ascii="Tahoma" w:eastAsia="Times New Roman" w:hAnsi="Tahoma" w:cs="Tahoma"/>
          <w:b/>
          <w:sz w:val="18"/>
          <w:szCs w:val="18"/>
          <w:lang w:eastAsia="sl-SI"/>
        </w:rPr>
        <w:t xml:space="preserve"> vodil oz. izvedel </w:t>
      </w:r>
      <w:r w:rsidR="009E4D69" w:rsidRPr="003474B4">
        <w:rPr>
          <w:rFonts w:ascii="Tahoma" w:eastAsia="Times New Roman" w:hAnsi="Tahoma" w:cs="Tahoma"/>
          <w:sz w:val="18"/>
          <w:lang w:eastAsia="sl-SI"/>
        </w:rPr>
        <w:t xml:space="preserve">sanacijska gradbena dela za odpravo kemijskih vplivov in abrazije na naslednjih elementih; </w:t>
      </w:r>
      <w:r w:rsidR="009E4D69" w:rsidRPr="003474B4">
        <w:rPr>
          <w:rFonts w:ascii="Tahoma" w:eastAsia="Times New Roman" w:hAnsi="Tahoma" w:cs="Tahoma"/>
          <w:sz w:val="18"/>
          <w:u w:val="single"/>
          <w:lang w:eastAsia="sl-SI"/>
        </w:rPr>
        <w:t>zalogovniki premoga in zalogovniki lesnih sekancev, deponije premoga in objekti za transport premoga, dovodni kanali, kinete in usedalniki</w:t>
      </w:r>
      <w:r w:rsidR="009E4D69" w:rsidRPr="003474B4">
        <w:rPr>
          <w:rFonts w:ascii="Tahoma" w:eastAsia="Times New Roman" w:hAnsi="Tahoma" w:cs="Tahoma"/>
          <w:sz w:val="18"/>
          <w:lang w:eastAsia="sl-SI"/>
        </w:rPr>
        <w:t>. Na podlagi poziva bomo naročniku v zahtevanem roku predložili dodatna dokazila o uspešni izvedbi navedenih referenčnih del oziroma</w:t>
      </w:r>
      <w:r w:rsidR="009E4D69" w:rsidRPr="003474B4">
        <w:rPr>
          <w:rFonts w:ascii="Tahoma" w:eastAsia="Times New Roman" w:hAnsi="Tahoma" w:cs="Tahoma"/>
          <w:b/>
          <w:sz w:val="18"/>
          <w:lang w:eastAsia="sl-SI"/>
        </w:rPr>
        <w:t xml:space="preserve"> </w:t>
      </w:r>
      <w:r w:rsidR="009E4D69" w:rsidRPr="003474B4">
        <w:rPr>
          <w:rFonts w:ascii="Tahoma" w:eastAsia="Times New Roman" w:hAnsi="Tahoma" w:cs="Tahoma"/>
          <w:sz w:val="18"/>
          <w:lang w:eastAsia="sl-SI"/>
        </w:rPr>
        <w:t xml:space="preserve">uspešno izvedenih poslov ponudnika. </w:t>
      </w:r>
    </w:p>
    <w:p w14:paraId="3D2368D9" w14:textId="77777777" w:rsidR="009E4D69" w:rsidRPr="00F03D24" w:rsidRDefault="009E4D69" w:rsidP="009E4D69">
      <w:pPr>
        <w:spacing w:after="0" w:line="240" w:lineRule="auto"/>
        <w:jc w:val="both"/>
        <w:rPr>
          <w:rFonts w:ascii="Tahoma" w:hAnsi="Tahoma" w:cs="Tahoma"/>
          <w:lang w:eastAsia="sl-SI"/>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43"/>
      </w:tblGrid>
      <w:tr w:rsidR="009E4D69" w:rsidRPr="00F03D24" w14:paraId="370856D6" w14:textId="77777777" w:rsidTr="00261BC5">
        <w:trPr>
          <w:trHeight w:val="310"/>
        </w:trPr>
        <w:tc>
          <w:tcPr>
            <w:tcW w:w="3544" w:type="dxa"/>
            <w:vAlign w:val="center"/>
          </w:tcPr>
          <w:p w14:paraId="127A19B6" w14:textId="77777777" w:rsidR="009E4D69" w:rsidRPr="00F03D24" w:rsidRDefault="009E4D69" w:rsidP="00261BC5">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43" w:type="dxa"/>
            <w:vAlign w:val="center"/>
          </w:tcPr>
          <w:p w14:paraId="71391C87" w14:textId="77777777" w:rsidR="009E4D69" w:rsidRPr="00F03D24" w:rsidRDefault="009E4D69" w:rsidP="00261BC5">
            <w:pPr>
              <w:spacing w:after="0" w:line="240" w:lineRule="auto"/>
              <w:rPr>
                <w:rFonts w:ascii="Tahoma" w:eastAsia="Times New Roman" w:hAnsi="Tahoma" w:cs="Tahoma"/>
                <w:b/>
                <w:sz w:val="18"/>
                <w:lang w:eastAsia="sl-SI"/>
              </w:rPr>
            </w:pPr>
          </w:p>
        </w:tc>
      </w:tr>
      <w:tr w:rsidR="009E4D69" w:rsidRPr="00F03D24" w14:paraId="34A4DB6D" w14:textId="77777777" w:rsidTr="00261BC5">
        <w:trPr>
          <w:trHeight w:val="435"/>
        </w:trPr>
        <w:tc>
          <w:tcPr>
            <w:tcW w:w="3544" w:type="dxa"/>
            <w:vAlign w:val="center"/>
          </w:tcPr>
          <w:p w14:paraId="55F829E1"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43" w:type="dxa"/>
            <w:vAlign w:val="center"/>
          </w:tcPr>
          <w:p w14:paraId="2C6B8A49" w14:textId="77777777" w:rsidR="009E4D69" w:rsidRPr="00F03D24" w:rsidRDefault="009E4D69" w:rsidP="00261BC5">
            <w:pPr>
              <w:spacing w:after="0" w:line="240" w:lineRule="auto"/>
              <w:rPr>
                <w:rFonts w:ascii="Tahoma" w:eastAsia="Times New Roman" w:hAnsi="Tahoma" w:cs="Tahoma"/>
                <w:b/>
                <w:sz w:val="18"/>
                <w:lang w:eastAsia="sl-SI"/>
              </w:rPr>
            </w:pPr>
          </w:p>
        </w:tc>
      </w:tr>
      <w:tr w:rsidR="009E4D69" w:rsidRPr="00F03D24" w14:paraId="6C82EB92" w14:textId="77777777" w:rsidTr="00261BC5">
        <w:trPr>
          <w:trHeight w:val="435"/>
        </w:trPr>
        <w:tc>
          <w:tcPr>
            <w:tcW w:w="3544" w:type="dxa"/>
            <w:vAlign w:val="center"/>
          </w:tcPr>
          <w:p w14:paraId="3382B453"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43" w:type="dxa"/>
            <w:vAlign w:val="center"/>
          </w:tcPr>
          <w:p w14:paraId="384C91D2"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43761A45" w14:textId="77777777" w:rsidTr="00261BC5">
        <w:trPr>
          <w:trHeight w:val="435"/>
        </w:trPr>
        <w:tc>
          <w:tcPr>
            <w:tcW w:w="3544" w:type="dxa"/>
            <w:vAlign w:val="center"/>
          </w:tcPr>
          <w:p w14:paraId="75942869"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43" w:type="dxa"/>
            <w:vAlign w:val="center"/>
          </w:tcPr>
          <w:p w14:paraId="4FDF4565"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19D301BB" w14:textId="77777777" w:rsidTr="00261BC5">
        <w:trPr>
          <w:trHeight w:val="435"/>
        </w:trPr>
        <w:tc>
          <w:tcPr>
            <w:tcW w:w="3544" w:type="dxa"/>
            <w:vAlign w:val="center"/>
          </w:tcPr>
          <w:p w14:paraId="24DA9618" w14:textId="77777777" w:rsidR="009E4D69" w:rsidRPr="00F03D24" w:rsidRDefault="00C936AB" w:rsidP="00261BC5">
            <w:pPr>
              <w:spacing w:after="0" w:line="240" w:lineRule="auto"/>
              <w:rPr>
                <w:rFonts w:ascii="Tahoma" w:eastAsia="Times New Roman" w:hAnsi="Tahoma" w:cs="Tahoma"/>
                <w:sz w:val="18"/>
                <w:lang w:eastAsia="sl-SI"/>
              </w:rPr>
            </w:pPr>
            <w:r>
              <w:rPr>
                <w:rFonts w:ascii="Tahoma" w:eastAsia="Times New Roman" w:hAnsi="Tahoma" w:cs="Tahoma"/>
                <w:sz w:val="18"/>
                <w:lang w:eastAsia="sl-SI"/>
              </w:rPr>
              <w:t>Vodja del:</w:t>
            </w:r>
          </w:p>
        </w:tc>
        <w:tc>
          <w:tcPr>
            <w:tcW w:w="5843" w:type="dxa"/>
            <w:vAlign w:val="center"/>
          </w:tcPr>
          <w:p w14:paraId="70BCE611"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2D554891" w14:textId="77777777" w:rsidTr="00261BC5">
        <w:trPr>
          <w:trHeight w:val="435"/>
        </w:trPr>
        <w:tc>
          <w:tcPr>
            <w:tcW w:w="3544" w:type="dxa"/>
            <w:vAlign w:val="center"/>
          </w:tcPr>
          <w:p w14:paraId="4EF6179C"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43" w:type="dxa"/>
            <w:vAlign w:val="center"/>
          </w:tcPr>
          <w:p w14:paraId="51F489BF"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1A65FEB8" w14:textId="77777777" w:rsidTr="00261BC5">
        <w:trPr>
          <w:cantSplit/>
          <w:trHeight w:val="435"/>
        </w:trPr>
        <w:tc>
          <w:tcPr>
            <w:tcW w:w="3544" w:type="dxa"/>
            <w:vAlign w:val="center"/>
          </w:tcPr>
          <w:p w14:paraId="3BCDB6E5" w14:textId="77777777" w:rsidR="009E4D69" w:rsidRPr="00F03D24" w:rsidRDefault="009E4D69" w:rsidP="00261BC5">
            <w:pPr>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 leto izvedbe del</w:t>
            </w:r>
            <w:r w:rsidRPr="00F03D24">
              <w:rPr>
                <w:rFonts w:ascii="Tahoma" w:eastAsia="Times New Roman" w:hAnsi="Tahoma" w:cs="Tahoma"/>
                <w:sz w:val="18"/>
                <w:lang w:eastAsia="sl-SI"/>
              </w:rPr>
              <w:t>:</w:t>
            </w:r>
          </w:p>
        </w:tc>
        <w:tc>
          <w:tcPr>
            <w:tcW w:w="5843" w:type="dxa"/>
            <w:vAlign w:val="center"/>
          </w:tcPr>
          <w:p w14:paraId="5DEE4F53"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4106D13A" w14:textId="77777777" w:rsidTr="00261BC5">
        <w:trPr>
          <w:trHeight w:val="273"/>
        </w:trPr>
        <w:tc>
          <w:tcPr>
            <w:tcW w:w="3544" w:type="dxa"/>
            <w:tcBorders>
              <w:right w:val="single" w:sz="4" w:space="0" w:color="auto"/>
            </w:tcBorders>
            <w:vAlign w:val="center"/>
          </w:tcPr>
          <w:p w14:paraId="55E98AF8"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43" w:type="dxa"/>
            <w:tcBorders>
              <w:top w:val="single" w:sz="4" w:space="0" w:color="auto"/>
              <w:left w:val="single" w:sz="4" w:space="0" w:color="auto"/>
              <w:bottom w:val="single" w:sz="4" w:space="0" w:color="auto"/>
              <w:right w:val="single" w:sz="4" w:space="0" w:color="auto"/>
            </w:tcBorders>
            <w:vAlign w:val="center"/>
          </w:tcPr>
          <w:p w14:paraId="7B8539C9"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6C1529AC" w14:textId="77777777" w:rsidTr="00261BC5">
        <w:trPr>
          <w:trHeight w:val="898"/>
        </w:trPr>
        <w:tc>
          <w:tcPr>
            <w:tcW w:w="3544" w:type="dxa"/>
            <w:tcBorders>
              <w:right w:val="single" w:sz="4" w:space="0" w:color="auto"/>
            </w:tcBorders>
          </w:tcPr>
          <w:p w14:paraId="3D9565A1"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276896E0" w14:textId="77777777" w:rsidR="009E4D69" w:rsidRPr="00F03D24" w:rsidRDefault="009E4D69" w:rsidP="00261BC5">
            <w:pPr>
              <w:spacing w:after="0" w:line="240" w:lineRule="auto"/>
              <w:rPr>
                <w:rFonts w:ascii="Tahoma" w:eastAsia="Times New Roman" w:hAnsi="Tahoma" w:cs="Tahoma"/>
                <w:sz w:val="18"/>
                <w:lang w:eastAsia="sl-SI"/>
              </w:rPr>
            </w:pPr>
          </w:p>
        </w:tc>
        <w:tc>
          <w:tcPr>
            <w:tcW w:w="5843" w:type="dxa"/>
            <w:tcBorders>
              <w:top w:val="single" w:sz="4" w:space="0" w:color="auto"/>
              <w:left w:val="single" w:sz="4" w:space="0" w:color="auto"/>
              <w:bottom w:val="single" w:sz="4" w:space="0" w:color="auto"/>
              <w:right w:val="single" w:sz="4" w:space="0" w:color="auto"/>
            </w:tcBorders>
            <w:vAlign w:val="center"/>
          </w:tcPr>
          <w:p w14:paraId="7270CA7E"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482ADF" w14:paraId="4921C82F" w14:textId="77777777" w:rsidTr="00261BC5">
        <w:trPr>
          <w:trHeight w:val="542"/>
        </w:trPr>
        <w:tc>
          <w:tcPr>
            <w:tcW w:w="3544" w:type="dxa"/>
            <w:tcBorders>
              <w:right w:val="single" w:sz="4" w:space="0" w:color="auto"/>
            </w:tcBorders>
            <w:vAlign w:val="center"/>
          </w:tcPr>
          <w:p w14:paraId="02ECACE4" w14:textId="77777777" w:rsidR="009E4D69" w:rsidRPr="003474B4" w:rsidRDefault="009E4D69" w:rsidP="00261BC5">
            <w:pPr>
              <w:spacing w:after="0" w:line="240" w:lineRule="auto"/>
              <w:rPr>
                <w:rFonts w:ascii="Tahoma" w:eastAsia="Times New Roman" w:hAnsi="Tahoma" w:cs="Tahoma"/>
                <w:sz w:val="18"/>
                <w:lang w:eastAsia="sl-SI"/>
              </w:rPr>
            </w:pPr>
            <w:r w:rsidRPr="003474B4">
              <w:rPr>
                <w:rFonts w:ascii="Tahoma" w:eastAsia="Times New Roman" w:hAnsi="Tahoma" w:cs="Tahoma"/>
                <w:sz w:val="18"/>
                <w:lang w:eastAsia="sl-SI"/>
              </w:rPr>
              <w:t>Nazivna moč termoenergetskega objekta (min. 135 MW) ali industrijskega objekta skladno z opisom objekta iz 3.2.3</w:t>
            </w:r>
            <w:r>
              <w:rPr>
                <w:rFonts w:ascii="Tahoma" w:eastAsia="Times New Roman" w:hAnsi="Tahoma" w:cs="Tahoma"/>
                <w:sz w:val="18"/>
                <w:lang w:eastAsia="sl-SI"/>
              </w:rPr>
              <w:t xml:space="preserve">. </w:t>
            </w:r>
            <w:r w:rsidRPr="003474B4">
              <w:rPr>
                <w:rFonts w:ascii="Tahoma" w:eastAsia="Times New Roman" w:hAnsi="Tahoma" w:cs="Tahoma"/>
                <w:sz w:val="18"/>
                <w:lang w:eastAsia="sl-SI"/>
              </w:rPr>
              <w:t>točk</w:t>
            </w:r>
            <w:r>
              <w:rPr>
                <w:rFonts w:ascii="Tahoma" w:eastAsia="Times New Roman" w:hAnsi="Tahoma" w:cs="Tahoma"/>
                <w:sz w:val="18"/>
                <w:lang w:eastAsia="sl-SI"/>
              </w:rPr>
              <w:t>e</w:t>
            </w:r>
          </w:p>
        </w:tc>
        <w:tc>
          <w:tcPr>
            <w:tcW w:w="5843" w:type="dxa"/>
            <w:tcBorders>
              <w:top w:val="single" w:sz="4" w:space="0" w:color="auto"/>
              <w:left w:val="single" w:sz="4" w:space="0" w:color="auto"/>
              <w:bottom w:val="single" w:sz="4" w:space="0" w:color="auto"/>
              <w:right w:val="single" w:sz="4" w:space="0" w:color="auto"/>
            </w:tcBorders>
            <w:vAlign w:val="center"/>
          </w:tcPr>
          <w:p w14:paraId="4CB14E9D" w14:textId="77777777" w:rsidR="009E4D69" w:rsidRPr="00482ADF" w:rsidRDefault="009E4D69" w:rsidP="00261BC5">
            <w:pPr>
              <w:rPr>
                <w:sz w:val="18"/>
              </w:rPr>
            </w:pPr>
          </w:p>
        </w:tc>
      </w:tr>
      <w:tr w:rsidR="009E4D69" w:rsidRPr="00482ADF" w14:paraId="0DA22940" w14:textId="77777777" w:rsidTr="00261BC5">
        <w:trPr>
          <w:trHeight w:val="410"/>
        </w:trPr>
        <w:tc>
          <w:tcPr>
            <w:tcW w:w="3544" w:type="dxa"/>
            <w:tcBorders>
              <w:top w:val="single" w:sz="2" w:space="0" w:color="auto"/>
              <w:left w:val="single" w:sz="2" w:space="0" w:color="auto"/>
              <w:bottom w:val="single" w:sz="2" w:space="0" w:color="auto"/>
              <w:right w:val="single" w:sz="4" w:space="0" w:color="auto"/>
            </w:tcBorders>
          </w:tcPr>
          <w:p w14:paraId="30099A2D" w14:textId="77777777" w:rsidR="009E4D69" w:rsidRPr="00B61187" w:rsidRDefault="009E4D69" w:rsidP="00261BC5">
            <w:pPr>
              <w:spacing w:after="0" w:line="240" w:lineRule="auto"/>
              <w:rPr>
                <w:rFonts w:ascii="Tahoma" w:eastAsia="Times New Roman" w:hAnsi="Tahoma" w:cs="Tahoma"/>
                <w:sz w:val="18"/>
                <w:lang w:eastAsia="sl-SI"/>
              </w:rPr>
            </w:pPr>
            <w:r w:rsidRPr="00B61187">
              <w:rPr>
                <w:rFonts w:ascii="Tahoma" w:eastAsia="Times New Roman" w:hAnsi="Tahoma" w:cs="Tahoma"/>
                <w:sz w:val="18"/>
                <w:lang w:eastAsia="sl-SI"/>
              </w:rPr>
              <w:t>Vrednost del po pogodbi / naročilnici v EUR brez DDV</w:t>
            </w:r>
          </w:p>
        </w:tc>
        <w:tc>
          <w:tcPr>
            <w:tcW w:w="5843" w:type="dxa"/>
            <w:tcBorders>
              <w:top w:val="single" w:sz="4" w:space="0" w:color="auto"/>
              <w:left w:val="single" w:sz="4" w:space="0" w:color="auto"/>
              <w:bottom w:val="single" w:sz="4" w:space="0" w:color="auto"/>
              <w:right w:val="single" w:sz="4" w:space="0" w:color="auto"/>
            </w:tcBorders>
            <w:vAlign w:val="center"/>
          </w:tcPr>
          <w:p w14:paraId="7B6C87C9" w14:textId="77777777" w:rsidR="009E4D69" w:rsidRPr="00B61187" w:rsidRDefault="009E4D69" w:rsidP="00261BC5">
            <w:pPr>
              <w:spacing w:after="0" w:line="240" w:lineRule="auto"/>
              <w:rPr>
                <w:rFonts w:ascii="Tahoma" w:eastAsia="Times New Roman" w:hAnsi="Tahoma" w:cs="Tahoma"/>
                <w:sz w:val="18"/>
                <w:lang w:eastAsia="sl-SI"/>
              </w:rPr>
            </w:pPr>
          </w:p>
        </w:tc>
      </w:tr>
    </w:tbl>
    <w:p w14:paraId="21154036" w14:textId="77777777" w:rsidR="009E4D69" w:rsidRPr="00F03D24" w:rsidRDefault="009E4D69" w:rsidP="009E4D69">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936AB" w:rsidRPr="00F03D24" w14:paraId="1F4D30BB" w14:textId="77777777" w:rsidTr="00261BC5">
        <w:trPr>
          <w:trHeight w:val="235"/>
        </w:trPr>
        <w:tc>
          <w:tcPr>
            <w:tcW w:w="3402" w:type="dxa"/>
            <w:tcBorders>
              <w:bottom w:val="single" w:sz="4" w:space="0" w:color="auto"/>
            </w:tcBorders>
          </w:tcPr>
          <w:p w14:paraId="474D27CA" w14:textId="77777777" w:rsidR="00C936AB" w:rsidRPr="00F03D24" w:rsidRDefault="00C936AB" w:rsidP="00261BC5">
            <w:pPr>
              <w:spacing w:after="0" w:line="240" w:lineRule="auto"/>
              <w:jc w:val="both"/>
              <w:rPr>
                <w:rFonts w:ascii="Tahoma" w:eastAsia="Times New Roman" w:hAnsi="Tahoma" w:cs="Tahoma"/>
                <w:snapToGrid w:val="0"/>
                <w:color w:val="000000"/>
                <w:sz w:val="18"/>
                <w:lang w:eastAsia="sl-SI"/>
              </w:rPr>
            </w:pPr>
          </w:p>
        </w:tc>
        <w:tc>
          <w:tcPr>
            <w:tcW w:w="2268" w:type="dxa"/>
          </w:tcPr>
          <w:p w14:paraId="75FC57DB" w14:textId="77777777" w:rsidR="00C936AB" w:rsidRPr="00F03D24" w:rsidRDefault="00C936AB" w:rsidP="00261BC5">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6CC366D7" w14:textId="77777777" w:rsidR="00C936AB" w:rsidRPr="00F03D24" w:rsidRDefault="00C936AB" w:rsidP="00261BC5">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936AB" w:rsidRPr="00F03D24" w14:paraId="2D7443DE" w14:textId="77777777" w:rsidTr="00261BC5">
        <w:trPr>
          <w:trHeight w:val="235"/>
        </w:trPr>
        <w:tc>
          <w:tcPr>
            <w:tcW w:w="3402" w:type="dxa"/>
            <w:tcBorders>
              <w:top w:val="single" w:sz="4" w:space="0" w:color="auto"/>
            </w:tcBorders>
          </w:tcPr>
          <w:p w14:paraId="6F533BB0" w14:textId="77777777" w:rsidR="00C936AB" w:rsidRPr="00F03D24" w:rsidRDefault="00C936AB" w:rsidP="00261BC5">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6725D342" w14:textId="77777777" w:rsidR="00C936AB" w:rsidRPr="00F03D24" w:rsidRDefault="00C936AB" w:rsidP="00261BC5">
            <w:pPr>
              <w:spacing w:after="0" w:line="240" w:lineRule="auto"/>
              <w:jc w:val="center"/>
              <w:rPr>
                <w:rFonts w:ascii="Tahoma" w:eastAsia="Times New Roman" w:hAnsi="Tahoma" w:cs="Tahoma"/>
                <w:snapToGrid w:val="0"/>
                <w:color w:val="000000"/>
                <w:sz w:val="18"/>
                <w:lang w:eastAsia="sl-SI"/>
              </w:rPr>
            </w:pPr>
          </w:p>
        </w:tc>
        <w:tc>
          <w:tcPr>
            <w:tcW w:w="3686" w:type="dxa"/>
            <w:tcBorders>
              <w:top w:val="single" w:sz="4" w:space="0" w:color="auto"/>
            </w:tcBorders>
          </w:tcPr>
          <w:p w14:paraId="312682CA" w14:textId="77777777" w:rsidR="00C936AB" w:rsidRPr="00F03D24" w:rsidRDefault="00C936AB" w:rsidP="00C936AB">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 xml:space="preserve">(ime in priimek </w:t>
            </w:r>
            <w:r>
              <w:rPr>
                <w:rFonts w:ascii="Tahoma" w:eastAsia="Times New Roman" w:hAnsi="Tahoma" w:cs="Tahoma"/>
                <w:snapToGrid w:val="0"/>
                <w:color w:val="000000"/>
                <w:sz w:val="18"/>
                <w:lang w:eastAsia="sl-SI"/>
              </w:rPr>
              <w:t>ter podpis vodje del)</w:t>
            </w:r>
          </w:p>
        </w:tc>
      </w:tr>
    </w:tbl>
    <w:p w14:paraId="605C763C" w14:textId="77777777" w:rsidR="00C936AB" w:rsidRPr="00637345" w:rsidRDefault="00C936AB" w:rsidP="00C936AB">
      <w:pPr>
        <w:widowControl w:val="0"/>
        <w:pBdr>
          <w:bottom w:val="single" w:sz="12" w:space="1" w:color="auto"/>
        </w:pBdr>
        <w:spacing w:after="0" w:line="240" w:lineRule="auto"/>
        <w:rPr>
          <w:rFonts w:ascii="Tahoma" w:eastAsia="Times New Roman" w:hAnsi="Tahoma" w:cs="Tahoma"/>
          <w:b/>
          <w:sz w:val="18"/>
          <w:lang w:eastAsia="sl-SI"/>
        </w:rPr>
      </w:pPr>
    </w:p>
    <w:p w14:paraId="5630CCCA"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292D37ED"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p>
    <w:p w14:paraId="46C75112"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vodja del o</w:t>
      </w:r>
      <w:r w:rsidRPr="00637345">
        <w:rPr>
          <w:rFonts w:ascii="Tahoma" w:eastAsia="Times New Roman" w:hAnsi="Tahoma" w:cs="Tahoma"/>
          <w:sz w:val="18"/>
          <w:lang w:eastAsia="sl-SI"/>
        </w:rPr>
        <w:t>pravil navedena dela v skladu s sklenjeno pogodbo/okvirnem sporazumom oziroma v roku, količini, kvaliteti in po ceni, navedeni v izvajalčevi ponudbi.</w:t>
      </w:r>
    </w:p>
    <w:p w14:paraId="677DEE70"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p>
    <w:p w14:paraId="653122CA"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Potrdilo izdajamo na prošnjo </w:t>
      </w:r>
      <w:r>
        <w:rPr>
          <w:rFonts w:ascii="Tahoma" w:eastAsia="Times New Roman" w:hAnsi="Tahoma" w:cs="Tahoma"/>
          <w:sz w:val="18"/>
          <w:lang w:eastAsia="sl-SI"/>
        </w:rPr>
        <w:t>vodje del</w:t>
      </w:r>
      <w:r w:rsidRPr="00637345">
        <w:rPr>
          <w:rFonts w:ascii="Tahoma" w:eastAsia="Times New Roman" w:hAnsi="Tahoma" w:cs="Tahoma"/>
          <w:sz w:val="18"/>
          <w:lang w:eastAsia="sl-SI"/>
        </w:rPr>
        <w:t xml:space="preserve"> in velja izključno za potrebe pri njegovi oddaji ponudbe za pridobitev predmetnega javnega naročila.</w:t>
      </w:r>
    </w:p>
    <w:p w14:paraId="29109300" w14:textId="77777777" w:rsidR="00C936AB" w:rsidRPr="00637345" w:rsidRDefault="00C936AB" w:rsidP="00C936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7BE424E3" w14:textId="77777777" w:rsidR="00C936AB" w:rsidRPr="00637345" w:rsidRDefault="00C936AB" w:rsidP="00C936AB">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7A681A03" w14:textId="77777777" w:rsidR="00C936AB" w:rsidRPr="00637345" w:rsidRDefault="00C936AB" w:rsidP="00C936AB">
      <w:pPr>
        <w:widowControl w:val="0"/>
        <w:spacing w:after="0" w:line="240" w:lineRule="auto"/>
        <w:rPr>
          <w:rFonts w:ascii="Tahoma" w:eastAsia="Times New Roman" w:hAnsi="Tahoma" w:cs="Tahoma"/>
          <w:sz w:val="18"/>
          <w:lang w:eastAsia="sl-SI"/>
        </w:rPr>
      </w:pPr>
    </w:p>
    <w:p w14:paraId="06BAE78B" w14:textId="77777777" w:rsidR="00C936AB" w:rsidRPr="00637345" w:rsidRDefault="00C936AB" w:rsidP="00C936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936AB" w:rsidRPr="00637345" w14:paraId="72303B33" w14:textId="77777777" w:rsidTr="00261BC5">
        <w:trPr>
          <w:trHeight w:val="235"/>
        </w:trPr>
        <w:tc>
          <w:tcPr>
            <w:tcW w:w="3402" w:type="dxa"/>
            <w:tcBorders>
              <w:bottom w:val="single" w:sz="4" w:space="0" w:color="auto"/>
            </w:tcBorders>
          </w:tcPr>
          <w:p w14:paraId="4B517C1D" w14:textId="77777777" w:rsidR="00C936AB" w:rsidRPr="00637345" w:rsidRDefault="00C936AB" w:rsidP="00261BC5">
            <w:pPr>
              <w:widowControl w:val="0"/>
              <w:spacing w:after="0" w:line="240" w:lineRule="auto"/>
              <w:jc w:val="both"/>
              <w:rPr>
                <w:rFonts w:ascii="Tahoma" w:eastAsia="Times New Roman" w:hAnsi="Tahoma" w:cs="Tahoma"/>
                <w:snapToGrid w:val="0"/>
                <w:sz w:val="18"/>
                <w:lang w:eastAsia="sl-SI"/>
              </w:rPr>
            </w:pPr>
          </w:p>
        </w:tc>
        <w:tc>
          <w:tcPr>
            <w:tcW w:w="2977" w:type="dxa"/>
          </w:tcPr>
          <w:p w14:paraId="10133C5B"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4CFF1E0A" w14:textId="77777777" w:rsidR="00C936AB" w:rsidRPr="00637345" w:rsidRDefault="00C936AB" w:rsidP="00261BC5">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936AB" w:rsidRPr="00637345" w14:paraId="3B584557" w14:textId="77777777" w:rsidTr="00261BC5">
        <w:trPr>
          <w:trHeight w:val="235"/>
        </w:trPr>
        <w:tc>
          <w:tcPr>
            <w:tcW w:w="3402" w:type="dxa"/>
            <w:tcBorders>
              <w:top w:val="single" w:sz="4" w:space="0" w:color="auto"/>
            </w:tcBorders>
          </w:tcPr>
          <w:p w14:paraId="3F5BFE00"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472C242F"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3750548"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4468FE8F" w14:textId="77777777" w:rsidR="009E4D69" w:rsidRPr="00637345" w:rsidRDefault="009E4D69" w:rsidP="009E4D69">
      <w:pPr>
        <w:widowControl w:val="0"/>
        <w:spacing w:after="0" w:line="240" w:lineRule="auto"/>
        <w:jc w:val="both"/>
        <w:rPr>
          <w:rFonts w:ascii="Tahoma" w:eastAsia="Times New Roman" w:hAnsi="Tahoma" w:cs="Tahoma"/>
          <w:b/>
          <w:sz w:val="14"/>
          <w:lang w:eastAsia="sl-SI"/>
        </w:rPr>
      </w:pPr>
    </w:p>
    <w:p w14:paraId="0AFA99A1" w14:textId="77777777" w:rsidR="009E4D69" w:rsidRDefault="009E4D69" w:rsidP="009E4D69">
      <w:pPr>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E4D69" w:rsidRPr="00F03D24" w14:paraId="2A6F5096" w14:textId="77777777" w:rsidTr="00261BC5">
        <w:tc>
          <w:tcPr>
            <w:tcW w:w="7867" w:type="dxa"/>
            <w:tcBorders>
              <w:top w:val="single" w:sz="4" w:space="0" w:color="auto"/>
              <w:bottom w:val="single" w:sz="4" w:space="0" w:color="auto"/>
            </w:tcBorders>
          </w:tcPr>
          <w:p w14:paraId="4AE47B9F" w14:textId="77777777" w:rsidR="009E4D69" w:rsidRPr="00F03D24" w:rsidRDefault="009E4D69" w:rsidP="00261BC5">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3A675D33" w14:textId="77777777" w:rsidR="009E4D69" w:rsidRPr="00F03D24" w:rsidRDefault="009E4D69" w:rsidP="00C936AB">
            <w:pPr>
              <w:spacing w:after="0" w:line="240" w:lineRule="auto"/>
              <w:jc w:val="both"/>
              <w:rPr>
                <w:rFonts w:ascii="Tahoma" w:hAnsi="Tahoma" w:cs="Tahoma"/>
                <w:b/>
                <w:i/>
              </w:rPr>
            </w:pPr>
            <w:r w:rsidRPr="00F03D24">
              <w:rPr>
                <w:rFonts w:ascii="Tahoma" w:hAnsi="Tahoma" w:cs="Tahoma"/>
                <w:b/>
                <w:i/>
              </w:rPr>
              <w:t xml:space="preserve">Priloga </w:t>
            </w:r>
            <w:r w:rsidR="00C936AB">
              <w:rPr>
                <w:rFonts w:ascii="Tahoma" w:hAnsi="Tahoma" w:cs="Tahoma"/>
                <w:b/>
                <w:i/>
              </w:rPr>
              <w:t>6/6</w:t>
            </w:r>
          </w:p>
        </w:tc>
      </w:tr>
    </w:tbl>
    <w:p w14:paraId="0B7342EB" w14:textId="77777777" w:rsidR="009E4D69" w:rsidRPr="00F03D24" w:rsidRDefault="009E4D69" w:rsidP="009E4D69">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5FDADC3A" w14:textId="77777777" w:rsidR="009E4D69" w:rsidRPr="002E7236" w:rsidRDefault="009E4D69" w:rsidP="009E4D69">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JPE-SPV-358/19 -</w:t>
      </w:r>
      <w:r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 xml:space="preserve">Sanacijsko vzdrževalna gradbena dela na betonskih konstrukcijah, izpostavljenih eroziji in abraziji, kemijskim vplivom, vplivom odpadnih olj ter kislin in za zagotavljanje vodotesnosti, statične stabilnosti ter za odpravo površinskih razpok in okruškov </w:t>
      </w:r>
    </w:p>
    <w:p w14:paraId="6A3F9960" w14:textId="77777777" w:rsidR="009E4D69" w:rsidRPr="00F03D24" w:rsidRDefault="009E4D69" w:rsidP="009E4D69">
      <w:pPr>
        <w:spacing w:after="0" w:line="240" w:lineRule="auto"/>
        <w:jc w:val="both"/>
        <w:rPr>
          <w:rFonts w:ascii="Tahoma" w:eastAsia="Times New Roman" w:hAnsi="Tahoma" w:cs="Tahoma"/>
          <w:b/>
          <w:lang w:eastAsia="sl-SI"/>
        </w:rPr>
      </w:pPr>
    </w:p>
    <w:p w14:paraId="24EBDED4" w14:textId="77777777" w:rsidR="009E4D69" w:rsidRPr="00B61187" w:rsidRDefault="009E4D69" w:rsidP="009E4D69">
      <w:pPr>
        <w:spacing w:after="0" w:line="240" w:lineRule="auto"/>
        <w:jc w:val="right"/>
        <w:rPr>
          <w:rFonts w:ascii="Tahoma" w:eastAsia="Times New Roman" w:hAnsi="Tahoma" w:cs="Tahoma"/>
          <w:i/>
          <w:sz w:val="20"/>
          <w:lang w:eastAsia="sl-SI"/>
        </w:rPr>
      </w:pPr>
      <w:r w:rsidRPr="00B61187">
        <w:rPr>
          <w:rFonts w:ascii="Tahoma" w:eastAsia="Times New Roman" w:hAnsi="Tahoma" w:cs="Tahoma"/>
          <w:i/>
          <w:sz w:val="20"/>
          <w:lang w:eastAsia="sl-SI"/>
        </w:rPr>
        <w:t>……/…… (št. izvoda / št. vseh izvodov)</w:t>
      </w:r>
    </w:p>
    <w:p w14:paraId="07D03486" w14:textId="77777777" w:rsidR="009E4D69" w:rsidRPr="0042132C" w:rsidRDefault="009E4D69" w:rsidP="009E4D69">
      <w:pPr>
        <w:spacing w:after="0" w:line="240" w:lineRule="auto"/>
        <w:jc w:val="both"/>
        <w:rPr>
          <w:rFonts w:ascii="Tahoma" w:eastAsia="Times New Roman" w:hAnsi="Tahoma" w:cs="Tahoma"/>
          <w:b/>
          <w:i/>
          <w:sz w:val="20"/>
          <w:szCs w:val="20"/>
          <w:lang w:eastAsia="sl-SI"/>
        </w:rPr>
      </w:pPr>
    </w:p>
    <w:p w14:paraId="597BB36C" w14:textId="77777777" w:rsidR="009E4D69" w:rsidRPr="003474B4" w:rsidRDefault="00C936AB" w:rsidP="009E4D69">
      <w:pPr>
        <w:spacing w:after="0" w:line="240" w:lineRule="auto"/>
        <w:jc w:val="both"/>
        <w:rPr>
          <w:rFonts w:ascii="Tahoma" w:eastAsia="Times New Roman" w:hAnsi="Tahoma" w:cs="Tahoma"/>
          <w:sz w:val="18"/>
          <w:lang w:eastAsia="sl-SI"/>
        </w:rPr>
      </w:pPr>
      <w:r w:rsidRPr="008B5E5E">
        <w:rPr>
          <w:rFonts w:ascii="Tahoma" w:eastAsia="Times New Roman" w:hAnsi="Tahoma" w:cs="Tahoma"/>
          <w:sz w:val="18"/>
          <w:szCs w:val="18"/>
          <w:lang w:eastAsia="sl-SI"/>
        </w:rPr>
        <w:t>Pod kazensko in materialno odgovornostjo izjavljamo, da so spodaj navedeni podatki o referenčnih delih resnični in da z njimi dokazujemo, da je</w:t>
      </w:r>
      <w:r w:rsidRPr="008B5E5E">
        <w:rPr>
          <w:rFonts w:ascii="Tahoma" w:eastAsia="Times New Roman" w:hAnsi="Tahoma" w:cs="Tahoma"/>
          <w:b/>
          <w:sz w:val="18"/>
          <w:szCs w:val="18"/>
          <w:lang w:eastAsia="sl-SI"/>
        </w:rPr>
        <w:t xml:space="preserve"> vodja del</w:t>
      </w:r>
      <w:r w:rsidRPr="008B5E5E">
        <w:rPr>
          <w:rFonts w:ascii="Tahoma" w:eastAsia="Times New Roman" w:hAnsi="Tahoma" w:cs="Tahoma"/>
          <w:sz w:val="18"/>
          <w:szCs w:val="18"/>
          <w:lang w:eastAsia="sl-SI"/>
        </w:rPr>
        <w:t xml:space="preserve"> kvalitetno in v skladu s pogodbenimi določili</w:t>
      </w:r>
      <w:r w:rsidRPr="008B5E5E">
        <w:rPr>
          <w:rFonts w:ascii="Tahoma" w:eastAsia="Times New Roman" w:hAnsi="Tahoma" w:cs="Tahoma"/>
          <w:b/>
          <w:sz w:val="18"/>
          <w:szCs w:val="18"/>
          <w:lang w:eastAsia="sl-SI"/>
        </w:rPr>
        <w:t xml:space="preserve"> vodil oz. izvedel </w:t>
      </w:r>
      <w:r w:rsidR="009E4D69" w:rsidRPr="003474B4">
        <w:rPr>
          <w:rFonts w:ascii="Tahoma" w:eastAsia="Times New Roman" w:hAnsi="Tahoma" w:cs="Tahoma"/>
          <w:sz w:val="18"/>
          <w:lang w:eastAsia="sl-SI"/>
        </w:rPr>
        <w:t xml:space="preserve">sanacijska gradbena dela za zagotavljanje statične stabilnosti nosilnih betonskih konstrukcij na naslednjih elementih; </w:t>
      </w:r>
      <w:r w:rsidR="009E4D69" w:rsidRPr="003474B4">
        <w:rPr>
          <w:rFonts w:ascii="Tahoma" w:eastAsia="Times New Roman" w:hAnsi="Tahoma" w:cs="Tahoma"/>
          <w:i/>
          <w:sz w:val="18"/>
          <w:u w:val="single"/>
          <w:lang w:eastAsia="sl-SI"/>
        </w:rPr>
        <w:t>toplovodne in inštalacijske kinete, mostovi oz. premostitveni objekti, rezervoarji in silosi, ostale betonske inženirske konstrukcije v energetskih in industrijskih objektih</w:t>
      </w:r>
      <w:r w:rsidR="009E4D69" w:rsidRPr="003474B4">
        <w:rPr>
          <w:rFonts w:ascii="Tahoma" w:eastAsia="Times New Roman" w:hAnsi="Tahoma" w:cs="Tahoma"/>
          <w:sz w:val="18"/>
          <w:lang w:eastAsia="sl-SI"/>
        </w:rPr>
        <w:t>. Na podlagi poziva bomo naročniku v zahtevanem roku predložili dodatna dokazila o uspešni izvedbi navedenih referenčnih del oziroma</w:t>
      </w:r>
      <w:r w:rsidR="009E4D69" w:rsidRPr="003474B4">
        <w:rPr>
          <w:rFonts w:ascii="Tahoma" w:eastAsia="Times New Roman" w:hAnsi="Tahoma" w:cs="Tahoma"/>
          <w:b/>
          <w:sz w:val="18"/>
          <w:lang w:eastAsia="sl-SI"/>
        </w:rPr>
        <w:t xml:space="preserve"> </w:t>
      </w:r>
      <w:r w:rsidR="009E4D69" w:rsidRPr="003474B4">
        <w:rPr>
          <w:rFonts w:ascii="Tahoma" w:eastAsia="Times New Roman" w:hAnsi="Tahoma" w:cs="Tahoma"/>
          <w:sz w:val="18"/>
          <w:lang w:eastAsia="sl-SI"/>
        </w:rPr>
        <w:t xml:space="preserve">uspešno izvedenih poslov ponudnika. </w:t>
      </w:r>
    </w:p>
    <w:p w14:paraId="799F1FA8" w14:textId="77777777" w:rsidR="009E4D69" w:rsidRPr="00F03D24" w:rsidRDefault="009E4D69" w:rsidP="009E4D69">
      <w:pPr>
        <w:spacing w:after="0" w:line="240" w:lineRule="auto"/>
        <w:jc w:val="both"/>
        <w:rPr>
          <w:rFonts w:ascii="Tahoma" w:hAnsi="Tahoma" w:cs="Tahoma"/>
          <w:lang w:eastAsia="sl-SI"/>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43"/>
      </w:tblGrid>
      <w:tr w:rsidR="009E4D69" w:rsidRPr="00F03D24" w14:paraId="4C874DE3" w14:textId="77777777" w:rsidTr="00261BC5">
        <w:trPr>
          <w:trHeight w:val="310"/>
        </w:trPr>
        <w:tc>
          <w:tcPr>
            <w:tcW w:w="3544" w:type="dxa"/>
            <w:vAlign w:val="center"/>
          </w:tcPr>
          <w:p w14:paraId="688E5FAC" w14:textId="77777777" w:rsidR="009E4D69" w:rsidRPr="00F03D24" w:rsidRDefault="009E4D69" w:rsidP="00261BC5">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43" w:type="dxa"/>
            <w:vAlign w:val="center"/>
          </w:tcPr>
          <w:p w14:paraId="38F93C33" w14:textId="77777777" w:rsidR="009E4D69" w:rsidRPr="00F03D24" w:rsidRDefault="009E4D69" w:rsidP="00261BC5">
            <w:pPr>
              <w:spacing w:after="0" w:line="240" w:lineRule="auto"/>
              <w:rPr>
                <w:rFonts w:ascii="Tahoma" w:eastAsia="Times New Roman" w:hAnsi="Tahoma" w:cs="Tahoma"/>
                <w:b/>
                <w:sz w:val="18"/>
                <w:lang w:eastAsia="sl-SI"/>
              </w:rPr>
            </w:pPr>
          </w:p>
        </w:tc>
      </w:tr>
      <w:tr w:rsidR="009E4D69" w:rsidRPr="00F03D24" w14:paraId="5567D8F7" w14:textId="77777777" w:rsidTr="00261BC5">
        <w:trPr>
          <w:trHeight w:val="435"/>
        </w:trPr>
        <w:tc>
          <w:tcPr>
            <w:tcW w:w="3544" w:type="dxa"/>
            <w:vAlign w:val="center"/>
          </w:tcPr>
          <w:p w14:paraId="7DC3E3BD"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43" w:type="dxa"/>
            <w:vAlign w:val="center"/>
          </w:tcPr>
          <w:p w14:paraId="5F04C78A" w14:textId="77777777" w:rsidR="009E4D69" w:rsidRPr="00F03D24" w:rsidRDefault="009E4D69" w:rsidP="00261BC5">
            <w:pPr>
              <w:spacing w:after="0" w:line="240" w:lineRule="auto"/>
              <w:rPr>
                <w:rFonts w:ascii="Tahoma" w:eastAsia="Times New Roman" w:hAnsi="Tahoma" w:cs="Tahoma"/>
                <w:b/>
                <w:sz w:val="18"/>
                <w:lang w:eastAsia="sl-SI"/>
              </w:rPr>
            </w:pPr>
          </w:p>
        </w:tc>
      </w:tr>
      <w:tr w:rsidR="009E4D69" w:rsidRPr="00F03D24" w14:paraId="351AF2B0" w14:textId="77777777" w:rsidTr="00261BC5">
        <w:trPr>
          <w:trHeight w:val="435"/>
        </w:trPr>
        <w:tc>
          <w:tcPr>
            <w:tcW w:w="3544" w:type="dxa"/>
            <w:vAlign w:val="center"/>
          </w:tcPr>
          <w:p w14:paraId="0BFB61C9"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43" w:type="dxa"/>
            <w:vAlign w:val="center"/>
          </w:tcPr>
          <w:p w14:paraId="45E31EA1"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5C39FEEB" w14:textId="77777777" w:rsidTr="00261BC5">
        <w:trPr>
          <w:trHeight w:val="435"/>
        </w:trPr>
        <w:tc>
          <w:tcPr>
            <w:tcW w:w="3544" w:type="dxa"/>
            <w:vAlign w:val="center"/>
          </w:tcPr>
          <w:p w14:paraId="65DD0880"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43" w:type="dxa"/>
            <w:vAlign w:val="center"/>
          </w:tcPr>
          <w:p w14:paraId="6B9C0A09"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667D802E" w14:textId="77777777" w:rsidTr="00261BC5">
        <w:trPr>
          <w:trHeight w:val="435"/>
        </w:trPr>
        <w:tc>
          <w:tcPr>
            <w:tcW w:w="3544" w:type="dxa"/>
            <w:vAlign w:val="center"/>
          </w:tcPr>
          <w:p w14:paraId="37F55CC1" w14:textId="77777777" w:rsidR="009E4D69" w:rsidRPr="00F03D24" w:rsidRDefault="00C936AB" w:rsidP="00261BC5">
            <w:pPr>
              <w:spacing w:after="0" w:line="240" w:lineRule="auto"/>
              <w:rPr>
                <w:rFonts w:ascii="Tahoma" w:eastAsia="Times New Roman" w:hAnsi="Tahoma" w:cs="Tahoma"/>
                <w:sz w:val="18"/>
                <w:lang w:eastAsia="sl-SI"/>
              </w:rPr>
            </w:pPr>
            <w:r>
              <w:rPr>
                <w:rFonts w:ascii="Tahoma" w:eastAsia="Times New Roman" w:hAnsi="Tahoma" w:cs="Tahoma"/>
                <w:sz w:val="18"/>
                <w:lang w:eastAsia="sl-SI"/>
              </w:rPr>
              <w:t>Vodja del:</w:t>
            </w:r>
          </w:p>
        </w:tc>
        <w:tc>
          <w:tcPr>
            <w:tcW w:w="5843" w:type="dxa"/>
            <w:vAlign w:val="center"/>
          </w:tcPr>
          <w:p w14:paraId="5AF43AB8"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41CCB126" w14:textId="77777777" w:rsidTr="00261BC5">
        <w:trPr>
          <w:trHeight w:val="435"/>
        </w:trPr>
        <w:tc>
          <w:tcPr>
            <w:tcW w:w="3544" w:type="dxa"/>
            <w:vAlign w:val="center"/>
          </w:tcPr>
          <w:p w14:paraId="77AB4EA8"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43" w:type="dxa"/>
            <w:vAlign w:val="center"/>
          </w:tcPr>
          <w:p w14:paraId="01F57D18"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0E4B62ED" w14:textId="77777777" w:rsidTr="00261BC5">
        <w:trPr>
          <w:cantSplit/>
          <w:trHeight w:val="435"/>
        </w:trPr>
        <w:tc>
          <w:tcPr>
            <w:tcW w:w="3544" w:type="dxa"/>
            <w:vAlign w:val="center"/>
          </w:tcPr>
          <w:p w14:paraId="64B4D7D2" w14:textId="77777777" w:rsidR="009E4D69" w:rsidRPr="00F03D24" w:rsidRDefault="009E4D69" w:rsidP="00261BC5">
            <w:pPr>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 leto izvedbe del</w:t>
            </w:r>
            <w:r w:rsidRPr="00F03D24">
              <w:rPr>
                <w:rFonts w:ascii="Tahoma" w:eastAsia="Times New Roman" w:hAnsi="Tahoma" w:cs="Tahoma"/>
                <w:sz w:val="18"/>
                <w:lang w:eastAsia="sl-SI"/>
              </w:rPr>
              <w:t>:</w:t>
            </w:r>
          </w:p>
        </w:tc>
        <w:tc>
          <w:tcPr>
            <w:tcW w:w="5843" w:type="dxa"/>
            <w:vAlign w:val="center"/>
          </w:tcPr>
          <w:p w14:paraId="08C87C0B"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63851824" w14:textId="77777777" w:rsidTr="00261BC5">
        <w:trPr>
          <w:trHeight w:val="273"/>
        </w:trPr>
        <w:tc>
          <w:tcPr>
            <w:tcW w:w="3544" w:type="dxa"/>
            <w:tcBorders>
              <w:right w:val="single" w:sz="4" w:space="0" w:color="auto"/>
            </w:tcBorders>
            <w:vAlign w:val="center"/>
          </w:tcPr>
          <w:p w14:paraId="7D1EE906"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43" w:type="dxa"/>
            <w:tcBorders>
              <w:top w:val="single" w:sz="4" w:space="0" w:color="auto"/>
              <w:left w:val="single" w:sz="4" w:space="0" w:color="auto"/>
              <w:bottom w:val="single" w:sz="4" w:space="0" w:color="auto"/>
              <w:right w:val="single" w:sz="4" w:space="0" w:color="auto"/>
            </w:tcBorders>
            <w:vAlign w:val="center"/>
          </w:tcPr>
          <w:p w14:paraId="25DE7D99"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767BB750" w14:textId="77777777" w:rsidTr="00261BC5">
        <w:trPr>
          <w:trHeight w:val="959"/>
        </w:trPr>
        <w:tc>
          <w:tcPr>
            <w:tcW w:w="3544" w:type="dxa"/>
            <w:tcBorders>
              <w:right w:val="single" w:sz="4" w:space="0" w:color="auto"/>
            </w:tcBorders>
          </w:tcPr>
          <w:p w14:paraId="03FC1AD0"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799D4918" w14:textId="77777777" w:rsidR="009E4D69" w:rsidRPr="00F03D24" w:rsidRDefault="009E4D69" w:rsidP="00261BC5">
            <w:pPr>
              <w:spacing w:after="0" w:line="240" w:lineRule="auto"/>
              <w:rPr>
                <w:rFonts w:ascii="Tahoma" w:eastAsia="Times New Roman" w:hAnsi="Tahoma" w:cs="Tahoma"/>
                <w:sz w:val="18"/>
                <w:lang w:eastAsia="sl-SI"/>
              </w:rPr>
            </w:pPr>
          </w:p>
        </w:tc>
        <w:tc>
          <w:tcPr>
            <w:tcW w:w="5843" w:type="dxa"/>
            <w:tcBorders>
              <w:top w:val="single" w:sz="4" w:space="0" w:color="auto"/>
              <w:left w:val="single" w:sz="4" w:space="0" w:color="auto"/>
              <w:bottom w:val="single" w:sz="4" w:space="0" w:color="auto"/>
              <w:right w:val="single" w:sz="4" w:space="0" w:color="auto"/>
            </w:tcBorders>
            <w:vAlign w:val="center"/>
          </w:tcPr>
          <w:p w14:paraId="220A0C04"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482ADF" w14:paraId="1FFD5EED" w14:textId="77777777" w:rsidTr="00261BC5">
        <w:trPr>
          <w:trHeight w:val="542"/>
        </w:trPr>
        <w:tc>
          <w:tcPr>
            <w:tcW w:w="3544" w:type="dxa"/>
            <w:tcBorders>
              <w:right w:val="single" w:sz="4" w:space="0" w:color="auto"/>
            </w:tcBorders>
            <w:vAlign w:val="center"/>
          </w:tcPr>
          <w:p w14:paraId="03346B4E" w14:textId="77777777" w:rsidR="009E4D69" w:rsidRPr="003474B4" w:rsidRDefault="009E4D69" w:rsidP="00261BC5">
            <w:pPr>
              <w:spacing w:after="0" w:line="240" w:lineRule="auto"/>
              <w:rPr>
                <w:rFonts w:ascii="Tahoma" w:eastAsia="Times New Roman" w:hAnsi="Tahoma" w:cs="Tahoma"/>
                <w:sz w:val="18"/>
                <w:lang w:eastAsia="sl-SI"/>
              </w:rPr>
            </w:pPr>
            <w:r w:rsidRPr="003474B4">
              <w:rPr>
                <w:rFonts w:ascii="Tahoma" w:eastAsia="Times New Roman" w:hAnsi="Tahoma" w:cs="Tahoma"/>
                <w:sz w:val="18"/>
                <w:lang w:eastAsia="sl-SI"/>
              </w:rPr>
              <w:t>Nazivna moč termoenergetskega objekta (min. 135 MW) ali industrijskega objekta skladno z opisom objekta iz 3.2.3</w:t>
            </w:r>
            <w:r>
              <w:rPr>
                <w:rFonts w:ascii="Tahoma" w:eastAsia="Times New Roman" w:hAnsi="Tahoma" w:cs="Tahoma"/>
                <w:sz w:val="18"/>
                <w:lang w:eastAsia="sl-SI"/>
              </w:rPr>
              <w:t xml:space="preserve">. </w:t>
            </w:r>
            <w:r w:rsidRPr="003474B4">
              <w:rPr>
                <w:rFonts w:ascii="Tahoma" w:eastAsia="Times New Roman" w:hAnsi="Tahoma" w:cs="Tahoma"/>
                <w:sz w:val="18"/>
                <w:lang w:eastAsia="sl-SI"/>
              </w:rPr>
              <w:t>točk</w:t>
            </w:r>
            <w:r>
              <w:rPr>
                <w:rFonts w:ascii="Tahoma" w:eastAsia="Times New Roman" w:hAnsi="Tahoma" w:cs="Tahoma"/>
                <w:sz w:val="18"/>
                <w:lang w:eastAsia="sl-SI"/>
              </w:rPr>
              <w:t>e</w:t>
            </w:r>
          </w:p>
        </w:tc>
        <w:tc>
          <w:tcPr>
            <w:tcW w:w="5843" w:type="dxa"/>
            <w:tcBorders>
              <w:top w:val="single" w:sz="4" w:space="0" w:color="auto"/>
              <w:left w:val="single" w:sz="4" w:space="0" w:color="auto"/>
              <w:bottom w:val="single" w:sz="4" w:space="0" w:color="auto"/>
              <w:right w:val="single" w:sz="4" w:space="0" w:color="auto"/>
            </w:tcBorders>
            <w:vAlign w:val="center"/>
          </w:tcPr>
          <w:p w14:paraId="0D0550E7" w14:textId="77777777" w:rsidR="009E4D69" w:rsidRPr="00482ADF" w:rsidRDefault="009E4D69" w:rsidP="00261BC5">
            <w:pPr>
              <w:rPr>
                <w:sz w:val="18"/>
              </w:rPr>
            </w:pPr>
          </w:p>
        </w:tc>
      </w:tr>
      <w:tr w:rsidR="009E4D69" w:rsidRPr="00482ADF" w14:paraId="30483F07" w14:textId="77777777" w:rsidTr="00261BC5">
        <w:trPr>
          <w:trHeight w:val="410"/>
        </w:trPr>
        <w:tc>
          <w:tcPr>
            <w:tcW w:w="3544" w:type="dxa"/>
            <w:tcBorders>
              <w:top w:val="single" w:sz="2" w:space="0" w:color="auto"/>
              <w:left w:val="single" w:sz="2" w:space="0" w:color="auto"/>
              <w:bottom w:val="single" w:sz="2" w:space="0" w:color="auto"/>
              <w:right w:val="single" w:sz="4" w:space="0" w:color="auto"/>
            </w:tcBorders>
          </w:tcPr>
          <w:p w14:paraId="562F6CA0" w14:textId="77777777" w:rsidR="009E4D69" w:rsidRPr="00B61187" w:rsidRDefault="009E4D69" w:rsidP="00261BC5">
            <w:pPr>
              <w:spacing w:after="0" w:line="240" w:lineRule="auto"/>
              <w:rPr>
                <w:rFonts w:ascii="Tahoma" w:eastAsia="Times New Roman" w:hAnsi="Tahoma" w:cs="Tahoma"/>
                <w:sz w:val="18"/>
                <w:lang w:eastAsia="sl-SI"/>
              </w:rPr>
            </w:pPr>
            <w:r w:rsidRPr="00B61187">
              <w:rPr>
                <w:rFonts w:ascii="Tahoma" w:eastAsia="Times New Roman" w:hAnsi="Tahoma" w:cs="Tahoma"/>
                <w:sz w:val="18"/>
                <w:lang w:eastAsia="sl-SI"/>
              </w:rPr>
              <w:t>Vrednost del po pogodbi / naročilnici v EUR brez DDV</w:t>
            </w:r>
          </w:p>
        </w:tc>
        <w:tc>
          <w:tcPr>
            <w:tcW w:w="5843" w:type="dxa"/>
            <w:tcBorders>
              <w:top w:val="single" w:sz="4" w:space="0" w:color="auto"/>
              <w:left w:val="single" w:sz="4" w:space="0" w:color="auto"/>
              <w:bottom w:val="single" w:sz="4" w:space="0" w:color="auto"/>
              <w:right w:val="single" w:sz="4" w:space="0" w:color="auto"/>
            </w:tcBorders>
            <w:vAlign w:val="center"/>
          </w:tcPr>
          <w:p w14:paraId="74670C1A" w14:textId="77777777" w:rsidR="009E4D69" w:rsidRPr="00B61187" w:rsidRDefault="009E4D69" w:rsidP="00261BC5">
            <w:pPr>
              <w:spacing w:after="0" w:line="240" w:lineRule="auto"/>
              <w:rPr>
                <w:rFonts w:ascii="Tahoma" w:eastAsia="Times New Roman" w:hAnsi="Tahoma" w:cs="Tahoma"/>
                <w:sz w:val="18"/>
                <w:lang w:eastAsia="sl-SI"/>
              </w:rPr>
            </w:pPr>
          </w:p>
        </w:tc>
      </w:tr>
    </w:tbl>
    <w:p w14:paraId="5EA6B380" w14:textId="77777777" w:rsidR="00C936AB" w:rsidRPr="00F03D24" w:rsidRDefault="00C936AB" w:rsidP="00C936AB">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936AB" w:rsidRPr="00F03D24" w14:paraId="7F4F7DF5" w14:textId="77777777" w:rsidTr="00261BC5">
        <w:trPr>
          <w:trHeight w:val="235"/>
        </w:trPr>
        <w:tc>
          <w:tcPr>
            <w:tcW w:w="3402" w:type="dxa"/>
            <w:tcBorders>
              <w:bottom w:val="single" w:sz="4" w:space="0" w:color="auto"/>
            </w:tcBorders>
          </w:tcPr>
          <w:p w14:paraId="3C412C09" w14:textId="77777777" w:rsidR="00C936AB" w:rsidRPr="00F03D24" w:rsidRDefault="00C936AB" w:rsidP="00261BC5">
            <w:pPr>
              <w:spacing w:after="0" w:line="240" w:lineRule="auto"/>
              <w:jc w:val="both"/>
              <w:rPr>
                <w:rFonts w:ascii="Tahoma" w:eastAsia="Times New Roman" w:hAnsi="Tahoma" w:cs="Tahoma"/>
                <w:snapToGrid w:val="0"/>
                <w:color w:val="000000"/>
                <w:sz w:val="18"/>
                <w:lang w:eastAsia="sl-SI"/>
              </w:rPr>
            </w:pPr>
          </w:p>
        </w:tc>
        <w:tc>
          <w:tcPr>
            <w:tcW w:w="2268" w:type="dxa"/>
          </w:tcPr>
          <w:p w14:paraId="2B433CBF" w14:textId="77777777" w:rsidR="00C936AB" w:rsidRPr="00F03D24" w:rsidRDefault="00C936AB" w:rsidP="00261BC5">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4D7E3F4E" w14:textId="77777777" w:rsidR="00C936AB" w:rsidRPr="00F03D24" w:rsidRDefault="00C936AB" w:rsidP="00261BC5">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936AB" w:rsidRPr="00F03D24" w14:paraId="2282D1E0" w14:textId="77777777" w:rsidTr="00261BC5">
        <w:trPr>
          <w:trHeight w:val="235"/>
        </w:trPr>
        <w:tc>
          <w:tcPr>
            <w:tcW w:w="3402" w:type="dxa"/>
            <w:tcBorders>
              <w:top w:val="single" w:sz="4" w:space="0" w:color="auto"/>
            </w:tcBorders>
          </w:tcPr>
          <w:p w14:paraId="27A00C0D" w14:textId="77777777" w:rsidR="00C936AB" w:rsidRPr="00F03D24" w:rsidRDefault="00C936AB" w:rsidP="00261BC5">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41FB25DD" w14:textId="77777777" w:rsidR="00C936AB" w:rsidRPr="00F03D24" w:rsidRDefault="00C936AB" w:rsidP="00261BC5">
            <w:pPr>
              <w:spacing w:after="0" w:line="240" w:lineRule="auto"/>
              <w:jc w:val="center"/>
              <w:rPr>
                <w:rFonts w:ascii="Tahoma" w:eastAsia="Times New Roman" w:hAnsi="Tahoma" w:cs="Tahoma"/>
                <w:snapToGrid w:val="0"/>
                <w:color w:val="000000"/>
                <w:sz w:val="18"/>
                <w:lang w:eastAsia="sl-SI"/>
              </w:rPr>
            </w:pPr>
          </w:p>
        </w:tc>
        <w:tc>
          <w:tcPr>
            <w:tcW w:w="3686" w:type="dxa"/>
            <w:tcBorders>
              <w:top w:val="single" w:sz="4" w:space="0" w:color="auto"/>
            </w:tcBorders>
          </w:tcPr>
          <w:p w14:paraId="5AE872A4" w14:textId="77777777" w:rsidR="00C936AB" w:rsidRPr="00F03D24" w:rsidRDefault="00C936AB" w:rsidP="00C936AB">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 xml:space="preserve">(ime in priimek </w:t>
            </w:r>
            <w:r>
              <w:rPr>
                <w:rFonts w:ascii="Tahoma" w:eastAsia="Times New Roman" w:hAnsi="Tahoma" w:cs="Tahoma"/>
                <w:snapToGrid w:val="0"/>
                <w:color w:val="000000"/>
                <w:sz w:val="18"/>
                <w:lang w:eastAsia="sl-SI"/>
              </w:rPr>
              <w:t>ter podpis vodje del)</w:t>
            </w:r>
          </w:p>
        </w:tc>
      </w:tr>
    </w:tbl>
    <w:p w14:paraId="0FBA3F1E" w14:textId="77777777" w:rsidR="00C936AB" w:rsidRPr="00637345" w:rsidRDefault="00C936AB" w:rsidP="00C936AB">
      <w:pPr>
        <w:widowControl w:val="0"/>
        <w:pBdr>
          <w:bottom w:val="single" w:sz="12" w:space="1" w:color="auto"/>
        </w:pBdr>
        <w:spacing w:after="0" w:line="240" w:lineRule="auto"/>
        <w:rPr>
          <w:rFonts w:ascii="Tahoma" w:eastAsia="Times New Roman" w:hAnsi="Tahoma" w:cs="Tahoma"/>
          <w:b/>
          <w:sz w:val="18"/>
          <w:lang w:eastAsia="sl-SI"/>
        </w:rPr>
      </w:pPr>
    </w:p>
    <w:p w14:paraId="771412F9"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5828D9AF"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p>
    <w:p w14:paraId="3233F8E6"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vodja del o</w:t>
      </w:r>
      <w:r w:rsidRPr="00637345">
        <w:rPr>
          <w:rFonts w:ascii="Tahoma" w:eastAsia="Times New Roman" w:hAnsi="Tahoma" w:cs="Tahoma"/>
          <w:sz w:val="18"/>
          <w:lang w:eastAsia="sl-SI"/>
        </w:rPr>
        <w:t>pravil navedena dela v skladu s sklenjeno pogodbo/okvirnem sporazumom oziroma v roku, količini, kvaliteti in po ceni, navedeni v izvajalčevi ponudbi.</w:t>
      </w:r>
    </w:p>
    <w:p w14:paraId="0EE05FBB"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p>
    <w:p w14:paraId="50C54A0C"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Potrdilo izdajamo na prošnjo </w:t>
      </w:r>
      <w:r>
        <w:rPr>
          <w:rFonts w:ascii="Tahoma" w:eastAsia="Times New Roman" w:hAnsi="Tahoma" w:cs="Tahoma"/>
          <w:sz w:val="18"/>
          <w:lang w:eastAsia="sl-SI"/>
        </w:rPr>
        <w:t>vodje del</w:t>
      </w:r>
      <w:r w:rsidRPr="00637345">
        <w:rPr>
          <w:rFonts w:ascii="Tahoma" w:eastAsia="Times New Roman" w:hAnsi="Tahoma" w:cs="Tahoma"/>
          <w:sz w:val="18"/>
          <w:lang w:eastAsia="sl-SI"/>
        </w:rPr>
        <w:t xml:space="preserve"> in velja izključno za potrebe pri njegovi oddaji ponudbe za pridobitev predmetnega javnega naročila.</w:t>
      </w:r>
    </w:p>
    <w:p w14:paraId="3BB68248" w14:textId="77777777" w:rsidR="00C936AB" w:rsidRPr="00637345" w:rsidRDefault="00C936AB" w:rsidP="00C936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3B0C86A" w14:textId="77777777" w:rsidR="00C936AB" w:rsidRPr="00637345" w:rsidRDefault="00C936AB" w:rsidP="00C936AB">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1005768F" w14:textId="77777777" w:rsidR="00C936AB" w:rsidRPr="00637345" w:rsidRDefault="00C936AB" w:rsidP="00C936AB">
      <w:pPr>
        <w:widowControl w:val="0"/>
        <w:spacing w:after="0" w:line="240" w:lineRule="auto"/>
        <w:rPr>
          <w:rFonts w:ascii="Tahoma" w:eastAsia="Times New Roman" w:hAnsi="Tahoma" w:cs="Tahoma"/>
          <w:sz w:val="18"/>
          <w:lang w:eastAsia="sl-SI"/>
        </w:rPr>
      </w:pPr>
    </w:p>
    <w:p w14:paraId="3CA1FC94" w14:textId="77777777" w:rsidR="00C936AB" w:rsidRPr="00637345" w:rsidRDefault="00C936AB" w:rsidP="00C936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936AB" w:rsidRPr="00637345" w14:paraId="2E9AB9AA" w14:textId="77777777" w:rsidTr="00261BC5">
        <w:trPr>
          <w:trHeight w:val="235"/>
        </w:trPr>
        <w:tc>
          <w:tcPr>
            <w:tcW w:w="3402" w:type="dxa"/>
            <w:tcBorders>
              <w:bottom w:val="single" w:sz="4" w:space="0" w:color="auto"/>
            </w:tcBorders>
          </w:tcPr>
          <w:p w14:paraId="2D638F2F" w14:textId="77777777" w:rsidR="00C936AB" w:rsidRPr="00637345" w:rsidRDefault="00C936AB" w:rsidP="00261BC5">
            <w:pPr>
              <w:widowControl w:val="0"/>
              <w:spacing w:after="0" w:line="240" w:lineRule="auto"/>
              <w:jc w:val="both"/>
              <w:rPr>
                <w:rFonts w:ascii="Tahoma" w:eastAsia="Times New Roman" w:hAnsi="Tahoma" w:cs="Tahoma"/>
                <w:snapToGrid w:val="0"/>
                <w:sz w:val="18"/>
                <w:lang w:eastAsia="sl-SI"/>
              </w:rPr>
            </w:pPr>
          </w:p>
        </w:tc>
        <w:tc>
          <w:tcPr>
            <w:tcW w:w="2977" w:type="dxa"/>
          </w:tcPr>
          <w:p w14:paraId="5F78DA9C"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A677906" w14:textId="77777777" w:rsidR="00C936AB" w:rsidRPr="00637345" w:rsidRDefault="00C936AB" w:rsidP="00261BC5">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936AB" w:rsidRPr="00637345" w14:paraId="218B4F29" w14:textId="77777777" w:rsidTr="00261BC5">
        <w:trPr>
          <w:trHeight w:val="235"/>
        </w:trPr>
        <w:tc>
          <w:tcPr>
            <w:tcW w:w="3402" w:type="dxa"/>
            <w:tcBorders>
              <w:top w:val="single" w:sz="4" w:space="0" w:color="auto"/>
            </w:tcBorders>
          </w:tcPr>
          <w:p w14:paraId="00D18A79"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01BA0406"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8391945"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78689003" w14:textId="77777777" w:rsidR="009E4D69" w:rsidRDefault="009E4D69" w:rsidP="009E4D69">
      <w:pPr>
        <w:widowControl w:val="0"/>
        <w:spacing w:after="0" w:line="240" w:lineRule="auto"/>
        <w:jc w:val="both"/>
        <w:rPr>
          <w:rFonts w:ascii="Tahoma" w:eastAsia="Times New Roman" w:hAnsi="Tahoma" w:cs="Tahoma"/>
          <w:b/>
          <w:sz w:val="14"/>
          <w:lang w:eastAsia="sl-SI"/>
        </w:rPr>
      </w:pPr>
    </w:p>
    <w:p w14:paraId="5E69C52A" w14:textId="77777777" w:rsidR="009E4D69" w:rsidRPr="00637345" w:rsidRDefault="009E4D69" w:rsidP="009E4D69">
      <w:pPr>
        <w:widowControl w:val="0"/>
        <w:spacing w:after="0" w:line="240" w:lineRule="auto"/>
        <w:jc w:val="both"/>
        <w:rPr>
          <w:rFonts w:ascii="Tahoma" w:eastAsia="Times New Roman" w:hAnsi="Tahoma" w:cs="Tahoma"/>
          <w:b/>
          <w:sz w:val="14"/>
          <w:lang w:eastAsia="sl-SI"/>
        </w:rPr>
      </w:pPr>
    </w:p>
    <w:p w14:paraId="1ABDC2B0" w14:textId="77777777" w:rsidR="009E4D69" w:rsidRDefault="009E4D69" w:rsidP="009E4D69">
      <w:pPr>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E4D69" w:rsidRPr="00F03D24" w14:paraId="7ED4F439" w14:textId="77777777" w:rsidTr="00261BC5">
        <w:tc>
          <w:tcPr>
            <w:tcW w:w="7867" w:type="dxa"/>
            <w:tcBorders>
              <w:top w:val="single" w:sz="4" w:space="0" w:color="auto"/>
              <w:bottom w:val="single" w:sz="4" w:space="0" w:color="auto"/>
            </w:tcBorders>
          </w:tcPr>
          <w:p w14:paraId="7CE29906" w14:textId="77777777" w:rsidR="009E4D69" w:rsidRPr="00F03D24" w:rsidRDefault="009E4D69" w:rsidP="00261BC5">
            <w:pPr>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1C157923" w14:textId="77777777" w:rsidR="009E4D69" w:rsidRPr="00F03D24" w:rsidRDefault="009E4D69" w:rsidP="00261BC5">
            <w:pPr>
              <w:spacing w:after="0" w:line="240" w:lineRule="auto"/>
              <w:jc w:val="both"/>
              <w:rPr>
                <w:rFonts w:ascii="Tahoma" w:hAnsi="Tahoma" w:cs="Tahoma"/>
                <w:b/>
                <w:i/>
              </w:rPr>
            </w:pPr>
            <w:r w:rsidRPr="00F03D24">
              <w:rPr>
                <w:rFonts w:ascii="Tahoma" w:hAnsi="Tahoma" w:cs="Tahoma"/>
                <w:b/>
                <w:i/>
              </w:rPr>
              <w:t xml:space="preserve">Priloga </w:t>
            </w:r>
            <w:r w:rsidR="00C936AB">
              <w:rPr>
                <w:rFonts w:ascii="Tahoma" w:hAnsi="Tahoma" w:cs="Tahoma"/>
                <w:b/>
                <w:i/>
              </w:rPr>
              <w:t>6/7</w:t>
            </w:r>
          </w:p>
        </w:tc>
      </w:tr>
    </w:tbl>
    <w:p w14:paraId="4AAA3DF8" w14:textId="77777777" w:rsidR="009E4D69" w:rsidRPr="00F03D24" w:rsidRDefault="009E4D69" w:rsidP="009E4D69">
      <w:pPr>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00183853" w14:textId="77777777" w:rsidR="009E4D69" w:rsidRPr="002E7236" w:rsidRDefault="009E4D69" w:rsidP="009E4D69">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JPE-SPV-358/19 -</w:t>
      </w:r>
      <w:r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 xml:space="preserve">Sanacijsko vzdrževalna gradbena dela na betonskih konstrukcijah, izpostavljenih eroziji in abraziji, kemijskim vplivom, vplivom odpadnih olj ter kislin in za zagotavljanje vodotesnosti, statične stabilnosti ter za odpravo površinskih razpok in okruškov </w:t>
      </w:r>
    </w:p>
    <w:p w14:paraId="3C358AD7" w14:textId="77777777" w:rsidR="009E4D69" w:rsidRPr="00F03D24" w:rsidRDefault="009E4D69" w:rsidP="009E4D69">
      <w:pPr>
        <w:spacing w:after="0" w:line="240" w:lineRule="auto"/>
        <w:jc w:val="both"/>
        <w:rPr>
          <w:rFonts w:ascii="Tahoma" w:eastAsia="Times New Roman" w:hAnsi="Tahoma" w:cs="Tahoma"/>
          <w:b/>
          <w:lang w:eastAsia="sl-SI"/>
        </w:rPr>
      </w:pPr>
    </w:p>
    <w:p w14:paraId="6D1C26E8" w14:textId="77777777" w:rsidR="009E4D69" w:rsidRPr="00B61187" w:rsidRDefault="009E4D69" w:rsidP="009E4D69">
      <w:pPr>
        <w:spacing w:after="0" w:line="240" w:lineRule="auto"/>
        <w:jc w:val="right"/>
        <w:rPr>
          <w:rFonts w:ascii="Tahoma" w:eastAsia="Times New Roman" w:hAnsi="Tahoma" w:cs="Tahoma"/>
          <w:i/>
          <w:sz w:val="20"/>
          <w:lang w:eastAsia="sl-SI"/>
        </w:rPr>
      </w:pPr>
      <w:r w:rsidRPr="00B61187">
        <w:rPr>
          <w:rFonts w:ascii="Tahoma" w:eastAsia="Times New Roman" w:hAnsi="Tahoma" w:cs="Tahoma"/>
          <w:i/>
          <w:sz w:val="20"/>
          <w:lang w:eastAsia="sl-SI"/>
        </w:rPr>
        <w:t>……/…… (št. izvoda / št. vseh izvodov)</w:t>
      </w:r>
    </w:p>
    <w:p w14:paraId="6C0D80B9" w14:textId="77777777" w:rsidR="009E4D69" w:rsidRPr="0042132C" w:rsidRDefault="009E4D69" w:rsidP="009E4D69">
      <w:pPr>
        <w:spacing w:after="0" w:line="240" w:lineRule="auto"/>
        <w:jc w:val="both"/>
        <w:rPr>
          <w:rFonts w:ascii="Tahoma" w:eastAsia="Times New Roman" w:hAnsi="Tahoma" w:cs="Tahoma"/>
          <w:b/>
          <w:i/>
          <w:sz w:val="20"/>
          <w:szCs w:val="20"/>
          <w:lang w:eastAsia="sl-SI"/>
        </w:rPr>
      </w:pPr>
    </w:p>
    <w:p w14:paraId="5D102F84" w14:textId="77777777" w:rsidR="009E4D69" w:rsidRPr="00A32915" w:rsidRDefault="00C936AB" w:rsidP="009E4D69">
      <w:pPr>
        <w:spacing w:after="0" w:line="240" w:lineRule="auto"/>
        <w:jc w:val="both"/>
        <w:rPr>
          <w:rFonts w:ascii="Tahoma" w:eastAsia="Times New Roman" w:hAnsi="Tahoma" w:cs="Tahoma"/>
          <w:sz w:val="18"/>
          <w:lang w:eastAsia="sl-SI"/>
        </w:rPr>
      </w:pPr>
      <w:r w:rsidRPr="008B5E5E">
        <w:rPr>
          <w:rFonts w:ascii="Tahoma" w:eastAsia="Times New Roman" w:hAnsi="Tahoma" w:cs="Tahoma"/>
          <w:sz w:val="18"/>
          <w:szCs w:val="18"/>
          <w:lang w:eastAsia="sl-SI"/>
        </w:rPr>
        <w:t>Pod kazensko in materialno odgovornostjo izjavljamo, da so spodaj navedeni podatki o referenčnih delih resnični in da z njimi dokazujemo, da je</w:t>
      </w:r>
      <w:r w:rsidRPr="008B5E5E">
        <w:rPr>
          <w:rFonts w:ascii="Tahoma" w:eastAsia="Times New Roman" w:hAnsi="Tahoma" w:cs="Tahoma"/>
          <w:b/>
          <w:sz w:val="18"/>
          <w:szCs w:val="18"/>
          <w:lang w:eastAsia="sl-SI"/>
        </w:rPr>
        <w:t xml:space="preserve"> vodja del</w:t>
      </w:r>
      <w:r w:rsidRPr="008B5E5E">
        <w:rPr>
          <w:rFonts w:ascii="Tahoma" w:eastAsia="Times New Roman" w:hAnsi="Tahoma" w:cs="Tahoma"/>
          <w:sz w:val="18"/>
          <w:szCs w:val="18"/>
          <w:lang w:eastAsia="sl-SI"/>
        </w:rPr>
        <w:t xml:space="preserve"> kvalitetno in v skladu s pogodbenimi določili</w:t>
      </w:r>
      <w:r w:rsidRPr="008B5E5E">
        <w:rPr>
          <w:rFonts w:ascii="Tahoma" w:eastAsia="Times New Roman" w:hAnsi="Tahoma" w:cs="Tahoma"/>
          <w:b/>
          <w:sz w:val="18"/>
          <w:szCs w:val="18"/>
          <w:lang w:eastAsia="sl-SI"/>
        </w:rPr>
        <w:t xml:space="preserve"> vodil oz. izvedel </w:t>
      </w:r>
      <w:r w:rsidR="009E4D69" w:rsidRPr="00A32915">
        <w:rPr>
          <w:rFonts w:ascii="Tahoma" w:eastAsia="Times New Roman" w:hAnsi="Tahoma" w:cs="Tahoma"/>
          <w:sz w:val="18"/>
          <w:lang w:eastAsia="sl-SI"/>
        </w:rPr>
        <w:t xml:space="preserve">sanacijska gradbena dela za odpravo razpok in površinskih poškodb tlakov na naslednjih elementih; </w:t>
      </w:r>
      <w:r w:rsidR="009E4D69" w:rsidRPr="00A32915">
        <w:rPr>
          <w:rFonts w:ascii="Tahoma" w:eastAsia="Times New Roman" w:hAnsi="Tahoma" w:cs="Tahoma"/>
          <w:i/>
          <w:sz w:val="18"/>
          <w:u w:val="single"/>
          <w:lang w:eastAsia="sl-SI"/>
        </w:rPr>
        <w:t>industrijski tlaki, stopnišča in betonske ograje, fasadne betonske obloge, kletni prostori, protipožarne stene</w:t>
      </w:r>
      <w:r w:rsidR="009E4D69" w:rsidRPr="00A32915">
        <w:rPr>
          <w:rFonts w:ascii="Tahoma" w:eastAsia="Times New Roman" w:hAnsi="Tahoma" w:cs="Tahoma"/>
          <w:sz w:val="18"/>
          <w:lang w:eastAsia="sl-SI"/>
        </w:rPr>
        <w:t>. Na podlagi poziva bomo naročniku v zahtevanem roku predložili dodatna dokazila o uspešni izvedbi navedenih referenčnih del oziroma</w:t>
      </w:r>
      <w:r w:rsidR="009E4D69" w:rsidRPr="00A32915">
        <w:rPr>
          <w:rFonts w:ascii="Tahoma" w:eastAsia="Times New Roman" w:hAnsi="Tahoma" w:cs="Tahoma"/>
          <w:b/>
          <w:sz w:val="18"/>
          <w:lang w:eastAsia="sl-SI"/>
        </w:rPr>
        <w:t xml:space="preserve"> </w:t>
      </w:r>
      <w:r w:rsidR="009E4D69" w:rsidRPr="00A32915">
        <w:rPr>
          <w:rFonts w:ascii="Tahoma" w:eastAsia="Times New Roman" w:hAnsi="Tahoma" w:cs="Tahoma"/>
          <w:sz w:val="18"/>
          <w:lang w:eastAsia="sl-SI"/>
        </w:rPr>
        <w:t xml:space="preserve">uspešno izvedenih poslov ponudnika. </w:t>
      </w:r>
    </w:p>
    <w:p w14:paraId="50FBD3F6" w14:textId="77777777" w:rsidR="009E4D69" w:rsidRPr="00F03D24" w:rsidRDefault="009E4D69" w:rsidP="009E4D69">
      <w:pPr>
        <w:spacing w:after="0" w:line="240" w:lineRule="auto"/>
        <w:jc w:val="both"/>
        <w:rPr>
          <w:rFonts w:ascii="Tahoma" w:hAnsi="Tahoma" w:cs="Tahoma"/>
          <w:lang w:eastAsia="sl-SI"/>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43"/>
      </w:tblGrid>
      <w:tr w:rsidR="009E4D69" w:rsidRPr="00F03D24" w14:paraId="73A9AFEA" w14:textId="77777777" w:rsidTr="00261BC5">
        <w:trPr>
          <w:trHeight w:val="310"/>
        </w:trPr>
        <w:tc>
          <w:tcPr>
            <w:tcW w:w="3544" w:type="dxa"/>
            <w:vAlign w:val="center"/>
          </w:tcPr>
          <w:p w14:paraId="67FF6B9E" w14:textId="77777777" w:rsidR="009E4D69" w:rsidRPr="00F03D24" w:rsidRDefault="009E4D69" w:rsidP="00261BC5">
            <w:pPr>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43" w:type="dxa"/>
            <w:vAlign w:val="center"/>
          </w:tcPr>
          <w:p w14:paraId="4CD071C7" w14:textId="77777777" w:rsidR="009E4D69" w:rsidRPr="00F03D24" w:rsidRDefault="009E4D69" w:rsidP="00261BC5">
            <w:pPr>
              <w:spacing w:after="0" w:line="240" w:lineRule="auto"/>
              <w:rPr>
                <w:rFonts w:ascii="Tahoma" w:eastAsia="Times New Roman" w:hAnsi="Tahoma" w:cs="Tahoma"/>
                <w:b/>
                <w:sz w:val="18"/>
                <w:lang w:eastAsia="sl-SI"/>
              </w:rPr>
            </w:pPr>
          </w:p>
        </w:tc>
      </w:tr>
      <w:tr w:rsidR="009E4D69" w:rsidRPr="00F03D24" w14:paraId="4A7EC032" w14:textId="77777777" w:rsidTr="00261BC5">
        <w:trPr>
          <w:trHeight w:val="435"/>
        </w:trPr>
        <w:tc>
          <w:tcPr>
            <w:tcW w:w="3544" w:type="dxa"/>
            <w:vAlign w:val="center"/>
          </w:tcPr>
          <w:p w14:paraId="4FCE8EEE"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43" w:type="dxa"/>
            <w:vAlign w:val="center"/>
          </w:tcPr>
          <w:p w14:paraId="424E2218" w14:textId="77777777" w:rsidR="009E4D69" w:rsidRPr="00F03D24" w:rsidRDefault="009E4D69" w:rsidP="00261BC5">
            <w:pPr>
              <w:spacing w:after="0" w:line="240" w:lineRule="auto"/>
              <w:rPr>
                <w:rFonts w:ascii="Tahoma" w:eastAsia="Times New Roman" w:hAnsi="Tahoma" w:cs="Tahoma"/>
                <w:b/>
                <w:sz w:val="18"/>
                <w:lang w:eastAsia="sl-SI"/>
              </w:rPr>
            </w:pPr>
          </w:p>
        </w:tc>
      </w:tr>
      <w:tr w:rsidR="009E4D69" w:rsidRPr="00F03D24" w14:paraId="082440F1" w14:textId="77777777" w:rsidTr="00261BC5">
        <w:trPr>
          <w:trHeight w:val="435"/>
        </w:trPr>
        <w:tc>
          <w:tcPr>
            <w:tcW w:w="3544" w:type="dxa"/>
            <w:vAlign w:val="center"/>
          </w:tcPr>
          <w:p w14:paraId="7BA010F5"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43" w:type="dxa"/>
            <w:vAlign w:val="center"/>
          </w:tcPr>
          <w:p w14:paraId="46B77C31"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5E5458CC" w14:textId="77777777" w:rsidTr="00261BC5">
        <w:trPr>
          <w:trHeight w:val="435"/>
        </w:trPr>
        <w:tc>
          <w:tcPr>
            <w:tcW w:w="3544" w:type="dxa"/>
            <w:vAlign w:val="center"/>
          </w:tcPr>
          <w:p w14:paraId="71DC088F"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43" w:type="dxa"/>
            <w:vAlign w:val="center"/>
          </w:tcPr>
          <w:p w14:paraId="214139D5"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4A83A442" w14:textId="77777777" w:rsidTr="00261BC5">
        <w:trPr>
          <w:trHeight w:val="435"/>
        </w:trPr>
        <w:tc>
          <w:tcPr>
            <w:tcW w:w="3544" w:type="dxa"/>
            <w:vAlign w:val="center"/>
          </w:tcPr>
          <w:p w14:paraId="64DF81B1" w14:textId="77777777" w:rsidR="009E4D69" w:rsidRPr="00F03D24" w:rsidRDefault="00C936AB" w:rsidP="00261BC5">
            <w:pPr>
              <w:spacing w:after="0" w:line="240" w:lineRule="auto"/>
              <w:rPr>
                <w:rFonts w:ascii="Tahoma" w:eastAsia="Times New Roman" w:hAnsi="Tahoma" w:cs="Tahoma"/>
                <w:sz w:val="18"/>
                <w:lang w:eastAsia="sl-SI"/>
              </w:rPr>
            </w:pPr>
            <w:r>
              <w:rPr>
                <w:rFonts w:ascii="Tahoma" w:eastAsia="Times New Roman" w:hAnsi="Tahoma" w:cs="Tahoma"/>
                <w:sz w:val="18"/>
                <w:lang w:eastAsia="sl-SI"/>
              </w:rPr>
              <w:t>Vodja del</w:t>
            </w:r>
            <w:r w:rsidR="009E4D69" w:rsidRPr="00F03D24">
              <w:rPr>
                <w:rFonts w:ascii="Tahoma" w:eastAsia="Times New Roman" w:hAnsi="Tahoma" w:cs="Tahoma"/>
                <w:sz w:val="18"/>
                <w:lang w:eastAsia="sl-SI"/>
              </w:rPr>
              <w:t>:</w:t>
            </w:r>
          </w:p>
        </w:tc>
        <w:tc>
          <w:tcPr>
            <w:tcW w:w="5843" w:type="dxa"/>
            <w:vAlign w:val="center"/>
          </w:tcPr>
          <w:p w14:paraId="6D7F5F9B"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12DE869C" w14:textId="77777777" w:rsidTr="00261BC5">
        <w:trPr>
          <w:trHeight w:val="435"/>
        </w:trPr>
        <w:tc>
          <w:tcPr>
            <w:tcW w:w="3544" w:type="dxa"/>
            <w:vAlign w:val="center"/>
          </w:tcPr>
          <w:p w14:paraId="374167FF"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43" w:type="dxa"/>
            <w:vAlign w:val="center"/>
          </w:tcPr>
          <w:p w14:paraId="633F6A51"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60358BDF" w14:textId="77777777" w:rsidTr="00261BC5">
        <w:trPr>
          <w:cantSplit/>
          <w:trHeight w:val="435"/>
        </w:trPr>
        <w:tc>
          <w:tcPr>
            <w:tcW w:w="3544" w:type="dxa"/>
            <w:vAlign w:val="center"/>
          </w:tcPr>
          <w:p w14:paraId="7DDED8B3" w14:textId="77777777" w:rsidR="009E4D69" w:rsidRPr="00F03D24" w:rsidRDefault="009E4D69" w:rsidP="00261BC5">
            <w:pPr>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 leto izvedbe del</w:t>
            </w:r>
            <w:r w:rsidRPr="00F03D24">
              <w:rPr>
                <w:rFonts w:ascii="Tahoma" w:eastAsia="Times New Roman" w:hAnsi="Tahoma" w:cs="Tahoma"/>
                <w:sz w:val="18"/>
                <w:lang w:eastAsia="sl-SI"/>
              </w:rPr>
              <w:t>:</w:t>
            </w:r>
          </w:p>
        </w:tc>
        <w:tc>
          <w:tcPr>
            <w:tcW w:w="5843" w:type="dxa"/>
            <w:vAlign w:val="center"/>
          </w:tcPr>
          <w:p w14:paraId="692C368C"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3A86953A" w14:textId="77777777" w:rsidTr="00261BC5">
        <w:trPr>
          <w:trHeight w:val="273"/>
        </w:trPr>
        <w:tc>
          <w:tcPr>
            <w:tcW w:w="3544" w:type="dxa"/>
            <w:tcBorders>
              <w:right w:val="single" w:sz="4" w:space="0" w:color="auto"/>
            </w:tcBorders>
            <w:vAlign w:val="center"/>
          </w:tcPr>
          <w:p w14:paraId="0143E340"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43" w:type="dxa"/>
            <w:tcBorders>
              <w:top w:val="single" w:sz="4" w:space="0" w:color="auto"/>
              <w:left w:val="single" w:sz="4" w:space="0" w:color="auto"/>
              <w:bottom w:val="single" w:sz="4" w:space="0" w:color="auto"/>
              <w:right w:val="single" w:sz="4" w:space="0" w:color="auto"/>
            </w:tcBorders>
            <w:vAlign w:val="center"/>
          </w:tcPr>
          <w:p w14:paraId="2471BDAE"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F03D24" w14:paraId="37301553" w14:textId="77777777" w:rsidTr="00261BC5">
        <w:trPr>
          <w:trHeight w:val="898"/>
        </w:trPr>
        <w:tc>
          <w:tcPr>
            <w:tcW w:w="3544" w:type="dxa"/>
            <w:tcBorders>
              <w:right w:val="single" w:sz="4" w:space="0" w:color="auto"/>
            </w:tcBorders>
          </w:tcPr>
          <w:p w14:paraId="5817AF51" w14:textId="77777777" w:rsidR="009E4D69" w:rsidRPr="00F03D24" w:rsidRDefault="009E4D69" w:rsidP="00261BC5">
            <w:pPr>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Kratek opis predmeta naročila:</w:t>
            </w:r>
          </w:p>
          <w:p w14:paraId="1FADA579" w14:textId="77777777" w:rsidR="009E4D69" w:rsidRPr="00F03D24" w:rsidRDefault="009E4D69" w:rsidP="00261BC5">
            <w:pPr>
              <w:spacing w:after="0" w:line="240" w:lineRule="auto"/>
              <w:rPr>
                <w:rFonts w:ascii="Tahoma" w:eastAsia="Times New Roman" w:hAnsi="Tahoma" w:cs="Tahoma"/>
                <w:sz w:val="18"/>
                <w:lang w:eastAsia="sl-SI"/>
              </w:rPr>
            </w:pPr>
          </w:p>
        </w:tc>
        <w:tc>
          <w:tcPr>
            <w:tcW w:w="5843" w:type="dxa"/>
            <w:tcBorders>
              <w:top w:val="single" w:sz="4" w:space="0" w:color="auto"/>
              <w:left w:val="single" w:sz="4" w:space="0" w:color="auto"/>
              <w:bottom w:val="single" w:sz="4" w:space="0" w:color="auto"/>
              <w:right w:val="single" w:sz="4" w:space="0" w:color="auto"/>
            </w:tcBorders>
            <w:vAlign w:val="center"/>
          </w:tcPr>
          <w:p w14:paraId="63B1CDC6" w14:textId="77777777" w:rsidR="009E4D69" w:rsidRPr="00F03D24" w:rsidRDefault="009E4D69" w:rsidP="00261BC5">
            <w:pPr>
              <w:spacing w:after="0" w:line="240" w:lineRule="auto"/>
              <w:rPr>
                <w:rFonts w:ascii="Tahoma" w:eastAsia="Times New Roman" w:hAnsi="Tahoma" w:cs="Tahoma"/>
                <w:sz w:val="18"/>
                <w:lang w:eastAsia="sl-SI"/>
              </w:rPr>
            </w:pPr>
          </w:p>
        </w:tc>
      </w:tr>
      <w:tr w:rsidR="009E4D69" w:rsidRPr="00482ADF" w14:paraId="02406A7C" w14:textId="77777777" w:rsidTr="00261BC5">
        <w:trPr>
          <w:trHeight w:val="542"/>
        </w:trPr>
        <w:tc>
          <w:tcPr>
            <w:tcW w:w="3544" w:type="dxa"/>
            <w:tcBorders>
              <w:right w:val="single" w:sz="4" w:space="0" w:color="auto"/>
            </w:tcBorders>
            <w:vAlign w:val="center"/>
          </w:tcPr>
          <w:p w14:paraId="4AAED650" w14:textId="77777777" w:rsidR="009E4D69" w:rsidRPr="003474B4" w:rsidRDefault="009E4D69" w:rsidP="00261BC5">
            <w:pPr>
              <w:spacing w:after="0" w:line="240" w:lineRule="auto"/>
              <w:rPr>
                <w:rFonts w:ascii="Tahoma" w:eastAsia="Times New Roman" w:hAnsi="Tahoma" w:cs="Tahoma"/>
                <w:sz w:val="18"/>
                <w:lang w:eastAsia="sl-SI"/>
              </w:rPr>
            </w:pPr>
            <w:r w:rsidRPr="003474B4">
              <w:rPr>
                <w:rFonts w:ascii="Tahoma" w:eastAsia="Times New Roman" w:hAnsi="Tahoma" w:cs="Tahoma"/>
                <w:sz w:val="18"/>
                <w:lang w:eastAsia="sl-SI"/>
              </w:rPr>
              <w:t>Nazivna moč termoenergetskega objekta (min. 135 MW) ali industrijskega objekta skladno z opisom objekta iz 3.2.3</w:t>
            </w:r>
            <w:r>
              <w:rPr>
                <w:rFonts w:ascii="Tahoma" w:eastAsia="Times New Roman" w:hAnsi="Tahoma" w:cs="Tahoma"/>
                <w:sz w:val="18"/>
                <w:lang w:eastAsia="sl-SI"/>
              </w:rPr>
              <w:t xml:space="preserve">. </w:t>
            </w:r>
            <w:r w:rsidRPr="003474B4">
              <w:rPr>
                <w:rFonts w:ascii="Tahoma" w:eastAsia="Times New Roman" w:hAnsi="Tahoma" w:cs="Tahoma"/>
                <w:sz w:val="18"/>
                <w:lang w:eastAsia="sl-SI"/>
              </w:rPr>
              <w:t>točk</w:t>
            </w:r>
            <w:r>
              <w:rPr>
                <w:rFonts w:ascii="Tahoma" w:eastAsia="Times New Roman" w:hAnsi="Tahoma" w:cs="Tahoma"/>
                <w:sz w:val="18"/>
                <w:lang w:eastAsia="sl-SI"/>
              </w:rPr>
              <w:t>e</w:t>
            </w:r>
          </w:p>
        </w:tc>
        <w:tc>
          <w:tcPr>
            <w:tcW w:w="5843" w:type="dxa"/>
            <w:tcBorders>
              <w:top w:val="single" w:sz="4" w:space="0" w:color="auto"/>
              <w:left w:val="single" w:sz="4" w:space="0" w:color="auto"/>
              <w:bottom w:val="single" w:sz="4" w:space="0" w:color="auto"/>
              <w:right w:val="single" w:sz="4" w:space="0" w:color="auto"/>
            </w:tcBorders>
            <w:vAlign w:val="center"/>
          </w:tcPr>
          <w:p w14:paraId="306087A4" w14:textId="77777777" w:rsidR="009E4D69" w:rsidRPr="00482ADF" w:rsidRDefault="009E4D69" w:rsidP="00261BC5">
            <w:pPr>
              <w:rPr>
                <w:sz w:val="18"/>
              </w:rPr>
            </w:pPr>
          </w:p>
        </w:tc>
      </w:tr>
      <w:tr w:rsidR="009E4D69" w:rsidRPr="00482ADF" w14:paraId="1E41FEFB" w14:textId="77777777" w:rsidTr="00261BC5">
        <w:trPr>
          <w:trHeight w:val="410"/>
        </w:trPr>
        <w:tc>
          <w:tcPr>
            <w:tcW w:w="3544" w:type="dxa"/>
            <w:tcBorders>
              <w:top w:val="single" w:sz="2" w:space="0" w:color="auto"/>
              <w:left w:val="single" w:sz="2" w:space="0" w:color="auto"/>
              <w:bottom w:val="single" w:sz="2" w:space="0" w:color="auto"/>
              <w:right w:val="single" w:sz="4" w:space="0" w:color="auto"/>
            </w:tcBorders>
          </w:tcPr>
          <w:p w14:paraId="7C41CA98" w14:textId="77777777" w:rsidR="009E4D69" w:rsidRPr="00B61187" w:rsidRDefault="009E4D69" w:rsidP="00261BC5">
            <w:pPr>
              <w:spacing w:after="0" w:line="240" w:lineRule="auto"/>
              <w:rPr>
                <w:rFonts w:ascii="Tahoma" w:eastAsia="Times New Roman" w:hAnsi="Tahoma" w:cs="Tahoma"/>
                <w:sz w:val="18"/>
                <w:lang w:eastAsia="sl-SI"/>
              </w:rPr>
            </w:pPr>
            <w:r w:rsidRPr="00B61187">
              <w:rPr>
                <w:rFonts w:ascii="Tahoma" w:eastAsia="Times New Roman" w:hAnsi="Tahoma" w:cs="Tahoma"/>
                <w:sz w:val="18"/>
                <w:lang w:eastAsia="sl-SI"/>
              </w:rPr>
              <w:t>Vrednost del po pogodbi / naročilnici v EUR brez DDV</w:t>
            </w:r>
          </w:p>
        </w:tc>
        <w:tc>
          <w:tcPr>
            <w:tcW w:w="5843" w:type="dxa"/>
            <w:tcBorders>
              <w:top w:val="single" w:sz="4" w:space="0" w:color="auto"/>
              <w:left w:val="single" w:sz="4" w:space="0" w:color="auto"/>
              <w:bottom w:val="single" w:sz="4" w:space="0" w:color="auto"/>
              <w:right w:val="single" w:sz="4" w:space="0" w:color="auto"/>
            </w:tcBorders>
            <w:vAlign w:val="center"/>
          </w:tcPr>
          <w:p w14:paraId="0306283B" w14:textId="77777777" w:rsidR="009E4D69" w:rsidRPr="00B61187" w:rsidRDefault="009E4D69" w:rsidP="00261BC5">
            <w:pPr>
              <w:spacing w:after="0" w:line="240" w:lineRule="auto"/>
              <w:rPr>
                <w:rFonts w:ascii="Tahoma" w:eastAsia="Times New Roman" w:hAnsi="Tahoma" w:cs="Tahoma"/>
                <w:sz w:val="18"/>
                <w:lang w:eastAsia="sl-SI"/>
              </w:rPr>
            </w:pPr>
          </w:p>
        </w:tc>
      </w:tr>
    </w:tbl>
    <w:p w14:paraId="64DFA8B8" w14:textId="77777777" w:rsidR="00C936AB" w:rsidRPr="00F03D24" w:rsidRDefault="00C936AB" w:rsidP="00C936AB">
      <w:pPr>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936AB" w:rsidRPr="00F03D24" w14:paraId="240E1BB8" w14:textId="77777777" w:rsidTr="00261BC5">
        <w:trPr>
          <w:trHeight w:val="235"/>
        </w:trPr>
        <w:tc>
          <w:tcPr>
            <w:tcW w:w="3402" w:type="dxa"/>
            <w:tcBorders>
              <w:bottom w:val="single" w:sz="4" w:space="0" w:color="auto"/>
            </w:tcBorders>
          </w:tcPr>
          <w:p w14:paraId="73587AE6" w14:textId="77777777" w:rsidR="00C936AB" w:rsidRPr="00F03D24" w:rsidRDefault="00C936AB" w:rsidP="00261BC5">
            <w:pPr>
              <w:spacing w:after="0" w:line="240" w:lineRule="auto"/>
              <w:jc w:val="both"/>
              <w:rPr>
                <w:rFonts w:ascii="Tahoma" w:eastAsia="Times New Roman" w:hAnsi="Tahoma" w:cs="Tahoma"/>
                <w:snapToGrid w:val="0"/>
                <w:color w:val="000000"/>
                <w:sz w:val="18"/>
                <w:lang w:eastAsia="sl-SI"/>
              </w:rPr>
            </w:pPr>
          </w:p>
        </w:tc>
        <w:tc>
          <w:tcPr>
            <w:tcW w:w="2268" w:type="dxa"/>
          </w:tcPr>
          <w:p w14:paraId="246FC484" w14:textId="77777777" w:rsidR="00C936AB" w:rsidRPr="00F03D24" w:rsidRDefault="00C936AB" w:rsidP="00261BC5">
            <w:pPr>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6ED2B246" w14:textId="77777777" w:rsidR="00C936AB" w:rsidRPr="00F03D24" w:rsidRDefault="00C936AB" w:rsidP="00261BC5">
            <w:pPr>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936AB" w:rsidRPr="00F03D24" w14:paraId="192F144A" w14:textId="77777777" w:rsidTr="00261BC5">
        <w:trPr>
          <w:trHeight w:val="235"/>
        </w:trPr>
        <w:tc>
          <w:tcPr>
            <w:tcW w:w="3402" w:type="dxa"/>
            <w:tcBorders>
              <w:top w:val="single" w:sz="4" w:space="0" w:color="auto"/>
            </w:tcBorders>
          </w:tcPr>
          <w:p w14:paraId="4C4A3816" w14:textId="77777777" w:rsidR="00C936AB" w:rsidRPr="00F03D24" w:rsidRDefault="00C936AB" w:rsidP="00261BC5">
            <w:pPr>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56568074" w14:textId="77777777" w:rsidR="00C936AB" w:rsidRPr="00F03D24" w:rsidRDefault="00C936AB" w:rsidP="00261BC5">
            <w:pPr>
              <w:spacing w:after="0" w:line="240" w:lineRule="auto"/>
              <w:jc w:val="center"/>
              <w:rPr>
                <w:rFonts w:ascii="Tahoma" w:eastAsia="Times New Roman" w:hAnsi="Tahoma" w:cs="Tahoma"/>
                <w:snapToGrid w:val="0"/>
                <w:color w:val="000000"/>
                <w:sz w:val="18"/>
                <w:lang w:eastAsia="sl-SI"/>
              </w:rPr>
            </w:pPr>
          </w:p>
        </w:tc>
        <w:tc>
          <w:tcPr>
            <w:tcW w:w="3686" w:type="dxa"/>
            <w:tcBorders>
              <w:top w:val="single" w:sz="4" w:space="0" w:color="auto"/>
            </w:tcBorders>
          </w:tcPr>
          <w:p w14:paraId="4F8AC186" w14:textId="77777777" w:rsidR="00C936AB" w:rsidRPr="00F03D24" w:rsidRDefault="00C936AB" w:rsidP="00C936AB">
            <w:pPr>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 xml:space="preserve">(ime in priimek </w:t>
            </w:r>
            <w:r>
              <w:rPr>
                <w:rFonts w:ascii="Tahoma" w:eastAsia="Times New Roman" w:hAnsi="Tahoma" w:cs="Tahoma"/>
                <w:snapToGrid w:val="0"/>
                <w:color w:val="000000"/>
                <w:sz w:val="18"/>
                <w:lang w:eastAsia="sl-SI"/>
              </w:rPr>
              <w:t>ter podpis vodje del)</w:t>
            </w:r>
          </w:p>
        </w:tc>
      </w:tr>
    </w:tbl>
    <w:p w14:paraId="3E2A0FDC" w14:textId="77777777" w:rsidR="00C936AB" w:rsidRPr="00637345" w:rsidRDefault="00C936AB" w:rsidP="00C936AB">
      <w:pPr>
        <w:widowControl w:val="0"/>
        <w:pBdr>
          <w:bottom w:val="single" w:sz="12" w:space="1" w:color="auto"/>
        </w:pBdr>
        <w:spacing w:after="0" w:line="240" w:lineRule="auto"/>
        <w:rPr>
          <w:rFonts w:ascii="Tahoma" w:eastAsia="Times New Roman" w:hAnsi="Tahoma" w:cs="Tahoma"/>
          <w:b/>
          <w:sz w:val="18"/>
          <w:lang w:eastAsia="sl-SI"/>
        </w:rPr>
      </w:pPr>
    </w:p>
    <w:p w14:paraId="6EAF2E81"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519804EC"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p>
    <w:p w14:paraId="5001A787"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vodja del o</w:t>
      </w:r>
      <w:r w:rsidRPr="00637345">
        <w:rPr>
          <w:rFonts w:ascii="Tahoma" w:eastAsia="Times New Roman" w:hAnsi="Tahoma" w:cs="Tahoma"/>
          <w:sz w:val="18"/>
          <w:lang w:eastAsia="sl-SI"/>
        </w:rPr>
        <w:t>pravil navedena dela v skladu s sklenjeno pogodbo/okvirnem sporazumom oziroma v roku, količini, kvaliteti in po ceni, navedeni v izvajalčevi ponudbi.</w:t>
      </w:r>
    </w:p>
    <w:p w14:paraId="6A84BF0E"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p>
    <w:p w14:paraId="01A27433" w14:textId="77777777" w:rsidR="00C936AB" w:rsidRPr="00637345" w:rsidRDefault="00C936AB" w:rsidP="00C936AB">
      <w:pPr>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Potrdilo izdajamo na prošnjo </w:t>
      </w:r>
      <w:r>
        <w:rPr>
          <w:rFonts w:ascii="Tahoma" w:eastAsia="Times New Roman" w:hAnsi="Tahoma" w:cs="Tahoma"/>
          <w:sz w:val="18"/>
          <w:lang w:eastAsia="sl-SI"/>
        </w:rPr>
        <w:t>vodje del</w:t>
      </w:r>
      <w:r w:rsidRPr="00637345">
        <w:rPr>
          <w:rFonts w:ascii="Tahoma" w:eastAsia="Times New Roman" w:hAnsi="Tahoma" w:cs="Tahoma"/>
          <w:sz w:val="18"/>
          <w:lang w:eastAsia="sl-SI"/>
        </w:rPr>
        <w:t xml:space="preserve"> in velja izključno za potrebe pri njegovi oddaji ponudbe za pridobitev predmetnega javnega naročila.</w:t>
      </w:r>
    </w:p>
    <w:p w14:paraId="50508285" w14:textId="77777777" w:rsidR="00C936AB" w:rsidRPr="00637345" w:rsidRDefault="00C936AB" w:rsidP="00C936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BAC18C9" w14:textId="77777777" w:rsidR="00C936AB" w:rsidRPr="00637345" w:rsidRDefault="00C936AB" w:rsidP="00C936AB">
      <w:pPr>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43FAE9C" w14:textId="77777777" w:rsidR="00C936AB" w:rsidRPr="00637345" w:rsidRDefault="00C936AB" w:rsidP="00C936AB">
      <w:pPr>
        <w:widowControl w:val="0"/>
        <w:spacing w:after="0" w:line="240" w:lineRule="auto"/>
        <w:rPr>
          <w:rFonts w:ascii="Tahoma" w:eastAsia="Times New Roman" w:hAnsi="Tahoma" w:cs="Tahoma"/>
          <w:sz w:val="18"/>
          <w:lang w:eastAsia="sl-SI"/>
        </w:rPr>
      </w:pPr>
    </w:p>
    <w:p w14:paraId="2A1A7D7A" w14:textId="77777777" w:rsidR="00C936AB" w:rsidRPr="00637345" w:rsidRDefault="00C936AB" w:rsidP="00C936AB">
      <w:pPr>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936AB" w:rsidRPr="00637345" w14:paraId="37C0698F" w14:textId="77777777" w:rsidTr="00261BC5">
        <w:trPr>
          <w:trHeight w:val="235"/>
        </w:trPr>
        <w:tc>
          <w:tcPr>
            <w:tcW w:w="3402" w:type="dxa"/>
            <w:tcBorders>
              <w:bottom w:val="single" w:sz="4" w:space="0" w:color="auto"/>
            </w:tcBorders>
          </w:tcPr>
          <w:p w14:paraId="554C6CE3" w14:textId="77777777" w:rsidR="00C936AB" w:rsidRPr="00637345" w:rsidRDefault="00C936AB" w:rsidP="00261BC5">
            <w:pPr>
              <w:widowControl w:val="0"/>
              <w:spacing w:after="0" w:line="240" w:lineRule="auto"/>
              <w:jc w:val="both"/>
              <w:rPr>
                <w:rFonts w:ascii="Tahoma" w:eastAsia="Times New Roman" w:hAnsi="Tahoma" w:cs="Tahoma"/>
                <w:snapToGrid w:val="0"/>
                <w:sz w:val="18"/>
                <w:lang w:eastAsia="sl-SI"/>
              </w:rPr>
            </w:pPr>
          </w:p>
        </w:tc>
        <w:tc>
          <w:tcPr>
            <w:tcW w:w="2977" w:type="dxa"/>
          </w:tcPr>
          <w:p w14:paraId="6FFA29D0"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B22F93C" w14:textId="77777777" w:rsidR="00C936AB" w:rsidRPr="00637345" w:rsidRDefault="00C936AB" w:rsidP="00261BC5">
            <w:pPr>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936AB" w:rsidRPr="00637345" w14:paraId="32D98169" w14:textId="77777777" w:rsidTr="00261BC5">
        <w:trPr>
          <w:trHeight w:val="235"/>
        </w:trPr>
        <w:tc>
          <w:tcPr>
            <w:tcW w:w="3402" w:type="dxa"/>
            <w:tcBorders>
              <w:top w:val="single" w:sz="4" w:space="0" w:color="auto"/>
            </w:tcBorders>
          </w:tcPr>
          <w:p w14:paraId="6B9E690A"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7309986"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E7E6AF1" w14:textId="77777777" w:rsidR="00C936AB" w:rsidRPr="00637345" w:rsidRDefault="00C936AB" w:rsidP="00261BC5">
            <w:pPr>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D465529" w14:textId="77777777" w:rsidR="009E4D69" w:rsidRDefault="009E4D69" w:rsidP="009E4D69">
      <w:pPr>
        <w:widowControl w:val="0"/>
        <w:spacing w:after="0" w:line="240" w:lineRule="auto"/>
        <w:jc w:val="both"/>
        <w:rPr>
          <w:rFonts w:ascii="Tahoma" w:eastAsia="Times New Roman" w:hAnsi="Tahoma" w:cs="Tahoma"/>
          <w:b/>
          <w:sz w:val="14"/>
          <w:lang w:eastAsia="sl-SI"/>
        </w:rPr>
      </w:pPr>
    </w:p>
    <w:p w14:paraId="6E3DF2B0" w14:textId="77777777" w:rsidR="009E4D69" w:rsidRPr="00637345" w:rsidRDefault="009E4D69" w:rsidP="009E4D69">
      <w:pPr>
        <w:widowControl w:val="0"/>
        <w:spacing w:after="0" w:line="240" w:lineRule="auto"/>
        <w:jc w:val="both"/>
        <w:rPr>
          <w:rFonts w:ascii="Tahoma" w:eastAsia="Times New Roman" w:hAnsi="Tahoma" w:cs="Tahoma"/>
          <w:b/>
          <w:sz w:val="14"/>
          <w:lang w:eastAsia="sl-SI"/>
        </w:rPr>
      </w:pPr>
    </w:p>
    <w:p w14:paraId="5994403F" w14:textId="77777777" w:rsidR="00D83977" w:rsidRDefault="009E4D69" w:rsidP="009E4D69">
      <w:pPr>
        <w:autoSpaceDE w:val="0"/>
        <w:autoSpaceDN w:val="0"/>
        <w:adjustRightInd w:val="0"/>
        <w:spacing w:after="0" w:line="240" w:lineRule="auto"/>
        <w:rPr>
          <w:rFonts w:ascii="Tahoma" w:eastAsia="Times New Roman" w:hAnsi="Tahoma" w:cs="Tahoma"/>
          <w:noProof/>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2771A9E6" w14:textId="77777777" w:rsidR="00CE0051" w:rsidRDefault="00CE0051">
      <w:pPr>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E0051" w:rsidRPr="00FD18A4" w14:paraId="3B169596" w14:textId="77777777" w:rsidTr="00261BC5">
        <w:tc>
          <w:tcPr>
            <w:tcW w:w="8008" w:type="dxa"/>
            <w:tcBorders>
              <w:top w:val="single" w:sz="4" w:space="0" w:color="auto"/>
              <w:bottom w:val="single" w:sz="4" w:space="0" w:color="auto"/>
            </w:tcBorders>
          </w:tcPr>
          <w:p w14:paraId="4E8F9D71" w14:textId="77777777" w:rsidR="00CE0051" w:rsidRPr="00FD18A4" w:rsidRDefault="00CE0051" w:rsidP="00261BC5">
            <w:pPr>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7F3260">
              <w:rPr>
                <w:rFonts w:ascii="Tahoma" w:hAnsi="Tahoma" w:cs="Tahoma"/>
              </w:rPr>
              <w:t>ZAVAROVANJE ODGOVORNOSTI</w:t>
            </w:r>
          </w:p>
        </w:tc>
        <w:tc>
          <w:tcPr>
            <w:tcW w:w="1418" w:type="dxa"/>
            <w:tcBorders>
              <w:top w:val="single" w:sz="4" w:space="0" w:color="auto"/>
              <w:bottom w:val="single" w:sz="4" w:space="0" w:color="auto"/>
            </w:tcBorders>
          </w:tcPr>
          <w:p w14:paraId="7697DD6D" w14:textId="77777777" w:rsidR="00CE0051" w:rsidRPr="00FD18A4" w:rsidRDefault="00CE0051" w:rsidP="00261BC5">
            <w:pPr>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Pr>
                <w:rFonts w:ascii="Tahoma" w:eastAsia="Times New Roman" w:hAnsi="Tahoma" w:cs="Tahoma"/>
                <w:b/>
                <w:i/>
                <w:lang w:eastAsia="sl-SI"/>
              </w:rPr>
              <w:t>7</w:t>
            </w:r>
          </w:p>
        </w:tc>
      </w:tr>
    </w:tbl>
    <w:p w14:paraId="6C75600D" w14:textId="77777777" w:rsidR="00CE0051" w:rsidRDefault="00CE0051" w:rsidP="00CE0051">
      <w:pPr>
        <w:spacing w:after="0" w:line="240" w:lineRule="auto"/>
        <w:rPr>
          <w:rFonts w:ascii="Tahoma" w:eastAsia="Times New Roman" w:hAnsi="Tahoma" w:cs="Tahoma"/>
          <w:b/>
          <w:lang w:eastAsia="sl-SI"/>
        </w:rPr>
      </w:pPr>
    </w:p>
    <w:p w14:paraId="6DF2B447" w14:textId="77777777" w:rsidR="00CE0051" w:rsidRPr="00A163EA" w:rsidRDefault="00CE0051" w:rsidP="00CE0051">
      <w:pPr>
        <w:spacing w:after="0" w:line="240" w:lineRule="auto"/>
        <w:rPr>
          <w:rFonts w:ascii="Tahoma" w:eastAsia="Times New Roman" w:hAnsi="Tahoma" w:cs="Tahoma"/>
          <w:lang w:eastAsia="sl-SI"/>
        </w:rPr>
      </w:pPr>
    </w:p>
    <w:p w14:paraId="12FAF4D1" w14:textId="77777777" w:rsidR="00CE0051" w:rsidRPr="00FD18A4" w:rsidRDefault="00CE0051" w:rsidP="00CE0051">
      <w:pPr>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______</w:t>
      </w:r>
      <w:r w:rsidRPr="00FD18A4">
        <w:rPr>
          <w:rFonts w:ascii="Tahoma" w:eastAsia="Times New Roman" w:hAnsi="Tahoma" w:cs="Tahoma"/>
          <w:lang w:eastAsia="sl-SI"/>
        </w:rPr>
        <w:t>___________________________________________________ za izbiro izvajalca za javno naročilo št.:</w:t>
      </w:r>
    </w:p>
    <w:p w14:paraId="408EB47E" w14:textId="77777777" w:rsidR="00CE0051" w:rsidRPr="00FD18A4" w:rsidRDefault="00CE0051" w:rsidP="00CE0051">
      <w:pPr>
        <w:spacing w:after="0" w:line="240" w:lineRule="auto"/>
        <w:rPr>
          <w:rFonts w:ascii="Tahoma" w:eastAsia="Times New Roman" w:hAnsi="Tahoma" w:cs="Tahoma"/>
          <w:lang w:eastAsia="sl-SI"/>
        </w:rPr>
      </w:pPr>
    </w:p>
    <w:p w14:paraId="3DAF12F3" w14:textId="77777777" w:rsidR="00CE0051" w:rsidRPr="002E7236" w:rsidRDefault="00CE0051" w:rsidP="00CE0051">
      <w:pPr>
        <w:spacing w:after="0" w:line="240" w:lineRule="auto"/>
        <w:jc w:val="both"/>
        <w:rPr>
          <w:rFonts w:ascii="Tahoma" w:eastAsia="Times New Roman" w:hAnsi="Tahoma" w:cs="Tahoma"/>
          <w:b/>
          <w:sz w:val="20"/>
          <w:lang w:eastAsia="sl-SI"/>
        </w:rPr>
      </w:pPr>
      <w:r w:rsidRPr="002E7236">
        <w:rPr>
          <w:rFonts w:ascii="Tahoma" w:eastAsia="Times New Roman" w:hAnsi="Tahoma" w:cs="Tahoma"/>
          <w:b/>
          <w:noProof/>
          <w:sz w:val="20"/>
          <w:lang w:eastAsia="sl-SI"/>
        </w:rPr>
        <w:t>JPE-SPV-358/19 -</w:t>
      </w:r>
      <w:r w:rsidRPr="002E7236">
        <w:rPr>
          <w:rFonts w:ascii="Tahoma" w:eastAsia="Times New Roman" w:hAnsi="Tahoma" w:cs="Tahoma"/>
          <w:b/>
          <w:color w:val="000000"/>
          <w:sz w:val="20"/>
          <w:lang w:eastAsia="sl-SI"/>
        </w:rPr>
        <w:t xml:space="preserve"> </w:t>
      </w:r>
      <w:r w:rsidRPr="002E7236">
        <w:rPr>
          <w:rFonts w:ascii="Tahoma" w:eastAsia="Times New Roman" w:hAnsi="Tahoma" w:cs="Tahoma"/>
          <w:b/>
          <w:sz w:val="20"/>
          <w:lang w:eastAsia="sl-SI"/>
        </w:rPr>
        <w:t xml:space="preserve">Sanacijsko vzdrževalna gradbena dela na betonskih konstrukcijah, izpostavljenih eroziji in abraziji, kemijskim vplivom, vplivom odpadnih olj ter kislin in za zagotavljanje vodotesnosti, statične stabilnosti ter za odpravo površinskih razpok in okruškov </w:t>
      </w:r>
    </w:p>
    <w:p w14:paraId="0076D191" w14:textId="77777777" w:rsidR="00CE0051" w:rsidRDefault="00CE0051" w:rsidP="00CE0051">
      <w:pPr>
        <w:spacing w:after="0" w:line="240" w:lineRule="auto"/>
        <w:rPr>
          <w:rFonts w:ascii="Tahoma" w:eastAsia="Times New Roman" w:hAnsi="Tahoma" w:cs="Tahoma"/>
          <w:lang w:eastAsia="sl-SI"/>
        </w:rPr>
      </w:pPr>
    </w:p>
    <w:p w14:paraId="6952609E" w14:textId="77777777" w:rsidR="00CE0051" w:rsidRDefault="00CE0051" w:rsidP="00CE0051">
      <w:pPr>
        <w:spacing w:after="0" w:line="240" w:lineRule="auto"/>
        <w:rPr>
          <w:rFonts w:ascii="Tahoma" w:eastAsia="Times New Roman" w:hAnsi="Tahoma" w:cs="Tahoma"/>
          <w:lang w:eastAsia="sl-SI"/>
        </w:rPr>
      </w:pPr>
    </w:p>
    <w:p w14:paraId="18518F67" w14:textId="77777777" w:rsidR="00CE0051" w:rsidRPr="00A163EA" w:rsidRDefault="00CE0051" w:rsidP="00CE0051">
      <w:pPr>
        <w:spacing w:after="0" w:line="240" w:lineRule="auto"/>
        <w:rPr>
          <w:rFonts w:ascii="Tahoma" w:eastAsia="Times New Roman" w:hAnsi="Tahoma" w:cs="Tahoma"/>
          <w:lang w:eastAsia="sl-SI"/>
        </w:rPr>
      </w:pPr>
    </w:p>
    <w:p w14:paraId="0BF726FB" w14:textId="248645D7" w:rsidR="00CE0051" w:rsidRPr="00602604" w:rsidRDefault="00CE0051" w:rsidP="00CE0051">
      <w:pPr>
        <w:spacing w:after="0" w:line="240" w:lineRule="auto"/>
        <w:jc w:val="both"/>
        <w:rPr>
          <w:rFonts w:ascii="Tahoma" w:hAnsi="Tahoma" w:cs="Tahoma"/>
        </w:rPr>
      </w:pPr>
      <w:r>
        <w:rPr>
          <w:rFonts w:ascii="Tahoma" w:eastAsia="Times New Roman" w:hAnsi="Tahoma" w:cs="Tahoma"/>
          <w:szCs w:val="20"/>
          <w:lang w:eastAsia="sl-SI"/>
        </w:rPr>
        <w:t xml:space="preserve">Za to stranjo prilagamo kopijo zavarovalne </w:t>
      </w:r>
      <w:r w:rsidRPr="007F3260">
        <w:rPr>
          <w:rFonts w:ascii="Tahoma" w:hAnsi="Tahoma" w:cs="Tahoma"/>
        </w:rPr>
        <w:t xml:space="preserve">pogodbe ali </w:t>
      </w:r>
      <w:r w:rsidR="00D44289" w:rsidRPr="00F604FB">
        <w:rPr>
          <w:rFonts w:ascii="Tahoma" w:hAnsi="Tahoma" w:cs="Tahoma"/>
        </w:rPr>
        <w:t>veljavno potrdilo zavarovalnice</w:t>
      </w:r>
      <w:r>
        <w:rPr>
          <w:rFonts w:ascii="Tahoma" w:hAnsi="Tahoma" w:cs="Tahoma"/>
        </w:rPr>
        <w:t xml:space="preserve"> za</w:t>
      </w:r>
      <w:r w:rsidRPr="00602604">
        <w:rPr>
          <w:rFonts w:ascii="Tahoma" w:hAnsi="Tahoma" w:cs="Tahoma"/>
        </w:rPr>
        <w:t xml:space="preserve"> zavarovanje</w:t>
      </w:r>
      <w:r>
        <w:rPr>
          <w:rFonts w:ascii="Tahoma" w:hAnsi="Tahoma" w:cs="Tahoma"/>
        </w:rPr>
        <w:t xml:space="preserv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p>
    <w:p w14:paraId="239F2661" w14:textId="77777777" w:rsidR="00CE0051" w:rsidRDefault="00CE0051" w:rsidP="00CE0051">
      <w:pPr>
        <w:spacing w:after="0" w:line="240" w:lineRule="auto"/>
        <w:jc w:val="both"/>
        <w:rPr>
          <w:rFonts w:ascii="Tahoma" w:hAnsi="Tahoma" w:cs="Tahoma"/>
          <w:bCs/>
          <w:iCs/>
        </w:rPr>
      </w:pPr>
    </w:p>
    <w:p w14:paraId="2B901DBF" w14:textId="77777777" w:rsidR="00CE0051" w:rsidRPr="00A163EA" w:rsidRDefault="00CE0051" w:rsidP="00CE0051">
      <w:pPr>
        <w:spacing w:after="0" w:line="240" w:lineRule="auto"/>
        <w:rPr>
          <w:rFonts w:ascii="Tahoma" w:eastAsia="Times New Roman" w:hAnsi="Tahoma" w:cs="Tahoma"/>
          <w:lang w:eastAsia="sl-SI"/>
        </w:rPr>
      </w:pPr>
    </w:p>
    <w:p w14:paraId="52D1FF4D" w14:textId="77777777" w:rsidR="00CE0051" w:rsidRPr="00A163EA" w:rsidRDefault="00CE0051" w:rsidP="00CE0051">
      <w:pPr>
        <w:spacing w:after="0" w:line="240" w:lineRule="auto"/>
        <w:rPr>
          <w:rFonts w:ascii="Tahoma" w:eastAsia="Times New Roman" w:hAnsi="Tahoma" w:cs="Tahoma"/>
          <w:lang w:eastAsia="sl-SI"/>
        </w:rPr>
      </w:pPr>
    </w:p>
    <w:p w14:paraId="5D3C21C9" w14:textId="77777777" w:rsidR="00CE0051" w:rsidRPr="00A163EA" w:rsidRDefault="00CE0051" w:rsidP="00CE0051">
      <w:pPr>
        <w:spacing w:after="0" w:line="240" w:lineRule="auto"/>
        <w:rPr>
          <w:rFonts w:ascii="Tahoma" w:eastAsia="Times New Roman" w:hAnsi="Tahoma" w:cs="Tahoma"/>
          <w:lang w:eastAsia="sl-SI"/>
        </w:rPr>
      </w:pPr>
    </w:p>
    <w:p w14:paraId="66E8FCAD" w14:textId="77777777" w:rsidR="00CE0051" w:rsidRPr="00A163EA" w:rsidRDefault="00CE0051" w:rsidP="00CE0051">
      <w:pPr>
        <w:spacing w:after="0" w:line="240" w:lineRule="auto"/>
        <w:rPr>
          <w:rFonts w:ascii="Tahoma" w:eastAsia="Times New Roman" w:hAnsi="Tahoma" w:cs="Tahoma"/>
          <w:lang w:eastAsia="sl-SI"/>
        </w:rPr>
      </w:pPr>
    </w:p>
    <w:p w14:paraId="13325ED4" w14:textId="77777777" w:rsidR="00CE0051" w:rsidRPr="00A163EA" w:rsidRDefault="00CE0051" w:rsidP="00CE0051">
      <w:pPr>
        <w:spacing w:after="0" w:line="240" w:lineRule="auto"/>
        <w:rPr>
          <w:rFonts w:ascii="Tahoma" w:eastAsia="Times New Roman" w:hAnsi="Tahoma" w:cs="Tahoma"/>
          <w:lang w:eastAsia="sl-SI"/>
        </w:rPr>
      </w:pPr>
    </w:p>
    <w:p w14:paraId="0E6CA6A9" w14:textId="77777777" w:rsidR="00CE0051" w:rsidRPr="00A163EA" w:rsidRDefault="00CE0051" w:rsidP="00CE0051">
      <w:pPr>
        <w:spacing w:after="0" w:line="240" w:lineRule="auto"/>
        <w:rPr>
          <w:rFonts w:ascii="Tahoma" w:eastAsia="Times New Roman" w:hAnsi="Tahoma" w:cs="Tahoma"/>
          <w:lang w:eastAsia="sl-SI"/>
        </w:rPr>
      </w:pPr>
    </w:p>
    <w:p w14:paraId="79426B58" w14:textId="77777777" w:rsidR="00CE0051" w:rsidRPr="00A163EA" w:rsidRDefault="00CE0051" w:rsidP="00CE0051">
      <w:pPr>
        <w:spacing w:after="0" w:line="240" w:lineRule="auto"/>
        <w:rPr>
          <w:rFonts w:ascii="Tahoma" w:eastAsia="Times New Roman" w:hAnsi="Tahoma" w:cs="Tahoma"/>
          <w:lang w:eastAsia="sl-SI"/>
        </w:rPr>
      </w:pPr>
    </w:p>
    <w:p w14:paraId="041D19E4" w14:textId="77777777" w:rsidR="00CE0051" w:rsidRPr="00A163EA" w:rsidRDefault="00CE0051" w:rsidP="00CE0051">
      <w:pPr>
        <w:spacing w:after="0" w:line="240" w:lineRule="auto"/>
        <w:rPr>
          <w:rFonts w:ascii="Tahoma" w:eastAsia="Times New Roman" w:hAnsi="Tahoma" w:cs="Tahoma"/>
          <w:lang w:eastAsia="sl-SI"/>
        </w:rPr>
      </w:pPr>
    </w:p>
    <w:p w14:paraId="6B76EA4F" w14:textId="77777777" w:rsidR="00CE0051" w:rsidRPr="00A163EA" w:rsidRDefault="00CE0051" w:rsidP="00CE0051">
      <w:pPr>
        <w:spacing w:after="0" w:line="240" w:lineRule="auto"/>
        <w:rPr>
          <w:rFonts w:ascii="Tahoma" w:eastAsia="Times New Roman" w:hAnsi="Tahoma" w:cs="Tahoma"/>
          <w:lang w:eastAsia="sl-SI"/>
        </w:rPr>
      </w:pPr>
    </w:p>
    <w:p w14:paraId="4C07D887" w14:textId="77777777" w:rsidR="00CE0051" w:rsidRPr="00A163EA" w:rsidRDefault="00CE0051" w:rsidP="00CE0051">
      <w:pPr>
        <w:spacing w:after="0" w:line="240" w:lineRule="auto"/>
        <w:rPr>
          <w:rFonts w:ascii="Tahoma" w:eastAsia="Times New Roman" w:hAnsi="Tahoma" w:cs="Tahoma"/>
          <w:lang w:eastAsia="sl-SI"/>
        </w:rPr>
      </w:pPr>
    </w:p>
    <w:p w14:paraId="640A8862" w14:textId="77777777" w:rsidR="00CE0051" w:rsidRPr="00A163EA" w:rsidRDefault="00CE0051" w:rsidP="00CE0051">
      <w:pPr>
        <w:spacing w:after="0" w:line="240" w:lineRule="auto"/>
        <w:rPr>
          <w:rFonts w:ascii="Tahoma" w:eastAsia="Times New Roman" w:hAnsi="Tahoma" w:cs="Tahoma"/>
          <w:lang w:eastAsia="sl-SI"/>
        </w:rPr>
      </w:pPr>
    </w:p>
    <w:p w14:paraId="031F1389" w14:textId="77777777" w:rsidR="00CE0051" w:rsidRPr="00A163EA" w:rsidRDefault="00CE0051" w:rsidP="00CE0051">
      <w:pPr>
        <w:spacing w:after="0" w:line="240" w:lineRule="auto"/>
        <w:rPr>
          <w:rFonts w:ascii="Tahoma" w:eastAsia="Times New Roman" w:hAnsi="Tahoma" w:cs="Tahoma"/>
          <w:lang w:eastAsia="sl-SI"/>
        </w:rPr>
      </w:pPr>
    </w:p>
    <w:p w14:paraId="5A3D32E1" w14:textId="77777777" w:rsidR="00CE0051" w:rsidRPr="00A163EA" w:rsidRDefault="00CE0051" w:rsidP="00CE0051">
      <w:pPr>
        <w:spacing w:after="0" w:line="240" w:lineRule="auto"/>
        <w:rPr>
          <w:rFonts w:ascii="Tahoma" w:eastAsia="Times New Roman" w:hAnsi="Tahoma" w:cs="Tahoma"/>
          <w:lang w:eastAsia="sl-SI"/>
        </w:rPr>
      </w:pPr>
    </w:p>
    <w:p w14:paraId="78D5BFD9" w14:textId="77777777" w:rsidR="00CE0051" w:rsidRPr="00A163EA" w:rsidRDefault="00CE0051" w:rsidP="00CE0051">
      <w:pPr>
        <w:spacing w:after="0" w:line="240" w:lineRule="auto"/>
        <w:rPr>
          <w:rFonts w:ascii="Tahoma" w:eastAsia="Times New Roman" w:hAnsi="Tahoma" w:cs="Tahoma"/>
          <w:lang w:eastAsia="sl-SI"/>
        </w:rPr>
      </w:pPr>
    </w:p>
    <w:p w14:paraId="3B2DDE12" w14:textId="77777777" w:rsidR="00CE0051" w:rsidRPr="00A163EA" w:rsidRDefault="00CE0051" w:rsidP="00CE0051">
      <w:pPr>
        <w:spacing w:after="0" w:line="240" w:lineRule="auto"/>
        <w:rPr>
          <w:rFonts w:ascii="Tahoma" w:eastAsia="Times New Roman" w:hAnsi="Tahoma" w:cs="Tahoma"/>
          <w:lang w:eastAsia="sl-SI"/>
        </w:rPr>
      </w:pPr>
    </w:p>
    <w:p w14:paraId="69AD244A" w14:textId="77777777" w:rsidR="00CE0051" w:rsidRPr="00A163EA" w:rsidRDefault="00CE0051" w:rsidP="00CE0051">
      <w:pPr>
        <w:spacing w:after="0" w:line="240" w:lineRule="auto"/>
        <w:rPr>
          <w:rFonts w:ascii="Tahoma" w:eastAsia="Times New Roman" w:hAnsi="Tahoma" w:cs="Tahoma"/>
          <w:lang w:eastAsia="sl-SI"/>
        </w:rPr>
      </w:pPr>
    </w:p>
    <w:p w14:paraId="32561D39" w14:textId="77777777" w:rsidR="00CE0051" w:rsidRPr="00A163EA" w:rsidRDefault="00CE0051" w:rsidP="00CE0051">
      <w:pPr>
        <w:spacing w:after="0" w:line="240" w:lineRule="auto"/>
        <w:rPr>
          <w:rFonts w:ascii="Tahoma" w:eastAsia="Times New Roman" w:hAnsi="Tahoma" w:cs="Tahoma"/>
          <w:lang w:eastAsia="sl-SI"/>
        </w:rPr>
      </w:pPr>
    </w:p>
    <w:p w14:paraId="2CABF497" w14:textId="77777777" w:rsidR="00CE0051" w:rsidRPr="00A163EA" w:rsidRDefault="00CE0051" w:rsidP="00CE0051">
      <w:pPr>
        <w:spacing w:after="0" w:line="240" w:lineRule="auto"/>
        <w:rPr>
          <w:rFonts w:ascii="Tahoma" w:eastAsia="Times New Roman" w:hAnsi="Tahoma" w:cs="Tahoma"/>
          <w:lang w:eastAsia="sl-SI"/>
        </w:rPr>
      </w:pPr>
    </w:p>
    <w:p w14:paraId="5BD31960" w14:textId="77777777" w:rsidR="00CE0051" w:rsidRPr="00A163EA" w:rsidRDefault="00CE0051" w:rsidP="00CE0051">
      <w:pPr>
        <w:spacing w:after="0" w:line="240" w:lineRule="auto"/>
        <w:rPr>
          <w:rFonts w:ascii="Tahoma" w:eastAsia="Times New Roman" w:hAnsi="Tahoma" w:cs="Tahoma"/>
          <w:lang w:eastAsia="sl-SI"/>
        </w:rPr>
      </w:pPr>
    </w:p>
    <w:p w14:paraId="4C814D85" w14:textId="77777777" w:rsidR="00CE0051" w:rsidRPr="00A163EA" w:rsidRDefault="00CE0051" w:rsidP="00CE0051">
      <w:pPr>
        <w:spacing w:after="0" w:line="240" w:lineRule="auto"/>
        <w:rPr>
          <w:rFonts w:ascii="Tahoma" w:eastAsia="Times New Roman" w:hAnsi="Tahoma" w:cs="Tahoma"/>
          <w:lang w:eastAsia="sl-SI"/>
        </w:rPr>
      </w:pPr>
    </w:p>
    <w:p w14:paraId="1787B266" w14:textId="77777777" w:rsidR="00CE0051" w:rsidRPr="00A163EA" w:rsidRDefault="00CE0051" w:rsidP="00CE0051">
      <w:pPr>
        <w:spacing w:after="0" w:line="240" w:lineRule="auto"/>
        <w:rPr>
          <w:rFonts w:ascii="Tahoma" w:eastAsia="Times New Roman" w:hAnsi="Tahoma" w:cs="Tahoma"/>
          <w:lang w:eastAsia="sl-SI"/>
        </w:rPr>
      </w:pPr>
    </w:p>
    <w:p w14:paraId="4BD3A6AE" w14:textId="77777777" w:rsidR="00CE0051" w:rsidRPr="00A163EA" w:rsidRDefault="00CE0051" w:rsidP="00CE0051">
      <w:pPr>
        <w:spacing w:after="0" w:line="240" w:lineRule="auto"/>
        <w:rPr>
          <w:rFonts w:ascii="Tahoma" w:eastAsia="Times New Roman" w:hAnsi="Tahoma" w:cs="Tahoma"/>
          <w:lang w:eastAsia="sl-SI"/>
        </w:rPr>
      </w:pPr>
    </w:p>
    <w:p w14:paraId="11AE40D3" w14:textId="77777777" w:rsidR="00CE0051" w:rsidRPr="00A163EA" w:rsidRDefault="00CE0051" w:rsidP="00CE0051">
      <w:pPr>
        <w:spacing w:after="0" w:line="240" w:lineRule="auto"/>
        <w:rPr>
          <w:rFonts w:ascii="Tahoma" w:eastAsia="Times New Roman" w:hAnsi="Tahoma" w:cs="Tahoma"/>
          <w:lang w:eastAsia="sl-SI"/>
        </w:rPr>
      </w:pPr>
    </w:p>
    <w:p w14:paraId="64F9896F" w14:textId="77777777" w:rsidR="00CE0051" w:rsidRPr="00A163EA" w:rsidRDefault="00CE0051" w:rsidP="00CE0051">
      <w:pPr>
        <w:spacing w:after="0" w:line="240" w:lineRule="auto"/>
        <w:rPr>
          <w:rFonts w:ascii="Tahoma" w:eastAsia="Times New Roman" w:hAnsi="Tahoma" w:cs="Tahoma"/>
          <w:lang w:eastAsia="sl-SI"/>
        </w:rPr>
      </w:pPr>
    </w:p>
    <w:p w14:paraId="541A5CA9" w14:textId="77777777" w:rsidR="00CE0051" w:rsidRPr="00A163EA" w:rsidRDefault="00CE0051" w:rsidP="00CE0051">
      <w:pPr>
        <w:spacing w:after="0" w:line="240" w:lineRule="auto"/>
        <w:rPr>
          <w:rFonts w:ascii="Tahoma" w:eastAsia="Times New Roman" w:hAnsi="Tahoma" w:cs="Tahoma"/>
          <w:lang w:eastAsia="sl-SI"/>
        </w:rPr>
      </w:pPr>
    </w:p>
    <w:p w14:paraId="1261AA78" w14:textId="77777777" w:rsidR="00CE0051" w:rsidRPr="00712BC8" w:rsidRDefault="00CE0051" w:rsidP="00CE0051">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E0051" w:rsidRPr="00712BC8" w14:paraId="40AB0B8D" w14:textId="77777777" w:rsidTr="00261BC5">
        <w:trPr>
          <w:trHeight w:val="235"/>
        </w:trPr>
        <w:tc>
          <w:tcPr>
            <w:tcW w:w="2977" w:type="dxa"/>
            <w:tcBorders>
              <w:bottom w:val="single" w:sz="4" w:space="0" w:color="auto"/>
            </w:tcBorders>
          </w:tcPr>
          <w:p w14:paraId="47D586B9" w14:textId="77777777" w:rsidR="00CE0051" w:rsidRPr="00712BC8" w:rsidRDefault="00CE0051" w:rsidP="00261BC5">
            <w:pPr>
              <w:spacing w:after="0" w:line="240" w:lineRule="auto"/>
              <w:jc w:val="both"/>
              <w:rPr>
                <w:rFonts w:ascii="Tahoma" w:eastAsia="Times New Roman" w:hAnsi="Tahoma" w:cs="Tahoma"/>
                <w:snapToGrid w:val="0"/>
                <w:color w:val="000000"/>
                <w:lang w:eastAsia="sl-SI"/>
              </w:rPr>
            </w:pPr>
          </w:p>
        </w:tc>
        <w:tc>
          <w:tcPr>
            <w:tcW w:w="2694" w:type="dxa"/>
          </w:tcPr>
          <w:p w14:paraId="659E4BD5" w14:textId="77777777" w:rsidR="00CE0051" w:rsidRPr="00712BC8" w:rsidRDefault="00CE0051" w:rsidP="00261BC5">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4D0286A" w14:textId="77777777" w:rsidR="00CE0051" w:rsidRPr="00712BC8" w:rsidRDefault="00CE0051" w:rsidP="00261BC5">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E0051" w:rsidRPr="00712BC8" w14:paraId="440C1888" w14:textId="77777777" w:rsidTr="00261BC5">
        <w:trPr>
          <w:trHeight w:val="235"/>
        </w:trPr>
        <w:tc>
          <w:tcPr>
            <w:tcW w:w="2977" w:type="dxa"/>
            <w:tcBorders>
              <w:top w:val="single" w:sz="4" w:space="0" w:color="auto"/>
            </w:tcBorders>
          </w:tcPr>
          <w:p w14:paraId="7CE6FE08" w14:textId="77777777" w:rsidR="00CE0051" w:rsidRPr="00712BC8" w:rsidRDefault="00CE0051" w:rsidP="00261BC5">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AC62A1" w14:textId="77777777" w:rsidR="00CE0051" w:rsidRPr="00712BC8" w:rsidRDefault="00CE0051" w:rsidP="00261BC5">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4509FB8" w14:textId="77777777" w:rsidR="00CE0051" w:rsidRPr="00712BC8" w:rsidRDefault="00CE0051" w:rsidP="00261BC5">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1F15E636" w14:textId="77777777" w:rsidR="009E4D69" w:rsidRDefault="009E4D69">
      <w: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D83977" w14:paraId="4AB2B08D" w14:textId="77777777" w:rsidTr="009E4D69">
        <w:tc>
          <w:tcPr>
            <w:tcW w:w="8003" w:type="dxa"/>
            <w:tcBorders>
              <w:top w:val="single" w:sz="4" w:space="0" w:color="auto"/>
              <w:left w:val="single" w:sz="4" w:space="0" w:color="auto"/>
              <w:bottom w:val="single" w:sz="4" w:space="0" w:color="auto"/>
              <w:right w:val="single" w:sz="4" w:space="0" w:color="808080"/>
            </w:tcBorders>
            <w:hideMark/>
          </w:tcPr>
          <w:p w14:paraId="262D6010" w14:textId="77777777" w:rsidR="00D83977" w:rsidRPr="00A06AB5" w:rsidRDefault="00D83977" w:rsidP="00603096">
            <w:pPr>
              <w:spacing w:after="0" w:line="240" w:lineRule="auto"/>
              <w:rPr>
                <w:rFonts w:ascii="Tahoma" w:eastAsia="Times New Roman" w:hAnsi="Tahoma" w:cs="Tahoma"/>
                <w:lang w:eastAsia="sl-SI"/>
              </w:rPr>
            </w:pPr>
            <w:r>
              <w:rPr>
                <w:rFonts w:ascii="Tahoma" w:eastAsia="Times New Roman" w:hAnsi="Tahoma" w:cs="Tahoma"/>
                <w:noProof/>
                <w:lang w:eastAsia="sl-SI"/>
              </w:rPr>
              <w:lastRenderedPageBreak/>
              <w:br w:type="page"/>
            </w:r>
            <w:r w:rsidRPr="00A06AB5">
              <w:rPr>
                <w:rFonts w:ascii="Tahoma" w:eastAsia="Times New Roman" w:hAnsi="Tahoma" w:cs="Tahoma"/>
                <w:lang w:eastAsia="sl-SI"/>
              </w:rPr>
              <w:t>POTRDILO NAROČNIKA O OGLEDU OBJEKTA</w:t>
            </w:r>
          </w:p>
        </w:tc>
        <w:tc>
          <w:tcPr>
            <w:tcW w:w="1417" w:type="dxa"/>
            <w:tcBorders>
              <w:top w:val="single" w:sz="4" w:space="0" w:color="auto"/>
              <w:left w:val="single" w:sz="4" w:space="0" w:color="808080"/>
              <w:bottom w:val="single" w:sz="4" w:space="0" w:color="auto"/>
              <w:right w:val="single" w:sz="4" w:space="0" w:color="auto"/>
            </w:tcBorders>
            <w:hideMark/>
          </w:tcPr>
          <w:p w14:paraId="35CB135D" w14:textId="77777777" w:rsidR="00D83977" w:rsidRDefault="00D83977" w:rsidP="00603096">
            <w:pPr>
              <w:spacing w:after="0" w:line="240" w:lineRule="auto"/>
              <w:rPr>
                <w:rFonts w:ascii="Tahoma" w:eastAsia="Times New Roman" w:hAnsi="Tahoma" w:cs="Tahoma"/>
                <w:b/>
                <w:i/>
                <w:lang w:eastAsia="sl-SI"/>
              </w:rPr>
            </w:pPr>
            <w:r w:rsidRPr="00A06AB5">
              <w:rPr>
                <w:rFonts w:ascii="Tahoma" w:eastAsia="Times New Roman" w:hAnsi="Tahoma" w:cs="Tahoma"/>
                <w:b/>
                <w:i/>
                <w:lang w:eastAsia="sl-SI"/>
              </w:rPr>
              <w:t xml:space="preserve">Priloga </w:t>
            </w:r>
            <w:r w:rsidR="00CE0051">
              <w:rPr>
                <w:rFonts w:ascii="Tahoma" w:eastAsia="Times New Roman" w:hAnsi="Tahoma" w:cs="Tahoma"/>
                <w:b/>
                <w:i/>
                <w:lang w:eastAsia="sl-SI"/>
              </w:rPr>
              <w:t>8</w:t>
            </w:r>
          </w:p>
        </w:tc>
      </w:tr>
    </w:tbl>
    <w:p w14:paraId="442BDBED" w14:textId="77777777" w:rsidR="00D83977" w:rsidRDefault="00D83977" w:rsidP="00603096">
      <w:pPr>
        <w:spacing w:after="0" w:line="240" w:lineRule="auto"/>
        <w:rPr>
          <w:rFonts w:ascii="Tahoma" w:eastAsia="Times New Roman" w:hAnsi="Tahoma" w:cs="Tahoma"/>
          <w:lang w:eastAsia="sl-SI"/>
        </w:rPr>
      </w:pPr>
    </w:p>
    <w:p w14:paraId="61A0F09B" w14:textId="77777777" w:rsidR="00D83977" w:rsidRDefault="00D83977" w:rsidP="00603096">
      <w:pPr>
        <w:spacing w:after="0" w:line="240" w:lineRule="auto"/>
        <w:rPr>
          <w:rFonts w:ascii="Tahoma" w:eastAsia="Times New Roman" w:hAnsi="Tahoma" w:cs="Tahoma"/>
          <w:lang w:eastAsia="sl-SI"/>
        </w:rPr>
      </w:pPr>
    </w:p>
    <w:p w14:paraId="763B5E85" w14:textId="77777777" w:rsidR="00D83977" w:rsidRPr="00D83977" w:rsidRDefault="00D83977" w:rsidP="00603096">
      <w:pPr>
        <w:spacing w:after="0" w:line="240" w:lineRule="auto"/>
        <w:rPr>
          <w:rFonts w:ascii="Tahoma" w:eastAsia="Times New Roman" w:hAnsi="Tahoma" w:cs="Tahoma"/>
          <w:lang w:eastAsia="sl-SI"/>
        </w:rPr>
      </w:pPr>
      <w:r w:rsidRPr="00D83977">
        <w:rPr>
          <w:rFonts w:ascii="Tahoma" w:eastAsia="Times New Roman" w:hAnsi="Tahoma" w:cs="Tahoma"/>
          <w:lang w:eastAsia="sl-SI"/>
        </w:rPr>
        <w:t>Kot gospodarski subjekt: _________________________________________________________ za izbiro izvajalca za javno naročilo:</w:t>
      </w:r>
    </w:p>
    <w:p w14:paraId="5EA609F4" w14:textId="77777777" w:rsidR="00D83977" w:rsidRPr="00D83977" w:rsidRDefault="00D83977" w:rsidP="00603096">
      <w:pPr>
        <w:spacing w:after="0" w:line="240" w:lineRule="auto"/>
        <w:rPr>
          <w:rFonts w:ascii="Tahoma" w:eastAsia="Times New Roman" w:hAnsi="Tahoma" w:cs="Tahoma"/>
          <w:lang w:eastAsia="sl-SI"/>
        </w:rPr>
      </w:pPr>
    </w:p>
    <w:p w14:paraId="22D8B660" w14:textId="77777777" w:rsidR="00D83977" w:rsidRDefault="00D83977" w:rsidP="00603096">
      <w:pPr>
        <w:spacing w:after="0" w:line="240" w:lineRule="auto"/>
        <w:rPr>
          <w:rFonts w:ascii="Tahoma" w:eastAsia="Times New Roman" w:hAnsi="Tahoma" w:cs="Tahoma"/>
          <w:lang w:eastAsia="sl-SI"/>
        </w:rPr>
      </w:pPr>
    </w:p>
    <w:p w14:paraId="6ED94774" w14:textId="77777777" w:rsidR="00D83977" w:rsidRDefault="00421596" w:rsidP="00603096">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JPE-SPV-358/19</w:t>
      </w:r>
      <w:r w:rsidR="00D83977">
        <w:rPr>
          <w:rFonts w:ascii="Tahoma" w:eastAsia="Times New Roman" w:hAnsi="Tahoma" w:cs="Tahoma"/>
          <w:b/>
          <w:noProof/>
          <w:lang w:eastAsia="sl-SI"/>
        </w:rPr>
        <w:t xml:space="preserve"> -</w:t>
      </w:r>
      <w:r w:rsidR="00D83977">
        <w:rPr>
          <w:rFonts w:ascii="Tahoma" w:eastAsia="Times New Roman" w:hAnsi="Tahoma" w:cs="Tahoma"/>
          <w:b/>
          <w:color w:val="000000"/>
          <w:lang w:eastAsia="sl-SI"/>
        </w:rPr>
        <w:t xml:space="preserve"> </w:t>
      </w:r>
      <w:r>
        <w:rPr>
          <w:rFonts w:ascii="Tahoma" w:eastAsia="Times New Roman" w:hAnsi="Tahoma" w:cs="Tahoma"/>
          <w:b/>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D83977">
        <w:rPr>
          <w:rFonts w:ascii="Tahoma" w:eastAsia="Times New Roman" w:hAnsi="Tahoma" w:cs="Tahoma"/>
          <w:b/>
          <w:lang w:eastAsia="sl-SI"/>
        </w:rPr>
        <w:t xml:space="preserve"> </w:t>
      </w:r>
    </w:p>
    <w:p w14:paraId="20973164" w14:textId="77777777" w:rsidR="00D83977" w:rsidRDefault="00D83977" w:rsidP="00603096">
      <w:pPr>
        <w:spacing w:after="0" w:line="240" w:lineRule="auto"/>
        <w:rPr>
          <w:rFonts w:ascii="Tahoma" w:eastAsia="Times New Roman" w:hAnsi="Tahoma" w:cs="Tahoma"/>
          <w:b/>
          <w:lang w:eastAsia="sl-SI"/>
        </w:rPr>
      </w:pPr>
    </w:p>
    <w:p w14:paraId="634E93BB" w14:textId="77777777" w:rsidR="005D0701" w:rsidRDefault="005D0701" w:rsidP="00603096">
      <w:pPr>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588654EF" w14:textId="77777777" w:rsidR="005D0701" w:rsidRDefault="005D0701" w:rsidP="00603096">
      <w:pPr>
        <w:spacing w:after="0" w:line="240" w:lineRule="auto"/>
        <w:jc w:val="both"/>
        <w:rPr>
          <w:rFonts w:ascii="Tahoma" w:eastAsia="Times New Roman" w:hAnsi="Tahoma" w:cs="Tahoma"/>
          <w:lang w:eastAsia="sl-SI"/>
        </w:rPr>
      </w:pPr>
    </w:p>
    <w:p w14:paraId="34753329" w14:textId="77777777" w:rsidR="005D0701" w:rsidRDefault="005D0701" w:rsidP="00603096">
      <w:pPr>
        <w:spacing w:after="0" w:line="240" w:lineRule="auto"/>
        <w:jc w:val="both"/>
        <w:rPr>
          <w:rFonts w:ascii="Tahoma" w:eastAsia="Times New Roman" w:hAnsi="Tahoma" w:cs="Tahoma"/>
          <w:lang w:eastAsia="sl-SI"/>
        </w:rPr>
      </w:pPr>
    </w:p>
    <w:p w14:paraId="0F3879AC" w14:textId="77777777" w:rsidR="009528B4" w:rsidRPr="00EF49F8" w:rsidRDefault="009528B4" w:rsidP="009528B4">
      <w:pPr>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Pr>
          <w:rFonts w:ascii="Tahoma" w:eastAsia="Times New Roman" w:hAnsi="Tahoma" w:cs="Tahoma"/>
          <w:lang w:eastAsia="sl-SI"/>
        </w:rPr>
        <w:t>JPE-SPV-358/19</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w:t>
      </w:r>
      <w:r>
        <w:rPr>
          <w:rFonts w:ascii="Tahoma" w:eastAsia="Times New Roman" w:hAnsi="Tahoma" w:cs="Tahoma"/>
          <w:lang w:eastAsia="sl-SI"/>
        </w:rPr>
        <w:t>ah</w:t>
      </w:r>
      <w:r w:rsidRPr="00EF49F8">
        <w:rPr>
          <w:rFonts w:ascii="Tahoma" w:eastAsia="Times New Roman" w:hAnsi="Tahoma" w:cs="Tahoma"/>
          <w:lang w:eastAsia="sl-SI"/>
        </w:rPr>
        <w:t xml:space="preserve"> naročnika </w:t>
      </w:r>
      <w:r w:rsidRPr="004C157F">
        <w:rPr>
          <w:rFonts w:ascii="Tahoma" w:eastAsia="Times New Roman" w:hAnsi="Tahoma" w:cs="Tahoma"/>
          <w:lang w:eastAsia="sl-SI"/>
        </w:rPr>
        <w:t xml:space="preserve">Toplarniška </w:t>
      </w:r>
      <w:r>
        <w:rPr>
          <w:rFonts w:ascii="Tahoma" w:eastAsia="Times New Roman" w:hAnsi="Tahoma" w:cs="Tahoma"/>
          <w:lang w:eastAsia="sl-SI"/>
        </w:rPr>
        <w:t xml:space="preserve">ulica </w:t>
      </w:r>
      <w:r w:rsidRPr="004C157F">
        <w:rPr>
          <w:rFonts w:ascii="Tahoma" w:eastAsia="Times New Roman" w:hAnsi="Tahoma" w:cs="Tahoma"/>
          <w:lang w:eastAsia="sl-SI"/>
        </w:rPr>
        <w:t>19</w:t>
      </w:r>
      <w:r>
        <w:rPr>
          <w:rFonts w:ascii="Tahoma" w:eastAsia="Times New Roman" w:hAnsi="Tahoma" w:cs="Tahoma"/>
          <w:lang w:eastAsia="sl-SI"/>
        </w:rPr>
        <w:t>, Verovškova ulica 70 in Verovškova ulica 62</w:t>
      </w:r>
      <w:r w:rsidRPr="004C157F">
        <w:rPr>
          <w:rFonts w:ascii="Tahoma" w:eastAsia="Times New Roman" w:hAnsi="Tahoma" w:cs="Tahoma"/>
          <w:lang w:eastAsia="sl-SI"/>
        </w:rPr>
        <w:t>,</w:t>
      </w:r>
      <w:r>
        <w:rPr>
          <w:rFonts w:ascii="Tahoma" w:eastAsia="Times New Roman" w:hAnsi="Tahoma" w:cs="Tahoma"/>
          <w:lang w:eastAsia="sl-SI"/>
        </w:rPr>
        <w:t xml:space="preserve"> vse v </w:t>
      </w:r>
      <w:r w:rsidRPr="004C157F">
        <w:rPr>
          <w:rFonts w:ascii="Tahoma" w:eastAsia="Times New Roman" w:hAnsi="Tahoma" w:cs="Tahoma"/>
          <w:lang w:eastAsia="sl-SI"/>
        </w:rPr>
        <w:t>Ljubljan</w:t>
      </w:r>
      <w:r>
        <w:rPr>
          <w:rFonts w:ascii="Tahoma" w:eastAsia="Times New Roman" w:hAnsi="Tahoma" w:cs="Tahoma"/>
          <w:lang w:eastAsia="sl-SI"/>
        </w:rPr>
        <w:t>i.</w:t>
      </w:r>
      <w:r w:rsidRPr="004C157F">
        <w:rPr>
          <w:rFonts w:ascii="Tahoma" w:eastAsia="Times New Roman" w:hAnsi="Tahoma" w:cs="Tahoma"/>
          <w:lang w:eastAsia="sl-SI"/>
        </w:rPr>
        <w:t xml:space="preserve"> </w:t>
      </w:r>
    </w:p>
    <w:p w14:paraId="04A083CB" w14:textId="77777777" w:rsidR="009528B4" w:rsidRPr="00EF49F8" w:rsidRDefault="009528B4" w:rsidP="009528B4">
      <w:pPr>
        <w:spacing w:after="0" w:line="240" w:lineRule="auto"/>
        <w:jc w:val="both"/>
        <w:rPr>
          <w:rFonts w:ascii="Tahoma" w:eastAsia="Times New Roman" w:hAnsi="Tahoma" w:cs="Tahoma"/>
          <w:lang w:eastAsia="sl-SI"/>
        </w:rPr>
      </w:pPr>
    </w:p>
    <w:p w14:paraId="1CECC117" w14:textId="77777777" w:rsidR="009528B4" w:rsidRPr="00EF49F8" w:rsidRDefault="009528B4" w:rsidP="009528B4">
      <w:pPr>
        <w:spacing w:after="0" w:line="240" w:lineRule="auto"/>
        <w:jc w:val="both"/>
        <w:rPr>
          <w:rFonts w:ascii="Tahoma" w:eastAsia="Times New Roman" w:hAnsi="Tahoma" w:cs="Tahoma"/>
          <w:lang w:eastAsia="sl-SI"/>
        </w:rPr>
      </w:pPr>
    </w:p>
    <w:p w14:paraId="41B847A0" w14:textId="77777777" w:rsidR="009528B4" w:rsidRPr="00EF49F8" w:rsidRDefault="009528B4" w:rsidP="009528B4">
      <w:pPr>
        <w:spacing w:after="0" w:line="240" w:lineRule="auto"/>
        <w:jc w:val="both"/>
        <w:rPr>
          <w:rFonts w:ascii="Tahoma" w:eastAsia="Times New Roman" w:hAnsi="Tahoma" w:cs="Tahoma"/>
          <w:lang w:eastAsia="sl-SI"/>
        </w:rPr>
      </w:pPr>
    </w:p>
    <w:p w14:paraId="55A0AEC6" w14:textId="77777777" w:rsidR="009528B4" w:rsidRPr="00EF49F8" w:rsidRDefault="009528B4" w:rsidP="009528B4">
      <w:pPr>
        <w:spacing w:after="0" w:line="240" w:lineRule="auto"/>
        <w:jc w:val="both"/>
        <w:rPr>
          <w:rFonts w:ascii="Tahoma" w:eastAsia="Times New Roman" w:hAnsi="Tahoma" w:cs="Tahoma"/>
          <w:lang w:eastAsia="sl-SI"/>
        </w:rPr>
      </w:pPr>
    </w:p>
    <w:p w14:paraId="105DC01E" w14:textId="77777777" w:rsidR="009528B4" w:rsidRPr="00EF49F8" w:rsidRDefault="009528B4" w:rsidP="009528B4">
      <w:pPr>
        <w:spacing w:after="0" w:line="240" w:lineRule="auto"/>
        <w:jc w:val="both"/>
        <w:rPr>
          <w:rFonts w:ascii="Tahoma" w:eastAsia="Times New Roman" w:hAnsi="Tahoma" w:cs="Tahoma"/>
          <w:lang w:eastAsia="sl-SI"/>
        </w:rPr>
      </w:pPr>
    </w:p>
    <w:p w14:paraId="779FFEBC" w14:textId="77777777" w:rsidR="009528B4" w:rsidRDefault="009528B4" w:rsidP="009528B4">
      <w:pPr>
        <w:spacing w:after="0" w:line="360" w:lineRule="auto"/>
        <w:jc w:val="both"/>
        <w:rPr>
          <w:rFonts w:ascii="Tahoma" w:eastAsia="Times New Roman" w:hAnsi="Tahoma" w:cs="Tahoma"/>
          <w:snapToGrid w:val="0"/>
          <w:color w:val="000000"/>
          <w:lang w:eastAsia="sl-SI"/>
        </w:rPr>
      </w:pPr>
    </w:p>
    <w:p w14:paraId="4FFC6935" w14:textId="77777777" w:rsidR="009528B4" w:rsidRPr="004C157F" w:rsidRDefault="009528B4" w:rsidP="009528B4">
      <w:pPr>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9528B4" w:rsidRPr="004708A0" w14:paraId="5CE347A5" w14:textId="77777777" w:rsidTr="00261BC5">
        <w:trPr>
          <w:trHeight w:val="235"/>
        </w:trPr>
        <w:tc>
          <w:tcPr>
            <w:tcW w:w="3401" w:type="dxa"/>
            <w:tcBorders>
              <w:top w:val="single" w:sz="4" w:space="0" w:color="auto"/>
              <w:left w:val="nil"/>
              <w:right w:val="nil"/>
            </w:tcBorders>
            <w:hideMark/>
          </w:tcPr>
          <w:p w14:paraId="215CFA49" w14:textId="77777777" w:rsidR="009528B4" w:rsidRPr="004708A0" w:rsidRDefault="009528B4" w:rsidP="00261BC5">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665" w:type="dxa"/>
          </w:tcPr>
          <w:p w14:paraId="06FA88CE" w14:textId="77777777" w:rsidR="009528B4" w:rsidRPr="004708A0" w:rsidRDefault="009528B4" w:rsidP="00261BC5">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429" w:type="dxa"/>
            <w:tcBorders>
              <w:top w:val="single" w:sz="4" w:space="0" w:color="auto"/>
              <w:left w:val="nil"/>
              <w:right w:val="nil"/>
            </w:tcBorders>
          </w:tcPr>
          <w:p w14:paraId="545F08D9" w14:textId="77777777" w:rsidR="009528B4" w:rsidRPr="004708A0" w:rsidRDefault="009528B4" w:rsidP="00261BC5">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na lokaciji Toplarniška ulica 19, Ljubljana</w:t>
            </w:r>
            <w:r w:rsidRPr="004708A0">
              <w:rPr>
                <w:rFonts w:ascii="Tahoma" w:eastAsia="Times New Roman" w:hAnsi="Tahoma" w:cs="Tahoma"/>
                <w:snapToGrid w:val="0"/>
                <w:color w:val="000000"/>
                <w:lang w:eastAsia="sl-SI"/>
              </w:rPr>
              <w:t>)</w:t>
            </w:r>
          </w:p>
        </w:tc>
      </w:tr>
    </w:tbl>
    <w:p w14:paraId="1640647A" w14:textId="77777777" w:rsidR="009528B4" w:rsidRDefault="009528B4" w:rsidP="009528B4">
      <w:pPr>
        <w:spacing w:after="0" w:line="240" w:lineRule="auto"/>
        <w:rPr>
          <w:rFonts w:ascii="Tahoma" w:eastAsia="Times New Roman" w:hAnsi="Tahoma" w:cs="Tahoma"/>
          <w:sz w:val="18"/>
          <w:lang w:eastAsia="sl-SI"/>
        </w:rPr>
      </w:pPr>
    </w:p>
    <w:p w14:paraId="3F5B6680" w14:textId="77777777" w:rsidR="009528B4" w:rsidRDefault="009528B4" w:rsidP="009528B4">
      <w:pPr>
        <w:spacing w:after="0" w:line="240" w:lineRule="auto"/>
        <w:rPr>
          <w:rFonts w:ascii="Tahoma" w:eastAsia="Times New Roman" w:hAnsi="Tahoma" w:cs="Tahoma"/>
          <w:sz w:val="18"/>
          <w:lang w:eastAsia="sl-SI"/>
        </w:rPr>
      </w:pPr>
    </w:p>
    <w:p w14:paraId="30780F99" w14:textId="77777777" w:rsidR="009528B4" w:rsidRDefault="009528B4" w:rsidP="009528B4">
      <w:pPr>
        <w:spacing w:after="0" w:line="240" w:lineRule="auto"/>
        <w:rPr>
          <w:rFonts w:ascii="Tahoma" w:eastAsia="Times New Roman" w:hAnsi="Tahoma" w:cs="Tahoma"/>
          <w:sz w:val="18"/>
          <w:lang w:eastAsia="sl-SI"/>
        </w:rPr>
      </w:pPr>
    </w:p>
    <w:p w14:paraId="08FB24EC" w14:textId="77777777" w:rsidR="009528B4" w:rsidRDefault="009528B4" w:rsidP="009528B4">
      <w:pPr>
        <w:spacing w:after="0" w:line="240" w:lineRule="auto"/>
        <w:rPr>
          <w:rFonts w:ascii="Tahoma" w:eastAsia="Times New Roman" w:hAnsi="Tahoma" w:cs="Tahoma"/>
          <w:sz w:val="18"/>
          <w:lang w:eastAsia="sl-SI"/>
        </w:rPr>
      </w:pPr>
    </w:p>
    <w:p w14:paraId="25C41806" w14:textId="77777777" w:rsidR="009528B4" w:rsidRDefault="009528B4" w:rsidP="009528B4">
      <w:pPr>
        <w:spacing w:after="0" w:line="240" w:lineRule="auto"/>
        <w:rPr>
          <w:rFonts w:ascii="Tahoma" w:eastAsia="Times New Roman" w:hAnsi="Tahoma" w:cs="Tahoma"/>
          <w:sz w:val="18"/>
          <w:lang w:eastAsia="sl-SI"/>
        </w:rPr>
      </w:pPr>
    </w:p>
    <w:p w14:paraId="6EDA710C" w14:textId="77777777" w:rsidR="009528B4" w:rsidRPr="004C157F" w:rsidRDefault="009528B4" w:rsidP="009528B4">
      <w:pPr>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9528B4" w:rsidRPr="004708A0" w14:paraId="07F27A5C" w14:textId="77777777" w:rsidTr="00261BC5">
        <w:trPr>
          <w:trHeight w:val="235"/>
        </w:trPr>
        <w:tc>
          <w:tcPr>
            <w:tcW w:w="3401" w:type="dxa"/>
            <w:tcBorders>
              <w:left w:val="nil"/>
              <w:right w:val="nil"/>
            </w:tcBorders>
          </w:tcPr>
          <w:p w14:paraId="4D2FD584" w14:textId="77777777" w:rsidR="009528B4" w:rsidRPr="004708A0" w:rsidRDefault="009528B4" w:rsidP="00261BC5">
            <w:pPr>
              <w:spacing w:after="0" w:line="240" w:lineRule="auto"/>
              <w:jc w:val="center"/>
              <w:rPr>
                <w:rFonts w:ascii="Tahoma" w:eastAsia="Times New Roman" w:hAnsi="Tahoma" w:cs="Tahoma"/>
                <w:snapToGrid w:val="0"/>
                <w:color w:val="000000"/>
                <w:lang w:eastAsia="sl-SI"/>
              </w:rPr>
            </w:pPr>
          </w:p>
        </w:tc>
        <w:tc>
          <w:tcPr>
            <w:tcW w:w="2665" w:type="dxa"/>
          </w:tcPr>
          <w:p w14:paraId="3F1F020B" w14:textId="77777777" w:rsidR="009528B4" w:rsidRPr="004708A0" w:rsidRDefault="009528B4" w:rsidP="00261BC5">
            <w:pPr>
              <w:spacing w:after="0" w:line="240" w:lineRule="auto"/>
              <w:jc w:val="center"/>
              <w:rPr>
                <w:rFonts w:ascii="Tahoma" w:eastAsia="Times New Roman" w:hAnsi="Tahoma" w:cs="Tahoma"/>
                <w:snapToGrid w:val="0"/>
                <w:color w:val="000000"/>
                <w:lang w:eastAsia="sl-SI"/>
              </w:rPr>
            </w:pPr>
          </w:p>
        </w:tc>
        <w:tc>
          <w:tcPr>
            <w:tcW w:w="3429" w:type="dxa"/>
            <w:tcBorders>
              <w:top w:val="single" w:sz="4" w:space="0" w:color="auto"/>
              <w:left w:val="nil"/>
              <w:right w:val="nil"/>
            </w:tcBorders>
          </w:tcPr>
          <w:p w14:paraId="239E38B7" w14:textId="77777777" w:rsidR="009528B4" w:rsidRPr="004708A0" w:rsidRDefault="009528B4" w:rsidP="00261BC5">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na lokaciji Verovškova ulica 62 in Verovškova ulica 70, Ljubljana</w:t>
            </w:r>
            <w:r w:rsidRPr="004708A0">
              <w:rPr>
                <w:rFonts w:ascii="Tahoma" w:eastAsia="Times New Roman" w:hAnsi="Tahoma" w:cs="Tahoma"/>
                <w:snapToGrid w:val="0"/>
                <w:color w:val="000000"/>
                <w:lang w:eastAsia="sl-SI"/>
              </w:rPr>
              <w:t>)</w:t>
            </w:r>
          </w:p>
        </w:tc>
      </w:tr>
    </w:tbl>
    <w:p w14:paraId="7C4CBF89" w14:textId="77777777" w:rsidR="009528B4" w:rsidRPr="00637345" w:rsidRDefault="009528B4" w:rsidP="009528B4">
      <w:pPr>
        <w:spacing w:after="0" w:line="240" w:lineRule="auto"/>
        <w:rPr>
          <w:rFonts w:ascii="Tahoma" w:eastAsia="Times New Roman" w:hAnsi="Tahoma" w:cs="Tahoma"/>
          <w:sz w:val="18"/>
          <w:lang w:eastAsia="sl-SI"/>
        </w:rPr>
      </w:pPr>
    </w:p>
    <w:p w14:paraId="275CD9BD" w14:textId="77777777" w:rsidR="00D83977" w:rsidRDefault="00D83977" w:rsidP="00603096">
      <w:pPr>
        <w:spacing w:after="0" w:line="240" w:lineRule="auto"/>
        <w:jc w:val="both"/>
        <w:rPr>
          <w:rFonts w:ascii="Tahoma" w:eastAsia="Times New Roman" w:hAnsi="Tahoma" w:cs="Tahoma"/>
          <w:b/>
          <w:i/>
          <w:color w:val="000000"/>
          <w:u w:val="single"/>
          <w:lang w:eastAsia="sl-SI"/>
        </w:rPr>
      </w:pPr>
    </w:p>
    <w:p w14:paraId="301A01F3" w14:textId="77777777" w:rsidR="00D83977" w:rsidRDefault="00D83977" w:rsidP="00603096">
      <w:pPr>
        <w:spacing w:after="0" w:line="240" w:lineRule="auto"/>
        <w:jc w:val="both"/>
        <w:rPr>
          <w:rFonts w:ascii="Tahoma" w:hAnsi="Tahoma" w:cs="Tahoma"/>
        </w:rPr>
      </w:pPr>
      <w:r w:rsidRPr="00305779">
        <w:rPr>
          <w:rFonts w:ascii="Tahoma" w:eastAsia="Times New Roman" w:hAnsi="Tahoma" w:cs="Tahoma"/>
          <w:sz w:val="20"/>
          <w:lang w:eastAsia="sl-SI"/>
        </w:rPr>
        <w:t xml:space="preserve"> </w:t>
      </w:r>
      <w:r w:rsidRPr="00305779">
        <w:rPr>
          <w:rFonts w:ascii="Tahoma" w:eastAsia="Times New Roman" w:hAnsi="Tahoma" w:cs="Tahoma"/>
          <w:sz w:val="20"/>
          <w:lang w:eastAsia="sl-SI"/>
        </w:rPr>
        <w:br w:type="page"/>
      </w:r>
    </w:p>
    <w:p w14:paraId="70C99C65" w14:textId="77777777" w:rsidR="00E963A1" w:rsidRDefault="00E963A1" w:rsidP="00603096"/>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D172C0" w14:paraId="73F1F448" w14:textId="77777777" w:rsidTr="006D62CE">
        <w:tc>
          <w:tcPr>
            <w:tcW w:w="8008" w:type="dxa"/>
            <w:tcBorders>
              <w:top w:val="single" w:sz="4" w:space="0" w:color="auto"/>
              <w:bottom w:val="single" w:sz="4" w:space="0" w:color="auto"/>
            </w:tcBorders>
          </w:tcPr>
          <w:p w14:paraId="0181B5B9" w14:textId="77777777" w:rsidR="00100B17" w:rsidRPr="00D172C0" w:rsidRDefault="00100B17" w:rsidP="00603096">
            <w:pPr>
              <w:spacing w:after="0" w:line="240" w:lineRule="auto"/>
              <w:jc w:val="both"/>
              <w:rPr>
                <w:rFonts w:ascii="Tahoma" w:eastAsia="Times New Roman" w:hAnsi="Tahoma" w:cs="Tahoma"/>
                <w:lang w:eastAsia="sl-SI"/>
              </w:rPr>
            </w:pPr>
            <w:r>
              <w:rPr>
                <w:rFonts w:ascii="Times New Roman" w:eastAsia="Times New Roman" w:hAnsi="Times New Roman"/>
                <w:lang w:eastAsia="sl-SI"/>
              </w:rPr>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68252464" w14:textId="77777777" w:rsidR="00100B17" w:rsidRPr="00D172C0" w:rsidRDefault="00100B17" w:rsidP="00603096">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E963A1">
              <w:rPr>
                <w:rFonts w:ascii="Tahoma" w:eastAsia="Times New Roman" w:hAnsi="Tahoma" w:cs="Tahoma"/>
                <w:b/>
                <w:i/>
                <w:lang w:eastAsia="sl-SI"/>
              </w:rPr>
              <w:t>10</w:t>
            </w:r>
          </w:p>
        </w:tc>
      </w:tr>
    </w:tbl>
    <w:p w14:paraId="24355F4D" w14:textId="77777777" w:rsidR="00100B17" w:rsidRPr="00D172C0" w:rsidRDefault="00100B17" w:rsidP="00603096">
      <w:pPr>
        <w:tabs>
          <w:tab w:val="left" w:pos="993"/>
        </w:tabs>
        <w:spacing w:after="0" w:line="240" w:lineRule="auto"/>
        <w:ind w:left="993" w:hanging="993"/>
        <w:jc w:val="both"/>
        <w:rPr>
          <w:rFonts w:ascii="Tahoma" w:eastAsia="Times New Roman" w:hAnsi="Tahoma" w:cs="Tahoma"/>
          <w:sz w:val="18"/>
          <w:lang w:eastAsia="sl-SI"/>
        </w:rPr>
      </w:pPr>
    </w:p>
    <w:p w14:paraId="2E95CB3D" w14:textId="77777777" w:rsidR="00100B17" w:rsidRPr="00D172C0" w:rsidRDefault="00100B17" w:rsidP="00603096">
      <w:pPr>
        <w:spacing w:after="0" w:line="240" w:lineRule="auto"/>
        <w:jc w:val="both"/>
        <w:rPr>
          <w:rFonts w:ascii="Tahoma" w:eastAsia="Times New Roman" w:hAnsi="Tahoma" w:cs="Tahoma"/>
          <w:lang w:eastAsia="sl-SI"/>
        </w:rPr>
      </w:pPr>
    </w:p>
    <w:p w14:paraId="43A2BAD4" w14:textId="77777777" w:rsidR="00100B17" w:rsidRPr="0089420A" w:rsidRDefault="00100B17" w:rsidP="00603096">
      <w:pPr>
        <w:spacing w:after="0" w:line="240" w:lineRule="auto"/>
        <w:jc w:val="both"/>
        <w:rPr>
          <w:rFonts w:ascii="Tahoma" w:eastAsia="Times New Roman" w:hAnsi="Tahoma" w:cs="Tahoma"/>
          <w:sz w:val="18"/>
          <w:szCs w:val="16"/>
          <w:lang w:eastAsia="sl-SI"/>
        </w:rPr>
      </w:pPr>
    </w:p>
    <w:p w14:paraId="54E61E6C" w14:textId="77777777" w:rsidR="00100B17" w:rsidRPr="0089420A" w:rsidRDefault="00100B17" w:rsidP="00603096">
      <w:pPr>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1B29F30C" w14:textId="77777777" w:rsidR="00100B17" w:rsidRPr="0089420A" w:rsidRDefault="00100B17" w:rsidP="00603096">
      <w:pPr>
        <w:spacing w:after="0" w:line="240" w:lineRule="auto"/>
        <w:jc w:val="both"/>
        <w:rPr>
          <w:rFonts w:ascii="Tahoma" w:eastAsia="Times New Roman" w:hAnsi="Tahoma" w:cs="Tahoma"/>
          <w:szCs w:val="20"/>
          <w:lang w:eastAsia="sl-SI"/>
        </w:rPr>
      </w:pPr>
    </w:p>
    <w:p w14:paraId="335DD6B9" w14:textId="77777777" w:rsidR="00100B17" w:rsidRDefault="00421596" w:rsidP="00603096">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JPE-SPV-358/19</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Pr>
          <w:rFonts w:ascii="Tahoma" w:eastAsia="Times New Roman" w:hAnsi="Tahoma" w:cs="Tahoma"/>
          <w:b/>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100B17">
        <w:rPr>
          <w:rFonts w:ascii="Tahoma" w:eastAsia="Times New Roman" w:hAnsi="Tahoma" w:cs="Tahoma"/>
          <w:b/>
          <w:lang w:eastAsia="sl-SI"/>
        </w:rPr>
        <w:t xml:space="preserve"> </w:t>
      </w:r>
    </w:p>
    <w:p w14:paraId="32033600" w14:textId="77777777" w:rsidR="00100B17" w:rsidRPr="0089420A" w:rsidRDefault="00100B17" w:rsidP="00603096">
      <w:pPr>
        <w:spacing w:after="0" w:line="240" w:lineRule="auto"/>
        <w:jc w:val="both"/>
        <w:rPr>
          <w:rFonts w:ascii="Tahoma" w:eastAsia="Times New Roman" w:hAnsi="Tahoma" w:cs="Tahoma"/>
          <w:szCs w:val="20"/>
          <w:lang w:eastAsia="sl-SI"/>
        </w:rPr>
      </w:pPr>
    </w:p>
    <w:p w14:paraId="403B59B8" w14:textId="77777777" w:rsidR="00100B17" w:rsidRPr="0034751C" w:rsidRDefault="00100B17" w:rsidP="00603096">
      <w:pPr>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3FEDB8C4" w14:textId="77777777" w:rsidR="00100B17" w:rsidRPr="0089420A" w:rsidRDefault="00100B17" w:rsidP="00603096">
      <w:pPr>
        <w:spacing w:after="0" w:line="240" w:lineRule="auto"/>
        <w:jc w:val="both"/>
        <w:rPr>
          <w:rFonts w:ascii="Tahoma" w:eastAsia="Times New Roman" w:hAnsi="Tahoma" w:cs="Tahoma"/>
          <w:szCs w:val="20"/>
          <w:lang w:eastAsia="sl-SI"/>
        </w:rPr>
      </w:pPr>
    </w:p>
    <w:p w14:paraId="1DD617A3" w14:textId="77777777" w:rsidR="00100B17" w:rsidRPr="0089420A" w:rsidRDefault="00100B17" w:rsidP="00603096">
      <w:pPr>
        <w:spacing w:after="0" w:line="240" w:lineRule="auto"/>
        <w:jc w:val="both"/>
        <w:rPr>
          <w:rFonts w:ascii="Tahoma" w:eastAsia="Times New Roman" w:hAnsi="Tahoma" w:cs="Tahoma"/>
          <w:sz w:val="24"/>
          <w:szCs w:val="20"/>
          <w:lang w:eastAsia="sl-SI"/>
        </w:rPr>
      </w:pPr>
    </w:p>
    <w:p w14:paraId="3955994A" w14:textId="77777777" w:rsidR="005D0701" w:rsidRPr="005D0701" w:rsidRDefault="005D0701" w:rsidP="00603096">
      <w:pPr>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14:paraId="23E673E4" w14:textId="77777777" w:rsidR="005D0701" w:rsidRPr="005D0701" w:rsidRDefault="005D0701" w:rsidP="004D1963">
      <w:pPr>
        <w:numPr>
          <w:ilvl w:val="0"/>
          <w:numId w:val="32"/>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14:paraId="5AF8BAA8" w14:textId="77777777" w:rsidR="005D0701" w:rsidRPr="005D0701" w:rsidRDefault="005D0701" w:rsidP="004D1963">
      <w:pPr>
        <w:numPr>
          <w:ilvl w:val="0"/>
          <w:numId w:val="32"/>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14:paraId="131DAE27" w14:textId="77777777" w:rsidR="005D0701" w:rsidRPr="005D0701" w:rsidRDefault="005D0701" w:rsidP="004D1963">
      <w:pPr>
        <w:numPr>
          <w:ilvl w:val="0"/>
          <w:numId w:val="32"/>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14:paraId="74AECFF4" w14:textId="77777777" w:rsidR="005D0701" w:rsidRPr="005D0701" w:rsidRDefault="005D0701" w:rsidP="004D1963">
      <w:pPr>
        <w:numPr>
          <w:ilvl w:val="0"/>
          <w:numId w:val="32"/>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14:paraId="716CAFE9" w14:textId="77777777" w:rsidR="005D0701" w:rsidRPr="005D0701" w:rsidRDefault="005D0701" w:rsidP="00603096">
      <w:pPr>
        <w:spacing w:after="0" w:line="240" w:lineRule="auto"/>
        <w:jc w:val="both"/>
        <w:rPr>
          <w:rFonts w:ascii="Tahoma" w:eastAsia="Times New Roman" w:hAnsi="Tahoma" w:cs="Tahoma"/>
          <w:color w:val="0070C0"/>
          <w:lang w:eastAsia="sl-SI"/>
        </w:rPr>
      </w:pPr>
    </w:p>
    <w:p w14:paraId="71A5699D" w14:textId="77777777" w:rsidR="005D0701" w:rsidRPr="005D0701" w:rsidRDefault="005D0701" w:rsidP="00603096">
      <w:pPr>
        <w:spacing w:after="0" w:line="240" w:lineRule="auto"/>
        <w:jc w:val="both"/>
        <w:rPr>
          <w:rFonts w:ascii="Tahoma" w:eastAsia="Times New Roman" w:hAnsi="Tahoma" w:cs="Tahoma"/>
          <w:color w:val="0070C0"/>
          <w:lang w:eastAsia="sl-SI"/>
        </w:rPr>
      </w:pPr>
    </w:p>
    <w:p w14:paraId="71D1A27E" w14:textId="77777777" w:rsidR="00BF4B2C" w:rsidRPr="00D34180" w:rsidRDefault="00BF4B2C" w:rsidP="00603096">
      <w:pPr>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BF4B2C" w:rsidRPr="00D34180" w14:paraId="0B6FD046" w14:textId="77777777" w:rsidTr="000B12B5">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1253C2B9" w14:textId="77777777" w:rsidR="00BF4B2C" w:rsidRPr="00D34180" w:rsidRDefault="00BF4B2C" w:rsidP="00603096">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3261EBEE" w14:textId="77777777" w:rsidR="00BF4B2C" w:rsidRPr="00D34180" w:rsidRDefault="00BF4B2C" w:rsidP="00603096">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71A4D031" w14:textId="77777777" w:rsidR="00BF4B2C" w:rsidRPr="00D34180" w:rsidRDefault="00BF4B2C" w:rsidP="00603096">
            <w:pPr>
              <w:spacing w:after="0" w:line="240" w:lineRule="auto"/>
              <w:jc w:val="both"/>
              <w:rPr>
                <w:rFonts w:ascii="Tahoma" w:eastAsia="Times New Roman" w:hAnsi="Tahoma" w:cs="Tahoma"/>
                <w:sz w:val="18"/>
                <w:szCs w:val="20"/>
                <w:lang w:eastAsia="sl-SI"/>
              </w:rPr>
            </w:pPr>
          </w:p>
          <w:p w14:paraId="5AD3D39F" w14:textId="77777777" w:rsidR="00BF4B2C" w:rsidRDefault="00BF4B2C" w:rsidP="00603096">
            <w:pPr>
              <w:spacing w:after="0" w:line="240" w:lineRule="auto"/>
              <w:jc w:val="both"/>
              <w:rPr>
                <w:rFonts w:ascii="Tahoma" w:eastAsia="Times New Roman" w:hAnsi="Tahoma" w:cs="Tahoma"/>
                <w:sz w:val="18"/>
                <w:szCs w:val="20"/>
                <w:lang w:eastAsia="sl-SI"/>
              </w:rPr>
            </w:pPr>
          </w:p>
          <w:p w14:paraId="0B6A634A" w14:textId="77777777" w:rsidR="00BF4B2C" w:rsidRPr="00D34180" w:rsidRDefault="00BF4B2C" w:rsidP="00603096">
            <w:pPr>
              <w:spacing w:after="0" w:line="240" w:lineRule="auto"/>
              <w:jc w:val="both"/>
              <w:rPr>
                <w:rFonts w:ascii="Tahoma" w:eastAsia="Times New Roman" w:hAnsi="Tahoma" w:cs="Tahoma"/>
                <w:sz w:val="18"/>
                <w:szCs w:val="20"/>
                <w:lang w:eastAsia="sl-SI"/>
              </w:rPr>
            </w:pPr>
          </w:p>
        </w:tc>
      </w:tr>
      <w:tr w:rsidR="00BF4B2C" w:rsidRPr="00D34180" w14:paraId="08C508F8" w14:textId="77777777" w:rsidTr="000B12B5">
        <w:trPr>
          <w:trHeight w:val="340"/>
        </w:trPr>
        <w:tc>
          <w:tcPr>
            <w:tcW w:w="2836" w:type="dxa"/>
            <w:tcBorders>
              <w:right w:val="dashSmallGap" w:sz="4" w:space="0" w:color="auto"/>
            </w:tcBorders>
            <w:shd w:val="clear" w:color="auto" w:fill="auto"/>
          </w:tcPr>
          <w:p w14:paraId="5B95BE5B" w14:textId="77777777" w:rsidR="00BF4B2C" w:rsidRPr="00D34180" w:rsidRDefault="00BF4B2C" w:rsidP="00603096">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1AB49A5A" w14:textId="77777777" w:rsidR="00BF4B2C" w:rsidRPr="00D34180" w:rsidRDefault="00BF4B2C" w:rsidP="00603096">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1D923AC0" w14:textId="77777777" w:rsidR="00BF4B2C" w:rsidRDefault="00BF4B2C" w:rsidP="00603096">
            <w:pPr>
              <w:spacing w:after="0" w:line="240" w:lineRule="auto"/>
              <w:jc w:val="both"/>
              <w:rPr>
                <w:rFonts w:ascii="Tahoma" w:eastAsia="Times New Roman" w:hAnsi="Tahoma" w:cs="Tahoma"/>
                <w:sz w:val="18"/>
                <w:szCs w:val="20"/>
                <w:lang w:eastAsia="sl-SI"/>
              </w:rPr>
            </w:pPr>
          </w:p>
          <w:p w14:paraId="0DE4993E" w14:textId="77777777" w:rsidR="00BF4B2C" w:rsidRPr="00D34180" w:rsidRDefault="00BF4B2C" w:rsidP="00603096">
            <w:pPr>
              <w:spacing w:after="0" w:line="240" w:lineRule="auto"/>
              <w:jc w:val="both"/>
              <w:rPr>
                <w:rFonts w:ascii="Tahoma" w:eastAsia="Times New Roman" w:hAnsi="Tahoma" w:cs="Tahoma"/>
                <w:sz w:val="18"/>
                <w:szCs w:val="20"/>
                <w:lang w:eastAsia="sl-SI"/>
              </w:rPr>
            </w:pPr>
          </w:p>
          <w:p w14:paraId="15D78990" w14:textId="77777777" w:rsidR="00BF4B2C" w:rsidRPr="00D34180" w:rsidRDefault="00BF4B2C" w:rsidP="00603096">
            <w:pPr>
              <w:spacing w:after="0" w:line="240" w:lineRule="auto"/>
              <w:jc w:val="both"/>
              <w:rPr>
                <w:rFonts w:ascii="Tahoma" w:eastAsia="Times New Roman" w:hAnsi="Tahoma" w:cs="Tahoma"/>
                <w:sz w:val="18"/>
                <w:szCs w:val="20"/>
                <w:lang w:eastAsia="sl-SI"/>
              </w:rPr>
            </w:pPr>
          </w:p>
        </w:tc>
      </w:tr>
    </w:tbl>
    <w:p w14:paraId="09F5D9A7" w14:textId="77777777" w:rsidR="00BF4B2C" w:rsidRDefault="00BF4B2C" w:rsidP="00603096">
      <w:pPr>
        <w:spacing w:after="0" w:line="240" w:lineRule="auto"/>
        <w:jc w:val="both"/>
        <w:rPr>
          <w:rFonts w:ascii="Tahoma" w:eastAsia="Times New Roman" w:hAnsi="Tahoma" w:cs="Tahoma"/>
          <w:color w:val="0070C0"/>
          <w:lang w:eastAsia="sl-SI"/>
        </w:rPr>
      </w:pPr>
    </w:p>
    <w:p w14:paraId="37ABA10D" w14:textId="77777777" w:rsidR="005D0701" w:rsidRPr="005D0701" w:rsidRDefault="005D0701" w:rsidP="00603096">
      <w:pPr>
        <w:spacing w:after="0" w:line="240" w:lineRule="auto"/>
        <w:jc w:val="both"/>
        <w:rPr>
          <w:rFonts w:ascii="Tahoma" w:eastAsia="Times New Roman" w:hAnsi="Tahoma" w:cs="Tahoma"/>
          <w:lang w:eastAsia="sl-SI"/>
        </w:rPr>
      </w:pPr>
    </w:p>
    <w:p w14:paraId="4E4E5134" w14:textId="77777777" w:rsidR="005D0701" w:rsidRPr="005D0701" w:rsidRDefault="005D0701" w:rsidP="00603096">
      <w:pPr>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14:paraId="2D8E1DCB" w14:textId="77777777" w:rsidR="00100B17" w:rsidRPr="0089420A" w:rsidRDefault="00100B17" w:rsidP="00603096">
      <w:pPr>
        <w:tabs>
          <w:tab w:val="left" w:pos="142"/>
        </w:tabs>
        <w:spacing w:after="0" w:line="240" w:lineRule="auto"/>
        <w:jc w:val="both"/>
        <w:rPr>
          <w:rFonts w:ascii="Tahoma" w:eastAsia="Times New Roman" w:hAnsi="Tahoma" w:cs="Tahoma"/>
          <w:i/>
          <w:sz w:val="24"/>
          <w:szCs w:val="20"/>
          <w:lang w:eastAsia="sl-SI"/>
        </w:rPr>
      </w:pPr>
    </w:p>
    <w:p w14:paraId="4019CFC9" w14:textId="77777777" w:rsidR="00100B17" w:rsidRPr="0089420A" w:rsidRDefault="00100B17" w:rsidP="00603096">
      <w:pPr>
        <w:spacing w:after="0" w:line="240" w:lineRule="auto"/>
        <w:jc w:val="both"/>
        <w:rPr>
          <w:rFonts w:ascii="Tahoma" w:eastAsia="Times New Roman" w:hAnsi="Tahoma" w:cs="Tahoma"/>
          <w:lang w:eastAsia="sl-SI"/>
        </w:rPr>
      </w:pPr>
    </w:p>
    <w:p w14:paraId="39452018" w14:textId="77777777" w:rsidR="00100B17" w:rsidRPr="0089420A" w:rsidRDefault="00100B17" w:rsidP="00603096">
      <w:pPr>
        <w:spacing w:after="0" w:line="240" w:lineRule="auto"/>
        <w:jc w:val="both"/>
        <w:rPr>
          <w:rFonts w:ascii="Tahoma" w:eastAsia="Times New Roman" w:hAnsi="Tahoma" w:cs="Tahoma"/>
          <w:lang w:eastAsia="sl-SI"/>
        </w:rPr>
      </w:pPr>
    </w:p>
    <w:p w14:paraId="2BED1CE6" w14:textId="77777777" w:rsidR="00100B17" w:rsidRPr="0089420A" w:rsidRDefault="00100B17" w:rsidP="00603096">
      <w:pPr>
        <w:spacing w:after="0" w:line="240" w:lineRule="auto"/>
        <w:jc w:val="both"/>
        <w:rPr>
          <w:rFonts w:ascii="Tahoma" w:eastAsia="Times New Roman" w:hAnsi="Tahoma" w:cs="Tahoma"/>
          <w:lang w:eastAsia="sl-SI"/>
        </w:rPr>
      </w:pPr>
    </w:p>
    <w:p w14:paraId="427A77C6" w14:textId="77777777" w:rsidR="00100B17" w:rsidRPr="0089420A" w:rsidRDefault="00100B17" w:rsidP="00603096">
      <w:pPr>
        <w:spacing w:after="0" w:line="240" w:lineRule="auto"/>
        <w:jc w:val="both"/>
        <w:rPr>
          <w:rFonts w:ascii="Tahoma" w:eastAsia="Times New Roman" w:hAnsi="Tahoma" w:cs="Tahoma"/>
          <w:lang w:eastAsia="sl-SI"/>
        </w:rPr>
      </w:pPr>
    </w:p>
    <w:p w14:paraId="6F51C70F" w14:textId="77777777" w:rsidR="00100B17" w:rsidRPr="0089420A" w:rsidRDefault="00100B17" w:rsidP="00603096">
      <w:pPr>
        <w:spacing w:after="0" w:line="240" w:lineRule="auto"/>
        <w:jc w:val="both"/>
        <w:rPr>
          <w:rFonts w:ascii="Tahoma" w:eastAsia="Times New Roman" w:hAnsi="Tahoma" w:cs="Tahoma"/>
          <w:lang w:eastAsia="sl-SI"/>
        </w:rPr>
      </w:pPr>
    </w:p>
    <w:p w14:paraId="2F4E8C60" w14:textId="77777777" w:rsidR="00100B17" w:rsidRPr="0089420A" w:rsidRDefault="00100B17" w:rsidP="00603096">
      <w:pPr>
        <w:spacing w:after="0" w:line="240" w:lineRule="auto"/>
        <w:jc w:val="both"/>
        <w:rPr>
          <w:rFonts w:ascii="Tahoma" w:eastAsia="Times New Roman" w:hAnsi="Tahoma" w:cs="Tahoma"/>
          <w:lang w:eastAsia="sl-SI"/>
        </w:rPr>
      </w:pPr>
    </w:p>
    <w:p w14:paraId="736C1783" w14:textId="77777777" w:rsidR="00100B17" w:rsidRPr="0089420A" w:rsidRDefault="00100B17" w:rsidP="00603096">
      <w:pPr>
        <w:spacing w:after="0" w:line="240" w:lineRule="auto"/>
        <w:jc w:val="both"/>
        <w:rPr>
          <w:rFonts w:ascii="Tahoma" w:eastAsia="Times New Roman" w:hAnsi="Tahoma" w:cs="Tahoma"/>
          <w:lang w:eastAsia="sl-SI"/>
        </w:rPr>
      </w:pPr>
    </w:p>
    <w:p w14:paraId="14CEF839" w14:textId="77777777" w:rsidR="00100B17" w:rsidRPr="0089420A" w:rsidRDefault="00100B17" w:rsidP="00603096">
      <w:pPr>
        <w:spacing w:after="0" w:line="240" w:lineRule="auto"/>
        <w:jc w:val="both"/>
        <w:rPr>
          <w:rFonts w:ascii="Tahoma" w:eastAsia="Times New Roman" w:hAnsi="Tahoma" w:cs="Tahoma"/>
          <w:lang w:eastAsia="sl-SI"/>
        </w:rPr>
      </w:pPr>
    </w:p>
    <w:p w14:paraId="63157174" w14:textId="77777777" w:rsidR="00100B17" w:rsidRPr="00712BC8" w:rsidRDefault="00100B17" w:rsidP="00603096">
      <w:pPr>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22"/>
        <w:gridCol w:w="3574"/>
      </w:tblGrid>
      <w:tr w:rsidR="00100B17" w:rsidRPr="00712BC8" w14:paraId="4C7ECE62" w14:textId="77777777" w:rsidTr="00B01C4F">
        <w:trPr>
          <w:trHeight w:val="235"/>
        </w:trPr>
        <w:tc>
          <w:tcPr>
            <w:tcW w:w="3402" w:type="dxa"/>
            <w:tcBorders>
              <w:bottom w:val="single" w:sz="4" w:space="0" w:color="auto"/>
            </w:tcBorders>
          </w:tcPr>
          <w:p w14:paraId="48AE6BAC" w14:textId="77777777" w:rsidR="00100B17" w:rsidRPr="00712BC8" w:rsidRDefault="00100B17" w:rsidP="00603096">
            <w:pPr>
              <w:spacing w:after="0" w:line="240" w:lineRule="auto"/>
              <w:jc w:val="both"/>
              <w:rPr>
                <w:rFonts w:ascii="Tahoma" w:eastAsia="Times New Roman" w:hAnsi="Tahoma" w:cs="Tahoma"/>
                <w:snapToGrid w:val="0"/>
                <w:color w:val="000000"/>
                <w:lang w:eastAsia="sl-SI"/>
              </w:rPr>
            </w:pPr>
          </w:p>
        </w:tc>
        <w:tc>
          <w:tcPr>
            <w:tcW w:w="2522" w:type="dxa"/>
          </w:tcPr>
          <w:p w14:paraId="66657AFA" w14:textId="77777777" w:rsidR="00100B17" w:rsidRPr="00712BC8" w:rsidRDefault="00100B17" w:rsidP="00603096">
            <w:pPr>
              <w:spacing w:after="0" w:line="240" w:lineRule="auto"/>
              <w:jc w:val="both"/>
              <w:rPr>
                <w:rFonts w:ascii="Tahoma" w:eastAsia="Times New Roman" w:hAnsi="Tahoma" w:cs="Tahoma"/>
                <w:snapToGrid w:val="0"/>
                <w:color w:val="000000"/>
                <w:lang w:eastAsia="sl-SI"/>
              </w:rPr>
            </w:pPr>
          </w:p>
        </w:tc>
        <w:tc>
          <w:tcPr>
            <w:tcW w:w="3574" w:type="dxa"/>
            <w:tcBorders>
              <w:bottom w:val="single" w:sz="4" w:space="0" w:color="auto"/>
            </w:tcBorders>
          </w:tcPr>
          <w:p w14:paraId="5E2BAC53" w14:textId="77777777" w:rsidR="00100B17" w:rsidRPr="00712BC8" w:rsidRDefault="00100B17" w:rsidP="00603096">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0B17" w:rsidRPr="00712BC8" w14:paraId="0A9B5E65" w14:textId="77777777" w:rsidTr="00B01C4F">
        <w:trPr>
          <w:trHeight w:val="235"/>
        </w:trPr>
        <w:tc>
          <w:tcPr>
            <w:tcW w:w="3402" w:type="dxa"/>
            <w:tcBorders>
              <w:top w:val="single" w:sz="4" w:space="0" w:color="auto"/>
            </w:tcBorders>
          </w:tcPr>
          <w:p w14:paraId="37C06476" w14:textId="77777777" w:rsidR="00100B17" w:rsidRPr="00712BC8" w:rsidRDefault="00100B17" w:rsidP="00603096">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22" w:type="dxa"/>
          </w:tcPr>
          <w:p w14:paraId="6ADADB0E" w14:textId="77777777" w:rsidR="00100B17" w:rsidRPr="00712BC8" w:rsidRDefault="00100B17" w:rsidP="00603096">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574" w:type="dxa"/>
            <w:tcBorders>
              <w:top w:val="single" w:sz="4" w:space="0" w:color="auto"/>
            </w:tcBorders>
          </w:tcPr>
          <w:p w14:paraId="6912A045" w14:textId="77777777" w:rsidR="00100B17" w:rsidRPr="00712BC8" w:rsidRDefault="00100B17" w:rsidP="00603096">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sidR="00B01C4F">
              <w:rPr>
                <w:rFonts w:ascii="Tahoma" w:eastAsia="Times New Roman" w:hAnsi="Tahoma" w:cs="Tahoma"/>
                <w:snapToGrid w:val="0"/>
                <w:color w:val="000000"/>
                <w:lang w:eastAsia="sl-SI"/>
              </w:rPr>
              <w:t>i</w:t>
            </w:r>
            <w:r w:rsidR="00B01C4F" w:rsidRPr="003D15DD">
              <w:rPr>
                <w:rFonts w:ascii="Tahoma" w:hAnsi="Tahoma" w:cs="Tahoma"/>
                <w:snapToGrid w:val="0"/>
                <w:color w:val="000000"/>
              </w:rPr>
              <w:t>me in priimek ter podpis</w:t>
            </w:r>
            <w:r w:rsidR="00B01C4F" w:rsidRPr="00712BC8">
              <w:rPr>
                <w:rFonts w:ascii="Tahoma" w:eastAsia="Times New Roman" w:hAnsi="Tahoma" w:cs="Tahoma"/>
                <w:snapToGrid w:val="0"/>
                <w:color w:val="000000"/>
                <w:lang w:eastAsia="sl-SI"/>
              </w:rPr>
              <w:t xml:space="preserve"> odgovorne osebe</w:t>
            </w:r>
            <w:r w:rsidR="00B01C4F" w:rsidRPr="003D15DD">
              <w:rPr>
                <w:rFonts w:ascii="Tahoma" w:hAnsi="Tahoma" w:cs="Tahoma"/>
                <w:snapToGrid w:val="0"/>
                <w:color w:val="000000"/>
              </w:rPr>
              <w:t xml:space="preserve"> </w:t>
            </w:r>
            <w:r w:rsidR="00B01C4F">
              <w:rPr>
                <w:rFonts w:ascii="Tahoma" w:hAnsi="Tahoma" w:cs="Tahoma"/>
                <w:snapToGrid w:val="0"/>
                <w:color w:val="000000"/>
              </w:rPr>
              <w:t>gospodarskega subjekta)</w:t>
            </w:r>
          </w:p>
        </w:tc>
      </w:tr>
    </w:tbl>
    <w:p w14:paraId="05810EAE" w14:textId="77777777" w:rsidR="00100B17" w:rsidRPr="0089420A" w:rsidRDefault="00100B17" w:rsidP="00603096">
      <w:pPr>
        <w:spacing w:after="0" w:line="240" w:lineRule="auto"/>
        <w:jc w:val="both"/>
        <w:rPr>
          <w:rFonts w:ascii="Tahoma" w:eastAsia="Times New Roman" w:hAnsi="Tahoma" w:cs="Tahoma"/>
          <w:szCs w:val="20"/>
          <w:lang w:eastAsia="sl-SI"/>
        </w:rPr>
      </w:pPr>
    </w:p>
    <w:p w14:paraId="431CCF59" w14:textId="77777777" w:rsidR="00100B17" w:rsidRPr="0089420A" w:rsidRDefault="00100B17" w:rsidP="00603096">
      <w:pPr>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00B17" w:rsidRPr="0089420A" w14:paraId="40C62286" w14:textId="77777777" w:rsidTr="006D62CE">
        <w:tc>
          <w:tcPr>
            <w:tcW w:w="9426" w:type="dxa"/>
            <w:tcBorders>
              <w:top w:val="single" w:sz="4" w:space="0" w:color="auto"/>
              <w:bottom w:val="single" w:sz="4" w:space="0" w:color="auto"/>
            </w:tcBorders>
          </w:tcPr>
          <w:p w14:paraId="434B74A1" w14:textId="77777777" w:rsidR="00100B17" w:rsidRPr="0089420A" w:rsidRDefault="00100B17" w:rsidP="00603096">
            <w:pPr>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0C2746F3" w14:textId="77777777" w:rsidR="00100B17" w:rsidRPr="0089420A" w:rsidRDefault="00100B17" w:rsidP="00603096">
      <w:pPr>
        <w:spacing w:after="0" w:line="240" w:lineRule="auto"/>
        <w:jc w:val="both"/>
        <w:rPr>
          <w:rFonts w:ascii="Tahoma" w:eastAsia="Times New Roman" w:hAnsi="Tahoma" w:cs="Tahoma"/>
          <w:lang w:eastAsia="sl-SI"/>
        </w:rPr>
      </w:pPr>
    </w:p>
    <w:p w14:paraId="59D98AB4" w14:textId="77777777" w:rsidR="00100B17" w:rsidRDefault="00100B17" w:rsidP="00603096">
      <w:pP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BB34EF">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sidR="00D83977">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r w:rsidR="00421596">
        <w:rPr>
          <w:rFonts w:ascii="Tahoma" w:eastAsia="Times New Roman" w:hAnsi="Tahoma" w:cs="Tahoma"/>
          <w:b/>
          <w:lang w:eastAsia="sl-SI"/>
        </w:rPr>
        <w:t>JPE-SPV-358/19</w:t>
      </w:r>
    </w:p>
    <w:p w14:paraId="09AAFE99" w14:textId="77777777" w:rsidR="00100B17" w:rsidRPr="0089420A" w:rsidRDefault="00100B17" w:rsidP="00603096">
      <w:pPr>
        <w:spacing w:after="0" w:line="240" w:lineRule="auto"/>
        <w:jc w:val="both"/>
        <w:rPr>
          <w:rFonts w:ascii="Tahoma" w:eastAsia="Times New Roman" w:hAnsi="Tahoma" w:cs="Tahoma"/>
          <w:b/>
          <w:lang w:eastAsia="sl-SI"/>
        </w:rPr>
      </w:pPr>
    </w:p>
    <w:p w14:paraId="7FF5F9F0" w14:textId="77777777" w:rsidR="00100B17" w:rsidRPr="0089420A" w:rsidRDefault="00100B17" w:rsidP="00603096">
      <w:pPr>
        <w:spacing w:after="0" w:line="240" w:lineRule="auto"/>
        <w:jc w:val="both"/>
        <w:rPr>
          <w:rFonts w:ascii="Tahoma" w:eastAsia="Times New Roman" w:hAnsi="Tahoma" w:cs="Tahoma"/>
          <w:lang w:eastAsia="sl-SI"/>
        </w:rPr>
      </w:pPr>
    </w:p>
    <w:p w14:paraId="1A825B89" w14:textId="77777777" w:rsidR="00100B17" w:rsidRPr="0089420A" w:rsidRDefault="00100B17" w:rsidP="00603096">
      <w:pPr>
        <w:spacing w:after="0" w:line="240" w:lineRule="auto"/>
        <w:jc w:val="both"/>
        <w:rPr>
          <w:rFonts w:ascii="Tahoma" w:eastAsia="Times New Roman" w:hAnsi="Tahoma" w:cs="Tahoma"/>
          <w:lang w:eastAsia="sl-SI"/>
        </w:rPr>
      </w:pPr>
    </w:p>
    <w:p w14:paraId="15FE4740" w14:textId="77777777" w:rsidR="00100B17" w:rsidRPr="0089420A" w:rsidRDefault="00100B17" w:rsidP="00603096">
      <w:pPr>
        <w:spacing w:after="0" w:line="240" w:lineRule="auto"/>
        <w:jc w:val="both"/>
        <w:rPr>
          <w:rFonts w:ascii="Tahoma" w:eastAsia="Times New Roman" w:hAnsi="Tahoma" w:cs="Tahoma"/>
          <w:lang w:eastAsia="sl-SI"/>
        </w:rPr>
      </w:pPr>
    </w:p>
    <w:p w14:paraId="570029BB" w14:textId="77777777" w:rsidR="00100B17" w:rsidRPr="0089420A" w:rsidRDefault="00100B17" w:rsidP="00603096">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14:paraId="3C4DCFB6" w14:textId="77777777" w:rsidR="00100B17" w:rsidRPr="0089420A" w:rsidRDefault="00100B17" w:rsidP="00603096">
      <w:pPr>
        <w:spacing w:after="0" w:line="240" w:lineRule="auto"/>
        <w:jc w:val="both"/>
        <w:rPr>
          <w:rFonts w:ascii="Tahoma" w:eastAsia="Times New Roman" w:hAnsi="Tahoma" w:cs="Tahoma"/>
          <w:lang w:eastAsia="sl-SI"/>
        </w:rPr>
      </w:pPr>
    </w:p>
    <w:p w14:paraId="10265EB9"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2B0C9E60"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1E248113"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79787237" w14:textId="77777777" w:rsidR="00100B17" w:rsidRPr="0089420A" w:rsidRDefault="00100B17" w:rsidP="00603096">
      <w:pPr>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1CC2B0A7" w14:textId="77777777" w:rsidR="00100B17" w:rsidRPr="0089420A" w:rsidRDefault="00100B17" w:rsidP="00603096">
      <w:pPr>
        <w:tabs>
          <w:tab w:val="center" w:pos="4536"/>
          <w:tab w:val="right" w:pos="9072"/>
        </w:tabs>
        <w:spacing w:after="0" w:line="240" w:lineRule="auto"/>
        <w:jc w:val="both"/>
        <w:rPr>
          <w:rFonts w:ascii="Tahoma" w:eastAsia="Times New Roman" w:hAnsi="Tahoma" w:cs="Tahoma"/>
          <w:lang w:eastAsia="sl-SI"/>
        </w:rPr>
      </w:pPr>
    </w:p>
    <w:p w14:paraId="73FFB621" w14:textId="77777777" w:rsidR="00100B17" w:rsidRPr="0089420A" w:rsidRDefault="00100B17" w:rsidP="00603096">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33FB0A6C" w14:textId="77777777" w:rsidR="00100B17" w:rsidRPr="0089420A" w:rsidRDefault="00100B17" w:rsidP="00603096">
      <w:pPr>
        <w:tabs>
          <w:tab w:val="left" w:pos="567"/>
          <w:tab w:val="num" w:pos="851"/>
          <w:tab w:val="left" w:pos="993"/>
        </w:tabs>
        <w:spacing w:after="0" w:line="240" w:lineRule="auto"/>
        <w:jc w:val="both"/>
        <w:outlineLvl w:val="4"/>
        <w:rPr>
          <w:rFonts w:ascii="Tahoma" w:eastAsia="Times New Roman" w:hAnsi="Tahoma" w:cs="Tahoma"/>
          <w:b/>
          <w:lang w:eastAsia="sl-SI"/>
        </w:rPr>
      </w:pPr>
    </w:p>
    <w:p w14:paraId="40CBA395"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5F4F5681"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01B688BB"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52A816B2"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57B7D51" w14:textId="77777777" w:rsidR="00100B17" w:rsidRPr="0089420A" w:rsidRDefault="00100B17" w:rsidP="00603096">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3D833DF4" w14:textId="77777777" w:rsidR="00100B17" w:rsidRPr="0089420A" w:rsidRDefault="00100B17" w:rsidP="00603096">
      <w:pPr>
        <w:spacing w:after="0" w:line="240" w:lineRule="auto"/>
        <w:ind w:right="-476"/>
        <w:jc w:val="both"/>
        <w:rPr>
          <w:rFonts w:ascii="Tahoma" w:eastAsia="Times New Roman" w:hAnsi="Tahoma" w:cs="Tahoma"/>
          <w:lang w:eastAsia="sl-SI"/>
        </w:rPr>
      </w:pPr>
    </w:p>
    <w:p w14:paraId="6EEC95F3" w14:textId="77777777" w:rsidR="00100B17" w:rsidRPr="0089420A" w:rsidRDefault="00100B17" w:rsidP="00603096">
      <w:pPr>
        <w:spacing w:after="0" w:line="240" w:lineRule="auto"/>
        <w:ind w:right="-476"/>
        <w:jc w:val="both"/>
        <w:rPr>
          <w:rFonts w:ascii="Tahoma" w:eastAsia="Times New Roman" w:hAnsi="Tahoma" w:cs="Tahoma"/>
          <w:lang w:eastAsia="sl-SI"/>
        </w:rPr>
      </w:pPr>
    </w:p>
    <w:p w14:paraId="05418317" w14:textId="77777777" w:rsidR="00100B17" w:rsidRPr="0089420A" w:rsidRDefault="00100B17" w:rsidP="00603096">
      <w:pPr>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3D4ECDEA" w14:textId="77777777" w:rsidR="00100B17" w:rsidRPr="0089420A" w:rsidRDefault="00100B17" w:rsidP="00603096">
      <w:pPr>
        <w:spacing w:after="0" w:line="240" w:lineRule="auto"/>
        <w:jc w:val="both"/>
        <w:rPr>
          <w:rFonts w:ascii="Tahoma" w:eastAsia="Times New Roman" w:hAnsi="Tahoma" w:cs="Tahoma"/>
          <w:lang w:eastAsia="sl-SI"/>
        </w:rPr>
      </w:pPr>
    </w:p>
    <w:p w14:paraId="133E6B91" w14:textId="77777777" w:rsidR="00100B17" w:rsidRPr="0089420A" w:rsidRDefault="00100B17" w:rsidP="00603096">
      <w:pPr>
        <w:spacing w:after="0" w:line="240" w:lineRule="auto"/>
        <w:jc w:val="both"/>
        <w:rPr>
          <w:rFonts w:ascii="Tahoma" w:eastAsia="Times New Roman" w:hAnsi="Tahoma" w:cs="Tahoma"/>
          <w:lang w:eastAsia="sl-SI"/>
        </w:rPr>
      </w:pPr>
    </w:p>
    <w:p w14:paraId="5CB1602F" w14:textId="77777777" w:rsidR="00100B17" w:rsidRPr="0089420A" w:rsidRDefault="00100B17" w:rsidP="00603096">
      <w:pPr>
        <w:spacing w:after="0" w:line="240" w:lineRule="auto"/>
        <w:jc w:val="both"/>
        <w:rPr>
          <w:rFonts w:ascii="Tahoma" w:eastAsia="Times New Roman" w:hAnsi="Tahoma" w:cs="Tahoma"/>
          <w:lang w:eastAsia="sl-SI"/>
        </w:rPr>
      </w:pPr>
    </w:p>
    <w:p w14:paraId="1BC3C1FE"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3FF5FBB9"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5AC6C8DD"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1714AC44"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0F216859"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0FACE84A"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77581D12"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0A60329B"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sidR="00261BC5">
        <w:rPr>
          <w:rFonts w:ascii="Tahoma" w:eastAsia="Times New Roman" w:hAnsi="Tahoma" w:cs="Tahoma"/>
          <w:b/>
          <w:lang w:eastAsia="sl-SI"/>
        </w:rPr>
        <w:t>del</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za</w:t>
      </w:r>
      <w:r w:rsidR="00D83977">
        <w:rPr>
          <w:rFonts w:ascii="Tahoma" w:eastAsia="Times New Roman" w:hAnsi="Tahoma" w:cs="Tahoma"/>
          <w:b/>
          <w:lang w:eastAsia="sl-SI"/>
        </w:rPr>
        <w:t xml:space="preserve"> </w:t>
      </w:r>
      <w:r w:rsidR="00421596">
        <w:rPr>
          <w:rFonts w:ascii="Tahoma" w:eastAsia="Times New Roman" w:hAnsi="Tahoma" w:cs="Tahoma"/>
          <w:b/>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Pr="0089420A">
        <w:rPr>
          <w:rFonts w:ascii="Tahoma" w:eastAsia="Times New Roman" w:hAnsi="Tahoma" w:cs="Tahoma"/>
          <w:b/>
          <w:lang w:eastAsia="sl-SI"/>
        </w:rPr>
        <w:t xml:space="preserve"> št. </w:t>
      </w:r>
      <w:r w:rsidR="00421596">
        <w:rPr>
          <w:rFonts w:ascii="Tahoma" w:eastAsia="Times New Roman" w:hAnsi="Tahoma" w:cs="Tahoma"/>
          <w:b/>
          <w:lang w:eastAsia="sl-SI"/>
        </w:rPr>
        <w:t>JPE-SPV-358/19</w:t>
      </w:r>
    </w:p>
    <w:p w14:paraId="2782098D" w14:textId="77777777" w:rsidR="00100B17" w:rsidRPr="0089420A" w:rsidRDefault="00100B17" w:rsidP="00603096">
      <w:pPr>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42B52443" w14:textId="77777777" w:rsidR="00100B17" w:rsidRPr="0089420A" w:rsidRDefault="00100B17" w:rsidP="00603096">
      <w:pPr>
        <w:spacing w:after="0" w:line="240" w:lineRule="auto"/>
        <w:jc w:val="both"/>
        <w:rPr>
          <w:rFonts w:ascii="Tahoma" w:eastAsia="Times New Roman" w:hAnsi="Tahoma" w:cs="Tahoma"/>
          <w:lang w:eastAsia="sl-SI"/>
        </w:rPr>
      </w:pPr>
    </w:p>
    <w:p w14:paraId="3A3D0777" w14:textId="77777777" w:rsidR="00100B17" w:rsidRPr="0089420A" w:rsidRDefault="00100B17" w:rsidP="00603096">
      <w:pPr>
        <w:spacing w:after="0" w:line="240" w:lineRule="auto"/>
        <w:jc w:val="both"/>
        <w:rPr>
          <w:rFonts w:ascii="Tahoma" w:eastAsia="Times New Roman" w:hAnsi="Tahoma" w:cs="Tahoma"/>
          <w:lang w:eastAsia="sl-SI"/>
        </w:rPr>
      </w:pPr>
    </w:p>
    <w:p w14:paraId="52543400" w14:textId="77777777" w:rsidR="00100B17" w:rsidRPr="0089420A" w:rsidRDefault="00100B17" w:rsidP="00603096">
      <w:pPr>
        <w:spacing w:after="0" w:line="240" w:lineRule="auto"/>
        <w:jc w:val="both"/>
        <w:rPr>
          <w:rFonts w:ascii="Tahoma" w:eastAsia="Times New Roman" w:hAnsi="Tahoma" w:cs="Tahoma"/>
          <w:lang w:eastAsia="sl-SI"/>
        </w:rPr>
      </w:pPr>
    </w:p>
    <w:p w14:paraId="035BC0B1" w14:textId="77777777" w:rsidR="00100B17" w:rsidRPr="0089420A" w:rsidRDefault="00100B17" w:rsidP="00603096">
      <w:pPr>
        <w:spacing w:after="0" w:line="240" w:lineRule="auto"/>
        <w:ind w:right="46"/>
        <w:jc w:val="both"/>
        <w:rPr>
          <w:rFonts w:ascii="Tahoma" w:eastAsia="Times New Roman" w:hAnsi="Tahoma" w:cs="Tahoma"/>
          <w:lang w:eastAsia="sl-SI"/>
        </w:rPr>
      </w:pPr>
    </w:p>
    <w:p w14:paraId="71FBEDDC" w14:textId="77777777" w:rsidR="00100B17" w:rsidRPr="0089420A" w:rsidRDefault="00100B17" w:rsidP="00603096">
      <w:pPr>
        <w:spacing w:after="0" w:line="240" w:lineRule="auto"/>
        <w:jc w:val="both"/>
        <w:rPr>
          <w:rFonts w:ascii="Tahoma" w:eastAsia="Times New Roman" w:hAnsi="Tahoma" w:cs="Tahoma"/>
          <w:lang w:eastAsia="sl-SI"/>
        </w:rPr>
      </w:pPr>
    </w:p>
    <w:p w14:paraId="68E10D87" w14:textId="77777777" w:rsidR="00100B17" w:rsidRPr="0089420A" w:rsidRDefault="00100B17" w:rsidP="00603096">
      <w:pPr>
        <w:spacing w:after="0" w:line="240" w:lineRule="auto"/>
        <w:jc w:val="both"/>
        <w:rPr>
          <w:rFonts w:ascii="Tahoma" w:eastAsia="Times New Roman" w:hAnsi="Tahoma" w:cs="Tahoma"/>
          <w:lang w:eastAsia="sl-SI"/>
        </w:rPr>
      </w:pPr>
    </w:p>
    <w:p w14:paraId="1CD0D095" w14:textId="77777777" w:rsidR="00100B17" w:rsidRPr="0089420A" w:rsidRDefault="00100B17" w:rsidP="004D1963">
      <w:pPr>
        <w:numPr>
          <w:ilvl w:val="0"/>
          <w:numId w:val="31"/>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9420A">
        <w:rPr>
          <w:rFonts w:ascii="Tahoma" w:eastAsia="Times New Roman" w:hAnsi="Tahoma" w:cs="Tahoma"/>
          <w:b/>
          <w:bCs/>
          <w:lang w:eastAsia="sl-SI"/>
        </w:rPr>
        <w:lastRenderedPageBreak/>
        <w:t>SPLOŠNA DOLOČILA</w:t>
      </w:r>
    </w:p>
    <w:p w14:paraId="11DEA41F" w14:textId="77777777" w:rsidR="00100B17" w:rsidRPr="000A0DC4" w:rsidRDefault="00100B17" w:rsidP="00603096">
      <w:pPr>
        <w:tabs>
          <w:tab w:val="left" w:pos="426"/>
        </w:tabs>
        <w:spacing w:after="0" w:line="240" w:lineRule="auto"/>
        <w:ind w:left="705" w:right="45" w:hanging="705"/>
        <w:jc w:val="both"/>
        <w:rPr>
          <w:rFonts w:ascii="Tahoma" w:hAnsi="Tahoma" w:cs="Tahoma"/>
          <w:bCs/>
          <w:lang w:eastAsia="sl-SI"/>
        </w:rPr>
      </w:pPr>
      <w:r w:rsidRPr="000A0DC4">
        <w:rPr>
          <w:rFonts w:ascii="Tahoma" w:hAnsi="Tahoma" w:cs="Tahoma"/>
          <w:b/>
          <w:bCs/>
          <w:lang w:eastAsia="sl-SI"/>
        </w:rPr>
        <w:t xml:space="preserve">I.1. </w:t>
      </w:r>
      <w:r w:rsidRPr="000A0DC4">
        <w:rPr>
          <w:rFonts w:ascii="Tahoma" w:hAnsi="Tahoma" w:cs="Tahoma"/>
          <w:b/>
          <w:bCs/>
          <w:lang w:eastAsia="sl-SI"/>
        </w:rPr>
        <w:tab/>
      </w:r>
      <w:r w:rsidRPr="000A0DC4">
        <w:rPr>
          <w:rFonts w:ascii="Tahoma" w:hAnsi="Tahoma" w:cs="Tahoma"/>
          <w:bCs/>
          <w:lang w:eastAsia="sl-SI"/>
        </w:rPr>
        <w:t>S tem dokumentom se urejajo na delovišču, ki je na območju JAVNEGA PODJETJA ENERGETI</w:t>
      </w:r>
      <w:r w:rsidR="009528B4">
        <w:rPr>
          <w:rFonts w:ascii="Tahoma" w:hAnsi="Tahoma" w:cs="Tahoma"/>
          <w:bCs/>
          <w:lang w:eastAsia="sl-SI"/>
        </w:rPr>
        <w:t>KA LJUBLJANA, d.o.o., na naslovih</w:t>
      </w:r>
      <w:r w:rsidR="00D94C7A">
        <w:rPr>
          <w:rFonts w:ascii="Tahoma" w:hAnsi="Tahoma" w:cs="Tahoma"/>
          <w:bCs/>
          <w:lang w:eastAsia="sl-SI"/>
        </w:rPr>
        <w:t xml:space="preserve"> </w:t>
      </w:r>
      <w:r w:rsidRPr="000A0DC4">
        <w:rPr>
          <w:rFonts w:ascii="Tahoma" w:hAnsi="Tahoma" w:cs="Tahoma"/>
          <w:bCs/>
          <w:lang w:eastAsia="sl-SI"/>
        </w:rPr>
        <w:t>Toplarniška</w:t>
      </w:r>
      <w:r w:rsidR="009528B4">
        <w:rPr>
          <w:rFonts w:ascii="Tahoma" w:hAnsi="Tahoma" w:cs="Tahoma"/>
          <w:bCs/>
          <w:lang w:eastAsia="sl-SI"/>
        </w:rPr>
        <w:t xml:space="preserve"> ulica</w:t>
      </w:r>
      <w:r w:rsidRPr="000A0DC4">
        <w:rPr>
          <w:rFonts w:ascii="Tahoma" w:hAnsi="Tahoma" w:cs="Tahoma"/>
          <w:bCs/>
          <w:lang w:eastAsia="sl-SI"/>
        </w:rPr>
        <w:t xml:space="preserve"> 19,</w:t>
      </w:r>
      <w:r w:rsidR="009528B4">
        <w:rPr>
          <w:rFonts w:ascii="Tahoma" w:hAnsi="Tahoma" w:cs="Tahoma"/>
          <w:bCs/>
          <w:lang w:eastAsia="sl-SI"/>
        </w:rPr>
        <w:t xml:space="preserve"> Verovškova ulica 62 in Verovškova ulica 70, vse</w:t>
      </w:r>
      <w:r w:rsidRPr="000A0DC4">
        <w:rPr>
          <w:rFonts w:ascii="Tahoma" w:hAnsi="Tahoma" w:cs="Tahoma"/>
          <w:bCs/>
          <w:lang w:eastAsia="sl-SI"/>
        </w:rPr>
        <w:t xml:space="preserve"> </w:t>
      </w:r>
      <w:r w:rsidR="00D94C7A">
        <w:rPr>
          <w:rFonts w:ascii="Tahoma" w:hAnsi="Tahoma" w:cs="Tahoma"/>
          <w:bCs/>
          <w:lang w:eastAsia="sl-SI"/>
        </w:rPr>
        <w:t xml:space="preserve">v </w:t>
      </w:r>
      <w:r w:rsidRPr="000A0DC4">
        <w:rPr>
          <w:rFonts w:ascii="Tahoma" w:hAnsi="Tahoma" w:cs="Tahoma"/>
          <w:bCs/>
          <w:lang w:eastAsia="sl-SI"/>
        </w:rPr>
        <w:t>Ljubljan</w:t>
      </w:r>
      <w:r w:rsidR="00D94C7A">
        <w:rPr>
          <w:rFonts w:ascii="Tahoma" w:hAnsi="Tahoma" w:cs="Tahoma"/>
          <w:bCs/>
          <w:lang w:eastAsia="sl-SI"/>
        </w:rPr>
        <w:t>i</w:t>
      </w:r>
      <w:r w:rsidRPr="000A0DC4">
        <w:rPr>
          <w:rFonts w:ascii="Tahoma" w:hAnsi="Tahoma" w:cs="Tahoma"/>
          <w:bCs/>
          <w:lang w:eastAsia="sl-SI"/>
        </w:rPr>
        <w:t>, skupni varnostni ukrepi, zlasti pa:</w:t>
      </w:r>
    </w:p>
    <w:p w14:paraId="254AF163" w14:textId="77777777" w:rsidR="00100B17" w:rsidRPr="000A0DC4" w:rsidRDefault="00100B17" w:rsidP="004D1963">
      <w:pPr>
        <w:numPr>
          <w:ilvl w:val="0"/>
          <w:numId w:val="37"/>
        </w:numPr>
        <w:spacing w:after="0" w:line="240" w:lineRule="auto"/>
        <w:ind w:left="993" w:right="45" w:hanging="284"/>
        <w:contextualSpacing/>
        <w:jc w:val="both"/>
        <w:rPr>
          <w:rFonts w:ascii="Tahoma" w:hAnsi="Tahoma" w:cs="Tahoma"/>
          <w:bCs/>
          <w:lang w:eastAsia="sl-SI"/>
        </w:rPr>
      </w:pPr>
      <w:r w:rsidRPr="000A0DC4">
        <w:rPr>
          <w:rFonts w:ascii="Tahoma" w:hAnsi="Tahoma" w:cs="Tahoma"/>
          <w:lang w:eastAsia="sl-SI"/>
        </w:rPr>
        <w:t>določitev ukrepov za zagotavljanje varnosti in zdravja in varstva pred požarom ter ukrepi za varovanje okolja;</w:t>
      </w:r>
    </w:p>
    <w:p w14:paraId="471B1850" w14:textId="77777777" w:rsidR="00100B17" w:rsidRPr="000A0DC4" w:rsidRDefault="00100B17" w:rsidP="004D1963">
      <w:pPr>
        <w:numPr>
          <w:ilvl w:val="0"/>
          <w:numId w:val="37"/>
        </w:numPr>
        <w:spacing w:after="0" w:line="240" w:lineRule="auto"/>
        <w:ind w:left="993" w:right="45" w:hanging="284"/>
        <w:contextualSpacing/>
        <w:jc w:val="both"/>
        <w:rPr>
          <w:rFonts w:ascii="Tahoma" w:hAnsi="Tahoma" w:cs="Tahoma"/>
          <w:bCs/>
          <w:lang w:eastAsia="sl-SI"/>
        </w:rPr>
      </w:pPr>
      <w:r w:rsidRPr="000A0DC4">
        <w:rPr>
          <w:rFonts w:ascii="Tahoma" w:hAnsi="Tahoma" w:cs="Tahoma"/>
          <w:bCs/>
          <w:lang w:eastAsia="sl-SI"/>
        </w:rPr>
        <w:t>določitev drugih obveznosti pogodbenih strank pri zagotavljanju varnosti in zdravja pri delu;</w:t>
      </w:r>
    </w:p>
    <w:p w14:paraId="75809B7D" w14:textId="77777777" w:rsidR="00100B17" w:rsidRPr="000A0DC4" w:rsidRDefault="00100B17" w:rsidP="004D1963">
      <w:pPr>
        <w:numPr>
          <w:ilvl w:val="0"/>
          <w:numId w:val="37"/>
        </w:numPr>
        <w:spacing w:after="0" w:line="240" w:lineRule="auto"/>
        <w:ind w:left="993" w:right="45" w:hanging="284"/>
        <w:contextualSpacing/>
        <w:jc w:val="both"/>
        <w:rPr>
          <w:rFonts w:ascii="Tahoma" w:hAnsi="Tahoma" w:cs="Tahoma"/>
          <w:bCs/>
          <w:lang w:eastAsia="sl-SI"/>
        </w:rPr>
      </w:pPr>
      <w:r w:rsidRPr="000A0DC4">
        <w:rPr>
          <w:rFonts w:ascii="Tahoma" w:hAnsi="Tahoma" w:cs="Tahoma"/>
          <w:bCs/>
          <w:lang w:eastAsia="sl-SI"/>
        </w:rPr>
        <w:t>določitev odgovornih oseb in njihovih odgovornosti.</w:t>
      </w:r>
    </w:p>
    <w:p w14:paraId="61D9EFDD" w14:textId="77777777" w:rsidR="00100B17" w:rsidRPr="000A0DC4" w:rsidRDefault="00100B17" w:rsidP="00603096">
      <w:pPr>
        <w:tabs>
          <w:tab w:val="left" w:pos="426"/>
        </w:tabs>
        <w:spacing w:after="0" w:line="240" w:lineRule="auto"/>
        <w:ind w:right="45"/>
        <w:jc w:val="both"/>
        <w:rPr>
          <w:rFonts w:ascii="Tahoma" w:hAnsi="Tahoma" w:cs="Tahoma"/>
          <w:b/>
          <w:bCs/>
          <w:lang w:eastAsia="sl-SI"/>
        </w:rPr>
      </w:pPr>
    </w:p>
    <w:p w14:paraId="00D3C908" w14:textId="77777777" w:rsidR="00100B17" w:rsidRPr="000A0DC4" w:rsidRDefault="00100B17" w:rsidP="00603096">
      <w:pPr>
        <w:tabs>
          <w:tab w:val="left" w:pos="709"/>
        </w:tabs>
        <w:spacing w:after="0" w:line="240" w:lineRule="auto"/>
        <w:ind w:left="709" w:right="45" w:hanging="709"/>
        <w:jc w:val="both"/>
        <w:rPr>
          <w:rFonts w:ascii="Tahoma" w:hAnsi="Tahoma" w:cs="Tahoma"/>
        </w:rPr>
      </w:pPr>
      <w:r w:rsidRPr="000A0DC4">
        <w:rPr>
          <w:rFonts w:ascii="Tahoma" w:eastAsia="Times New Roman" w:hAnsi="Tahoma" w:cs="Tahoma"/>
          <w:b/>
          <w:bCs/>
          <w:lang w:eastAsia="sl-SI"/>
        </w:rPr>
        <w:t>I.2.</w:t>
      </w:r>
      <w:r w:rsidRPr="000A0DC4">
        <w:rPr>
          <w:rFonts w:ascii="Tahoma" w:eastAsia="Times New Roman" w:hAnsi="Tahoma" w:cs="Tahoma"/>
          <w:b/>
          <w:bCs/>
          <w:lang w:eastAsia="sl-SI"/>
        </w:rPr>
        <w:tab/>
      </w:r>
      <w:r w:rsidR="002150C2" w:rsidRPr="000A0DC4">
        <w:rPr>
          <w:rFonts w:ascii="Tahoma" w:hAnsi="Tahoma" w:cs="Tahoma"/>
        </w:rPr>
        <w:t>Podpisnika sporazuma uvodoma ugotavljata, da bo izvajalec opravljal v skladu</w:t>
      </w:r>
      <w:r w:rsidR="002150C2">
        <w:rPr>
          <w:rFonts w:ascii="Tahoma" w:hAnsi="Tahoma" w:cs="Tahoma"/>
        </w:rPr>
        <w:t xml:space="preserve"> z okvirnim sporazumom</w:t>
      </w:r>
      <w:r w:rsidR="002150C2" w:rsidRPr="000A0DC4">
        <w:rPr>
          <w:rFonts w:ascii="Tahoma" w:hAnsi="Tahoma" w:cs="Tahoma"/>
        </w:rPr>
        <w:t xml:space="preserve">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r w:rsidRPr="000A0DC4">
        <w:rPr>
          <w:rFonts w:ascii="Tahoma" w:hAnsi="Tahoma" w:cs="Tahoma"/>
        </w:rPr>
        <w:t>.</w:t>
      </w:r>
    </w:p>
    <w:p w14:paraId="57D3DFEB" w14:textId="77777777" w:rsidR="00100B17" w:rsidRPr="000A0DC4" w:rsidRDefault="00100B17" w:rsidP="00603096">
      <w:pPr>
        <w:tabs>
          <w:tab w:val="left" w:pos="426"/>
        </w:tabs>
        <w:spacing w:after="0" w:line="240" w:lineRule="auto"/>
        <w:ind w:left="360" w:right="45"/>
        <w:jc w:val="both"/>
        <w:rPr>
          <w:rFonts w:ascii="Tahoma" w:eastAsia="Times New Roman" w:hAnsi="Tahoma" w:cs="Tahoma"/>
          <w:b/>
          <w:bCs/>
          <w:lang w:eastAsia="sl-SI"/>
        </w:rPr>
      </w:pPr>
    </w:p>
    <w:p w14:paraId="7642140F" w14:textId="77777777" w:rsidR="00100B17" w:rsidRPr="000A0DC4" w:rsidRDefault="00100B17" w:rsidP="004D1963">
      <w:pPr>
        <w:numPr>
          <w:ilvl w:val="0"/>
          <w:numId w:val="31"/>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ORGANIZACIJA IN IZVAJANJE UKREPOV ZA ZAGOTAVLJANJE VARNOSTI IN ZDRAVJA IN VARSTVA PRED POŽAROM TER VAROVANJA OKOLJA</w:t>
      </w:r>
    </w:p>
    <w:p w14:paraId="60087903" w14:textId="77777777" w:rsidR="00100B17" w:rsidRPr="000A0DC4" w:rsidRDefault="00100B17" w:rsidP="00603096">
      <w:pPr>
        <w:tabs>
          <w:tab w:val="left" w:pos="426"/>
        </w:tabs>
        <w:spacing w:after="0" w:line="240" w:lineRule="auto"/>
        <w:ind w:left="360" w:right="45"/>
        <w:jc w:val="both"/>
        <w:rPr>
          <w:rFonts w:ascii="Tahoma" w:eastAsia="Times New Roman" w:hAnsi="Tahoma" w:cs="Tahoma"/>
          <w:b/>
          <w:bCs/>
          <w:lang w:eastAsia="sl-SI"/>
        </w:rPr>
      </w:pPr>
    </w:p>
    <w:p w14:paraId="401741C8" w14:textId="77777777" w:rsidR="00100B17" w:rsidRPr="000A0DC4" w:rsidRDefault="00100B17" w:rsidP="00603096">
      <w:pPr>
        <w:spacing w:after="0" w:line="240" w:lineRule="auto"/>
        <w:jc w:val="both"/>
        <w:rPr>
          <w:rFonts w:ascii="Tahoma" w:hAnsi="Tahoma" w:cs="Tahoma"/>
          <w:lang w:eastAsia="sl-SI"/>
        </w:rPr>
      </w:pPr>
      <w:r w:rsidRPr="000A0DC4">
        <w:rPr>
          <w:rFonts w:ascii="Tahoma" w:eastAsia="Times New Roman" w:hAnsi="Tahoma" w:cs="Tahoma"/>
          <w:b/>
          <w:bCs/>
          <w:lang w:eastAsia="sl-SI"/>
        </w:rPr>
        <w:t>II.1.</w:t>
      </w:r>
      <w:r w:rsidRPr="000A0DC4">
        <w:rPr>
          <w:rFonts w:ascii="Tahoma" w:eastAsia="Times New Roman" w:hAnsi="Tahoma" w:cs="Tahoma"/>
          <w:b/>
          <w:bCs/>
          <w:lang w:eastAsia="sl-SI"/>
        </w:rPr>
        <w:tab/>
      </w:r>
      <w:r w:rsidRPr="000A0DC4">
        <w:rPr>
          <w:rFonts w:ascii="Tahoma" w:hAnsi="Tahoma" w:cs="Tahoma"/>
          <w:lang w:eastAsia="sl-SI"/>
        </w:rPr>
        <w:t>Podpisnika tega sporazuma soglašata, da je osnova za določanje skupnih varnostnih ukrepov za zagotavljanje varnosti in zdravja in varovanja okolja na skupnih deloviščih Varnostni načrt za dela na deloviščih na/v objektih naročnika.</w:t>
      </w:r>
    </w:p>
    <w:p w14:paraId="57435964" w14:textId="77777777" w:rsidR="00100B17" w:rsidRPr="000A0DC4" w:rsidRDefault="00100B17" w:rsidP="00603096">
      <w:pPr>
        <w:tabs>
          <w:tab w:val="left" w:pos="426"/>
        </w:tabs>
        <w:spacing w:after="0" w:line="240" w:lineRule="auto"/>
        <w:ind w:left="705" w:right="45"/>
        <w:jc w:val="both"/>
        <w:rPr>
          <w:rFonts w:ascii="Tahoma" w:hAnsi="Tahoma" w:cs="Tahoma"/>
          <w:lang w:eastAsia="sl-SI"/>
        </w:rPr>
      </w:pPr>
    </w:p>
    <w:p w14:paraId="4DC932F6" w14:textId="77777777" w:rsidR="00100B17" w:rsidRPr="000A0DC4" w:rsidRDefault="00100B17" w:rsidP="00603096">
      <w:pPr>
        <w:spacing w:after="0" w:line="240" w:lineRule="auto"/>
        <w:jc w:val="both"/>
        <w:rPr>
          <w:rFonts w:ascii="Tahoma" w:hAnsi="Tahoma" w:cs="Tahoma"/>
          <w:lang w:eastAsia="sl-SI"/>
        </w:rPr>
      </w:pPr>
      <w:r w:rsidRPr="000A0DC4">
        <w:rPr>
          <w:rFonts w:ascii="Tahoma" w:hAnsi="Tahoma" w:cs="Tahoma"/>
          <w:b/>
          <w:lang w:eastAsia="sl-SI"/>
        </w:rPr>
        <w:t>II.2.</w:t>
      </w:r>
      <w:r w:rsidRPr="000A0DC4">
        <w:rPr>
          <w:rFonts w:ascii="Tahoma" w:hAnsi="Tahoma" w:cs="Tahoma"/>
          <w:b/>
          <w:lang w:eastAsia="sl-SI"/>
        </w:rPr>
        <w:tab/>
      </w:r>
      <w:r w:rsidRPr="000A0DC4">
        <w:rPr>
          <w:rFonts w:ascii="Tahoma" w:hAnsi="Tahoma" w:cs="Tahoma"/>
          <w:lang w:eastAsia="sl-SI"/>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3AB4D4D8" w14:textId="77777777" w:rsidR="00100B17" w:rsidRPr="000A0DC4" w:rsidRDefault="00100B17" w:rsidP="00603096">
      <w:pPr>
        <w:tabs>
          <w:tab w:val="left" w:pos="426"/>
        </w:tabs>
        <w:spacing w:after="0" w:line="240" w:lineRule="auto"/>
        <w:ind w:left="705" w:right="45" w:hanging="705"/>
        <w:jc w:val="both"/>
        <w:rPr>
          <w:rFonts w:ascii="Tahoma" w:hAnsi="Tahoma" w:cs="Tahoma"/>
          <w:lang w:eastAsia="sl-SI"/>
        </w:rPr>
      </w:pPr>
    </w:p>
    <w:p w14:paraId="46563544" w14:textId="77777777" w:rsidR="00100B17" w:rsidRPr="000A0DC4" w:rsidRDefault="00100B17" w:rsidP="00603096">
      <w:pPr>
        <w:tabs>
          <w:tab w:val="left" w:pos="426"/>
        </w:tabs>
        <w:spacing w:after="0" w:line="240" w:lineRule="auto"/>
        <w:ind w:right="45"/>
        <w:jc w:val="both"/>
        <w:rPr>
          <w:rFonts w:ascii="Tahoma" w:eastAsia="Times New Roman" w:hAnsi="Tahoma" w:cs="Tahoma"/>
          <w:b/>
          <w:bCs/>
          <w:lang w:eastAsia="sl-SI"/>
        </w:rPr>
      </w:pPr>
      <w:r w:rsidRPr="000A0DC4">
        <w:rPr>
          <w:rFonts w:ascii="Tahoma" w:hAnsi="Tahoma" w:cs="Tahoma"/>
          <w:lang w:eastAsia="sl-SI"/>
        </w:rPr>
        <w:t>Ukrepi, določeni v obrazcu Uvedba delavcev v delo na skupnem delovišču morajo, glede na vrsto dela, smiselno obsegati najmanj naslednje točke:</w:t>
      </w:r>
    </w:p>
    <w:p w14:paraId="74464086" w14:textId="77777777" w:rsidR="00100B17" w:rsidRPr="000A0DC4" w:rsidRDefault="00100B17" w:rsidP="00603096">
      <w:pPr>
        <w:tabs>
          <w:tab w:val="left" w:pos="426"/>
        </w:tabs>
        <w:spacing w:after="0" w:line="240" w:lineRule="auto"/>
        <w:ind w:left="360" w:right="45"/>
        <w:jc w:val="both"/>
        <w:rPr>
          <w:rFonts w:ascii="Tahoma" w:eastAsia="Times New Roman" w:hAnsi="Tahoma" w:cs="Tahoma"/>
          <w:b/>
          <w:bCs/>
          <w:lang w:eastAsia="sl-SI"/>
        </w:rPr>
      </w:pPr>
    </w:p>
    <w:p w14:paraId="4626582E" w14:textId="77777777" w:rsidR="00100B17" w:rsidRPr="000A0DC4" w:rsidRDefault="00100B17" w:rsidP="004D1963">
      <w:pPr>
        <w:numPr>
          <w:ilvl w:val="0"/>
          <w:numId w:val="35"/>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Opis in določitev ureditve delovišča, ki zajema:</w:t>
      </w:r>
    </w:p>
    <w:p w14:paraId="4811AE28"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opis objektov na katerih se bodo izvajala dela in del,</w:t>
      </w:r>
    </w:p>
    <w:p w14:paraId="69531F60"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podatke o obstoječih instalacijah in napravah, ter drugih vplivih,</w:t>
      </w:r>
    </w:p>
    <w:p w14:paraId="34E7A6D4"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in vzdrževanje pisarn, garderob, sanitarnih vozlov in nastanitvenih objektov,</w:t>
      </w:r>
    </w:p>
    <w:p w14:paraId="35F7DDA5"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prometnih komunikacij, zasilnih poti in izhodov,</w:t>
      </w:r>
    </w:p>
    <w:p w14:paraId="00FED97D"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kraja, prostora in načina razmestitve in shranjevanja materiala,</w:t>
      </w:r>
    </w:p>
    <w:p w14:paraId="4BEA3C05"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prostorov za hrambo nevarnega materiala,</w:t>
      </w:r>
    </w:p>
    <w:p w14:paraId="740D5AB7"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prevažanja, nakladanja in razkladanja materiala in težkih predmetov,</w:t>
      </w:r>
    </w:p>
    <w:p w14:paraId="3F5E0E0D"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oz. zavarovanja nevarnih mest na ogroženih območjih na delovišču,</w:t>
      </w:r>
    </w:p>
    <w:p w14:paraId="164DCE09"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dela v neposredni bližini ali na krajih, kjer nastajajo zdravju škodljivi plini, prah in hlapi ali kjer lahko nastane požar ali eksplozija,</w:t>
      </w:r>
    </w:p>
    <w:p w14:paraId="41E5E36B"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električne napeljave za pogon naprav in strojev ter razsvetljave,</w:t>
      </w:r>
    </w:p>
    <w:p w14:paraId="2B5269E5"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mest za postavitev strojev in naprav ter izvedba zavarovanja glede na lokacijo,</w:t>
      </w:r>
    </w:p>
    <w:p w14:paraId="13B550DC"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vrste in načina izvedbe ter prevzem gradbenih odrov,</w:t>
      </w:r>
    </w:p>
    <w:p w14:paraId="2DEBB328"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ukrepov varstva pred požarom ter opreme, naprav in sredstev za gašenje požarov,</w:t>
      </w:r>
    </w:p>
    <w:p w14:paraId="4644D7F4"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organizacijo prve pomoči na delovišču,</w:t>
      </w:r>
    </w:p>
    <w:p w14:paraId="5A1D7DFC"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seznama nevarnih snovi,</w:t>
      </w:r>
    </w:p>
    <w:p w14:paraId="38771E4A" w14:textId="77777777" w:rsidR="00100B17" w:rsidRPr="000A0DC4" w:rsidRDefault="00100B17" w:rsidP="004D1963">
      <w:pPr>
        <w:numPr>
          <w:ilvl w:val="0"/>
          <w:numId w:val="3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seznanitev s posebno nevarnimi deli.</w:t>
      </w:r>
    </w:p>
    <w:p w14:paraId="4CD1CC62" w14:textId="77777777" w:rsidR="00100B17" w:rsidRPr="000A0DC4" w:rsidRDefault="00100B17" w:rsidP="00603096">
      <w:pPr>
        <w:spacing w:after="0" w:line="240" w:lineRule="auto"/>
        <w:ind w:left="705" w:hanging="705"/>
        <w:jc w:val="both"/>
        <w:rPr>
          <w:rFonts w:ascii="Tahoma" w:hAnsi="Tahoma" w:cs="Tahoma"/>
          <w:lang w:eastAsia="sl-SI"/>
        </w:rPr>
      </w:pPr>
    </w:p>
    <w:p w14:paraId="279A9ABA" w14:textId="77777777" w:rsidR="00100B17" w:rsidRPr="000A0DC4" w:rsidRDefault="00100B17" w:rsidP="004D1963">
      <w:pPr>
        <w:numPr>
          <w:ilvl w:val="0"/>
          <w:numId w:val="35"/>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lastRenderedPageBreak/>
        <w:t>Določitev povečanih nevarnosti za poškodbo in okvaro zdravja, ter potrebne osebne varovalne opreme na skupnem delovišču:</w:t>
      </w:r>
    </w:p>
    <w:p w14:paraId="712EA437" w14:textId="77777777" w:rsidR="00100B17" w:rsidRPr="000A0DC4" w:rsidRDefault="00100B17" w:rsidP="004D1963">
      <w:pPr>
        <w:numPr>
          <w:ilvl w:val="0"/>
          <w:numId w:val="4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povečanih nevarnosti po posameznih dejavnikih tveganja,</w:t>
      </w:r>
    </w:p>
    <w:p w14:paraId="255EB93C" w14:textId="77777777" w:rsidR="00100B17" w:rsidRPr="000A0DC4" w:rsidRDefault="00100B17" w:rsidP="004D1963">
      <w:pPr>
        <w:numPr>
          <w:ilvl w:val="0"/>
          <w:numId w:val="4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potrebne osebne varovalne opreme.</w:t>
      </w:r>
    </w:p>
    <w:p w14:paraId="3DF4F1F6" w14:textId="77777777" w:rsidR="00100B17" w:rsidRPr="000A0DC4" w:rsidRDefault="00100B17" w:rsidP="00603096">
      <w:pPr>
        <w:spacing w:after="0" w:line="240" w:lineRule="auto"/>
        <w:ind w:left="705" w:hanging="705"/>
        <w:jc w:val="both"/>
        <w:rPr>
          <w:rFonts w:ascii="Tahoma" w:hAnsi="Tahoma" w:cs="Tahoma"/>
          <w:lang w:eastAsia="sl-SI"/>
        </w:rPr>
      </w:pPr>
    </w:p>
    <w:p w14:paraId="78F348EC" w14:textId="77777777" w:rsidR="00100B17" w:rsidRPr="000A0DC4" w:rsidRDefault="00100B17" w:rsidP="004D1963">
      <w:pPr>
        <w:numPr>
          <w:ilvl w:val="0"/>
          <w:numId w:val="35"/>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 xml:space="preserve">Določitev drugih skupnih varnostnih ukrepov na deloviščih, zlasti pa ukrepov: </w:t>
      </w:r>
    </w:p>
    <w:p w14:paraId="28418EC8" w14:textId="77777777" w:rsidR="00100B17" w:rsidRPr="000A0DC4" w:rsidRDefault="00100B17" w:rsidP="004D1963">
      <w:pPr>
        <w:numPr>
          <w:ilvl w:val="0"/>
          <w:numId w:val="50"/>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organizacijo varnega gibanja v energetskih objektih,</w:t>
      </w:r>
    </w:p>
    <w:p w14:paraId="760F4AAC" w14:textId="77777777" w:rsidR="00100B17" w:rsidRPr="000A0DC4" w:rsidRDefault="00100B17" w:rsidP="004D1963">
      <w:pPr>
        <w:numPr>
          <w:ilvl w:val="0"/>
          <w:numId w:val="50"/>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varen poseg v obratovalno stanje energetskih naprav,</w:t>
      </w:r>
    </w:p>
    <w:p w14:paraId="43B09548" w14:textId="77777777" w:rsidR="00100B17" w:rsidRPr="000A0DC4" w:rsidRDefault="00100B17" w:rsidP="004D1963">
      <w:pPr>
        <w:numPr>
          <w:ilvl w:val="0"/>
          <w:numId w:val="50"/>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izvajanju del na višini,</w:t>
      </w:r>
    </w:p>
    <w:p w14:paraId="685BBB1A" w14:textId="77777777" w:rsidR="00100B17" w:rsidRPr="000A0DC4" w:rsidRDefault="00100B17" w:rsidP="004D1963">
      <w:pPr>
        <w:numPr>
          <w:ilvl w:val="0"/>
          <w:numId w:val="50"/>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uporabo električne energije,</w:t>
      </w:r>
    </w:p>
    <w:p w14:paraId="2225CD62" w14:textId="77777777" w:rsidR="00100B17" w:rsidRPr="000A0DC4" w:rsidRDefault="00100B17" w:rsidP="004D1963">
      <w:pPr>
        <w:numPr>
          <w:ilvl w:val="0"/>
          <w:numId w:val="50"/>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pri izvajanju dela v zaprtih prostorih,</w:t>
      </w:r>
    </w:p>
    <w:p w14:paraId="1F44E286" w14:textId="77777777" w:rsidR="00100B17" w:rsidRPr="000A0DC4" w:rsidRDefault="00100B17" w:rsidP="004D1963">
      <w:pPr>
        <w:numPr>
          <w:ilvl w:val="0"/>
          <w:numId w:val="50"/>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v eksplozijsko nevarnih območjih,</w:t>
      </w:r>
    </w:p>
    <w:p w14:paraId="30B2F1D1" w14:textId="77777777" w:rsidR="00100B17" w:rsidRPr="000A0DC4" w:rsidRDefault="00100B17" w:rsidP="004D1963">
      <w:pPr>
        <w:numPr>
          <w:ilvl w:val="0"/>
          <w:numId w:val="50"/>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z nevarnimi snovmi in ravnanjem z odpadki,</w:t>
      </w:r>
    </w:p>
    <w:p w14:paraId="5BF3AF2C" w14:textId="77777777" w:rsidR="00100B17" w:rsidRPr="000A0DC4" w:rsidRDefault="00100B17" w:rsidP="004D1963">
      <w:pPr>
        <w:numPr>
          <w:ilvl w:val="0"/>
          <w:numId w:val="50"/>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z dvigali in dvižnimi pripomočki,</w:t>
      </w:r>
    </w:p>
    <w:p w14:paraId="2E94196E" w14:textId="77777777" w:rsidR="00100B17" w:rsidRPr="000A0DC4" w:rsidRDefault="00100B17" w:rsidP="004D1963">
      <w:pPr>
        <w:numPr>
          <w:ilvl w:val="0"/>
          <w:numId w:val="50"/>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pri montažnih delih.</w:t>
      </w:r>
    </w:p>
    <w:p w14:paraId="02A060C3" w14:textId="77777777" w:rsidR="00100B17" w:rsidRPr="000A0DC4" w:rsidRDefault="00100B17" w:rsidP="00603096">
      <w:pPr>
        <w:spacing w:after="0" w:line="240" w:lineRule="auto"/>
        <w:ind w:left="1068" w:hanging="285"/>
        <w:jc w:val="both"/>
        <w:rPr>
          <w:rFonts w:ascii="Tahoma" w:hAnsi="Tahoma" w:cs="Tahoma"/>
          <w:b/>
          <w:lang w:eastAsia="sl-SI"/>
        </w:rPr>
      </w:pPr>
    </w:p>
    <w:p w14:paraId="5DACDD79" w14:textId="77777777" w:rsidR="00100B17" w:rsidRPr="000A0DC4" w:rsidRDefault="00100B17" w:rsidP="004D1963">
      <w:pPr>
        <w:numPr>
          <w:ilvl w:val="0"/>
          <w:numId w:val="31"/>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DOLOČITEV DRUGIH OBVEZNOSTI POGODBENIH STRANK</w:t>
      </w:r>
    </w:p>
    <w:p w14:paraId="4BB9537C" w14:textId="77777777" w:rsidR="00100B17" w:rsidRPr="000A0DC4" w:rsidRDefault="00100B17" w:rsidP="00603096">
      <w:pPr>
        <w:tabs>
          <w:tab w:val="left" w:pos="709"/>
        </w:tabs>
        <w:spacing w:after="0" w:line="240" w:lineRule="auto"/>
        <w:ind w:left="1080" w:right="45"/>
        <w:jc w:val="both"/>
        <w:rPr>
          <w:rFonts w:ascii="Tahoma" w:hAnsi="Tahoma" w:cs="Tahoma"/>
          <w:b/>
        </w:rPr>
      </w:pPr>
    </w:p>
    <w:p w14:paraId="1FC49570" w14:textId="77777777" w:rsidR="00100B17" w:rsidRPr="000A0DC4" w:rsidRDefault="00100B17" w:rsidP="00603096">
      <w:pPr>
        <w:spacing w:after="0" w:line="240" w:lineRule="auto"/>
        <w:ind w:left="705" w:hanging="705"/>
        <w:jc w:val="both"/>
        <w:rPr>
          <w:rFonts w:ascii="Tahoma" w:hAnsi="Tahoma" w:cs="Tahoma"/>
          <w:b/>
          <w:lang w:eastAsia="sl-SI"/>
        </w:rPr>
      </w:pPr>
      <w:r w:rsidRPr="000A0DC4">
        <w:rPr>
          <w:rFonts w:ascii="Tahoma" w:hAnsi="Tahoma" w:cs="Tahoma"/>
          <w:b/>
          <w:lang w:eastAsia="sl-SI"/>
        </w:rPr>
        <w:t>III.1.   Skupne obveznosti pogodbenih strank:</w:t>
      </w:r>
    </w:p>
    <w:p w14:paraId="53A5B7E9" w14:textId="77777777" w:rsidR="00100B17" w:rsidRPr="000A0DC4" w:rsidRDefault="00100B17" w:rsidP="00603096">
      <w:pPr>
        <w:spacing w:after="0" w:line="240" w:lineRule="auto"/>
        <w:jc w:val="both"/>
        <w:rPr>
          <w:rFonts w:ascii="Tahoma" w:hAnsi="Tahoma" w:cs="Tahoma"/>
          <w:lang w:eastAsia="sl-SI"/>
        </w:rPr>
      </w:pPr>
      <w:r w:rsidRPr="000A0DC4">
        <w:rPr>
          <w:rFonts w:ascii="Tahoma" w:hAnsi="Tahoma" w:cs="Tahoma"/>
          <w:bCs/>
          <w:lang w:eastAsia="sl-SI"/>
        </w:rPr>
        <w:t xml:space="preserve">Pogodbeni stranki </w:t>
      </w:r>
      <w:r w:rsidRPr="000A0DC4">
        <w:rPr>
          <w:rFonts w:ascii="Tahoma" w:hAnsi="Tahoma" w:cs="Tahoma"/>
          <w:lang w:eastAsia="sl-SI"/>
        </w:rPr>
        <w:t>imata na skupnem delovišču zlasti naslednje skupne obveznosti:</w:t>
      </w:r>
    </w:p>
    <w:p w14:paraId="178D57C3" w14:textId="77777777" w:rsidR="00100B17" w:rsidRPr="000A0DC4" w:rsidRDefault="00100B17" w:rsidP="004D1963">
      <w:pPr>
        <w:numPr>
          <w:ilvl w:val="0"/>
          <w:numId w:val="46"/>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dela na delovišču se ne smejo pričeti, dokler niso zagotovljeni vsi predpisani ukrepi iz varnostnega načrta ter Uredbe o zagotavljanju varnosti in zdravja pri delu na začasnih in premičnih gradbiščih;</w:t>
      </w:r>
    </w:p>
    <w:p w14:paraId="246C9FD2" w14:textId="77777777" w:rsidR="00100B17" w:rsidRPr="000A0DC4" w:rsidRDefault="00100B17" w:rsidP="004D1963">
      <w:pPr>
        <w:numPr>
          <w:ilvl w:val="0"/>
          <w:numId w:val="46"/>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delovišče morata primerno urediti, zavarovati, označiti, preprečiti dostop nepooblaščenim osebam, urediti poti in zavarovati nevarne cone;</w:t>
      </w:r>
    </w:p>
    <w:p w14:paraId="763BF5CE" w14:textId="77777777" w:rsidR="00100B17" w:rsidRPr="000A0DC4" w:rsidRDefault="00100B17" w:rsidP="004D1963">
      <w:pPr>
        <w:numPr>
          <w:ilvl w:val="0"/>
          <w:numId w:val="46"/>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7551DAB7" w14:textId="77777777" w:rsidR="00100B17" w:rsidRPr="000A0DC4" w:rsidRDefault="00100B17" w:rsidP="004D1963">
      <w:pPr>
        <w:numPr>
          <w:ilvl w:val="0"/>
          <w:numId w:val="46"/>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zagotoviti morata, da bodo evakuacijske poti stalno proste in prehodne oziroma prevozne;</w:t>
      </w:r>
    </w:p>
    <w:p w14:paraId="60409A7C" w14:textId="77777777" w:rsidR="00100B17" w:rsidRPr="000A0DC4" w:rsidRDefault="00100B17" w:rsidP="004D1963">
      <w:pPr>
        <w:numPr>
          <w:ilvl w:val="0"/>
          <w:numId w:val="46"/>
        </w:numPr>
        <w:spacing w:after="0" w:line="240" w:lineRule="auto"/>
        <w:ind w:left="284" w:right="45" w:hanging="284"/>
        <w:contextualSpacing/>
        <w:jc w:val="both"/>
        <w:rPr>
          <w:rFonts w:ascii="Tahoma" w:hAnsi="Tahoma" w:cs="Tahoma"/>
          <w:lang w:eastAsia="sl-SI"/>
        </w:rPr>
      </w:pPr>
      <w:r w:rsidRPr="000A0DC4">
        <w:rPr>
          <w:rFonts w:ascii="Tahoma" w:hAnsi="Tahoma" w:cs="Tahoma"/>
        </w:rPr>
        <w:t>svoje delo morata stranki načrtovati in izvajati v skladu z določili tega sporazuma</w:t>
      </w:r>
      <w:r w:rsidRPr="000A0DC4">
        <w:rPr>
          <w:rFonts w:ascii="Tahoma" w:eastAsia="Times New Roman" w:hAnsi="Tahoma" w:cs="Tahoma"/>
          <w:lang w:eastAsia="sl-SI"/>
        </w:rPr>
        <w:t xml:space="preserve">, </w:t>
      </w:r>
      <w:r w:rsidRPr="000A0DC4">
        <w:rPr>
          <w:rFonts w:ascii="Tahoma" w:hAnsi="Tahoma" w:cs="Tahoma"/>
        </w:rPr>
        <w:t>tako da bo delo na delovišču potekalo nemoteno in hkrati ne bo prihajalo do medsebojnega ogrožanja tako delavcev pogodbenih strank kot tudi delavcev drugih izvajalcev, obiskovalcev in nadzornega osebja;</w:t>
      </w:r>
    </w:p>
    <w:p w14:paraId="29737891" w14:textId="77777777" w:rsidR="00100B17" w:rsidRPr="000A0DC4" w:rsidRDefault="00100B17" w:rsidP="004D1963">
      <w:pPr>
        <w:numPr>
          <w:ilvl w:val="0"/>
          <w:numId w:val="4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podrobno morata seznaniti druga drugo z vsemi nevarnostmi in tveganji za poškodbe, ki izhajajo iz njunih dejavnosti;</w:t>
      </w:r>
    </w:p>
    <w:p w14:paraId="4DE50D45" w14:textId="77777777" w:rsidR="00100B17" w:rsidRPr="000A0DC4" w:rsidRDefault="00100B17" w:rsidP="004D1963">
      <w:pPr>
        <w:numPr>
          <w:ilvl w:val="0"/>
          <w:numId w:val="4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podrobno morata seznaniti svoje delavce z deli in varnostnimi ukrepi;</w:t>
      </w:r>
    </w:p>
    <w:p w14:paraId="673AEB8D" w14:textId="77777777" w:rsidR="00100B17" w:rsidRPr="000A0DC4" w:rsidRDefault="00100B17" w:rsidP="004D1963">
      <w:pPr>
        <w:numPr>
          <w:ilvl w:val="0"/>
          <w:numId w:val="4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uporabe nevarnih snovi morata druga drugi predložiti varnostne liste za te snovi;</w:t>
      </w:r>
    </w:p>
    <w:p w14:paraId="5A6B781B" w14:textId="77777777" w:rsidR="00100B17" w:rsidRPr="000A0DC4" w:rsidRDefault="00100B17" w:rsidP="004D1963">
      <w:pPr>
        <w:numPr>
          <w:ilvl w:val="0"/>
          <w:numId w:val="4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striktno morata izvajati varnostne ukrepe, ki so določeni s tem sporazumom.</w:t>
      </w:r>
    </w:p>
    <w:p w14:paraId="67EB959F" w14:textId="77777777" w:rsidR="00100B17" w:rsidRPr="000A0DC4" w:rsidRDefault="00100B17" w:rsidP="00603096">
      <w:pPr>
        <w:tabs>
          <w:tab w:val="left" w:pos="426"/>
        </w:tabs>
        <w:spacing w:after="0" w:line="240" w:lineRule="auto"/>
        <w:ind w:left="360" w:right="45"/>
        <w:jc w:val="both"/>
        <w:rPr>
          <w:rFonts w:ascii="Tahoma" w:eastAsia="Times New Roman" w:hAnsi="Tahoma" w:cs="Tahoma"/>
          <w:b/>
          <w:bCs/>
          <w:lang w:eastAsia="sl-SI"/>
        </w:rPr>
      </w:pPr>
    </w:p>
    <w:p w14:paraId="53D7F197" w14:textId="77777777" w:rsidR="00100B17" w:rsidRPr="000A0DC4" w:rsidRDefault="00100B17" w:rsidP="00603096">
      <w:pPr>
        <w:spacing w:after="0" w:line="240" w:lineRule="auto"/>
        <w:ind w:left="705" w:hanging="705"/>
        <w:jc w:val="both"/>
        <w:rPr>
          <w:rFonts w:ascii="Tahoma" w:hAnsi="Tahoma" w:cs="Tahoma"/>
          <w:b/>
          <w:lang w:eastAsia="sl-SI"/>
        </w:rPr>
      </w:pPr>
      <w:r w:rsidRPr="000A0DC4">
        <w:rPr>
          <w:rFonts w:ascii="Tahoma" w:hAnsi="Tahoma" w:cs="Tahoma"/>
          <w:b/>
          <w:lang w:eastAsia="sl-SI"/>
        </w:rPr>
        <w:t>III.2.   Posebne obveznosti naročnika:</w:t>
      </w:r>
    </w:p>
    <w:p w14:paraId="1E5C1F39" w14:textId="77777777" w:rsidR="00100B17" w:rsidRPr="000A0DC4" w:rsidRDefault="00100B17" w:rsidP="00603096">
      <w:pPr>
        <w:spacing w:after="0" w:line="240" w:lineRule="auto"/>
        <w:ind w:left="705" w:hanging="705"/>
        <w:jc w:val="both"/>
        <w:rPr>
          <w:rFonts w:ascii="Tahoma" w:hAnsi="Tahoma" w:cs="Tahoma"/>
          <w:lang w:eastAsia="sl-SI"/>
        </w:rPr>
      </w:pPr>
      <w:r w:rsidRPr="000A0DC4">
        <w:rPr>
          <w:rFonts w:ascii="Tahoma" w:hAnsi="Tahoma" w:cs="Tahoma"/>
          <w:lang w:eastAsia="sl-SI"/>
        </w:rPr>
        <w:t>Naročnik ima naslednje posebne obveznosti:</w:t>
      </w:r>
    </w:p>
    <w:p w14:paraId="4F26A0BA" w14:textId="77777777" w:rsidR="00100B17" w:rsidRPr="000A0DC4" w:rsidRDefault="00100B17" w:rsidP="004D1963">
      <w:pPr>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seznaniti mora izvajalca z internimi predpisi, ki se nanašajo na območje/objekt izvajanja dela, zlasti pa:</w:t>
      </w:r>
    </w:p>
    <w:p w14:paraId="17F0E34D" w14:textId="77777777" w:rsidR="00100B17" w:rsidRPr="000A0DC4" w:rsidRDefault="00100B17" w:rsidP="004D1963">
      <w:pPr>
        <w:numPr>
          <w:ilvl w:val="0"/>
          <w:numId w:val="52"/>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dvoriščnim redom (dostopi v podjetje, garažni objekti, parkirni prostori, zunanje površine znotraj podjetja, ki vodijo do območja/objekta, kjer je delovišče);</w:t>
      </w:r>
    </w:p>
    <w:p w14:paraId="0F4CD1C0" w14:textId="77777777" w:rsidR="00100B17" w:rsidRPr="000A0DC4" w:rsidRDefault="00100B17" w:rsidP="004D1963">
      <w:pPr>
        <w:numPr>
          <w:ilvl w:val="0"/>
          <w:numId w:val="52"/>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delovnim redom in navodili za obravnavano območje/objekt;</w:t>
      </w:r>
    </w:p>
    <w:p w14:paraId="11175EE3" w14:textId="77777777" w:rsidR="00100B17" w:rsidRPr="000A0DC4" w:rsidRDefault="00100B17" w:rsidP="004D1963">
      <w:pPr>
        <w:numPr>
          <w:ilvl w:val="0"/>
          <w:numId w:val="52"/>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evakuacijskim načrtom in izvlečkom iz požarnega reda;</w:t>
      </w:r>
    </w:p>
    <w:p w14:paraId="489FDD6A" w14:textId="77777777" w:rsidR="00100B17" w:rsidRPr="000A0DC4" w:rsidRDefault="00100B17" w:rsidP="004D1963">
      <w:pPr>
        <w:numPr>
          <w:ilvl w:val="0"/>
          <w:numId w:val="52"/>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 xml:space="preserve">preventivnimi ukrepi iz požarnega varstva, ki se nanašajo na delovišče (organizacija požarne straže, izdaja »Dovoljenja za delo z odprtim ognjem in orodjem, ki iskri«, drugo); </w:t>
      </w:r>
    </w:p>
    <w:p w14:paraId="37FE1921" w14:textId="77777777" w:rsidR="00100B17" w:rsidRPr="000A0DC4" w:rsidRDefault="00100B17" w:rsidP="00603096">
      <w:pPr>
        <w:spacing w:after="0" w:line="240" w:lineRule="auto"/>
        <w:ind w:left="1440"/>
        <w:contextualSpacing/>
        <w:jc w:val="both"/>
        <w:rPr>
          <w:rFonts w:ascii="Tahoma" w:hAnsi="Tahoma" w:cs="Tahoma"/>
          <w:lang w:eastAsia="sl-SI"/>
        </w:rPr>
      </w:pPr>
    </w:p>
    <w:p w14:paraId="2A16D6DD" w14:textId="77777777" w:rsidR="00100B17" w:rsidRPr="000A0DC4" w:rsidRDefault="00100B17" w:rsidP="004D1963">
      <w:pPr>
        <w:numPr>
          <w:ilvl w:val="0"/>
          <w:numId w:val="51"/>
        </w:numPr>
        <w:spacing w:after="0" w:line="240" w:lineRule="auto"/>
        <w:ind w:left="284" w:hanging="284"/>
        <w:contextualSpacing/>
        <w:jc w:val="both"/>
        <w:rPr>
          <w:rFonts w:ascii="Tahoma" w:hAnsi="Tahoma" w:cs="Tahoma"/>
          <w:lang w:eastAsia="sl-SI"/>
        </w:rPr>
      </w:pPr>
      <w:r>
        <w:rPr>
          <w:rFonts w:ascii="Tahoma" w:hAnsi="Tahoma" w:cs="Tahoma"/>
          <w:lang w:eastAsia="sl-SI"/>
        </w:rPr>
        <w:br w:type="page"/>
      </w:r>
      <w:r w:rsidRPr="000A0DC4">
        <w:rPr>
          <w:rFonts w:ascii="Tahoma" w:hAnsi="Tahoma" w:cs="Tahoma"/>
          <w:lang w:eastAsia="sl-SI"/>
        </w:rPr>
        <w:lastRenderedPageBreak/>
        <w:t>zagotoviti mora varne poti za gibanje ter po potrebi brezhibno delovno opremo in pripomočke, kot so:</w:t>
      </w:r>
    </w:p>
    <w:p w14:paraId="493DA7E3" w14:textId="77777777" w:rsidR="00100B17" w:rsidRPr="000A0DC4" w:rsidRDefault="00100B17" w:rsidP="004D1963">
      <w:pPr>
        <w:numPr>
          <w:ilvl w:val="0"/>
          <w:numId w:val="5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dvigala – lifti s spremstvom za dostope in transport materiala;</w:t>
      </w:r>
    </w:p>
    <w:p w14:paraId="5D5E93DE" w14:textId="77777777" w:rsidR="00100B17" w:rsidRPr="000A0DC4" w:rsidRDefault="00100B17" w:rsidP="004D1963">
      <w:pPr>
        <w:numPr>
          <w:ilvl w:val="0"/>
          <w:numId w:val="5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mostna dvigala za izvajanje montažno/demontažnih del in</w:t>
      </w:r>
    </w:p>
    <w:p w14:paraId="105B94C7" w14:textId="77777777" w:rsidR="00100B17" w:rsidRPr="000A0DC4" w:rsidRDefault="00100B17" w:rsidP="004D1963">
      <w:pPr>
        <w:numPr>
          <w:ilvl w:val="0"/>
          <w:numId w:val="53"/>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gradbeni odri za izvajanje del na višini.</w:t>
      </w:r>
    </w:p>
    <w:p w14:paraId="246743B4" w14:textId="77777777" w:rsidR="00100B17" w:rsidRPr="000A0DC4" w:rsidRDefault="00100B17" w:rsidP="00603096">
      <w:pPr>
        <w:spacing w:after="0" w:line="240" w:lineRule="auto"/>
        <w:jc w:val="both"/>
        <w:rPr>
          <w:rFonts w:ascii="Tahoma" w:hAnsi="Tahoma" w:cs="Tahoma"/>
          <w:lang w:eastAsia="sl-SI"/>
        </w:rPr>
      </w:pPr>
    </w:p>
    <w:p w14:paraId="289D06B7" w14:textId="77777777" w:rsidR="00100B17" w:rsidRPr="000A0DC4" w:rsidRDefault="00100B17" w:rsidP="004D1963">
      <w:pPr>
        <w:numPr>
          <w:ilvl w:val="0"/>
          <w:numId w:val="5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z deloviščem mora seznaniti druge izvajalce del, obiskovalce ali nadzorno osebje, ki zahajajo na območje pogodbenih del.</w:t>
      </w:r>
    </w:p>
    <w:p w14:paraId="2B176868" w14:textId="77777777" w:rsidR="00100B17" w:rsidRPr="000A0DC4" w:rsidRDefault="00100B17" w:rsidP="00603096">
      <w:pPr>
        <w:spacing w:after="0" w:line="240" w:lineRule="auto"/>
        <w:jc w:val="both"/>
        <w:rPr>
          <w:rFonts w:ascii="Tahoma" w:hAnsi="Tahoma" w:cs="Tahoma"/>
          <w:lang w:eastAsia="sl-SI"/>
        </w:rPr>
      </w:pPr>
    </w:p>
    <w:p w14:paraId="3C0D3406" w14:textId="77777777" w:rsidR="00100B17" w:rsidRPr="000A0DC4" w:rsidRDefault="00100B17" w:rsidP="00603096">
      <w:pPr>
        <w:spacing w:after="0" w:line="240" w:lineRule="auto"/>
        <w:jc w:val="both"/>
        <w:rPr>
          <w:rFonts w:ascii="Tahoma" w:hAnsi="Tahoma" w:cs="Tahoma"/>
          <w:b/>
          <w:lang w:eastAsia="sl-SI"/>
        </w:rPr>
      </w:pPr>
      <w:r w:rsidRPr="000A0DC4">
        <w:rPr>
          <w:rFonts w:ascii="Tahoma" w:hAnsi="Tahoma" w:cs="Tahoma"/>
          <w:b/>
          <w:lang w:eastAsia="sl-SI"/>
        </w:rPr>
        <w:t>III.3. Posebne obveznosti izvajalca</w:t>
      </w:r>
    </w:p>
    <w:p w14:paraId="6191A6A4" w14:textId="77777777" w:rsidR="00100B17" w:rsidRPr="000A0DC4" w:rsidRDefault="00100B17" w:rsidP="00603096">
      <w:pPr>
        <w:spacing w:after="0" w:line="240" w:lineRule="auto"/>
        <w:jc w:val="both"/>
        <w:rPr>
          <w:rFonts w:ascii="Tahoma" w:hAnsi="Tahoma" w:cs="Tahoma"/>
          <w:lang w:eastAsia="sl-SI"/>
        </w:rPr>
      </w:pPr>
      <w:r w:rsidRPr="000A0DC4">
        <w:rPr>
          <w:rFonts w:ascii="Tahoma" w:hAnsi="Tahoma" w:cs="Tahoma"/>
          <w:lang w:eastAsia="sl-SI"/>
        </w:rPr>
        <w:t>Izvajalec ima naslednje posebne obveznosti:</w:t>
      </w:r>
    </w:p>
    <w:p w14:paraId="2BB2C0F7" w14:textId="77777777" w:rsidR="00100B17" w:rsidRPr="000A0DC4" w:rsidRDefault="00100B17" w:rsidP="004D1963">
      <w:pPr>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pri delih mora uporabljati, če ni pisno drugače določeno – na primer glede uporabe delovne opreme iz tč. III.2.b, izključno svojo delovno in osebno varovalno opremo in pripomočke, ki morajo biti brezhibni;</w:t>
      </w:r>
    </w:p>
    <w:p w14:paraId="03A17FFA" w14:textId="77777777" w:rsidR="00100B17" w:rsidRPr="000A0DC4" w:rsidRDefault="00100B17" w:rsidP="004D1963">
      <w:pPr>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rPr>
        <w:t>dela mora izvajati izključno z delavci, ki jih navede v Uvedbi;</w:t>
      </w:r>
    </w:p>
    <w:p w14:paraId="65B74ECB" w14:textId="77777777" w:rsidR="00100B17" w:rsidRPr="000A0DC4" w:rsidRDefault="00100B17" w:rsidP="004D1963">
      <w:pPr>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rPr>
        <w:t>za vsakega svojega delavca in/ali delavca njegovega podizvajalca mora razpolagati z ustrezno dokumentacijo:</w:t>
      </w:r>
    </w:p>
    <w:p w14:paraId="4456ABB2" w14:textId="77777777" w:rsidR="00100B17" w:rsidRPr="000A0DC4" w:rsidRDefault="00100B17" w:rsidP="004D1963">
      <w:pPr>
        <w:numPr>
          <w:ilvl w:val="0"/>
          <w:numId w:val="48"/>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 »</w:t>
      </w:r>
      <w:proofErr w:type="spellStart"/>
      <w:r w:rsidRPr="000A0DC4">
        <w:rPr>
          <w:rFonts w:ascii="Tahoma" w:hAnsi="Tahoma" w:cs="Tahoma"/>
        </w:rPr>
        <w:t>Obr</w:t>
      </w:r>
      <w:proofErr w:type="spellEnd"/>
      <w:r w:rsidRPr="000A0DC4">
        <w:rPr>
          <w:rFonts w:ascii="Tahoma" w:hAnsi="Tahoma" w:cs="Tahoma"/>
        </w:rPr>
        <w:t>. M-1« - Prijava za pokojninsko in invalidsko ter zdravstveno zavarovanje;</w:t>
      </w:r>
    </w:p>
    <w:p w14:paraId="4C059F5C" w14:textId="77777777" w:rsidR="00100B17" w:rsidRPr="000A0DC4" w:rsidRDefault="00100B17" w:rsidP="004D1963">
      <w:pPr>
        <w:numPr>
          <w:ilvl w:val="0"/>
          <w:numId w:val="48"/>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dokazilom o zdravstveni sposobnosti – zdravniško spričevalo, za izvajanje (naročenih) </w:t>
      </w:r>
      <w:r w:rsidRPr="000A0DC4">
        <w:rPr>
          <w:rFonts w:ascii="Tahoma" w:hAnsi="Tahoma" w:cs="Tahoma"/>
          <w:lang w:eastAsia="sl-SI"/>
        </w:rPr>
        <w:t>pogodbenih del</w:t>
      </w:r>
      <w:r w:rsidRPr="000A0DC4">
        <w:rPr>
          <w:rFonts w:ascii="Tahoma" w:hAnsi="Tahoma" w:cs="Tahoma"/>
        </w:rPr>
        <w:t>;</w:t>
      </w:r>
    </w:p>
    <w:p w14:paraId="0EBF6225" w14:textId="77777777" w:rsidR="00100B17" w:rsidRPr="000A0DC4" w:rsidRDefault="00100B17" w:rsidP="004D1963">
      <w:pPr>
        <w:numPr>
          <w:ilvl w:val="0"/>
          <w:numId w:val="48"/>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potrebnimi dokazili o opravljenem usposabljanju s področja varstva pri delu – zapisnik o preizkusu, za izvajanje (naročenih) </w:t>
      </w:r>
      <w:r w:rsidRPr="000A0DC4">
        <w:rPr>
          <w:rFonts w:ascii="Tahoma" w:hAnsi="Tahoma" w:cs="Tahoma"/>
          <w:lang w:eastAsia="sl-SI"/>
        </w:rPr>
        <w:t>pogodbenih del</w:t>
      </w:r>
      <w:r w:rsidRPr="000A0DC4">
        <w:rPr>
          <w:rFonts w:ascii="Tahoma" w:hAnsi="Tahoma" w:cs="Tahoma"/>
        </w:rPr>
        <w:t>;</w:t>
      </w:r>
    </w:p>
    <w:p w14:paraId="5F24D11F" w14:textId="77777777" w:rsidR="00100B17" w:rsidRPr="000A0DC4" w:rsidRDefault="00100B17" w:rsidP="004D1963">
      <w:pPr>
        <w:numPr>
          <w:ilvl w:val="0"/>
          <w:numId w:val="48"/>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potrebnimi dokazili o dodatnih usposobljenostih: za uporabo delovne opreme in pripomočkov, za posebno nevarna dela, ipd.;</w:t>
      </w:r>
    </w:p>
    <w:p w14:paraId="22778E7F" w14:textId="77777777" w:rsidR="00100B17" w:rsidRPr="000A0DC4" w:rsidRDefault="00100B17" w:rsidP="004D1963">
      <w:pPr>
        <w:numPr>
          <w:ilvl w:val="0"/>
          <w:numId w:val="48"/>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delovnim dovoljenjem pristojnega organa, kopijo delovne vize (velja za delavce, ki niso državljani RS);</w:t>
      </w:r>
    </w:p>
    <w:p w14:paraId="5FA257C1" w14:textId="77777777" w:rsidR="00100B17" w:rsidRPr="000A0DC4" w:rsidRDefault="00100B17" w:rsidP="004D1963">
      <w:pPr>
        <w:numPr>
          <w:ilvl w:val="0"/>
          <w:numId w:val="48"/>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pisnim dokazilom, da je delavec, oz. da so delavci seznanjeni z varnostnimi listi za nevarne snovi, ki jih bo/bodo uporabljal/i pri naročniku.</w:t>
      </w:r>
    </w:p>
    <w:p w14:paraId="720D7B19" w14:textId="77777777" w:rsidR="00100B17" w:rsidRPr="000A0DC4" w:rsidRDefault="00100B17" w:rsidP="004D1963">
      <w:pPr>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zagotavljati stalen nadzor svojih delavcev na delovišču;</w:t>
      </w:r>
    </w:p>
    <w:p w14:paraId="0A38752E" w14:textId="77777777" w:rsidR="00100B17" w:rsidRPr="000A0DC4" w:rsidRDefault="00100B17" w:rsidP="004D1963">
      <w:pPr>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rPr>
        <w:t>poskrbeti mora da bo, skladno z zakonodajo, sproti (vsakodnevno, razen če ni dogovorjeno drugače) odstranjeval z delovišča oz. objekta naročnika lastni odpadni material, ki bo nastajal pri njegovem delu.</w:t>
      </w:r>
    </w:p>
    <w:p w14:paraId="32F42C5F" w14:textId="77777777" w:rsidR="00100B17" w:rsidRPr="000A0DC4" w:rsidRDefault="00100B17" w:rsidP="00603096">
      <w:pPr>
        <w:spacing w:after="0" w:line="240" w:lineRule="auto"/>
        <w:ind w:left="705" w:hanging="705"/>
        <w:jc w:val="both"/>
        <w:rPr>
          <w:rFonts w:ascii="Tahoma" w:hAnsi="Tahoma" w:cs="Tahoma"/>
          <w:b/>
          <w:lang w:eastAsia="sl-SI"/>
        </w:rPr>
      </w:pPr>
    </w:p>
    <w:p w14:paraId="5C56F700" w14:textId="77777777" w:rsidR="00100B17" w:rsidRPr="000A0DC4" w:rsidRDefault="00100B17" w:rsidP="00603096">
      <w:pPr>
        <w:spacing w:after="0" w:line="240" w:lineRule="auto"/>
        <w:ind w:left="705" w:hanging="705"/>
        <w:jc w:val="both"/>
        <w:rPr>
          <w:rFonts w:ascii="Tahoma" w:hAnsi="Tahoma" w:cs="Tahoma"/>
          <w:b/>
          <w:lang w:eastAsia="sl-SI"/>
        </w:rPr>
      </w:pPr>
      <w:r w:rsidRPr="000A0DC4">
        <w:rPr>
          <w:rFonts w:ascii="Tahoma" w:hAnsi="Tahoma" w:cs="Tahoma"/>
          <w:b/>
          <w:lang w:eastAsia="sl-SI"/>
        </w:rPr>
        <w:t>III.4.  Obveznosti v zvezi z delom z nevarnimi snovmi in ravnanje z odpadki:</w:t>
      </w:r>
    </w:p>
    <w:p w14:paraId="0F4EA793" w14:textId="77777777" w:rsidR="00100B17" w:rsidRPr="000A0DC4" w:rsidRDefault="00100B17" w:rsidP="00603096">
      <w:pPr>
        <w:tabs>
          <w:tab w:val="left" w:pos="709"/>
        </w:tabs>
        <w:spacing w:after="0" w:line="240" w:lineRule="auto"/>
        <w:ind w:right="45"/>
        <w:jc w:val="both"/>
        <w:rPr>
          <w:rFonts w:ascii="Tahoma" w:hAnsi="Tahoma" w:cs="Tahoma"/>
        </w:rPr>
      </w:pPr>
      <w:r w:rsidRPr="000A0DC4">
        <w:rPr>
          <w:rFonts w:ascii="Tahoma" w:hAnsi="Tahoma" w:cs="Tahoma"/>
        </w:rPr>
        <w:t>Podpisnika soglašata:</w:t>
      </w:r>
    </w:p>
    <w:p w14:paraId="577F6D72" w14:textId="77777777" w:rsidR="00100B17" w:rsidRPr="000A0DC4" w:rsidRDefault="00100B17" w:rsidP="004D1963">
      <w:pPr>
        <w:numPr>
          <w:ilvl w:val="0"/>
          <w:numId w:val="36"/>
        </w:numPr>
        <w:spacing w:after="0" w:line="240" w:lineRule="auto"/>
        <w:ind w:left="284" w:right="45" w:hanging="284"/>
        <w:contextualSpacing/>
        <w:jc w:val="both"/>
        <w:rPr>
          <w:rFonts w:ascii="Tahoma" w:hAnsi="Tahoma" w:cs="Tahoma"/>
        </w:rPr>
      </w:pPr>
      <w:r w:rsidRPr="000A0DC4">
        <w:rPr>
          <w:rFonts w:ascii="Tahoma" w:hAnsi="Tahoma" w:cs="Tahoma"/>
        </w:rPr>
        <w:t xml:space="preserve">da bo izvajalec pri izvajanju del ravnal v skladu z </w:t>
      </w:r>
      <w:proofErr w:type="spellStart"/>
      <w:r w:rsidRPr="000A0DC4">
        <w:rPr>
          <w:rFonts w:ascii="Tahoma" w:hAnsi="Tahoma" w:cs="Tahoma"/>
        </w:rPr>
        <w:t>okoljsko</w:t>
      </w:r>
      <w:proofErr w:type="spellEnd"/>
      <w:r w:rsidRPr="000A0DC4">
        <w:rPr>
          <w:rFonts w:ascii="Tahoma" w:hAnsi="Tahoma" w:cs="Tahoma"/>
        </w:rPr>
        <w:t xml:space="preserve"> politiko, ki je pri naročniku določena s poslovnikom ravnanja z okoljem;</w:t>
      </w:r>
    </w:p>
    <w:p w14:paraId="4E968D59" w14:textId="77777777" w:rsidR="00100B17" w:rsidRPr="000A0DC4" w:rsidRDefault="00100B17" w:rsidP="004D1963">
      <w:pPr>
        <w:numPr>
          <w:ilvl w:val="0"/>
          <w:numId w:val="36"/>
        </w:numPr>
        <w:spacing w:after="0" w:line="240" w:lineRule="auto"/>
        <w:ind w:left="284" w:right="45" w:hanging="284"/>
        <w:contextualSpacing/>
        <w:jc w:val="both"/>
        <w:rPr>
          <w:rFonts w:ascii="Tahoma" w:hAnsi="Tahoma" w:cs="Tahoma"/>
        </w:rPr>
      </w:pPr>
      <w:r w:rsidRPr="000A0DC4">
        <w:rPr>
          <w:rFonts w:ascii="Tahoma" w:hAnsi="Tahoma" w:cs="Tahoma"/>
        </w:rPr>
        <w:t>da bo izvajalec pri uporabi nevarnih snovi opredelil: količine snovi, oznake, mesto hrambe, delo z nevarnimi snovmi in odvoz nevarnih odpadkov;</w:t>
      </w:r>
    </w:p>
    <w:p w14:paraId="00B96E7F" w14:textId="77777777" w:rsidR="00100B17" w:rsidRPr="000A0DC4" w:rsidRDefault="00100B17" w:rsidP="004D1963">
      <w:pPr>
        <w:numPr>
          <w:ilvl w:val="0"/>
          <w:numId w:val="36"/>
        </w:numPr>
        <w:spacing w:after="0" w:line="240" w:lineRule="auto"/>
        <w:ind w:left="284" w:hanging="284"/>
        <w:contextualSpacing/>
        <w:jc w:val="both"/>
        <w:rPr>
          <w:rFonts w:ascii="Tahoma" w:hAnsi="Tahoma" w:cs="Tahoma"/>
          <w:b/>
          <w:lang w:eastAsia="sl-SI"/>
        </w:rPr>
      </w:pPr>
      <w:r w:rsidRPr="000A0DC4">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64D0A579" w14:textId="77777777" w:rsidR="00100B17" w:rsidRPr="000A0DC4" w:rsidRDefault="00100B17" w:rsidP="00603096">
      <w:pPr>
        <w:tabs>
          <w:tab w:val="left" w:pos="426"/>
        </w:tabs>
        <w:spacing w:after="0" w:line="240" w:lineRule="auto"/>
        <w:ind w:left="360" w:right="45"/>
        <w:jc w:val="both"/>
        <w:rPr>
          <w:rFonts w:ascii="Tahoma" w:eastAsia="Times New Roman" w:hAnsi="Tahoma" w:cs="Tahoma"/>
          <w:b/>
          <w:bCs/>
          <w:lang w:eastAsia="sl-SI"/>
        </w:rPr>
      </w:pPr>
    </w:p>
    <w:p w14:paraId="3368FAA9" w14:textId="77777777" w:rsidR="00100B17" w:rsidRPr="000A0DC4" w:rsidRDefault="00100B17" w:rsidP="00603096">
      <w:pPr>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III.5. </w:t>
      </w:r>
      <w:r w:rsidRPr="000A0DC4">
        <w:rPr>
          <w:rFonts w:ascii="Tahoma" w:hAnsi="Tahoma" w:cs="Tahoma"/>
          <w:b/>
          <w:lang w:eastAsia="sl-SI"/>
        </w:rPr>
        <w:tab/>
        <w:t>Knjiga ukrepov:</w:t>
      </w:r>
    </w:p>
    <w:p w14:paraId="5D64F352" w14:textId="77777777" w:rsidR="00100B17" w:rsidRPr="000A0DC4" w:rsidRDefault="00100B17" w:rsidP="00603096">
      <w:pPr>
        <w:spacing w:after="0" w:line="240" w:lineRule="auto"/>
        <w:jc w:val="both"/>
        <w:rPr>
          <w:rFonts w:ascii="Tahoma" w:hAnsi="Tahoma" w:cs="Tahoma"/>
          <w:lang w:eastAsia="sl-SI"/>
        </w:rPr>
      </w:pPr>
      <w:r w:rsidRPr="000A0DC4">
        <w:rPr>
          <w:rFonts w:ascii="Tahoma" w:hAnsi="Tahoma" w:cs="Tahoma"/>
          <w:lang w:eastAsia="sl-SI"/>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04D76709" w14:textId="77777777" w:rsidR="00100B17" w:rsidRPr="000A0DC4" w:rsidRDefault="00100B17" w:rsidP="00603096">
      <w:pPr>
        <w:spacing w:after="0" w:line="240" w:lineRule="auto"/>
        <w:ind w:left="705"/>
        <w:jc w:val="both"/>
        <w:rPr>
          <w:rFonts w:ascii="Tahoma" w:hAnsi="Tahoma" w:cs="Tahoma"/>
          <w:lang w:eastAsia="sl-SI"/>
        </w:rPr>
      </w:pPr>
    </w:p>
    <w:p w14:paraId="56987A5E" w14:textId="77777777" w:rsidR="00100B17" w:rsidRPr="000A0DC4" w:rsidRDefault="00100B17" w:rsidP="00603096">
      <w:pPr>
        <w:spacing w:after="0" w:line="240" w:lineRule="auto"/>
        <w:jc w:val="both"/>
        <w:rPr>
          <w:rFonts w:ascii="Tahoma" w:hAnsi="Tahoma" w:cs="Tahoma"/>
          <w:lang w:eastAsia="sl-SI"/>
        </w:rPr>
      </w:pPr>
      <w:r w:rsidRPr="000A0DC4">
        <w:rPr>
          <w:rFonts w:ascii="Tahoma" w:hAnsi="Tahoma" w:cs="Tahoma"/>
          <w:lang w:eastAsia="sl-SI"/>
        </w:rPr>
        <w:t xml:space="preserve">V knjigo ukrepov s vpisuje zlasti: </w:t>
      </w:r>
    </w:p>
    <w:p w14:paraId="329B4789" w14:textId="77777777" w:rsidR="00100B17" w:rsidRPr="000A0DC4" w:rsidRDefault="00100B17" w:rsidP="004D1963">
      <w:pPr>
        <w:numPr>
          <w:ilvl w:val="0"/>
          <w:numId w:val="4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naknadno ugotovljene nevarnosti ter dodatno določeni varnostni ukrepi, </w:t>
      </w:r>
    </w:p>
    <w:p w14:paraId="0A140F04" w14:textId="77777777" w:rsidR="00100B17" w:rsidRPr="000A0DC4" w:rsidRDefault="00100B17" w:rsidP="004D1963">
      <w:pPr>
        <w:numPr>
          <w:ilvl w:val="0"/>
          <w:numId w:val="4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spremembe na delovišču,</w:t>
      </w:r>
    </w:p>
    <w:p w14:paraId="3E90C16E" w14:textId="77777777" w:rsidR="00100B17" w:rsidRPr="000A0DC4" w:rsidRDefault="00100B17" w:rsidP="004D1963">
      <w:pPr>
        <w:numPr>
          <w:ilvl w:val="0"/>
          <w:numId w:val="4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ugotovljene kršitve ukrepov določenih s tem sporazumom in Uvedbo,</w:t>
      </w:r>
    </w:p>
    <w:p w14:paraId="52595C8C" w14:textId="77777777" w:rsidR="00100B17" w:rsidRPr="000A0DC4" w:rsidRDefault="00100B17" w:rsidP="004D1963">
      <w:pPr>
        <w:numPr>
          <w:ilvl w:val="0"/>
          <w:numId w:val="4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vsako poškodbo pri delu,</w:t>
      </w:r>
    </w:p>
    <w:p w14:paraId="49403A8E" w14:textId="77777777" w:rsidR="00100B17" w:rsidRPr="000A0DC4" w:rsidRDefault="00100B17" w:rsidP="004D1963">
      <w:pPr>
        <w:numPr>
          <w:ilvl w:val="0"/>
          <w:numId w:val="4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lastRenderedPageBreak/>
        <w:t>druge podatke pomembne za varnost delavcev in okolja na skupnem delovišču.</w:t>
      </w:r>
    </w:p>
    <w:p w14:paraId="40132F4E" w14:textId="77777777" w:rsidR="00100B17" w:rsidRPr="000A0DC4" w:rsidRDefault="00100B17" w:rsidP="00603096">
      <w:pPr>
        <w:spacing w:after="0" w:line="240" w:lineRule="auto"/>
        <w:ind w:left="705" w:hanging="705"/>
        <w:jc w:val="both"/>
        <w:rPr>
          <w:rFonts w:ascii="Tahoma" w:hAnsi="Tahoma" w:cs="Tahoma"/>
          <w:lang w:eastAsia="sl-SI"/>
        </w:rPr>
      </w:pPr>
    </w:p>
    <w:p w14:paraId="3B0A9562" w14:textId="77777777" w:rsidR="00100B17" w:rsidRPr="000A0DC4" w:rsidRDefault="00100B17" w:rsidP="00603096">
      <w:pPr>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III.6. </w:t>
      </w:r>
      <w:r w:rsidRPr="000A0DC4">
        <w:rPr>
          <w:rFonts w:ascii="Tahoma" w:hAnsi="Tahoma" w:cs="Tahoma"/>
          <w:b/>
          <w:lang w:eastAsia="sl-SI"/>
        </w:rPr>
        <w:tab/>
        <w:t>Prijavljanje poškodb pri delu:</w:t>
      </w:r>
    </w:p>
    <w:p w14:paraId="2011A679" w14:textId="77777777" w:rsidR="00100B17" w:rsidRPr="000A0DC4" w:rsidRDefault="00100B17" w:rsidP="00603096">
      <w:pPr>
        <w:numPr>
          <w:ilvl w:val="12"/>
          <w:numId w:val="0"/>
        </w:numPr>
        <w:tabs>
          <w:tab w:val="left" w:pos="709"/>
        </w:tabs>
        <w:spacing w:after="0" w:line="240" w:lineRule="auto"/>
        <w:ind w:left="709" w:right="45" w:hanging="709"/>
        <w:jc w:val="both"/>
        <w:rPr>
          <w:rFonts w:ascii="Tahoma" w:hAnsi="Tahoma" w:cs="Tahoma"/>
        </w:rPr>
      </w:pPr>
      <w:r w:rsidRPr="000A0DC4">
        <w:rPr>
          <w:rFonts w:ascii="Tahoma" w:hAnsi="Tahoma" w:cs="Tahoma"/>
        </w:rPr>
        <w:t>Izvajalec soglaša, da bo glede prijavljanja poškodb pri delu spoštoval naslednja določila:</w:t>
      </w:r>
    </w:p>
    <w:p w14:paraId="602C2993" w14:textId="77777777" w:rsidR="00100B17" w:rsidRPr="000A0DC4" w:rsidRDefault="00100B17" w:rsidP="004D1963">
      <w:pPr>
        <w:numPr>
          <w:ilvl w:val="0"/>
          <w:numId w:val="45"/>
        </w:numPr>
        <w:spacing w:after="0" w:line="240" w:lineRule="auto"/>
        <w:ind w:left="284" w:right="45" w:hanging="284"/>
        <w:contextualSpacing/>
        <w:jc w:val="both"/>
        <w:rPr>
          <w:rFonts w:ascii="Tahoma" w:hAnsi="Tahoma" w:cs="Tahoma"/>
        </w:rPr>
      </w:pPr>
      <w:r w:rsidRPr="000A0DC4">
        <w:rPr>
          <w:rFonts w:ascii="Tahoma" w:hAnsi="Tahoma" w:cs="Tahoma"/>
        </w:rPr>
        <w:t>da bo prijaviti inšpekciji vsako morebitno nezgodo pri delu s smrtnim izidom oziroma nezgodo pri delu, pri kateri je delavec nezmožen za delo več kot tri delovne dni;</w:t>
      </w:r>
    </w:p>
    <w:p w14:paraId="1943E065" w14:textId="77777777" w:rsidR="00100B17" w:rsidRPr="000A0DC4" w:rsidRDefault="00100B17" w:rsidP="004D1963">
      <w:pPr>
        <w:numPr>
          <w:ilvl w:val="0"/>
          <w:numId w:val="45"/>
        </w:numPr>
        <w:spacing w:after="0" w:line="240" w:lineRule="auto"/>
        <w:ind w:left="284" w:right="45" w:hanging="284"/>
        <w:contextualSpacing/>
        <w:jc w:val="both"/>
        <w:rPr>
          <w:rFonts w:ascii="Tahoma" w:hAnsi="Tahoma" w:cs="Tahoma"/>
        </w:rPr>
      </w:pPr>
      <w:r w:rsidRPr="000A0DC4">
        <w:rPr>
          <w:rFonts w:ascii="Tahoma" w:hAnsi="Tahoma" w:cs="Tahoma"/>
        </w:rPr>
        <w:t xml:space="preserve">da bo seznanil delavce, da je potrebno </w:t>
      </w:r>
      <w:r w:rsidRPr="000A0DC4">
        <w:rPr>
          <w:rFonts w:ascii="Tahoma" w:hAnsi="Tahoma" w:cs="Tahoma"/>
          <w:b/>
          <w:u w:val="single"/>
        </w:rPr>
        <w:t>vsako</w:t>
      </w:r>
      <w:r w:rsidRPr="000A0DC4">
        <w:rPr>
          <w:rFonts w:ascii="Tahoma" w:hAnsi="Tahoma" w:cs="Tahoma"/>
        </w:rPr>
        <w:t xml:space="preserve"> poškodbo pri delu prijaviti </w:t>
      </w:r>
      <w:r w:rsidRPr="000A0DC4">
        <w:rPr>
          <w:rFonts w:ascii="Tahoma" w:hAnsi="Tahoma" w:cs="Tahoma"/>
          <w:b/>
          <w:u w:val="single"/>
        </w:rPr>
        <w:t>takoj</w:t>
      </w:r>
      <w:r w:rsidRPr="000A0DC4">
        <w:rPr>
          <w:rFonts w:ascii="Tahoma" w:hAnsi="Tahoma" w:cs="Tahoma"/>
        </w:rPr>
        <w:t>;</w:t>
      </w:r>
    </w:p>
    <w:p w14:paraId="5C043D0F" w14:textId="77777777" w:rsidR="00100B17" w:rsidRPr="000A0DC4" w:rsidRDefault="00100B17" w:rsidP="004D1963">
      <w:pPr>
        <w:numPr>
          <w:ilvl w:val="0"/>
          <w:numId w:val="45"/>
        </w:numPr>
        <w:spacing w:after="0" w:line="240" w:lineRule="auto"/>
        <w:ind w:left="284" w:right="45" w:hanging="284"/>
        <w:contextualSpacing/>
        <w:jc w:val="both"/>
        <w:rPr>
          <w:rFonts w:ascii="Tahoma" w:hAnsi="Tahoma" w:cs="Tahoma"/>
        </w:rPr>
      </w:pPr>
      <w:r w:rsidRPr="000A0DC4">
        <w:rPr>
          <w:rFonts w:ascii="Tahoma" w:hAnsi="Tahoma" w:cs="Tahoma"/>
        </w:rPr>
        <w:t>da bo ob prijavi poškodbe izvedel preizkus alkoholiziranosti skladno s svojimi internimi navodili;</w:t>
      </w:r>
    </w:p>
    <w:p w14:paraId="29A75566" w14:textId="77777777" w:rsidR="00100B17" w:rsidRPr="000A0DC4" w:rsidRDefault="00100B17" w:rsidP="004D1963">
      <w:pPr>
        <w:numPr>
          <w:ilvl w:val="0"/>
          <w:numId w:val="45"/>
        </w:numPr>
        <w:spacing w:after="0" w:line="240" w:lineRule="auto"/>
        <w:ind w:left="284" w:right="45" w:hanging="284"/>
        <w:contextualSpacing/>
        <w:jc w:val="both"/>
        <w:rPr>
          <w:rFonts w:ascii="Tahoma" w:hAnsi="Tahoma" w:cs="Tahoma"/>
        </w:rPr>
      </w:pPr>
      <w:r w:rsidRPr="000A0DC4">
        <w:rPr>
          <w:rFonts w:ascii="Tahoma" w:hAnsi="Tahoma" w:cs="Tahoma"/>
        </w:rPr>
        <w:t>da bo vsako poškodbo na skupnem delovišču zavedel v Knjigo ukrepov.</w:t>
      </w:r>
    </w:p>
    <w:p w14:paraId="1383E194" w14:textId="77777777" w:rsidR="00100B17" w:rsidRPr="000A0DC4" w:rsidRDefault="00100B17" w:rsidP="00603096">
      <w:pPr>
        <w:spacing w:after="0" w:line="240" w:lineRule="auto"/>
        <w:ind w:left="705" w:hanging="705"/>
        <w:jc w:val="both"/>
        <w:rPr>
          <w:rFonts w:ascii="Tahoma" w:hAnsi="Tahoma" w:cs="Tahoma"/>
          <w:lang w:eastAsia="sl-SI"/>
        </w:rPr>
      </w:pPr>
    </w:p>
    <w:p w14:paraId="4571B518" w14:textId="77777777" w:rsidR="00100B17" w:rsidRPr="000A0DC4" w:rsidRDefault="00100B17" w:rsidP="00603096">
      <w:pPr>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III.7. </w:t>
      </w:r>
      <w:r w:rsidRPr="000A0DC4">
        <w:rPr>
          <w:rFonts w:ascii="Tahoma" w:hAnsi="Tahoma" w:cs="Tahoma"/>
          <w:b/>
          <w:lang w:eastAsia="sl-SI"/>
        </w:rPr>
        <w:tab/>
        <w:t>Prepoznavnost in delavcev:</w:t>
      </w:r>
    </w:p>
    <w:p w14:paraId="363D3AC0" w14:textId="77777777" w:rsidR="00100B17" w:rsidRPr="000A0DC4" w:rsidRDefault="00100B17" w:rsidP="00603096">
      <w:pPr>
        <w:numPr>
          <w:ilvl w:val="12"/>
          <w:numId w:val="0"/>
        </w:numPr>
        <w:spacing w:after="0" w:line="240" w:lineRule="auto"/>
        <w:ind w:right="45"/>
        <w:jc w:val="both"/>
        <w:rPr>
          <w:rFonts w:ascii="Tahoma" w:hAnsi="Tahoma" w:cs="Tahoma"/>
        </w:rPr>
      </w:pPr>
      <w:r w:rsidRPr="000A0DC4">
        <w:rPr>
          <w:rFonts w:ascii="Tahoma" w:hAnsi="Tahoma" w:cs="Tahoma"/>
        </w:rPr>
        <w:t>Izvajalec del je dolžan poskrbeti, da bodo njegovi delavci uporabljali prepoznavna, nepoškodovana delovna oblačila z originalnim emblemom izvajalca.</w:t>
      </w:r>
    </w:p>
    <w:p w14:paraId="6603BA34" w14:textId="77777777" w:rsidR="00100B17" w:rsidRPr="000A0DC4" w:rsidRDefault="00100B17" w:rsidP="00603096">
      <w:pPr>
        <w:spacing w:after="0" w:line="240" w:lineRule="auto"/>
        <w:ind w:left="705" w:hanging="705"/>
        <w:jc w:val="both"/>
        <w:rPr>
          <w:rFonts w:ascii="Tahoma" w:hAnsi="Tahoma" w:cs="Tahoma"/>
          <w:lang w:eastAsia="sl-SI"/>
        </w:rPr>
      </w:pPr>
    </w:p>
    <w:p w14:paraId="380B50A8" w14:textId="77777777" w:rsidR="00100B17" w:rsidRPr="000A0DC4" w:rsidRDefault="00100B17" w:rsidP="00603096">
      <w:pPr>
        <w:spacing w:after="0" w:line="240" w:lineRule="auto"/>
        <w:ind w:left="705" w:hanging="705"/>
        <w:jc w:val="both"/>
        <w:rPr>
          <w:rFonts w:ascii="Tahoma" w:hAnsi="Tahoma" w:cs="Tahoma"/>
          <w:lang w:eastAsia="sl-SI"/>
        </w:rPr>
      </w:pPr>
      <w:r w:rsidRPr="000A0DC4">
        <w:rPr>
          <w:rFonts w:ascii="Tahoma" w:hAnsi="Tahoma" w:cs="Tahoma"/>
          <w:b/>
          <w:lang w:eastAsia="sl-SI"/>
        </w:rPr>
        <w:t xml:space="preserve">III.8. </w:t>
      </w:r>
      <w:r w:rsidRPr="000A0DC4">
        <w:rPr>
          <w:rFonts w:ascii="Tahoma" w:hAnsi="Tahoma" w:cs="Tahoma"/>
          <w:b/>
          <w:lang w:eastAsia="sl-SI"/>
        </w:rPr>
        <w:tab/>
        <w:t>Prepoved dela pod vplivom alkohola, drog in drugih substanc</w:t>
      </w:r>
    </w:p>
    <w:p w14:paraId="252208DC" w14:textId="77777777" w:rsidR="00100B17" w:rsidRPr="000A0DC4" w:rsidRDefault="00100B17" w:rsidP="00603096">
      <w:pPr>
        <w:spacing w:after="0" w:line="240" w:lineRule="auto"/>
        <w:ind w:left="705" w:hanging="705"/>
        <w:jc w:val="both"/>
        <w:rPr>
          <w:rFonts w:ascii="Tahoma" w:hAnsi="Tahoma" w:cs="Tahoma"/>
        </w:rPr>
      </w:pPr>
      <w:r w:rsidRPr="000A0DC4">
        <w:rPr>
          <w:rFonts w:ascii="Tahoma" w:hAnsi="Tahoma" w:cs="Tahoma"/>
        </w:rPr>
        <w:t>Podpisnika soglašata:</w:t>
      </w:r>
    </w:p>
    <w:p w14:paraId="25BAB2DF" w14:textId="77777777" w:rsidR="00100B17" w:rsidRPr="000A0DC4" w:rsidRDefault="00100B17" w:rsidP="004D1963">
      <w:pPr>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da delavci na celotnem območju del </w:t>
      </w:r>
      <w:r w:rsidRPr="000A0DC4">
        <w:rPr>
          <w:rFonts w:ascii="Tahoma" w:hAnsi="Tahoma" w:cs="Tahoma"/>
          <w:b/>
          <w:u w:val="single"/>
          <w:lang w:eastAsia="sl-SI"/>
        </w:rPr>
        <w:t>ne smejo</w:t>
      </w:r>
      <w:r w:rsidRPr="000A0DC4">
        <w:rPr>
          <w:rFonts w:ascii="Tahoma" w:hAnsi="Tahoma" w:cs="Tahoma"/>
          <w:b/>
          <w:lang w:eastAsia="sl-SI"/>
        </w:rPr>
        <w:t xml:space="preserve"> </w:t>
      </w:r>
      <w:r w:rsidRPr="000A0DC4">
        <w:rPr>
          <w:rFonts w:ascii="Tahoma" w:hAnsi="Tahoma" w:cs="Tahoma"/>
          <w:lang w:eastAsia="sl-SI"/>
        </w:rPr>
        <w:t>biti pod vplivom alkohola, drog ali drugih psihoaktivnih substanc;</w:t>
      </w:r>
    </w:p>
    <w:p w14:paraId="066CCB6A" w14:textId="77777777" w:rsidR="00100B17" w:rsidRPr="000A0DC4" w:rsidRDefault="00100B17" w:rsidP="004D1963">
      <w:pPr>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delavci ne smejo delati ali biti pod vplivom zdravil, ki lahko vplivajo na psihofizično sposobnost, na tistih delovnih mestih, na katerih je zaradi večje nevarnosti nezgode;</w:t>
      </w:r>
    </w:p>
    <w:p w14:paraId="16C4500B" w14:textId="77777777" w:rsidR="00100B17" w:rsidRPr="000A0DC4" w:rsidRDefault="00100B17" w:rsidP="004D1963">
      <w:pPr>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stanje iz točke a. ugotavlja vsak podpisnik za svoje delavce, skladno s svojimi internimi predpisi;</w:t>
      </w:r>
    </w:p>
    <w:p w14:paraId="043F61C2" w14:textId="77777777" w:rsidR="00100B17" w:rsidRPr="000A0DC4" w:rsidRDefault="00100B17" w:rsidP="004D1963">
      <w:pPr>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se odstrani delavce s skupnega delovišča, ki so delali v nasprotju z določbami iz točke a. in b. z delovišča.</w:t>
      </w:r>
    </w:p>
    <w:p w14:paraId="0E9605F4" w14:textId="77777777" w:rsidR="00100B17" w:rsidRPr="000A0DC4" w:rsidRDefault="00100B17" w:rsidP="00603096">
      <w:pPr>
        <w:spacing w:after="0" w:line="240" w:lineRule="auto"/>
        <w:jc w:val="both"/>
        <w:rPr>
          <w:rFonts w:ascii="Tahoma" w:eastAsia="Times New Roman" w:hAnsi="Tahoma" w:cs="Tahoma"/>
          <w:b/>
          <w:bCs/>
          <w:lang w:eastAsia="sl-SI"/>
        </w:rPr>
      </w:pPr>
    </w:p>
    <w:p w14:paraId="2C6F1724" w14:textId="77777777" w:rsidR="00100B17" w:rsidRPr="000A0DC4" w:rsidRDefault="00100B17" w:rsidP="004D1963">
      <w:pPr>
        <w:numPr>
          <w:ilvl w:val="0"/>
          <w:numId w:val="31"/>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 xml:space="preserve">DOLOČITEV ODGOVORNIH OSEB IN NJIHOVIH OBVEZNOSTI </w:t>
      </w:r>
    </w:p>
    <w:p w14:paraId="3CD78E14" w14:textId="77777777" w:rsidR="00100B17" w:rsidRPr="000A0DC4" w:rsidRDefault="00100B17" w:rsidP="00603096">
      <w:pPr>
        <w:spacing w:after="0" w:line="240" w:lineRule="auto"/>
        <w:jc w:val="both"/>
        <w:rPr>
          <w:rFonts w:ascii="Tahoma" w:hAnsi="Tahoma" w:cs="Tahoma"/>
          <w:b/>
          <w:lang w:eastAsia="sl-SI"/>
        </w:rPr>
      </w:pPr>
    </w:p>
    <w:p w14:paraId="3472727A" w14:textId="77777777" w:rsidR="00100B17" w:rsidRPr="00E87D1E" w:rsidRDefault="00100B17" w:rsidP="00603096">
      <w:pPr>
        <w:spacing w:after="0" w:line="240" w:lineRule="auto"/>
        <w:jc w:val="both"/>
        <w:rPr>
          <w:rFonts w:ascii="Tahoma" w:hAnsi="Tahoma" w:cs="Tahoma"/>
          <w:b/>
          <w:lang w:eastAsia="sl-SI"/>
        </w:rPr>
      </w:pPr>
      <w:r w:rsidRPr="00E87D1E">
        <w:rPr>
          <w:rFonts w:ascii="Tahoma" w:hAnsi="Tahoma" w:cs="Tahoma"/>
          <w:b/>
          <w:lang w:eastAsia="sl-SI"/>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9528B4" w:rsidRPr="009528B4" w14:paraId="1F9ABC59" w14:textId="77777777" w:rsidTr="00261BC5">
        <w:tc>
          <w:tcPr>
            <w:tcW w:w="3544" w:type="dxa"/>
            <w:tcBorders>
              <w:right w:val="dashSmallGap" w:sz="4" w:space="0" w:color="auto"/>
            </w:tcBorders>
            <w:shd w:val="clear" w:color="auto" w:fill="auto"/>
          </w:tcPr>
          <w:p w14:paraId="259E8AAA" w14:textId="77777777" w:rsidR="009528B4" w:rsidRPr="009528B4" w:rsidRDefault="009528B4" w:rsidP="009528B4">
            <w:pPr>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4E3A5527" w14:textId="77777777" w:rsidR="009528B4" w:rsidRPr="009528B4" w:rsidRDefault="009528B4" w:rsidP="009528B4">
            <w:pPr>
              <w:spacing w:after="0" w:line="240" w:lineRule="auto"/>
              <w:rPr>
                <w:rFonts w:ascii="Tahoma" w:hAnsi="Tahoma" w:cs="Tahoma"/>
                <w:b/>
                <w:lang w:eastAsia="sl-SI"/>
              </w:rPr>
            </w:pPr>
            <w:r w:rsidRPr="009528B4">
              <w:rPr>
                <w:rFonts w:ascii="Tahoma" w:hAnsi="Tahoma" w:cs="Tahoma"/>
                <w:b/>
                <w:lang w:eastAsia="sl-SI"/>
              </w:rPr>
              <w:t>Naročnik:</w:t>
            </w:r>
          </w:p>
        </w:tc>
        <w:tc>
          <w:tcPr>
            <w:tcW w:w="3107" w:type="dxa"/>
            <w:tcBorders>
              <w:left w:val="dashSmallGap" w:sz="4" w:space="0" w:color="auto"/>
            </w:tcBorders>
            <w:shd w:val="clear" w:color="auto" w:fill="auto"/>
          </w:tcPr>
          <w:p w14:paraId="2EE19841" w14:textId="77777777" w:rsidR="009528B4" w:rsidRPr="009528B4" w:rsidRDefault="009528B4" w:rsidP="009528B4">
            <w:pPr>
              <w:spacing w:after="0" w:line="240" w:lineRule="auto"/>
              <w:rPr>
                <w:rFonts w:ascii="Tahoma" w:hAnsi="Tahoma" w:cs="Tahoma"/>
                <w:b/>
                <w:lang w:eastAsia="sl-SI"/>
              </w:rPr>
            </w:pPr>
            <w:r w:rsidRPr="009528B4">
              <w:rPr>
                <w:rFonts w:ascii="Tahoma" w:hAnsi="Tahoma" w:cs="Tahoma"/>
                <w:b/>
                <w:lang w:eastAsia="sl-SI"/>
              </w:rPr>
              <w:t>Izvajalec:</w:t>
            </w:r>
          </w:p>
        </w:tc>
      </w:tr>
      <w:tr w:rsidR="009528B4" w:rsidRPr="009528B4" w14:paraId="28182330" w14:textId="77777777" w:rsidTr="00261BC5">
        <w:trPr>
          <w:trHeight w:val="258"/>
        </w:trPr>
        <w:tc>
          <w:tcPr>
            <w:tcW w:w="3544" w:type="dxa"/>
            <w:tcBorders>
              <w:right w:val="dashSmallGap" w:sz="4" w:space="0" w:color="auto"/>
            </w:tcBorders>
            <w:shd w:val="clear" w:color="auto" w:fill="auto"/>
          </w:tcPr>
          <w:p w14:paraId="0E3867CB" w14:textId="77777777" w:rsidR="009528B4" w:rsidRPr="009528B4" w:rsidRDefault="009528B4" w:rsidP="009528B4">
            <w:pPr>
              <w:spacing w:after="0" w:line="240" w:lineRule="auto"/>
              <w:rPr>
                <w:rFonts w:ascii="Tahoma" w:hAnsi="Tahoma" w:cs="Tahoma"/>
                <w:b/>
                <w:lang w:eastAsia="sl-SI"/>
              </w:rPr>
            </w:pPr>
            <w:r w:rsidRPr="009528B4">
              <w:rPr>
                <w:rFonts w:ascii="Tahoma" w:hAnsi="Tahoma" w:cs="Tahoma"/>
                <w:b/>
                <w:lang w:eastAsia="sl-SI"/>
              </w:rPr>
              <w:t>Oseba za usklajevanje varnostnih ukrepov na skupnem delovišču po 39. členu ZVZD</w:t>
            </w:r>
          </w:p>
        </w:tc>
        <w:tc>
          <w:tcPr>
            <w:tcW w:w="6379" w:type="dxa"/>
            <w:gridSpan w:val="2"/>
            <w:tcBorders>
              <w:left w:val="dashSmallGap" w:sz="4" w:space="0" w:color="auto"/>
            </w:tcBorders>
            <w:shd w:val="clear" w:color="auto" w:fill="auto"/>
          </w:tcPr>
          <w:p w14:paraId="24F298D6" w14:textId="77777777" w:rsidR="009528B4" w:rsidRPr="004708A0" w:rsidRDefault="009528B4" w:rsidP="009528B4">
            <w:pPr>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07E84743" w14:textId="77777777" w:rsidR="002E12E0" w:rsidRPr="009528B4" w:rsidRDefault="002E12E0" w:rsidP="002E12E0">
            <w:pPr>
              <w:spacing w:after="0" w:line="240" w:lineRule="auto"/>
              <w:jc w:val="center"/>
              <w:rPr>
                <w:rFonts w:ascii="Tahoma" w:hAnsi="Tahoma" w:cs="Tahoma"/>
                <w:lang w:eastAsia="sl-SI"/>
              </w:rPr>
            </w:pPr>
            <w:r w:rsidRPr="009528B4">
              <w:rPr>
                <w:rFonts w:ascii="Tahoma" w:hAnsi="Tahoma" w:cs="Tahoma"/>
                <w:b/>
                <w:lang w:eastAsia="sl-SI"/>
              </w:rPr>
              <w:t>Anton CIBER</w:t>
            </w:r>
          </w:p>
          <w:p w14:paraId="750296AD" w14:textId="77777777" w:rsidR="002E12E0" w:rsidRPr="009528B4" w:rsidRDefault="002E12E0" w:rsidP="002E12E0">
            <w:pPr>
              <w:spacing w:after="0" w:line="240" w:lineRule="auto"/>
              <w:jc w:val="center"/>
              <w:rPr>
                <w:rFonts w:ascii="Tahoma" w:hAnsi="Tahoma" w:cs="Tahoma"/>
                <w:b/>
                <w:lang w:eastAsia="sl-SI"/>
              </w:rPr>
            </w:pPr>
            <w:r w:rsidRPr="009528B4">
              <w:rPr>
                <w:rFonts w:ascii="Tahoma" w:hAnsi="Tahoma" w:cs="Tahoma"/>
                <w:lang w:eastAsia="sl-SI"/>
              </w:rPr>
              <w:t>GSM +386 31 333 633</w:t>
            </w:r>
            <w:r w:rsidRPr="009528B4">
              <w:rPr>
                <w:rFonts w:ascii="Tahoma" w:hAnsi="Tahoma" w:cs="Tahoma"/>
                <w:b/>
                <w:lang w:eastAsia="sl-SI"/>
              </w:rPr>
              <w:t xml:space="preserve"> </w:t>
            </w:r>
          </w:p>
          <w:p w14:paraId="27028E41" w14:textId="7F5B53AB" w:rsidR="009528B4" w:rsidRPr="004708A0" w:rsidRDefault="00722D81" w:rsidP="002E12E0">
            <w:pPr>
              <w:spacing w:after="0" w:line="240" w:lineRule="auto"/>
              <w:jc w:val="center"/>
              <w:rPr>
                <w:rFonts w:ascii="Tahoma" w:hAnsi="Tahoma" w:cs="Tahoma"/>
                <w:b/>
              </w:rPr>
            </w:pPr>
            <w:hyperlink r:id="rId18" w:history="1">
              <w:r w:rsidR="002E12E0" w:rsidRPr="009528B4">
                <w:rPr>
                  <w:rFonts w:ascii="Tahoma" w:hAnsi="Tahoma" w:cs="Tahoma"/>
                  <w:color w:val="0000FF"/>
                  <w:u w:val="single"/>
                  <w:lang w:eastAsia="sl-SI"/>
                </w:rPr>
                <w:t>anton.ciber@energetika-lj.si</w:t>
              </w:r>
            </w:hyperlink>
          </w:p>
        </w:tc>
      </w:tr>
      <w:tr w:rsidR="009528B4" w:rsidRPr="009528B4" w14:paraId="3396FCA7" w14:textId="77777777" w:rsidTr="00261BC5">
        <w:trPr>
          <w:trHeight w:val="1941"/>
        </w:trPr>
        <w:tc>
          <w:tcPr>
            <w:tcW w:w="3544" w:type="dxa"/>
            <w:tcBorders>
              <w:right w:val="dashSmallGap" w:sz="4" w:space="0" w:color="auto"/>
            </w:tcBorders>
            <w:shd w:val="clear" w:color="auto" w:fill="auto"/>
          </w:tcPr>
          <w:p w14:paraId="410ABE88" w14:textId="77777777" w:rsidR="009528B4" w:rsidRPr="009528B4" w:rsidRDefault="009528B4" w:rsidP="009528B4">
            <w:pPr>
              <w:spacing w:after="0" w:line="240" w:lineRule="auto"/>
              <w:rPr>
                <w:rFonts w:ascii="Tahoma" w:hAnsi="Tahoma" w:cs="Tahoma"/>
                <w:b/>
                <w:lang w:eastAsia="sl-SI"/>
              </w:rPr>
            </w:pPr>
            <w:r w:rsidRPr="009528B4">
              <w:rPr>
                <w:rFonts w:ascii="Tahoma" w:hAnsi="Tahoma" w:cs="Tahoma"/>
                <w:b/>
                <w:lang w:eastAsia="sl-SI"/>
              </w:rPr>
              <w:t>Vodje OE naročnik/ Vodja del</w:t>
            </w:r>
          </w:p>
          <w:p w14:paraId="543C35EE" w14:textId="77777777" w:rsidR="009528B4" w:rsidRPr="009528B4" w:rsidRDefault="009528B4" w:rsidP="009528B4">
            <w:pPr>
              <w:spacing w:after="0" w:line="240" w:lineRule="auto"/>
              <w:rPr>
                <w:rFonts w:ascii="Tahoma" w:hAnsi="Tahoma" w:cs="Tahoma"/>
                <w:lang w:eastAsia="sl-SI"/>
              </w:rPr>
            </w:pPr>
          </w:p>
        </w:tc>
        <w:tc>
          <w:tcPr>
            <w:tcW w:w="3272" w:type="dxa"/>
            <w:tcBorders>
              <w:left w:val="dashSmallGap" w:sz="4" w:space="0" w:color="auto"/>
              <w:right w:val="dashSmallGap" w:sz="4" w:space="0" w:color="auto"/>
            </w:tcBorders>
            <w:shd w:val="clear" w:color="auto" w:fill="auto"/>
          </w:tcPr>
          <w:p w14:paraId="24EDD317" w14:textId="77777777" w:rsidR="009528B4" w:rsidRPr="009528B4" w:rsidRDefault="009528B4" w:rsidP="009528B4">
            <w:pPr>
              <w:spacing w:after="0" w:line="240" w:lineRule="auto"/>
              <w:jc w:val="center"/>
              <w:rPr>
                <w:rFonts w:ascii="Tahoma" w:hAnsi="Tahoma" w:cs="Tahoma"/>
                <w:b/>
                <w:sz w:val="14"/>
                <w:szCs w:val="14"/>
                <w:lang w:eastAsia="sl-SI"/>
              </w:rPr>
            </w:pPr>
            <w:r w:rsidRPr="009528B4">
              <w:rPr>
                <w:rFonts w:ascii="Tahoma" w:hAnsi="Tahoma" w:cs="Tahoma"/>
                <w:b/>
                <w:sz w:val="14"/>
                <w:szCs w:val="14"/>
                <w:lang w:eastAsia="sl-SI"/>
              </w:rPr>
              <w:t>Ime in Priimek/Mobilni telefon/e-pošta:</w:t>
            </w:r>
          </w:p>
          <w:p w14:paraId="52C7D4D9" w14:textId="4F7CFEEF" w:rsidR="009528B4" w:rsidRPr="009528B4" w:rsidRDefault="002E12E0" w:rsidP="009528B4">
            <w:pPr>
              <w:spacing w:after="0" w:line="240" w:lineRule="auto"/>
              <w:jc w:val="center"/>
              <w:rPr>
                <w:rFonts w:ascii="Tahoma" w:hAnsi="Tahoma" w:cs="Tahoma"/>
                <w:lang w:eastAsia="sl-SI"/>
              </w:rPr>
            </w:pPr>
            <w:r>
              <w:rPr>
                <w:rFonts w:ascii="Tahoma" w:hAnsi="Tahoma" w:cs="Tahoma"/>
                <w:b/>
                <w:lang w:eastAsia="sl-SI"/>
              </w:rPr>
              <w:t>Peter Anžur</w:t>
            </w:r>
          </w:p>
          <w:p w14:paraId="573D6B36" w14:textId="7D7CBEBC" w:rsidR="009528B4" w:rsidRPr="009528B4" w:rsidRDefault="009528B4" w:rsidP="009528B4">
            <w:pPr>
              <w:spacing w:after="0" w:line="240" w:lineRule="auto"/>
              <w:jc w:val="center"/>
              <w:rPr>
                <w:rFonts w:ascii="Tahoma" w:hAnsi="Tahoma" w:cs="Tahoma"/>
                <w:b/>
                <w:lang w:eastAsia="sl-SI"/>
              </w:rPr>
            </w:pPr>
            <w:r w:rsidRPr="009528B4">
              <w:rPr>
                <w:rFonts w:ascii="Tahoma" w:hAnsi="Tahoma" w:cs="Tahoma"/>
                <w:lang w:eastAsia="sl-SI"/>
              </w:rPr>
              <w:t xml:space="preserve">GSM +386 </w:t>
            </w:r>
            <w:r w:rsidR="002E12E0" w:rsidRPr="002E12E0">
              <w:rPr>
                <w:rFonts w:ascii="Tahoma" w:hAnsi="Tahoma" w:cs="Tahoma"/>
                <w:lang w:eastAsia="sl-SI"/>
              </w:rPr>
              <w:t>41 561 743</w:t>
            </w:r>
          </w:p>
          <w:p w14:paraId="6A46E369" w14:textId="713F0A2E" w:rsidR="009528B4" w:rsidRPr="009528B4" w:rsidRDefault="00722D81" w:rsidP="009528B4">
            <w:pPr>
              <w:spacing w:after="0" w:line="240" w:lineRule="auto"/>
              <w:jc w:val="center"/>
              <w:rPr>
                <w:rFonts w:ascii="Tahoma" w:hAnsi="Tahoma" w:cs="Tahoma"/>
                <w:b/>
                <w:lang w:eastAsia="sl-SI"/>
              </w:rPr>
            </w:pPr>
            <w:hyperlink r:id="rId19" w:history="1">
              <w:r w:rsidR="002834D2" w:rsidRPr="0016100C">
                <w:rPr>
                  <w:rStyle w:val="Hiperpovezava"/>
                  <w:rFonts w:ascii="Tahoma" w:hAnsi="Tahoma" w:cs="Tahoma"/>
                  <w:lang w:eastAsia="sl-SI"/>
                </w:rPr>
                <w:t>peter.anzur@energetika-lj.si</w:t>
              </w:r>
            </w:hyperlink>
            <w:r w:rsidR="009528B4" w:rsidRPr="009528B4">
              <w:rPr>
                <w:rFonts w:ascii="Tahoma" w:hAnsi="Tahoma" w:cs="Tahoma"/>
                <w:b/>
                <w:lang w:eastAsia="sl-SI"/>
              </w:rPr>
              <w:t xml:space="preserve"> Roman Cankar</w:t>
            </w:r>
          </w:p>
          <w:p w14:paraId="3C8F2975" w14:textId="77777777" w:rsidR="009528B4" w:rsidRPr="009528B4" w:rsidRDefault="009528B4" w:rsidP="009528B4">
            <w:pPr>
              <w:spacing w:after="0" w:line="240" w:lineRule="auto"/>
              <w:jc w:val="center"/>
              <w:rPr>
                <w:rFonts w:ascii="Tahoma" w:eastAsia="Times New Roman" w:hAnsi="Tahoma" w:cs="Tahoma"/>
                <w:bCs/>
                <w:lang w:eastAsia="sl-SI"/>
              </w:rPr>
            </w:pPr>
            <w:r w:rsidRPr="009528B4">
              <w:rPr>
                <w:rFonts w:ascii="Tahoma" w:eastAsia="Times New Roman" w:hAnsi="Tahoma" w:cs="Tahoma"/>
                <w:lang w:eastAsia="sl-SI"/>
              </w:rPr>
              <w:t xml:space="preserve">GSM </w:t>
            </w:r>
            <w:r w:rsidRPr="009528B4">
              <w:rPr>
                <w:rFonts w:ascii="Tahoma" w:eastAsia="Times New Roman" w:hAnsi="Tahoma" w:cs="Tahoma"/>
                <w:bCs/>
                <w:lang w:eastAsia="sl-SI"/>
              </w:rPr>
              <w:t>041 630 279</w:t>
            </w:r>
          </w:p>
          <w:p w14:paraId="5B364013" w14:textId="77777777" w:rsidR="009528B4" w:rsidRPr="009528B4" w:rsidRDefault="00722D81" w:rsidP="009528B4">
            <w:pPr>
              <w:spacing w:after="0" w:line="240" w:lineRule="auto"/>
              <w:jc w:val="center"/>
              <w:rPr>
                <w:rFonts w:ascii="Tahoma" w:hAnsi="Tahoma" w:cs="Tahoma"/>
                <w:b/>
                <w:lang w:eastAsia="sl-SI"/>
              </w:rPr>
            </w:pPr>
            <w:hyperlink r:id="rId20" w:history="1">
              <w:r w:rsidR="009528B4" w:rsidRPr="009528B4">
                <w:rPr>
                  <w:rFonts w:ascii="Tahoma" w:eastAsia="Times New Roman" w:hAnsi="Tahoma" w:cs="Tahoma"/>
                  <w:color w:val="0000FF"/>
                  <w:u w:val="single"/>
                  <w:lang w:eastAsia="sl-SI"/>
                </w:rPr>
                <w:t>roman.cankar@energetika-lj.si</w:t>
              </w:r>
            </w:hyperlink>
          </w:p>
        </w:tc>
        <w:tc>
          <w:tcPr>
            <w:tcW w:w="3107" w:type="dxa"/>
            <w:tcBorders>
              <w:left w:val="dashSmallGap" w:sz="4" w:space="0" w:color="auto"/>
            </w:tcBorders>
            <w:shd w:val="clear" w:color="auto" w:fill="auto"/>
          </w:tcPr>
          <w:p w14:paraId="4B44F92F" w14:textId="77777777" w:rsidR="009528B4" w:rsidRPr="009528B4" w:rsidRDefault="009528B4" w:rsidP="009528B4">
            <w:pPr>
              <w:spacing w:after="0" w:line="240" w:lineRule="auto"/>
              <w:rPr>
                <w:rFonts w:ascii="Tahoma" w:hAnsi="Tahoma" w:cs="Tahoma"/>
                <w:b/>
                <w:sz w:val="12"/>
                <w:szCs w:val="12"/>
                <w:lang w:eastAsia="sl-SI"/>
              </w:rPr>
            </w:pPr>
            <w:r w:rsidRPr="009528B4">
              <w:rPr>
                <w:rFonts w:ascii="Tahoma" w:hAnsi="Tahoma" w:cs="Tahoma"/>
                <w:b/>
                <w:sz w:val="14"/>
                <w:szCs w:val="12"/>
                <w:lang w:eastAsia="sl-SI"/>
              </w:rPr>
              <w:t>Ime in Priimek/Mobilni telefon/e-pošta:</w:t>
            </w:r>
          </w:p>
          <w:p w14:paraId="30186993" w14:textId="77777777" w:rsidR="009528B4" w:rsidRPr="009528B4" w:rsidRDefault="009528B4" w:rsidP="009528B4">
            <w:pPr>
              <w:spacing w:after="0" w:line="240" w:lineRule="auto"/>
              <w:rPr>
                <w:rFonts w:ascii="Tahoma" w:hAnsi="Tahoma" w:cs="Tahoma"/>
                <w:b/>
                <w:lang w:eastAsia="sl-SI"/>
              </w:rPr>
            </w:pPr>
          </w:p>
        </w:tc>
      </w:tr>
      <w:tr w:rsidR="009528B4" w:rsidRPr="009528B4" w14:paraId="4DA5337B" w14:textId="77777777" w:rsidTr="00261BC5">
        <w:trPr>
          <w:trHeight w:val="1917"/>
        </w:trPr>
        <w:tc>
          <w:tcPr>
            <w:tcW w:w="3544" w:type="dxa"/>
            <w:tcBorders>
              <w:right w:val="dashSmallGap" w:sz="4" w:space="0" w:color="auto"/>
            </w:tcBorders>
            <w:shd w:val="clear" w:color="auto" w:fill="auto"/>
          </w:tcPr>
          <w:p w14:paraId="42675AC0" w14:textId="77777777" w:rsidR="009528B4" w:rsidRPr="009528B4" w:rsidRDefault="009528B4" w:rsidP="009528B4">
            <w:pPr>
              <w:spacing w:after="0" w:line="240" w:lineRule="auto"/>
              <w:rPr>
                <w:rFonts w:ascii="Tahoma" w:hAnsi="Tahoma" w:cs="Tahoma"/>
                <w:b/>
                <w:lang w:eastAsia="sl-SI"/>
              </w:rPr>
            </w:pPr>
            <w:r w:rsidRPr="009528B4">
              <w:rPr>
                <w:rFonts w:ascii="Tahoma" w:hAnsi="Tahoma" w:cs="Tahoma"/>
                <w:b/>
                <w:lang w:eastAsia="sl-SI"/>
              </w:rPr>
              <w:t xml:space="preserve">Strokovni delavec </w:t>
            </w:r>
            <w:proofErr w:type="spellStart"/>
            <w:r w:rsidRPr="009528B4">
              <w:rPr>
                <w:rFonts w:ascii="Tahoma" w:hAnsi="Tahoma" w:cs="Tahoma"/>
                <w:b/>
                <w:lang w:eastAsia="sl-SI"/>
              </w:rPr>
              <w:t>VpD</w:t>
            </w:r>
            <w:proofErr w:type="spellEnd"/>
            <w:r w:rsidRPr="009528B4">
              <w:rPr>
                <w:rFonts w:ascii="Tahoma" w:hAnsi="Tahoma" w:cs="Tahoma"/>
                <w:b/>
                <w:lang w:eastAsia="sl-SI"/>
              </w:rPr>
              <w:t xml:space="preserve"> in PV </w:t>
            </w:r>
          </w:p>
          <w:p w14:paraId="1211478D" w14:textId="77777777" w:rsidR="009528B4" w:rsidRPr="009528B4" w:rsidRDefault="009528B4" w:rsidP="009528B4">
            <w:pPr>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3BF2B0DC" w14:textId="77777777" w:rsidR="009528B4" w:rsidRPr="009528B4" w:rsidRDefault="009528B4" w:rsidP="009528B4">
            <w:pPr>
              <w:spacing w:after="0" w:line="240" w:lineRule="auto"/>
              <w:jc w:val="center"/>
              <w:rPr>
                <w:rFonts w:ascii="Tahoma" w:hAnsi="Tahoma" w:cs="Tahoma"/>
                <w:b/>
                <w:sz w:val="14"/>
                <w:szCs w:val="12"/>
                <w:lang w:eastAsia="sl-SI"/>
              </w:rPr>
            </w:pPr>
            <w:r w:rsidRPr="009528B4">
              <w:rPr>
                <w:rFonts w:ascii="Tahoma" w:hAnsi="Tahoma" w:cs="Tahoma"/>
                <w:b/>
                <w:sz w:val="14"/>
                <w:szCs w:val="12"/>
                <w:lang w:eastAsia="sl-SI"/>
              </w:rPr>
              <w:t>Ime in Priimek/Mobilni telefon/e-pošta:</w:t>
            </w:r>
          </w:p>
          <w:p w14:paraId="6877AA15" w14:textId="77777777" w:rsidR="009528B4" w:rsidRPr="009528B4" w:rsidRDefault="009528B4" w:rsidP="009528B4">
            <w:pPr>
              <w:spacing w:after="0" w:line="240" w:lineRule="auto"/>
              <w:jc w:val="center"/>
              <w:rPr>
                <w:rFonts w:ascii="Tahoma" w:hAnsi="Tahoma" w:cs="Tahoma"/>
                <w:b/>
                <w:lang w:eastAsia="sl-SI"/>
              </w:rPr>
            </w:pPr>
            <w:r w:rsidRPr="009528B4">
              <w:rPr>
                <w:rFonts w:ascii="Tahoma" w:hAnsi="Tahoma" w:cs="Tahoma"/>
                <w:b/>
                <w:lang w:eastAsia="sl-SI"/>
              </w:rPr>
              <w:t>Marjan Knez</w:t>
            </w:r>
          </w:p>
          <w:p w14:paraId="51C4D061" w14:textId="77777777" w:rsidR="009528B4" w:rsidRPr="009528B4" w:rsidRDefault="009528B4" w:rsidP="009528B4">
            <w:pPr>
              <w:spacing w:after="0" w:line="240" w:lineRule="auto"/>
              <w:jc w:val="center"/>
              <w:rPr>
                <w:rFonts w:ascii="Tahoma" w:hAnsi="Tahoma" w:cs="Tahoma"/>
                <w:lang w:eastAsia="sl-SI"/>
              </w:rPr>
            </w:pPr>
            <w:r w:rsidRPr="009528B4">
              <w:rPr>
                <w:rFonts w:ascii="Tahoma" w:hAnsi="Tahoma" w:cs="Tahoma"/>
                <w:lang w:eastAsia="sl-SI"/>
              </w:rPr>
              <w:t>GSM +386 41 640 973,</w:t>
            </w:r>
          </w:p>
          <w:p w14:paraId="067AF089" w14:textId="77777777" w:rsidR="009528B4" w:rsidRPr="009528B4" w:rsidRDefault="00722D81" w:rsidP="009528B4">
            <w:pPr>
              <w:spacing w:after="0" w:line="240" w:lineRule="auto"/>
              <w:jc w:val="center"/>
              <w:rPr>
                <w:rFonts w:ascii="Tahoma" w:hAnsi="Tahoma" w:cs="Tahoma"/>
                <w:lang w:eastAsia="sl-SI"/>
              </w:rPr>
            </w:pPr>
            <w:hyperlink r:id="rId21" w:history="1">
              <w:r w:rsidR="009528B4" w:rsidRPr="009528B4">
                <w:rPr>
                  <w:rFonts w:ascii="Tahoma" w:hAnsi="Tahoma" w:cs="Tahoma"/>
                  <w:color w:val="0000FF"/>
                  <w:u w:val="single"/>
                  <w:lang w:eastAsia="sl-SI"/>
                </w:rPr>
                <w:t>marjan.knez@energetika-lj.si</w:t>
              </w:r>
            </w:hyperlink>
            <w:r w:rsidR="009528B4" w:rsidRPr="009528B4">
              <w:rPr>
                <w:rFonts w:ascii="Tahoma" w:hAnsi="Tahoma" w:cs="Tahoma"/>
                <w:lang w:eastAsia="sl-SI"/>
              </w:rPr>
              <w:t xml:space="preserve"> </w:t>
            </w:r>
          </w:p>
          <w:p w14:paraId="356A5C56" w14:textId="77777777" w:rsidR="009528B4" w:rsidRPr="009528B4" w:rsidRDefault="009528B4" w:rsidP="009528B4">
            <w:pPr>
              <w:spacing w:after="0" w:line="240" w:lineRule="auto"/>
              <w:jc w:val="center"/>
              <w:rPr>
                <w:rFonts w:ascii="Tahoma" w:hAnsi="Tahoma" w:cs="Tahoma"/>
                <w:b/>
                <w:lang w:eastAsia="sl-SI"/>
              </w:rPr>
            </w:pPr>
            <w:r w:rsidRPr="009528B4">
              <w:rPr>
                <w:rFonts w:ascii="Tahoma" w:hAnsi="Tahoma" w:cs="Tahoma"/>
                <w:b/>
                <w:lang w:eastAsia="sl-SI"/>
              </w:rPr>
              <w:t>Peter Čater</w:t>
            </w:r>
          </w:p>
          <w:p w14:paraId="4C651B4B" w14:textId="77777777" w:rsidR="009528B4" w:rsidRPr="009528B4" w:rsidRDefault="009528B4" w:rsidP="009528B4">
            <w:pPr>
              <w:spacing w:after="0" w:line="240" w:lineRule="auto"/>
              <w:jc w:val="center"/>
              <w:rPr>
                <w:rFonts w:ascii="Tahoma" w:hAnsi="Tahoma" w:cs="Tahoma"/>
                <w:lang w:eastAsia="sl-SI"/>
              </w:rPr>
            </w:pPr>
            <w:r w:rsidRPr="009528B4">
              <w:rPr>
                <w:rFonts w:ascii="Tahoma" w:hAnsi="Tahoma" w:cs="Tahoma"/>
                <w:lang w:eastAsia="sl-SI"/>
              </w:rPr>
              <w:t xml:space="preserve">GSM 051 609 826 </w:t>
            </w:r>
            <w:hyperlink r:id="rId22" w:history="1">
              <w:r w:rsidRPr="009528B4">
                <w:rPr>
                  <w:rFonts w:ascii="Tahoma" w:hAnsi="Tahoma" w:cs="Tahoma"/>
                  <w:color w:val="0000FF"/>
                  <w:u w:val="single"/>
                  <w:lang w:eastAsia="sl-SI"/>
                </w:rPr>
                <w:t>peter.cater@energetika-lj.si</w:t>
              </w:r>
            </w:hyperlink>
          </w:p>
        </w:tc>
        <w:tc>
          <w:tcPr>
            <w:tcW w:w="3107" w:type="dxa"/>
            <w:tcBorders>
              <w:left w:val="dashSmallGap" w:sz="4" w:space="0" w:color="auto"/>
            </w:tcBorders>
            <w:shd w:val="clear" w:color="auto" w:fill="auto"/>
          </w:tcPr>
          <w:p w14:paraId="5DD4F418" w14:textId="77777777" w:rsidR="009528B4" w:rsidRPr="009528B4" w:rsidRDefault="009528B4" w:rsidP="009528B4">
            <w:pPr>
              <w:spacing w:after="0" w:line="240" w:lineRule="auto"/>
              <w:rPr>
                <w:rFonts w:ascii="Tahoma" w:hAnsi="Tahoma" w:cs="Tahoma"/>
                <w:b/>
                <w:sz w:val="12"/>
                <w:szCs w:val="12"/>
                <w:lang w:eastAsia="sl-SI"/>
              </w:rPr>
            </w:pPr>
            <w:r w:rsidRPr="009528B4">
              <w:rPr>
                <w:rFonts w:ascii="Tahoma" w:hAnsi="Tahoma" w:cs="Tahoma"/>
                <w:b/>
                <w:sz w:val="14"/>
                <w:szCs w:val="12"/>
                <w:lang w:eastAsia="sl-SI"/>
              </w:rPr>
              <w:t>Ime in Priimek/Mobilni telefon/e-pošta:</w:t>
            </w:r>
          </w:p>
        </w:tc>
      </w:tr>
      <w:tr w:rsidR="009528B4" w:rsidRPr="009528B4" w14:paraId="0693E475" w14:textId="77777777" w:rsidTr="00261BC5">
        <w:trPr>
          <w:trHeight w:val="1076"/>
        </w:trPr>
        <w:tc>
          <w:tcPr>
            <w:tcW w:w="3544" w:type="dxa"/>
            <w:tcBorders>
              <w:right w:val="dashSmallGap" w:sz="4" w:space="0" w:color="auto"/>
            </w:tcBorders>
            <w:shd w:val="clear" w:color="auto" w:fill="auto"/>
          </w:tcPr>
          <w:p w14:paraId="55B4CBB3" w14:textId="77777777" w:rsidR="009528B4" w:rsidRPr="009528B4" w:rsidRDefault="009528B4" w:rsidP="009528B4">
            <w:pPr>
              <w:spacing w:after="0" w:line="240" w:lineRule="auto"/>
              <w:rPr>
                <w:rFonts w:ascii="Tahoma" w:hAnsi="Tahoma" w:cs="Tahoma"/>
                <w:b/>
                <w:lang w:eastAsia="sl-SI"/>
              </w:rPr>
            </w:pPr>
            <w:r w:rsidRPr="009528B4">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13F77FF3" w14:textId="77777777" w:rsidR="009528B4" w:rsidRPr="009528B4" w:rsidRDefault="009528B4" w:rsidP="009528B4">
            <w:pPr>
              <w:spacing w:after="0" w:line="240" w:lineRule="auto"/>
              <w:jc w:val="center"/>
              <w:rPr>
                <w:rFonts w:ascii="Tahoma" w:hAnsi="Tahoma" w:cs="Tahoma"/>
                <w:b/>
                <w:sz w:val="14"/>
                <w:szCs w:val="12"/>
                <w:lang w:eastAsia="sl-SI"/>
              </w:rPr>
            </w:pPr>
            <w:r w:rsidRPr="009528B4">
              <w:rPr>
                <w:rFonts w:ascii="Tahoma" w:hAnsi="Tahoma" w:cs="Tahoma"/>
                <w:b/>
                <w:sz w:val="14"/>
                <w:szCs w:val="12"/>
                <w:lang w:eastAsia="sl-SI"/>
              </w:rPr>
              <w:t>Ime in Priimek/Mobilni telefon/e-pošta:</w:t>
            </w:r>
          </w:p>
          <w:p w14:paraId="18F452AA" w14:textId="77777777" w:rsidR="009528B4" w:rsidRPr="009528B4" w:rsidRDefault="009528B4" w:rsidP="009528B4">
            <w:pPr>
              <w:spacing w:after="0" w:line="240" w:lineRule="auto"/>
              <w:jc w:val="center"/>
              <w:rPr>
                <w:rFonts w:ascii="Tahoma" w:hAnsi="Tahoma" w:cs="Tahoma"/>
                <w:b/>
                <w:lang w:eastAsia="sl-SI"/>
              </w:rPr>
            </w:pPr>
            <w:r w:rsidRPr="009528B4">
              <w:rPr>
                <w:rFonts w:ascii="Tahoma" w:hAnsi="Tahoma" w:cs="Tahoma"/>
                <w:b/>
                <w:lang w:eastAsia="sl-SI"/>
              </w:rPr>
              <w:t>Irena Debeljak</w:t>
            </w:r>
          </w:p>
          <w:p w14:paraId="7013FEE0" w14:textId="77777777" w:rsidR="009528B4" w:rsidRPr="009528B4" w:rsidRDefault="009528B4" w:rsidP="009528B4">
            <w:pPr>
              <w:spacing w:after="0" w:line="240" w:lineRule="auto"/>
              <w:jc w:val="center"/>
              <w:rPr>
                <w:rFonts w:ascii="Tahoma" w:hAnsi="Tahoma" w:cs="Tahoma"/>
                <w:lang w:eastAsia="sl-SI"/>
              </w:rPr>
            </w:pPr>
            <w:r w:rsidRPr="009528B4">
              <w:rPr>
                <w:rFonts w:ascii="Tahoma" w:hAnsi="Tahoma" w:cs="Tahoma"/>
                <w:lang w:eastAsia="sl-SI"/>
              </w:rPr>
              <w:t>GSM +386 41 375 300</w:t>
            </w:r>
          </w:p>
          <w:p w14:paraId="4A25BD47" w14:textId="77777777" w:rsidR="009528B4" w:rsidRPr="009528B4" w:rsidRDefault="00722D81" w:rsidP="009528B4">
            <w:pPr>
              <w:spacing w:after="0" w:line="240" w:lineRule="auto"/>
              <w:jc w:val="center"/>
              <w:rPr>
                <w:rFonts w:ascii="Tahoma" w:hAnsi="Tahoma" w:cs="Tahoma"/>
                <w:b/>
                <w:lang w:eastAsia="sl-SI"/>
              </w:rPr>
            </w:pPr>
            <w:hyperlink r:id="rId23" w:history="1">
              <w:r w:rsidR="009528B4" w:rsidRPr="009528B4">
                <w:rPr>
                  <w:rFonts w:ascii="Tahoma" w:hAnsi="Tahoma" w:cs="Tahoma"/>
                  <w:color w:val="0000FF"/>
                  <w:u w:val="single"/>
                  <w:lang w:eastAsia="sl-SI"/>
                </w:rPr>
                <w:t>irena.debeljak@energetika-lj.si</w:t>
              </w:r>
            </w:hyperlink>
            <w:r w:rsidR="009528B4" w:rsidRPr="009528B4">
              <w:rPr>
                <w:rFonts w:ascii="Tahoma" w:hAnsi="Tahoma" w:cs="Tahoma"/>
                <w:lang w:eastAsia="sl-SI"/>
              </w:rPr>
              <w:t xml:space="preserve"> </w:t>
            </w:r>
          </w:p>
        </w:tc>
        <w:tc>
          <w:tcPr>
            <w:tcW w:w="3107" w:type="dxa"/>
            <w:tcBorders>
              <w:left w:val="dashSmallGap" w:sz="4" w:space="0" w:color="auto"/>
            </w:tcBorders>
            <w:shd w:val="clear" w:color="auto" w:fill="D9D9D9"/>
          </w:tcPr>
          <w:p w14:paraId="24DB27D5" w14:textId="77777777" w:rsidR="009528B4" w:rsidRPr="009528B4" w:rsidRDefault="009528B4" w:rsidP="009528B4">
            <w:pPr>
              <w:spacing w:after="0" w:line="240" w:lineRule="auto"/>
              <w:rPr>
                <w:rFonts w:ascii="Tahoma" w:hAnsi="Tahoma" w:cs="Tahoma"/>
                <w:lang w:eastAsia="sl-SI"/>
              </w:rPr>
            </w:pPr>
          </w:p>
        </w:tc>
      </w:tr>
    </w:tbl>
    <w:p w14:paraId="72B01A51" w14:textId="77777777" w:rsidR="009528B4" w:rsidRDefault="009528B4" w:rsidP="00603096">
      <w:pPr>
        <w:spacing w:after="0" w:line="240" w:lineRule="auto"/>
        <w:ind w:left="705" w:hanging="705"/>
        <w:jc w:val="both"/>
        <w:rPr>
          <w:rFonts w:ascii="Tahoma" w:hAnsi="Tahoma" w:cs="Tahoma"/>
          <w:b/>
          <w:lang w:eastAsia="sl-SI"/>
        </w:rPr>
      </w:pPr>
    </w:p>
    <w:p w14:paraId="68EE9002" w14:textId="77777777" w:rsidR="00100B17" w:rsidRPr="000A0DC4" w:rsidRDefault="00100B17" w:rsidP="00603096">
      <w:pPr>
        <w:spacing w:after="0" w:line="240" w:lineRule="auto"/>
        <w:ind w:left="705" w:hanging="705"/>
        <w:jc w:val="both"/>
        <w:rPr>
          <w:rFonts w:ascii="Tahoma" w:hAnsi="Tahoma" w:cs="Tahoma"/>
          <w:lang w:eastAsia="sl-SI"/>
        </w:rPr>
      </w:pPr>
      <w:r w:rsidRPr="000A0DC4">
        <w:rPr>
          <w:rFonts w:ascii="Tahoma" w:hAnsi="Tahoma" w:cs="Tahoma"/>
          <w:b/>
          <w:lang w:eastAsia="sl-SI"/>
        </w:rPr>
        <w:t>IV.2. Določitev skupnih nalog vseh odgovornih oseb</w:t>
      </w:r>
      <w:r w:rsidRPr="000A0DC4">
        <w:rPr>
          <w:rFonts w:ascii="Tahoma" w:hAnsi="Tahoma" w:cs="Tahoma"/>
          <w:lang w:eastAsia="sl-SI"/>
        </w:rPr>
        <w:t>:</w:t>
      </w:r>
    </w:p>
    <w:p w14:paraId="23177CDD" w14:textId="77777777" w:rsidR="00100B17" w:rsidRPr="000A0DC4" w:rsidRDefault="00100B17" w:rsidP="00603096">
      <w:pPr>
        <w:spacing w:after="0" w:line="240" w:lineRule="auto"/>
        <w:ind w:left="705" w:hanging="705"/>
        <w:jc w:val="both"/>
        <w:rPr>
          <w:rFonts w:ascii="Tahoma" w:hAnsi="Tahoma" w:cs="Tahoma"/>
          <w:lang w:eastAsia="sl-SI"/>
        </w:rPr>
      </w:pPr>
      <w:r w:rsidRPr="000A0DC4">
        <w:rPr>
          <w:rFonts w:ascii="Tahoma" w:hAnsi="Tahoma" w:cs="Tahoma"/>
          <w:lang w:eastAsia="sl-SI"/>
        </w:rPr>
        <w:t>Odgovorne osebe po tem sporazumu imajo naslednje skupne naloge in obveznosti:</w:t>
      </w:r>
    </w:p>
    <w:p w14:paraId="571DDF7C" w14:textId="77777777" w:rsidR="00100B17" w:rsidRPr="000A0DC4" w:rsidRDefault="00100B17" w:rsidP="004D1963">
      <w:pPr>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obvezno se morajo udeležiti vseh sestankov, ki jih skliče skrbnik pogodbe, zlasti pa uvodnega sestanka najmanj 10 dni pred pričetkom del in z Uvedbo določiti skupne varnostne ukrepe;</w:t>
      </w:r>
    </w:p>
    <w:p w14:paraId="3013708A" w14:textId="77777777" w:rsidR="00100B17" w:rsidRPr="000A0DC4" w:rsidRDefault="00100B17" w:rsidP="004D1963">
      <w:pPr>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obvezno morajo zahtevati sklic sestanka v primeru izrednih razmer ali pojavov neposredne nevarnosti na delovišču, ki na uvodnem sestanku in ogledu niso bili ugotovljeni;</w:t>
      </w:r>
    </w:p>
    <w:p w14:paraId="74D12576" w14:textId="77777777" w:rsidR="00100B17" w:rsidRPr="000A0DC4" w:rsidRDefault="00100B17" w:rsidP="004D1963">
      <w:pPr>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odgovorne so za striktno izvajanje ukrepov , določenih s tem sporazumom, ter upoštevati pisne in, v nujnih primerih, ustne zahteve skrbnika pogodbe;</w:t>
      </w:r>
    </w:p>
    <w:p w14:paraId="16971D13" w14:textId="77777777" w:rsidR="00100B17" w:rsidRPr="000A0DC4" w:rsidRDefault="00100B17" w:rsidP="004D1963">
      <w:pPr>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kršitev določil tega sporazuma so dolžne zaustaviti dela, dokler se kršitev ne odpravi, samo kršitev pa morajo vpisati v Knjigo ukrepov in obvestiti ostale odgovorne osebe po tem sporazumu;</w:t>
      </w:r>
    </w:p>
    <w:p w14:paraId="3E432976" w14:textId="77777777" w:rsidR="00100B17" w:rsidRPr="000A0DC4" w:rsidRDefault="00100B17" w:rsidP="004D1963">
      <w:pPr>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v primeru težjih kršitev </w:t>
      </w:r>
      <w:proofErr w:type="spellStart"/>
      <w:r w:rsidRPr="000A0DC4">
        <w:rPr>
          <w:rFonts w:ascii="Tahoma" w:hAnsi="Tahoma" w:cs="Tahoma"/>
          <w:lang w:eastAsia="sl-SI"/>
        </w:rPr>
        <w:t>oz</w:t>
      </w:r>
      <w:proofErr w:type="spellEnd"/>
      <w:r w:rsidRPr="000A0DC4">
        <w:rPr>
          <w:rFonts w:ascii="Tahoma" w:hAnsi="Tahoma" w:cs="Tahoma"/>
          <w:lang w:eastAsia="sl-SI"/>
        </w:rPr>
        <w:t xml:space="preserve"> neposredne nevarnosti za življenje in zdravje delavcev na delovišču, so dolžne obvesti direktorja naročnika in izvajalca;</w:t>
      </w:r>
    </w:p>
    <w:p w14:paraId="319A5941" w14:textId="77777777" w:rsidR="00100B17" w:rsidRPr="000A0DC4" w:rsidRDefault="00100B17" w:rsidP="004D1963">
      <w:pPr>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proti podpisu seznanijo vsak svoje delavce z varnostnimi ukrepi, ki so določeni z Uvedbo delavcev v delo na skupnem delovišču;</w:t>
      </w:r>
    </w:p>
    <w:p w14:paraId="095ECDBC" w14:textId="77777777" w:rsidR="00100B17" w:rsidRPr="000A0DC4" w:rsidRDefault="00100B17" w:rsidP="004D1963">
      <w:pPr>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vse opažene pomanjkljivosti so dolžni vpisovati v Knjigo ukrepov.</w:t>
      </w:r>
    </w:p>
    <w:p w14:paraId="150764D7" w14:textId="77777777" w:rsidR="00100B17" w:rsidRPr="000A0DC4" w:rsidRDefault="00100B17" w:rsidP="00603096">
      <w:pPr>
        <w:spacing w:after="0" w:line="240" w:lineRule="auto"/>
        <w:ind w:left="705" w:hanging="705"/>
        <w:jc w:val="both"/>
        <w:rPr>
          <w:rFonts w:ascii="Tahoma" w:hAnsi="Tahoma" w:cs="Tahoma"/>
          <w:b/>
          <w:lang w:eastAsia="sl-SI"/>
        </w:rPr>
      </w:pPr>
    </w:p>
    <w:p w14:paraId="57B440C7" w14:textId="77777777" w:rsidR="00100B17" w:rsidRPr="000A0DC4" w:rsidRDefault="00100B17" w:rsidP="00603096">
      <w:pPr>
        <w:spacing w:after="0" w:line="240" w:lineRule="auto"/>
        <w:ind w:left="705" w:hanging="705"/>
        <w:jc w:val="both"/>
        <w:rPr>
          <w:rFonts w:ascii="Tahoma" w:hAnsi="Tahoma" w:cs="Tahoma"/>
          <w:lang w:eastAsia="sl-SI"/>
        </w:rPr>
      </w:pPr>
      <w:r w:rsidRPr="000A0DC4">
        <w:rPr>
          <w:rFonts w:ascii="Tahoma" w:hAnsi="Tahoma" w:cs="Tahoma"/>
          <w:b/>
          <w:lang w:eastAsia="sl-SI"/>
        </w:rPr>
        <w:t>IV.3. Določitev posebnih pristojnosti in odgovornosti odgovornih oseb</w:t>
      </w:r>
      <w:r w:rsidRPr="000A0DC4">
        <w:rPr>
          <w:rFonts w:ascii="Tahoma" w:hAnsi="Tahoma" w:cs="Tahoma"/>
          <w:lang w:eastAsia="sl-SI"/>
        </w:rPr>
        <w:t>:</w:t>
      </w:r>
    </w:p>
    <w:p w14:paraId="392606BB" w14:textId="77777777" w:rsidR="00100B17" w:rsidRPr="000A0DC4" w:rsidRDefault="00100B17" w:rsidP="00603096">
      <w:pPr>
        <w:spacing w:after="0" w:line="240" w:lineRule="auto"/>
        <w:ind w:left="705" w:hanging="705"/>
        <w:jc w:val="both"/>
        <w:rPr>
          <w:rFonts w:ascii="Tahoma" w:hAnsi="Tahoma" w:cs="Tahoma"/>
          <w:b/>
          <w:lang w:eastAsia="sl-SI"/>
        </w:rPr>
      </w:pPr>
    </w:p>
    <w:p w14:paraId="02DD181E" w14:textId="77777777" w:rsidR="00100B17" w:rsidRPr="000A0DC4" w:rsidRDefault="00100B17" w:rsidP="00603096">
      <w:pPr>
        <w:spacing w:after="0" w:line="240" w:lineRule="auto"/>
        <w:ind w:left="705" w:hanging="705"/>
        <w:jc w:val="both"/>
        <w:rPr>
          <w:rFonts w:ascii="Tahoma" w:hAnsi="Tahoma" w:cs="Tahoma"/>
          <w:lang w:eastAsia="sl-SI"/>
        </w:rPr>
      </w:pPr>
      <w:r w:rsidRPr="000A0DC4">
        <w:rPr>
          <w:rFonts w:ascii="Tahoma" w:hAnsi="Tahoma" w:cs="Tahoma"/>
          <w:b/>
          <w:lang w:eastAsia="sl-SI"/>
        </w:rPr>
        <w:t xml:space="preserve">Oseba za usklajeno izvajanje ukrepov </w:t>
      </w:r>
      <w:r w:rsidRPr="000A0DC4">
        <w:rPr>
          <w:rFonts w:ascii="Tahoma" w:hAnsi="Tahoma" w:cs="Tahoma"/>
          <w:lang w:eastAsia="sl-SI"/>
        </w:rPr>
        <w:t>ima naslednje posebne naloge:</w:t>
      </w:r>
    </w:p>
    <w:p w14:paraId="76F2E4C0" w14:textId="77777777" w:rsidR="00100B17" w:rsidRPr="000A0DC4" w:rsidRDefault="00100B17" w:rsidP="004D1963">
      <w:pPr>
        <w:numPr>
          <w:ilvl w:val="0"/>
          <w:numId w:val="39"/>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odgovoren je za sklic uvodnega sestanka in periodičnih sestankov ali sestankov v primeru težjih kršitev skupnih varnostnih ukrepov;</w:t>
      </w:r>
    </w:p>
    <w:p w14:paraId="5F3EA03F" w14:textId="77777777" w:rsidR="00100B17" w:rsidRPr="000A0DC4" w:rsidRDefault="00100B17" w:rsidP="004D1963">
      <w:pPr>
        <w:numPr>
          <w:ilvl w:val="0"/>
          <w:numId w:val="39"/>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odgovoren je za usklajeno izvajanje ukrepov, določenih na podlagi tega sporazuma, z namenom, da ne pride do medsebojnega ogrožanja delavcev na skupnem delovišču;</w:t>
      </w:r>
    </w:p>
    <w:p w14:paraId="00968375" w14:textId="77777777" w:rsidR="00100B17" w:rsidRPr="000A0DC4" w:rsidRDefault="00100B17" w:rsidP="004D1963">
      <w:pPr>
        <w:numPr>
          <w:ilvl w:val="0"/>
          <w:numId w:val="39"/>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posega v obratovalno stanje energetskih naprav je dolžan poskrbeti za izvedbo tehnoloških varnostnih ukrepov, zlasti pa ukrepov za varno izločitev naprav ali dela energetskih naprav in izdajo dovoljenja za delo;</w:t>
      </w:r>
    </w:p>
    <w:p w14:paraId="293DC891" w14:textId="77777777" w:rsidR="00100B17" w:rsidRPr="000A0DC4" w:rsidRDefault="00100B17" w:rsidP="004D1963">
      <w:pPr>
        <w:numPr>
          <w:ilvl w:val="0"/>
          <w:numId w:val="39"/>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morebitnih potreb izvajalca po posebni delovni opremi in pripomočkih, zlasti pa za potrebe dvigovanja in prenosa bremen z mostnimi dvigali in dela na višini z gradbenimi odri, posreduje pri pristojnih službah.</w:t>
      </w:r>
    </w:p>
    <w:p w14:paraId="42442AD5" w14:textId="77777777" w:rsidR="00100B17" w:rsidRPr="000A0DC4" w:rsidRDefault="00100B17" w:rsidP="00603096">
      <w:pPr>
        <w:spacing w:after="0" w:line="240" w:lineRule="auto"/>
        <w:jc w:val="both"/>
        <w:rPr>
          <w:rFonts w:ascii="Tahoma" w:hAnsi="Tahoma" w:cs="Tahoma"/>
          <w:lang w:eastAsia="sl-SI"/>
        </w:rPr>
      </w:pPr>
    </w:p>
    <w:p w14:paraId="4C2C0FA6" w14:textId="77777777" w:rsidR="00100B17" w:rsidRPr="000A0DC4" w:rsidRDefault="00100B17" w:rsidP="00603096">
      <w:pPr>
        <w:spacing w:after="0" w:line="240" w:lineRule="auto"/>
        <w:ind w:left="705" w:hanging="705"/>
        <w:jc w:val="both"/>
        <w:rPr>
          <w:rFonts w:ascii="Tahoma" w:hAnsi="Tahoma" w:cs="Tahoma"/>
          <w:lang w:eastAsia="sl-SI"/>
        </w:rPr>
      </w:pPr>
      <w:r w:rsidRPr="000A0DC4">
        <w:rPr>
          <w:rFonts w:ascii="Tahoma" w:hAnsi="Tahoma" w:cs="Tahoma"/>
          <w:b/>
          <w:lang w:eastAsia="sl-SI"/>
        </w:rPr>
        <w:t>Vodja del – izvajalec</w:t>
      </w:r>
      <w:r w:rsidRPr="000A0DC4">
        <w:rPr>
          <w:rFonts w:ascii="Tahoma" w:hAnsi="Tahoma" w:cs="Tahoma"/>
          <w:lang w:eastAsia="sl-SI"/>
        </w:rPr>
        <w:t xml:space="preserve"> ima naslednje posebne naloge:</w:t>
      </w:r>
    </w:p>
    <w:p w14:paraId="5161226E" w14:textId="77777777" w:rsidR="00100B17" w:rsidRPr="000A0DC4" w:rsidRDefault="00100B17" w:rsidP="004D1963">
      <w:pPr>
        <w:numPr>
          <w:ilvl w:val="0"/>
          <w:numId w:val="43"/>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 xml:space="preserve">na uvodnem sestanku predloži skrbniku pogodbe na vpogled vso zahtevano dokumentacijo iz točke III.3. tega sporazuma; </w:t>
      </w:r>
    </w:p>
    <w:p w14:paraId="1672A89C" w14:textId="77777777" w:rsidR="00100B17" w:rsidRPr="000A0DC4" w:rsidRDefault="00100B17" w:rsidP="004D1963">
      <w:pPr>
        <w:numPr>
          <w:ilvl w:val="0"/>
          <w:numId w:val="43"/>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druge odgovorne osebe je dolžan seznaniti tehnologijo/načina izvajanja del in z nevarnostmi, ki iz njih izvirajo;</w:t>
      </w:r>
    </w:p>
    <w:p w14:paraId="47BB298F" w14:textId="77777777" w:rsidR="00100B17" w:rsidRPr="000A0DC4" w:rsidRDefault="00100B17" w:rsidP="004D1963">
      <w:pPr>
        <w:numPr>
          <w:ilvl w:val="0"/>
          <w:numId w:val="43"/>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odgovarja za striktno spoštovanje določil internih predpisov naročnika, ki so v veljavi na območju dela in gibanja delavcev izvajalca, kot tudi ustnih opozoril odgovornih oseb naročnika;</w:t>
      </w:r>
    </w:p>
    <w:p w14:paraId="72363853" w14:textId="77777777" w:rsidR="00100B17" w:rsidRPr="000A0DC4" w:rsidRDefault="00100B17" w:rsidP="004D1963">
      <w:pPr>
        <w:numPr>
          <w:ilvl w:val="0"/>
          <w:numId w:val="43"/>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251BBF24" w14:textId="77777777" w:rsidR="00100B17" w:rsidRPr="000A0DC4" w:rsidRDefault="00100B17" w:rsidP="004D1963">
      <w:pPr>
        <w:numPr>
          <w:ilvl w:val="0"/>
          <w:numId w:val="43"/>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v primeru kršitev določil tega sporazuma, s strani njegovih delavcev, je dolžan takoj zaustaviti dela, ter ukrepati zoper kršitelje.</w:t>
      </w:r>
    </w:p>
    <w:p w14:paraId="34808CA3" w14:textId="77777777" w:rsidR="00100B17" w:rsidRPr="000A0DC4" w:rsidRDefault="00100B17" w:rsidP="00603096">
      <w:pPr>
        <w:spacing w:after="0" w:line="240" w:lineRule="auto"/>
        <w:ind w:left="705" w:hanging="705"/>
        <w:jc w:val="both"/>
        <w:rPr>
          <w:rFonts w:ascii="Tahoma" w:hAnsi="Tahoma" w:cs="Tahoma"/>
          <w:b/>
          <w:lang w:eastAsia="sl-SI"/>
        </w:rPr>
      </w:pPr>
    </w:p>
    <w:p w14:paraId="42A02AC6" w14:textId="77777777" w:rsidR="00100B17" w:rsidRPr="000A0DC4" w:rsidRDefault="00100B17" w:rsidP="00603096">
      <w:pPr>
        <w:spacing w:after="0" w:line="240" w:lineRule="auto"/>
        <w:jc w:val="both"/>
        <w:rPr>
          <w:rFonts w:ascii="Tahoma" w:hAnsi="Tahoma" w:cs="Tahoma"/>
          <w:lang w:eastAsia="sl-SI"/>
        </w:rPr>
      </w:pPr>
      <w:r w:rsidRPr="000A0DC4">
        <w:rPr>
          <w:rFonts w:ascii="Tahoma" w:hAnsi="Tahoma" w:cs="Tahoma"/>
          <w:b/>
          <w:lang w:eastAsia="sl-SI"/>
        </w:rPr>
        <w:t>Odgovorne osebe OE naročnika</w:t>
      </w:r>
      <w:r w:rsidRPr="000A0DC4">
        <w:rPr>
          <w:rFonts w:ascii="Tahoma" w:hAnsi="Tahoma" w:cs="Tahoma"/>
          <w:lang w:eastAsia="sl-SI"/>
        </w:rPr>
        <w:t xml:space="preserve"> ima naslednje posebne naloge:</w:t>
      </w:r>
    </w:p>
    <w:p w14:paraId="1595B471" w14:textId="77777777" w:rsidR="00100B17" w:rsidRPr="000A0DC4" w:rsidRDefault="00100B17" w:rsidP="004D1963">
      <w:pPr>
        <w:numPr>
          <w:ilvl w:val="0"/>
          <w:numId w:val="4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vodjo del izvajalca so dolžni seznaniti z delovnimi procesi v podjetju, ki potekajo na območju ali v neposredni bližini pogodbenih del oziroma delovišča;</w:t>
      </w:r>
    </w:p>
    <w:p w14:paraId="2B38039B" w14:textId="77777777" w:rsidR="00100B17" w:rsidRPr="000A0DC4" w:rsidRDefault="00100B17" w:rsidP="004D1963">
      <w:pPr>
        <w:numPr>
          <w:ilvl w:val="0"/>
          <w:numId w:val="4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poskrbijo, da so delavci OE, ki jih vodijo, seznanjeni z nevarnostmi in varnostnimi ukrepi, ki so določeni z Uvedbo delavcev v delo na skupnem delovišču.</w:t>
      </w:r>
    </w:p>
    <w:p w14:paraId="1EEF1FC3" w14:textId="77777777" w:rsidR="00100B17" w:rsidRPr="000A0DC4" w:rsidRDefault="00100B17" w:rsidP="00603096">
      <w:pPr>
        <w:spacing w:after="0" w:line="240" w:lineRule="auto"/>
        <w:ind w:left="720"/>
        <w:contextualSpacing/>
        <w:jc w:val="both"/>
        <w:rPr>
          <w:rFonts w:ascii="Tahoma" w:hAnsi="Tahoma" w:cs="Tahoma"/>
          <w:lang w:eastAsia="sl-SI"/>
        </w:rPr>
      </w:pPr>
    </w:p>
    <w:p w14:paraId="56A23622" w14:textId="77777777" w:rsidR="00100B17" w:rsidRPr="000A0DC4" w:rsidRDefault="00100B17" w:rsidP="00603096">
      <w:pPr>
        <w:spacing w:after="0" w:line="240" w:lineRule="auto"/>
        <w:ind w:left="705" w:hanging="705"/>
        <w:jc w:val="both"/>
        <w:rPr>
          <w:rFonts w:ascii="Tahoma" w:hAnsi="Tahoma" w:cs="Tahoma"/>
          <w:lang w:eastAsia="sl-SI"/>
        </w:rPr>
      </w:pPr>
      <w:r w:rsidRPr="000A0DC4">
        <w:rPr>
          <w:rFonts w:ascii="Tahoma" w:hAnsi="Tahoma" w:cs="Tahoma"/>
          <w:b/>
          <w:lang w:eastAsia="sl-SI"/>
        </w:rPr>
        <w:t xml:space="preserve">Strokovni delavci za </w:t>
      </w:r>
      <w:proofErr w:type="spellStart"/>
      <w:r w:rsidRPr="000A0DC4">
        <w:rPr>
          <w:rFonts w:ascii="Tahoma" w:hAnsi="Tahoma" w:cs="Tahoma"/>
          <w:b/>
          <w:lang w:eastAsia="sl-SI"/>
        </w:rPr>
        <w:t>VpD</w:t>
      </w:r>
      <w:proofErr w:type="spellEnd"/>
      <w:r w:rsidRPr="000A0DC4">
        <w:rPr>
          <w:rFonts w:ascii="Tahoma" w:hAnsi="Tahoma" w:cs="Tahoma"/>
          <w:b/>
          <w:lang w:eastAsia="sl-SI"/>
        </w:rPr>
        <w:t xml:space="preserve"> in PV</w:t>
      </w:r>
      <w:r w:rsidRPr="000A0DC4">
        <w:rPr>
          <w:rFonts w:ascii="Tahoma" w:hAnsi="Tahoma" w:cs="Tahoma"/>
          <w:lang w:eastAsia="sl-SI"/>
        </w:rPr>
        <w:t xml:space="preserve"> imajo po tem sporazumu naslednje posebne naloge:</w:t>
      </w:r>
    </w:p>
    <w:p w14:paraId="28039C55" w14:textId="77777777" w:rsidR="00100B17" w:rsidRPr="000A0DC4" w:rsidRDefault="00100B17" w:rsidP="004D1963">
      <w:pPr>
        <w:numPr>
          <w:ilvl w:val="0"/>
          <w:numId w:val="4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lastRenderedPageBreak/>
        <w:t>strokovni delavec naročnika je dolžan seznaniti vodjo del izvajalca z internimi predpisi iz varstva pri delu in požarnega varstva, ki so veljavni na območju skupnega delovišča;</w:t>
      </w:r>
    </w:p>
    <w:p w14:paraId="2D912486" w14:textId="77777777" w:rsidR="00100B17" w:rsidRPr="000A0DC4" w:rsidRDefault="00100B17" w:rsidP="004D1963">
      <w:pPr>
        <w:numPr>
          <w:ilvl w:val="0"/>
          <w:numId w:val="4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dolžan je izvajati zakonsko določen notranji nadzor nad izvajanjem ukrepov iz varstva pri delu in požarnega varstva;</w:t>
      </w:r>
    </w:p>
    <w:p w14:paraId="3432F2A3" w14:textId="77777777" w:rsidR="00100B17" w:rsidRPr="000A0DC4" w:rsidRDefault="00100B17" w:rsidP="004D1963">
      <w:pPr>
        <w:numPr>
          <w:ilvl w:val="0"/>
          <w:numId w:val="41"/>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poškodbe pri delu njihovih delavcev so dolžni opraviti interno raziskavo in prijavo poškodbe v skladu z zakonom.</w:t>
      </w:r>
    </w:p>
    <w:p w14:paraId="21931568" w14:textId="77777777" w:rsidR="00100B17" w:rsidRPr="000A0DC4" w:rsidRDefault="00100B17" w:rsidP="00603096">
      <w:pPr>
        <w:spacing w:after="0" w:line="240" w:lineRule="auto"/>
        <w:jc w:val="both"/>
        <w:rPr>
          <w:rFonts w:ascii="Tahoma" w:hAnsi="Tahoma" w:cs="Tahoma"/>
          <w:lang w:eastAsia="sl-SI"/>
        </w:rPr>
      </w:pPr>
    </w:p>
    <w:p w14:paraId="22A9077B" w14:textId="77777777" w:rsidR="00100B17" w:rsidRPr="000A0DC4" w:rsidRDefault="00100B17" w:rsidP="00603096">
      <w:pPr>
        <w:spacing w:after="0" w:line="240" w:lineRule="auto"/>
        <w:jc w:val="both"/>
        <w:rPr>
          <w:rFonts w:ascii="Tahoma" w:hAnsi="Tahoma" w:cs="Tahoma"/>
          <w:lang w:eastAsia="sl-SI"/>
        </w:rPr>
      </w:pPr>
      <w:r w:rsidRPr="000A0DC4">
        <w:rPr>
          <w:rFonts w:ascii="Tahoma" w:hAnsi="Tahoma" w:cs="Tahoma"/>
          <w:b/>
          <w:lang w:eastAsia="sl-SI"/>
        </w:rPr>
        <w:t xml:space="preserve">Odgovorna oseba za nadzor nad izvajanjem ravnanja z nevarnimi snovmi in odpadki ter izrednimi razmerami </w:t>
      </w:r>
      <w:r w:rsidRPr="000A0DC4">
        <w:rPr>
          <w:rFonts w:ascii="Tahoma" w:hAnsi="Tahoma" w:cs="Tahoma"/>
          <w:lang w:eastAsia="sl-SI"/>
        </w:rPr>
        <w:t>ima naslednje posebne naloge:</w:t>
      </w:r>
    </w:p>
    <w:p w14:paraId="4990C536" w14:textId="77777777" w:rsidR="00100B17" w:rsidRPr="000A0DC4" w:rsidRDefault="00100B17" w:rsidP="004D1963">
      <w:pPr>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seznanitev delavcev izvajalca z zahtevami sistema ravnanja z okoljem;</w:t>
      </w:r>
    </w:p>
    <w:p w14:paraId="51EA860D" w14:textId="77777777" w:rsidR="00100B17" w:rsidRPr="000A0DC4" w:rsidRDefault="00100B17" w:rsidP="004D1963">
      <w:pPr>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nadzor nad izvajanjem ravnanja z nevarnimi snovmi in odpadki ter izrednimi razmerami na skupnem delovišču.</w:t>
      </w:r>
    </w:p>
    <w:p w14:paraId="2D258DF8" w14:textId="77777777" w:rsidR="00100B17" w:rsidRPr="000A0DC4" w:rsidRDefault="00100B17" w:rsidP="00603096">
      <w:pPr>
        <w:spacing w:after="0" w:line="240" w:lineRule="auto"/>
        <w:jc w:val="both"/>
        <w:rPr>
          <w:rFonts w:ascii="Tahoma" w:hAnsi="Tahoma" w:cs="Tahoma"/>
          <w:lang w:eastAsia="sl-SI"/>
        </w:rPr>
      </w:pPr>
    </w:p>
    <w:p w14:paraId="14C4367E" w14:textId="77777777" w:rsidR="00100B17" w:rsidRPr="000A0DC4" w:rsidRDefault="00100B17" w:rsidP="004D1963">
      <w:pPr>
        <w:numPr>
          <w:ilvl w:val="0"/>
          <w:numId w:val="31"/>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 xml:space="preserve">KONČNE DOLOČBE </w:t>
      </w:r>
    </w:p>
    <w:p w14:paraId="466B399E" w14:textId="77777777" w:rsidR="00100B17" w:rsidRPr="000A0DC4" w:rsidRDefault="00100B17" w:rsidP="00603096">
      <w:pPr>
        <w:tabs>
          <w:tab w:val="left" w:pos="709"/>
        </w:tabs>
        <w:spacing w:after="0" w:line="240" w:lineRule="auto"/>
        <w:ind w:left="705" w:right="45" w:hanging="705"/>
        <w:jc w:val="both"/>
        <w:rPr>
          <w:rFonts w:ascii="Tahoma" w:hAnsi="Tahoma" w:cs="Tahoma"/>
        </w:rPr>
      </w:pPr>
      <w:r w:rsidRPr="000A0DC4">
        <w:rPr>
          <w:rFonts w:ascii="Tahoma" w:hAnsi="Tahoma" w:cs="Tahoma"/>
          <w:b/>
        </w:rPr>
        <w:t xml:space="preserve">V.1. </w:t>
      </w:r>
      <w:r w:rsidRPr="000A0DC4">
        <w:rPr>
          <w:rFonts w:ascii="Tahoma" w:hAnsi="Tahoma" w:cs="Tahoma"/>
          <w:b/>
        </w:rPr>
        <w:tab/>
      </w:r>
      <w:r w:rsidRPr="000A0DC4">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1A8E44EF" w14:textId="77777777" w:rsidR="00100B17" w:rsidRPr="000A0DC4" w:rsidRDefault="00100B17" w:rsidP="00603096">
      <w:pPr>
        <w:tabs>
          <w:tab w:val="left" w:pos="709"/>
        </w:tabs>
        <w:spacing w:after="0" w:line="240" w:lineRule="auto"/>
        <w:ind w:left="705" w:right="45" w:hanging="705"/>
        <w:jc w:val="both"/>
        <w:rPr>
          <w:rFonts w:ascii="Tahoma" w:hAnsi="Tahoma" w:cs="Tahoma"/>
        </w:rPr>
      </w:pPr>
      <w:r w:rsidRPr="000A0DC4">
        <w:rPr>
          <w:rFonts w:ascii="Tahoma" w:hAnsi="Tahoma" w:cs="Tahoma"/>
          <w:b/>
        </w:rPr>
        <w:t>V.2.</w:t>
      </w:r>
      <w:r w:rsidRPr="000A0DC4">
        <w:rPr>
          <w:rFonts w:ascii="Tahoma" w:hAnsi="Tahoma" w:cs="Tahoma"/>
          <w:b/>
        </w:rPr>
        <w:tab/>
      </w:r>
      <w:r w:rsidRPr="000A0DC4">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5EF732D4" w14:textId="77777777" w:rsidR="00100B17" w:rsidRPr="000A0DC4" w:rsidRDefault="00100B17" w:rsidP="00603096">
      <w:pPr>
        <w:spacing w:after="0" w:line="240" w:lineRule="auto"/>
        <w:ind w:left="709" w:right="45" w:hanging="709"/>
        <w:jc w:val="both"/>
        <w:rPr>
          <w:rFonts w:ascii="Tahoma" w:eastAsia="Times New Roman" w:hAnsi="Tahoma" w:cs="Tahoma"/>
          <w:lang w:eastAsia="sl-SI"/>
        </w:rPr>
      </w:pPr>
      <w:r w:rsidRPr="000A0DC4">
        <w:rPr>
          <w:rFonts w:ascii="Tahoma" w:hAnsi="Tahoma" w:cs="Tahoma"/>
          <w:b/>
        </w:rPr>
        <w:t xml:space="preserve">V.3. </w:t>
      </w:r>
      <w:r w:rsidRPr="000A0DC4">
        <w:rPr>
          <w:rFonts w:ascii="Tahoma" w:hAnsi="Tahoma" w:cs="Tahoma"/>
          <w:b/>
        </w:rPr>
        <w:tab/>
      </w:r>
      <w:r w:rsidRPr="000A0DC4">
        <w:rPr>
          <w:rFonts w:ascii="Tahoma" w:hAnsi="Tahoma" w:cs="Tahoma"/>
        </w:rPr>
        <w:t xml:space="preserve">Ta sporazum začne veljati in se uporabljati z dnem podpisa vseh podpisnikov. Sporazum je sestavni del </w:t>
      </w:r>
      <w:r w:rsidR="00B82EDF">
        <w:rPr>
          <w:rFonts w:ascii="Tahoma" w:hAnsi="Tahoma" w:cs="Tahoma"/>
        </w:rPr>
        <w:t>okvirnega sporazuma</w:t>
      </w:r>
      <w:r w:rsidRPr="000A0DC4">
        <w:rPr>
          <w:rFonts w:ascii="Tahoma" w:hAnsi="Tahoma" w:cs="Tahoma"/>
        </w:rPr>
        <w:t xml:space="preserve"> o izvedbi </w:t>
      </w:r>
      <w:r w:rsidR="00261BC5">
        <w:rPr>
          <w:rFonts w:ascii="Tahoma" w:hAnsi="Tahoma" w:cs="Tahoma"/>
        </w:rPr>
        <w:t>del</w:t>
      </w:r>
      <w:r w:rsidRPr="000A0DC4">
        <w:rPr>
          <w:rFonts w:ascii="Tahoma" w:hAnsi="Tahoma" w:cs="Tahoma"/>
        </w:rPr>
        <w:t>. Sestavljen je v treh</w:t>
      </w:r>
      <w:r w:rsidRPr="000A0DC4">
        <w:rPr>
          <w:rFonts w:ascii="Tahoma" w:eastAsia="Times New Roman" w:hAnsi="Tahoma" w:cs="Tahoma"/>
          <w:lang w:eastAsia="sl-SI"/>
        </w:rPr>
        <w:t xml:space="preserve"> (3) enakih izvodih, od katerih prejme naročnik dva (2) izvoda in izvajalec en (1) izvod.</w:t>
      </w:r>
    </w:p>
    <w:p w14:paraId="4C65DD16" w14:textId="77777777" w:rsidR="00100B17" w:rsidRPr="000A0DC4" w:rsidRDefault="00100B17" w:rsidP="00603096">
      <w:pPr>
        <w:tabs>
          <w:tab w:val="left" w:pos="709"/>
        </w:tabs>
        <w:spacing w:after="0" w:line="240" w:lineRule="auto"/>
        <w:ind w:left="705" w:right="45" w:hanging="705"/>
        <w:jc w:val="both"/>
        <w:rPr>
          <w:rFonts w:ascii="Tahoma" w:hAnsi="Tahoma" w:cs="Tahoma"/>
          <w:lang w:eastAsia="sl-SI"/>
        </w:rPr>
      </w:pPr>
    </w:p>
    <w:p w14:paraId="7ADF684F" w14:textId="77777777" w:rsidR="00100B17" w:rsidRDefault="00100B17" w:rsidP="00603096">
      <w:pPr>
        <w:tabs>
          <w:tab w:val="left" w:pos="709"/>
        </w:tabs>
        <w:spacing w:after="0" w:line="240" w:lineRule="auto"/>
        <w:ind w:left="705" w:right="45" w:hanging="705"/>
        <w:jc w:val="both"/>
        <w:rPr>
          <w:rFonts w:ascii="Tahoma" w:eastAsia="Times New Roman" w:hAnsi="Tahoma" w:cs="Tahoma"/>
          <w:lang w:eastAsia="sl-SI"/>
        </w:rPr>
      </w:pPr>
    </w:p>
    <w:p w14:paraId="67B19E4D" w14:textId="77777777" w:rsidR="00100B17" w:rsidRDefault="00100B17" w:rsidP="00603096">
      <w:pPr>
        <w:tabs>
          <w:tab w:val="left" w:pos="709"/>
        </w:tabs>
        <w:spacing w:after="0" w:line="240" w:lineRule="auto"/>
        <w:ind w:left="705" w:right="45" w:hanging="705"/>
        <w:jc w:val="both"/>
        <w:rPr>
          <w:rFonts w:ascii="Tahoma" w:eastAsia="Times New Roman" w:hAnsi="Tahoma" w:cs="Tahoma"/>
          <w:lang w:eastAsia="sl-SI"/>
        </w:rPr>
      </w:pPr>
    </w:p>
    <w:p w14:paraId="2412D6B4" w14:textId="77777777" w:rsidR="00100B17" w:rsidRPr="0089420A" w:rsidRDefault="00100B17" w:rsidP="00603096">
      <w:pPr>
        <w:tabs>
          <w:tab w:val="left" w:pos="709"/>
        </w:tabs>
        <w:spacing w:after="0" w:line="240" w:lineRule="auto"/>
        <w:ind w:left="705" w:right="45" w:hanging="705"/>
        <w:jc w:val="both"/>
        <w:rPr>
          <w:rFonts w:ascii="Tahoma" w:eastAsia="Times New Roman" w:hAnsi="Tahoma" w:cs="Tahoma"/>
          <w:lang w:eastAsia="sl-SI"/>
        </w:rPr>
      </w:pPr>
    </w:p>
    <w:p w14:paraId="01C36BFF" w14:textId="77777777" w:rsidR="00100B17" w:rsidRPr="0089420A" w:rsidRDefault="00100B17" w:rsidP="00603096">
      <w:pPr>
        <w:spacing w:after="0" w:line="240" w:lineRule="auto"/>
        <w:jc w:val="both"/>
        <w:rPr>
          <w:rFonts w:ascii="Tahoma" w:eastAsia="Times New Roman" w:hAnsi="Tahoma" w:cs="Tahoma"/>
          <w:lang w:eastAsia="sl-SI"/>
        </w:rPr>
      </w:pPr>
    </w:p>
    <w:p w14:paraId="4112B661" w14:textId="77777777" w:rsidR="00100B17" w:rsidRPr="0089420A" w:rsidRDefault="00100B17" w:rsidP="00603096">
      <w:pPr>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05EB8F8B" w14:textId="77777777" w:rsidR="00100B17" w:rsidRPr="0089420A" w:rsidRDefault="00100B17" w:rsidP="00603096">
      <w:pPr>
        <w:tabs>
          <w:tab w:val="left" w:pos="4820"/>
        </w:tabs>
        <w:spacing w:after="0" w:line="240" w:lineRule="auto"/>
        <w:jc w:val="both"/>
        <w:rPr>
          <w:rFonts w:ascii="Tahoma" w:eastAsia="Times New Roman" w:hAnsi="Tahoma" w:cs="Tahoma"/>
          <w:lang w:eastAsia="sl-SI"/>
        </w:rPr>
      </w:pPr>
    </w:p>
    <w:p w14:paraId="38EE8BFB" w14:textId="77777777" w:rsidR="00100B17" w:rsidRPr="0089420A" w:rsidRDefault="00100B17" w:rsidP="00603096">
      <w:pPr>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327CF6C6" w14:textId="77777777" w:rsidR="00100B17" w:rsidRPr="0089420A" w:rsidRDefault="00100B17" w:rsidP="00603096">
      <w:pPr>
        <w:tabs>
          <w:tab w:val="left" w:pos="4820"/>
        </w:tabs>
        <w:spacing w:after="0" w:line="240" w:lineRule="auto"/>
        <w:jc w:val="both"/>
        <w:rPr>
          <w:rFonts w:ascii="Tahoma" w:eastAsia="Times New Roman" w:hAnsi="Tahoma" w:cs="Tahoma"/>
          <w:lang w:eastAsia="sl-SI"/>
        </w:rPr>
      </w:pPr>
    </w:p>
    <w:p w14:paraId="7F13D48E" w14:textId="77777777" w:rsidR="00100B17" w:rsidRPr="0089420A" w:rsidRDefault="00100B17" w:rsidP="00603096">
      <w:pPr>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36CE487E" w14:textId="77777777" w:rsidR="00100B17" w:rsidRPr="0089420A" w:rsidRDefault="00100B17" w:rsidP="00603096">
      <w:pPr>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22BFDBD2" w14:textId="77777777" w:rsidR="00100B17" w:rsidRPr="0089420A" w:rsidRDefault="00100B17" w:rsidP="00603096">
      <w:pPr>
        <w:tabs>
          <w:tab w:val="left" w:pos="4962"/>
        </w:tabs>
        <w:spacing w:after="0" w:line="240" w:lineRule="auto"/>
        <w:jc w:val="both"/>
        <w:rPr>
          <w:rFonts w:ascii="Tahoma" w:eastAsia="Times New Roman" w:hAnsi="Tahoma" w:cs="Tahoma"/>
          <w:lang w:eastAsia="sl-SI"/>
        </w:rPr>
      </w:pPr>
    </w:p>
    <w:p w14:paraId="3560DD28" w14:textId="77777777" w:rsidR="00100B17" w:rsidRPr="0089420A" w:rsidRDefault="00100B17" w:rsidP="00603096">
      <w:pPr>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60112783" w14:textId="77777777" w:rsidR="00100B17" w:rsidRDefault="00100B17" w:rsidP="00603096">
      <w:pPr>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0D25C095" w14:textId="77777777" w:rsidR="00746419" w:rsidRDefault="00100B17" w:rsidP="00603096">
      <w:pPr>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1C53CB16" w14:textId="77777777" w:rsidTr="002377D5">
        <w:tc>
          <w:tcPr>
            <w:tcW w:w="9356" w:type="dxa"/>
          </w:tcPr>
          <w:p w14:paraId="7C59CE7F" w14:textId="77777777" w:rsidR="001E6D4A" w:rsidRPr="004B5914" w:rsidRDefault="001E6D4A" w:rsidP="00603096">
            <w:pPr>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55A2C2AA" w14:textId="77777777" w:rsidR="004B5914" w:rsidRPr="00EC4317" w:rsidRDefault="004B5914" w:rsidP="00603096">
      <w:pPr>
        <w:spacing w:after="0" w:line="240" w:lineRule="auto"/>
        <w:jc w:val="both"/>
        <w:rPr>
          <w:rFonts w:ascii="Tahoma" w:eastAsia="Times New Roman" w:hAnsi="Tahoma" w:cs="Tahoma"/>
          <w:b/>
          <w:lang w:eastAsia="sl-SI"/>
        </w:rPr>
      </w:pPr>
    </w:p>
    <w:p w14:paraId="6012CC06" w14:textId="77777777" w:rsidR="00EC3759" w:rsidRDefault="00EC3759" w:rsidP="00603096">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421596">
        <w:rPr>
          <w:rFonts w:ascii="Tahoma" w:eastAsia="Times New Roman" w:hAnsi="Tahoma" w:cs="Tahoma"/>
          <w:b/>
          <w:lang w:eastAsia="sl-SI"/>
        </w:rPr>
        <w:t>JPE-SPV-358/19</w:t>
      </w:r>
      <w:r w:rsidR="00C04B74">
        <w:rPr>
          <w:rFonts w:ascii="Tahoma" w:eastAsia="Times New Roman" w:hAnsi="Tahoma" w:cs="Tahoma"/>
          <w:b/>
          <w:lang w:eastAsia="sl-SI"/>
        </w:rPr>
        <w:t xml:space="preserve"> </w:t>
      </w:r>
    </w:p>
    <w:p w14:paraId="4C29DAF8" w14:textId="77777777" w:rsidR="00EC3759" w:rsidRPr="00EC4317" w:rsidRDefault="00EC3759" w:rsidP="00603096">
      <w:pPr>
        <w:spacing w:after="0" w:line="240" w:lineRule="auto"/>
        <w:jc w:val="both"/>
        <w:rPr>
          <w:rFonts w:ascii="Tahoma" w:eastAsia="Times New Roman" w:hAnsi="Tahoma" w:cs="Tahoma"/>
          <w:b/>
          <w:lang w:eastAsia="sl-SI"/>
        </w:rPr>
      </w:pPr>
    </w:p>
    <w:p w14:paraId="7CC23F4C" w14:textId="77777777" w:rsidR="00EC3759" w:rsidRPr="00EC4317" w:rsidRDefault="00EC3759" w:rsidP="00603096">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43033355" w14:textId="77777777" w:rsidR="00EC3759" w:rsidRPr="00EC4317" w:rsidRDefault="00EC3759" w:rsidP="00603096">
      <w:pPr>
        <w:tabs>
          <w:tab w:val="left" w:pos="4962"/>
        </w:tabs>
        <w:spacing w:after="0" w:line="240" w:lineRule="auto"/>
        <w:jc w:val="both"/>
        <w:rPr>
          <w:rFonts w:ascii="Tahoma" w:eastAsia="Times New Roman" w:hAnsi="Tahoma" w:cs="Tahoma"/>
          <w:b/>
          <w:lang w:eastAsia="sl-SI"/>
        </w:rPr>
      </w:pPr>
    </w:p>
    <w:p w14:paraId="6CD50CEE" w14:textId="77777777" w:rsidR="00664114" w:rsidRPr="00E46BEB" w:rsidRDefault="00435E7F" w:rsidP="00603096">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445E0A7C" w14:textId="77777777" w:rsidR="00EC3759" w:rsidRPr="009251DE" w:rsidRDefault="002D3595" w:rsidP="00603096">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66C512FB" w14:textId="77777777" w:rsidR="00385BA1" w:rsidRDefault="009528B4" w:rsidP="009528B4">
      <w:pPr>
        <w:spacing w:after="0" w:line="240" w:lineRule="auto"/>
        <w:jc w:val="both"/>
        <w:rPr>
          <w:rFonts w:ascii="Tahoma" w:eastAsia="Times New Roman" w:hAnsi="Tahoma" w:cs="Tahoma"/>
          <w:b/>
          <w:sz w:val="28"/>
          <w:lang w:eastAsia="sl-SI"/>
        </w:rPr>
      </w:pPr>
      <w:r>
        <w:rPr>
          <w:rFonts w:ascii="Tahoma" w:eastAsia="Times New Roman" w:hAnsi="Tahoma" w:cs="Tahoma"/>
          <w:b/>
          <w:sz w:val="28"/>
          <w:lang w:eastAsia="sl-SI"/>
        </w:rPr>
        <w:t>sa</w:t>
      </w:r>
      <w:r w:rsidR="00421596">
        <w:rPr>
          <w:rFonts w:ascii="Tahoma" w:eastAsia="Times New Roman" w:hAnsi="Tahoma" w:cs="Tahoma"/>
          <w:b/>
          <w:sz w:val="28"/>
          <w:lang w:eastAsia="sl-SI"/>
        </w:rPr>
        <w:t>nacijsko vzdrževalna gradbena dela na betonskih konstrukcijah, izpostavljenih eroziji in abraziji, kemijskim vplivom, vplivom odpadnih olj ter kislin in za zagotavljanje vodotesnosti, statične stabilnosti ter za odpravo površinskih razpok in okruškov</w:t>
      </w:r>
    </w:p>
    <w:p w14:paraId="31762284" w14:textId="77777777" w:rsidR="00EC3759" w:rsidRPr="009251DE" w:rsidRDefault="00EC3759" w:rsidP="00603096">
      <w:pPr>
        <w:spacing w:after="0" w:line="240" w:lineRule="auto"/>
        <w:jc w:val="center"/>
        <w:rPr>
          <w:rFonts w:ascii="Tahoma" w:eastAsia="Times New Roman" w:hAnsi="Tahoma" w:cs="Tahoma"/>
          <w:b/>
          <w:sz w:val="28"/>
          <w:lang w:eastAsia="sl-SI"/>
        </w:rPr>
      </w:pPr>
    </w:p>
    <w:p w14:paraId="1C16FB0C" w14:textId="77777777" w:rsidR="00EC3759" w:rsidRPr="00EC4317" w:rsidRDefault="00EC3759" w:rsidP="00603096">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38A9ADB6" w14:textId="77777777" w:rsidR="00EC3759" w:rsidRPr="00EC4317" w:rsidRDefault="00EC3759" w:rsidP="00603096">
      <w:pPr>
        <w:spacing w:after="0" w:line="240" w:lineRule="auto"/>
        <w:ind w:left="1701" w:hanging="1701"/>
        <w:jc w:val="both"/>
        <w:rPr>
          <w:rFonts w:ascii="Tahoma" w:eastAsia="Times New Roman" w:hAnsi="Tahoma" w:cs="Tahoma"/>
          <w:b/>
          <w:lang w:eastAsia="sl-SI"/>
        </w:rPr>
      </w:pPr>
    </w:p>
    <w:p w14:paraId="6079FB5A" w14:textId="77777777" w:rsidR="00EC3759" w:rsidRPr="00F75079" w:rsidRDefault="00EC3759" w:rsidP="00603096">
      <w:pPr>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42AC9C8A" w14:textId="77777777" w:rsidR="00EC3759" w:rsidRPr="00F75079" w:rsidRDefault="00EC3759" w:rsidP="00603096">
      <w:pPr>
        <w:spacing w:after="0" w:line="240" w:lineRule="auto"/>
        <w:jc w:val="both"/>
        <w:rPr>
          <w:rFonts w:ascii="Tahoma" w:eastAsia="Times New Roman" w:hAnsi="Tahoma" w:cs="Tahoma"/>
          <w:lang w:eastAsia="sl-SI"/>
        </w:rPr>
      </w:pPr>
    </w:p>
    <w:p w14:paraId="72FE22BC" w14:textId="77777777" w:rsidR="00EC3759" w:rsidRPr="00F75079" w:rsidRDefault="00EC3759" w:rsidP="00603096">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1A8786E0" w14:textId="77777777" w:rsidR="00EC3759" w:rsidRPr="00F75079" w:rsidRDefault="00EC3759" w:rsidP="00603096">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5C4E0D86" w14:textId="77777777" w:rsidR="00EC3759" w:rsidRPr="00F75079" w:rsidRDefault="00EC3759" w:rsidP="00603096">
      <w:pPr>
        <w:tabs>
          <w:tab w:val="left" w:pos="1843"/>
        </w:tabs>
        <w:spacing w:after="0" w:line="240" w:lineRule="auto"/>
        <w:ind w:left="1701" w:hanging="1701"/>
        <w:jc w:val="both"/>
        <w:rPr>
          <w:rFonts w:ascii="Tahoma" w:eastAsia="Times New Roman" w:hAnsi="Tahoma" w:cs="Tahoma"/>
          <w:b/>
          <w:lang w:eastAsia="sl-SI"/>
        </w:rPr>
      </w:pPr>
    </w:p>
    <w:p w14:paraId="3969B8D4" w14:textId="77777777" w:rsidR="00EC3759" w:rsidRPr="00F75079" w:rsidRDefault="00EC3759" w:rsidP="00603096">
      <w:pPr>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27E46D1E" w14:textId="77777777" w:rsidR="00EC3759" w:rsidRPr="00F75079" w:rsidRDefault="00EC3759" w:rsidP="00603096">
      <w:pPr>
        <w:tabs>
          <w:tab w:val="left" w:pos="1702"/>
        </w:tabs>
        <w:spacing w:after="0" w:line="240" w:lineRule="auto"/>
        <w:jc w:val="both"/>
        <w:rPr>
          <w:rFonts w:ascii="Tahoma" w:eastAsia="Times New Roman" w:hAnsi="Tahoma" w:cs="Tahoma"/>
          <w:b/>
          <w:lang w:eastAsia="sl-SI"/>
        </w:rPr>
      </w:pPr>
    </w:p>
    <w:p w14:paraId="013AD20C" w14:textId="77777777" w:rsidR="00EC3759" w:rsidRPr="00F75079" w:rsidRDefault="00EC3759" w:rsidP="00603096">
      <w:pPr>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r w:rsidR="002150C2">
        <w:rPr>
          <w:rFonts w:ascii="Tahoma" w:eastAsia="Times New Roman" w:hAnsi="Tahoma" w:cs="Tahoma"/>
          <w:lang w:eastAsia="sl-SI"/>
        </w:rPr>
        <w:t xml:space="preserve"> </w:t>
      </w:r>
      <w:r w:rsidRPr="00F75079">
        <w:rPr>
          <w:rFonts w:ascii="Tahoma" w:eastAsia="Times New Roman" w:hAnsi="Tahoma" w:cs="Tahoma"/>
          <w:lang w:eastAsia="sl-SI"/>
        </w:rPr>
        <w:t>(v nadaljevanju: izvajalec)</w:t>
      </w:r>
    </w:p>
    <w:p w14:paraId="4898C809" w14:textId="77777777" w:rsidR="00EC3759" w:rsidRPr="00F75079" w:rsidRDefault="00EC3759" w:rsidP="00603096">
      <w:pPr>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83EEB85" w14:textId="77777777" w:rsidR="00EC3759" w:rsidRPr="00F75079" w:rsidRDefault="00EC3759" w:rsidP="00603096">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10DE21FD" w14:textId="77777777" w:rsidR="00EC3759" w:rsidRPr="00F75079" w:rsidRDefault="00EC3759" w:rsidP="00603096">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34CAA421" w14:textId="77777777" w:rsidR="00EC3759" w:rsidRPr="00F75079" w:rsidRDefault="00EC3759" w:rsidP="00603096">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D0748D3" w14:textId="77777777" w:rsidR="00EC3759" w:rsidRDefault="00EC3759" w:rsidP="00603096">
      <w:pPr>
        <w:tabs>
          <w:tab w:val="left" w:pos="709"/>
          <w:tab w:val="left" w:pos="1702"/>
        </w:tabs>
        <w:spacing w:after="0" w:line="240" w:lineRule="auto"/>
        <w:jc w:val="both"/>
        <w:rPr>
          <w:rFonts w:ascii="Tahoma" w:eastAsia="Times New Roman" w:hAnsi="Tahoma" w:cs="Tahoma"/>
          <w:lang w:eastAsia="sl-SI"/>
        </w:rPr>
      </w:pPr>
    </w:p>
    <w:p w14:paraId="7B81A163" w14:textId="77777777" w:rsidR="00EC3759" w:rsidRPr="00EC4317" w:rsidRDefault="00EC3759" w:rsidP="00603096">
      <w:pPr>
        <w:tabs>
          <w:tab w:val="left" w:pos="709"/>
          <w:tab w:val="left" w:pos="1702"/>
        </w:tabs>
        <w:spacing w:after="0" w:line="240" w:lineRule="auto"/>
        <w:jc w:val="both"/>
        <w:rPr>
          <w:rFonts w:ascii="Tahoma" w:eastAsia="Times New Roman" w:hAnsi="Tahoma" w:cs="Tahoma"/>
          <w:lang w:eastAsia="sl-SI"/>
        </w:rPr>
      </w:pPr>
    </w:p>
    <w:p w14:paraId="371951E5" w14:textId="77777777" w:rsidR="00EC3759" w:rsidRPr="00EC4317" w:rsidRDefault="00EC3759" w:rsidP="00603096">
      <w:pPr>
        <w:pStyle w:val="Odstavekseznama"/>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61678CA4" w14:textId="77777777" w:rsidR="00EC3759" w:rsidRPr="00EC4317" w:rsidRDefault="00EC3759" w:rsidP="00603096">
      <w:pPr>
        <w:spacing w:after="0" w:line="240" w:lineRule="auto"/>
        <w:jc w:val="center"/>
        <w:rPr>
          <w:rFonts w:ascii="Tahoma" w:hAnsi="Tahoma" w:cs="Tahoma"/>
          <w:b/>
        </w:rPr>
      </w:pPr>
    </w:p>
    <w:p w14:paraId="5C8B503C" w14:textId="77777777" w:rsidR="00EC3759" w:rsidRPr="00EC4317" w:rsidRDefault="00EC3759"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791F3C6" w14:textId="77777777" w:rsidR="00EC3759" w:rsidRPr="00EC4317" w:rsidRDefault="00EC3759" w:rsidP="00603096">
      <w:pPr>
        <w:spacing w:after="0" w:line="240" w:lineRule="auto"/>
        <w:jc w:val="both"/>
        <w:rPr>
          <w:rFonts w:ascii="Tahoma" w:eastAsia="Times New Roman" w:hAnsi="Tahoma" w:cs="Tahoma"/>
          <w:lang w:eastAsia="sl-SI"/>
        </w:rPr>
      </w:pPr>
    </w:p>
    <w:p w14:paraId="6541D4EF" w14:textId="53B992B2" w:rsidR="00123166" w:rsidRPr="00123166" w:rsidRDefault="002150C2" w:rsidP="00603096">
      <w:pPr>
        <w:spacing w:after="0" w:line="240" w:lineRule="auto"/>
        <w:jc w:val="both"/>
        <w:rPr>
          <w:rFonts w:ascii="Tahoma" w:hAnsi="Tahoma" w:cs="Tahoma"/>
          <w:szCs w:val="20"/>
          <w:lang w:val="x-none" w:eastAsia="sl-SI"/>
        </w:rPr>
      </w:pPr>
      <w:r>
        <w:rPr>
          <w:rFonts w:ascii="Tahoma" w:eastAsia="Times New Roman" w:hAnsi="Tahoma" w:cs="Tahoma"/>
          <w:lang w:eastAsia="sl-SI"/>
        </w:rPr>
        <w:t xml:space="preserve">Stranki okvirnega sporazuma </w:t>
      </w:r>
      <w:r w:rsidRPr="00CF2487">
        <w:rPr>
          <w:rFonts w:ascii="Tahoma" w:eastAsia="Times New Roman" w:hAnsi="Tahoma" w:cs="Tahoma"/>
          <w:lang w:eastAsia="sl-SI"/>
        </w:rPr>
        <w:t>uvodoma sporazumno ugotavljata, da je</w:t>
      </w:r>
      <w:r w:rsidRPr="00CF2487">
        <w:t xml:space="preserve"> </w:t>
      </w:r>
      <w:r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r>
        <w:rPr>
          <w:rFonts w:ascii="Tahoma" w:eastAsia="Times New Roman" w:hAnsi="Tahoma" w:cs="Tahoma"/>
          <w:lang w:eastAsia="sl-SI"/>
        </w:rPr>
        <w:t>JPE-SPV-69/19</w:t>
      </w:r>
      <w:r w:rsidRPr="00CF2487">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Ur. l. RS, št. 91/15 in 14/18</w:t>
      </w:r>
      <w:r w:rsidRPr="00CF2487">
        <w:rPr>
          <w:rFonts w:ascii="Tahoma" w:eastAsia="Times New Roman" w:hAnsi="Tahoma" w:cs="Tahoma"/>
          <w:lang w:eastAsia="sl-SI"/>
        </w:rPr>
        <w:t xml:space="preserve">; v nadaljnjem besedilu: ZJN-3), ki je bilo objavljeno na Portalu javnih naročil dne ……………,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/201</w:t>
      </w:r>
      <w:r>
        <w:rPr>
          <w:rFonts w:ascii="Tahoma" w:eastAsia="Times New Roman" w:hAnsi="Tahoma" w:cs="Tahoma"/>
          <w:lang w:eastAsia="sl-SI"/>
        </w:rPr>
        <w:t>9</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 xml:space="preserve">za </w:t>
      </w:r>
      <w:r w:rsidR="00CF2487" w:rsidRPr="00385BA1">
        <w:rPr>
          <w:rFonts w:ascii="Tahoma" w:eastAsia="Times New Roman" w:hAnsi="Tahoma" w:cs="Tahoma"/>
          <w:lang w:eastAsia="sl-SI"/>
        </w:rPr>
        <w:t>»</w:t>
      </w:r>
      <w:r w:rsidR="00421596">
        <w:rPr>
          <w:rFonts w:ascii="Tahoma" w:eastAsia="Times New Roman" w:hAnsi="Tahoma" w:cs="Tahoma"/>
          <w:lang w:eastAsia="sl-SI"/>
        </w:rPr>
        <w:t>Sanacijsko vzdrževalna gradbena dela na betonskih konstrukcijah, izpostavljenih eroziji in abraziji, kemijskim vplivom, vplivom odpadnih olj ter kislin in za zagotavljanje vodotesnosti, statične stabilnosti ter za odpravo površinskih razpok in okruškov</w:t>
      </w:r>
      <w:r w:rsidR="00CF2487" w:rsidRPr="00CF2487">
        <w:rPr>
          <w:rFonts w:ascii="Tahoma" w:eastAsia="Times New Roman" w:hAnsi="Tahoma" w:cs="Tahoma"/>
          <w:lang w:eastAsia="sl-SI"/>
        </w:rPr>
        <w:t xml:space="preserve">«, v katerem je naročnik izvajalca izbral na podlagi </w:t>
      </w:r>
      <w:r w:rsidR="000C4765">
        <w:rPr>
          <w:rFonts w:ascii="Tahoma" w:eastAsia="Times New Roman" w:hAnsi="Tahoma" w:cs="Tahoma"/>
          <w:lang w:eastAsia="sl-SI"/>
        </w:rPr>
        <w:t>ekonomsko</w:t>
      </w:r>
      <w:r w:rsidR="000C4765" w:rsidRPr="00CF2487">
        <w:rPr>
          <w:rFonts w:ascii="Tahoma" w:eastAsia="Times New Roman" w:hAnsi="Tahoma" w:cs="Tahoma"/>
          <w:lang w:eastAsia="sl-SI"/>
        </w:rPr>
        <w:t xml:space="preserve"> </w:t>
      </w:r>
      <w:r w:rsidR="00CF2487" w:rsidRPr="00CF2487">
        <w:rPr>
          <w:rFonts w:ascii="Tahoma" w:eastAsia="Times New Roman" w:hAnsi="Tahoma" w:cs="Tahoma"/>
          <w:lang w:eastAsia="sl-SI"/>
        </w:rPr>
        <w:t xml:space="preserve">najugodnejše ponudbe in na podlagi pogojev, opredeljenih v razpisni dokumentaciji naročnika št. </w:t>
      </w:r>
      <w:r w:rsidR="00421596">
        <w:rPr>
          <w:rFonts w:ascii="Tahoma" w:eastAsia="Times New Roman" w:hAnsi="Tahoma" w:cs="Tahoma"/>
          <w:lang w:eastAsia="sl-SI"/>
        </w:rPr>
        <w:t>JPE-SPV-358/19</w:t>
      </w:r>
      <w:r w:rsidR="005E0F46">
        <w:rPr>
          <w:rFonts w:ascii="Tahoma" w:eastAsia="Times New Roman" w:hAnsi="Tahoma" w:cs="Tahoma"/>
          <w:lang w:eastAsia="sl-SI"/>
        </w:rPr>
        <w:t>,</w:t>
      </w:r>
      <w:r w:rsidR="00CF2487" w:rsidRPr="00CF2487">
        <w:rPr>
          <w:rFonts w:ascii="Tahoma" w:eastAsia="Times New Roman" w:hAnsi="Tahoma" w:cs="Tahoma"/>
          <w:lang w:eastAsia="sl-SI"/>
        </w:rPr>
        <w:t xml:space="preserve"> </w:t>
      </w:r>
      <w:r w:rsidR="003D3E4F" w:rsidRPr="00023CF8">
        <w:rPr>
          <w:rFonts w:ascii="Tahoma" w:eastAsia="Times New Roman" w:hAnsi="Tahoma" w:cs="Tahoma"/>
          <w:lang w:eastAsia="sl-SI"/>
        </w:rPr>
        <w:t xml:space="preserve">in </w:t>
      </w:r>
      <w:r w:rsidR="003D3E4F" w:rsidRPr="00123166">
        <w:rPr>
          <w:rFonts w:ascii="Tahoma" w:hAnsi="Tahoma" w:cs="Tahoma"/>
          <w:szCs w:val="20"/>
          <w:lang w:eastAsia="sl-SI"/>
        </w:rPr>
        <w:t xml:space="preserve">sicer za obdobje dveh (2) let od dneva </w:t>
      </w:r>
      <w:r w:rsidR="00931E53">
        <w:rPr>
          <w:rFonts w:ascii="Tahoma" w:hAnsi="Tahoma" w:cs="Tahoma"/>
          <w:szCs w:val="20"/>
          <w:lang w:eastAsia="sl-SI"/>
        </w:rPr>
        <w:t>začetka uporabe</w:t>
      </w:r>
      <w:r w:rsidR="00931E53" w:rsidRPr="00123166">
        <w:rPr>
          <w:rFonts w:ascii="Tahoma" w:hAnsi="Tahoma" w:cs="Tahoma"/>
          <w:szCs w:val="20"/>
          <w:lang w:eastAsia="sl-SI"/>
        </w:rPr>
        <w:t xml:space="preserve"> </w:t>
      </w:r>
      <w:r w:rsidR="003D3E4F" w:rsidRPr="00123166">
        <w:rPr>
          <w:rFonts w:ascii="Tahoma" w:hAnsi="Tahoma" w:cs="Tahoma"/>
          <w:szCs w:val="20"/>
          <w:lang w:eastAsia="sl-SI"/>
        </w:rPr>
        <w:t xml:space="preserve">okvirnega sporazuma </w:t>
      </w:r>
      <w:r w:rsidR="003D3E4F" w:rsidRPr="00123166">
        <w:rPr>
          <w:rFonts w:ascii="Tahoma" w:hAnsi="Tahoma" w:cs="Tahoma"/>
          <w:lang w:eastAsia="sl-SI"/>
        </w:rPr>
        <w:t>oziroma do izčrpanja vrednosti iz</w:t>
      </w:r>
      <w:r w:rsidR="003D3E4F">
        <w:rPr>
          <w:rFonts w:ascii="Tahoma" w:hAnsi="Tahoma" w:cs="Tahoma"/>
          <w:lang w:eastAsia="sl-SI"/>
        </w:rPr>
        <w:t xml:space="preserve"> prvega odstavka </w:t>
      </w:r>
      <w:r w:rsidR="003D3E4F" w:rsidRPr="00123166">
        <w:rPr>
          <w:rFonts w:ascii="Tahoma" w:hAnsi="Tahoma" w:cs="Tahoma"/>
          <w:lang w:eastAsia="sl-SI"/>
        </w:rPr>
        <w:t>4. člena tega okvirnega sporazuma, kar nastopi prej</w:t>
      </w:r>
      <w:r w:rsidR="003D3E4F">
        <w:rPr>
          <w:rFonts w:ascii="Tahoma" w:hAnsi="Tahoma" w:cs="Tahoma"/>
          <w:lang w:eastAsia="sl-SI"/>
        </w:rPr>
        <w:t>,</w:t>
      </w:r>
      <w:r w:rsidR="003D3E4F" w:rsidRPr="004226EF">
        <w:rPr>
          <w:rFonts w:ascii="Tahoma" w:eastAsia="Times New Roman" w:hAnsi="Tahoma" w:cs="Tahoma"/>
          <w:lang w:eastAsia="sl-SI"/>
        </w:rPr>
        <w:t xml:space="preserve"> </w:t>
      </w:r>
      <w:r w:rsidR="003D3E4F" w:rsidRPr="00023CF8">
        <w:rPr>
          <w:rFonts w:ascii="Tahoma" w:eastAsia="Times New Roman" w:hAnsi="Tahoma" w:cs="Tahoma"/>
          <w:lang w:eastAsia="sl-SI"/>
        </w:rPr>
        <w:t xml:space="preserve">pri čemer se okvirni sporazum začne uporabljati v roku sedmih (7) dni od poziva naročnika o začetku izvajanja okvirnega sporazuma, vendar najkasneje od </w:t>
      </w:r>
      <w:r w:rsidR="009528B4">
        <w:rPr>
          <w:rFonts w:ascii="Tahoma" w:eastAsia="Times New Roman" w:hAnsi="Tahoma" w:cs="Tahoma"/>
          <w:lang w:eastAsia="sl-SI"/>
        </w:rPr>
        <w:t>2</w:t>
      </w:r>
      <w:r w:rsidR="00CF2C6F">
        <w:rPr>
          <w:rFonts w:ascii="Tahoma" w:eastAsia="Times New Roman" w:hAnsi="Tahoma" w:cs="Tahoma"/>
          <w:lang w:eastAsia="sl-SI"/>
        </w:rPr>
        <w:t>1</w:t>
      </w:r>
      <w:r w:rsidR="003D3E4F">
        <w:rPr>
          <w:rFonts w:ascii="Tahoma" w:eastAsia="Times New Roman" w:hAnsi="Tahoma" w:cs="Tahoma"/>
          <w:lang w:eastAsia="sl-SI"/>
        </w:rPr>
        <w:t xml:space="preserve">. </w:t>
      </w:r>
      <w:r w:rsidR="009528B4">
        <w:rPr>
          <w:rFonts w:ascii="Tahoma" w:eastAsia="Times New Roman" w:hAnsi="Tahoma" w:cs="Tahoma"/>
          <w:lang w:eastAsia="sl-SI"/>
        </w:rPr>
        <w:t>3</w:t>
      </w:r>
      <w:r w:rsidR="003D3E4F" w:rsidRPr="00023CF8">
        <w:rPr>
          <w:rFonts w:ascii="Tahoma" w:eastAsia="Times New Roman" w:hAnsi="Tahoma" w:cs="Tahoma"/>
          <w:lang w:eastAsia="sl-SI"/>
        </w:rPr>
        <w:t>.</w:t>
      </w:r>
      <w:r w:rsidR="003D3E4F">
        <w:rPr>
          <w:rFonts w:ascii="Tahoma" w:eastAsia="Times New Roman" w:hAnsi="Tahoma" w:cs="Tahoma"/>
          <w:lang w:eastAsia="sl-SI"/>
        </w:rPr>
        <w:t xml:space="preserve"> </w:t>
      </w:r>
      <w:r w:rsidR="003D3E4F" w:rsidRPr="00023CF8">
        <w:rPr>
          <w:rFonts w:ascii="Tahoma" w:eastAsia="Times New Roman" w:hAnsi="Tahoma" w:cs="Tahoma"/>
          <w:lang w:eastAsia="sl-SI"/>
        </w:rPr>
        <w:t>20</w:t>
      </w:r>
      <w:r w:rsidR="006C13FC">
        <w:rPr>
          <w:rFonts w:ascii="Tahoma" w:eastAsia="Times New Roman" w:hAnsi="Tahoma" w:cs="Tahoma"/>
          <w:lang w:eastAsia="sl-SI"/>
        </w:rPr>
        <w:t>20</w:t>
      </w:r>
      <w:r w:rsidR="003D3E4F" w:rsidRPr="00023CF8">
        <w:rPr>
          <w:rFonts w:ascii="Tahoma" w:eastAsia="Times New Roman" w:hAnsi="Tahoma" w:cs="Tahoma"/>
          <w:lang w:eastAsia="sl-SI"/>
        </w:rPr>
        <w:t xml:space="preserve"> dalje</w:t>
      </w:r>
      <w:r w:rsidR="00123166" w:rsidRPr="00123166">
        <w:rPr>
          <w:rFonts w:ascii="Tahoma" w:hAnsi="Tahoma" w:cs="Tahoma"/>
          <w:szCs w:val="20"/>
          <w:lang w:eastAsia="sl-SI"/>
        </w:rPr>
        <w:t>.</w:t>
      </w:r>
    </w:p>
    <w:p w14:paraId="2992C525" w14:textId="77777777" w:rsidR="00EC3759" w:rsidRPr="00123166" w:rsidRDefault="00EC3759" w:rsidP="00603096">
      <w:pPr>
        <w:pStyle w:val="Telobesedila"/>
        <w:widowControl/>
        <w:rPr>
          <w:rFonts w:ascii="Tahoma" w:hAnsi="Tahoma" w:cs="Tahoma"/>
          <w:b w:val="0"/>
          <w:sz w:val="22"/>
          <w:szCs w:val="22"/>
        </w:rPr>
      </w:pPr>
    </w:p>
    <w:p w14:paraId="7EA1DAA1" w14:textId="77777777" w:rsidR="00CC2296" w:rsidRPr="00CC2296" w:rsidRDefault="00CC2296" w:rsidP="00603096">
      <w:pPr>
        <w:spacing w:after="0" w:line="240" w:lineRule="auto"/>
        <w:jc w:val="both"/>
        <w:rPr>
          <w:rFonts w:ascii="Tahoma" w:eastAsia="Times New Roman" w:hAnsi="Tahoma" w:cs="Tahoma"/>
          <w:lang w:eastAsia="sl-SI"/>
        </w:rPr>
      </w:pPr>
      <w:r w:rsidRPr="00CC2296">
        <w:rPr>
          <w:rFonts w:ascii="Tahoma" w:eastAsia="Times New Roman" w:hAnsi="Tahoma" w:cs="Tahoma"/>
          <w:lang w:eastAsia="sl-SI"/>
        </w:rPr>
        <w:lastRenderedPageBreak/>
        <w:t>S tem okvirnim sporazumom se naročnik in izvajalec dogovorita o pogojih izvajanja predmeta okvirnega sporazuma.</w:t>
      </w:r>
    </w:p>
    <w:p w14:paraId="224D498D" w14:textId="77777777" w:rsidR="00EC3759" w:rsidRPr="00EC4317" w:rsidRDefault="00EC3759" w:rsidP="00603096">
      <w:pPr>
        <w:suppressAutoHyphens/>
        <w:spacing w:after="0" w:line="240" w:lineRule="auto"/>
        <w:jc w:val="both"/>
        <w:rPr>
          <w:rFonts w:ascii="Tahoma" w:eastAsia="Times New Roman" w:hAnsi="Tahoma" w:cs="Tahoma"/>
          <w:b/>
          <w:color w:val="000000"/>
          <w:lang w:eastAsia="sl-SI"/>
        </w:rPr>
      </w:pPr>
    </w:p>
    <w:p w14:paraId="0A0B71D4" w14:textId="77777777" w:rsidR="00EC3759" w:rsidRPr="00EC4317" w:rsidRDefault="00EC3759" w:rsidP="00603096">
      <w:pPr>
        <w:pStyle w:val="Odstavekseznama"/>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PREDMET </w:t>
      </w:r>
      <w:r w:rsidR="00435E7F">
        <w:rPr>
          <w:rFonts w:ascii="Tahoma" w:hAnsi="Tahoma" w:cs="Tahoma"/>
          <w:b/>
          <w:sz w:val="22"/>
          <w:szCs w:val="22"/>
        </w:rPr>
        <w:t>OKVIRNEGA SPORAZUMA</w:t>
      </w:r>
    </w:p>
    <w:p w14:paraId="741A900E" w14:textId="77777777" w:rsidR="00EC3759" w:rsidRPr="00EC4317" w:rsidRDefault="00EC3759" w:rsidP="00603096">
      <w:pPr>
        <w:tabs>
          <w:tab w:val="left" w:pos="3005"/>
        </w:tabs>
        <w:spacing w:after="0" w:line="240" w:lineRule="auto"/>
        <w:ind w:left="1077"/>
        <w:jc w:val="center"/>
        <w:rPr>
          <w:rFonts w:ascii="Tahoma" w:eastAsia="Times New Roman" w:hAnsi="Tahoma" w:cs="Tahoma"/>
          <w:b/>
          <w:color w:val="000000"/>
          <w:lang w:eastAsia="sl-SI"/>
        </w:rPr>
      </w:pPr>
    </w:p>
    <w:p w14:paraId="3A155236" w14:textId="77777777" w:rsidR="00EC3759" w:rsidRPr="00EC4317" w:rsidRDefault="00EC3759"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EFFB576" w14:textId="77777777" w:rsidR="00EC3759" w:rsidRPr="00EC4317" w:rsidRDefault="00EC3759" w:rsidP="00603096">
      <w:pPr>
        <w:pStyle w:val="Odstavekseznama"/>
        <w:ind w:left="360"/>
        <w:jc w:val="both"/>
        <w:rPr>
          <w:rFonts w:ascii="Tahoma" w:hAnsi="Tahoma" w:cs="Tahoma"/>
          <w:noProof/>
          <w:sz w:val="22"/>
          <w:szCs w:val="22"/>
        </w:rPr>
      </w:pPr>
    </w:p>
    <w:p w14:paraId="12E15386" w14:textId="77777777" w:rsidR="00123166" w:rsidRPr="00123166" w:rsidRDefault="00A52674" w:rsidP="00603096">
      <w:pPr>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Pr="00A52674">
        <w:rPr>
          <w:rFonts w:ascii="Tahoma" w:eastAsia="Times New Roman" w:hAnsi="Tahoma" w:cs="Tahoma"/>
          <w:lang w:eastAsia="sl-SI"/>
        </w:rPr>
        <w:t xml:space="preserve"> </w:t>
      </w:r>
      <w:r w:rsidR="00FF5B4C">
        <w:rPr>
          <w:rFonts w:ascii="Tahoma" w:eastAsia="Times New Roman" w:hAnsi="Tahoma" w:cs="Tahoma"/>
          <w:lang w:eastAsia="sl-SI"/>
        </w:rPr>
        <w:t>s</w:t>
      </w:r>
      <w:r w:rsidR="00421596">
        <w:rPr>
          <w:rFonts w:ascii="Tahoma" w:eastAsia="Times New Roman" w:hAnsi="Tahoma" w:cs="Tahoma"/>
          <w:lang w:eastAsia="sl-SI"/>
        </w:rPr>
        <w:t>anacijsko vzdrževalna gradbena dela na betonskih konstrukcijah, izpostavljenih eroziji in abraziji, kemijskim vplivom, vplivom odpadnih olj ter kislin in za zagotavljanje vodotesnosti, statične stabilnosti ter za odpravo površinskih razpok in okruškov</w:t>
      </w:r>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642D1D">
        <w:rPr>
          <w:rFonts w:ascii="Tahoma" w:eastAsia="Times New Roman" w:hAnsi="Tahoma" w:cs="Tahoma"/>
          <w:lang w:eastAsia="sl-SI"/>
        </w:rPr>
        <w:t>dela</w:t>
      </w:r>
      <w:r w:rsidRPr="00A52674">
        <w:rPr>
          <w:rFonts w:ascii="Tahoma" w:eastAsia="Times New Roman" w:hAnsi="Tahoma" w:cs="Tahoma"/>
          <w:lang w:eastAsia="sl-SI"/>
        </w:rPr>
        <w:t xml:space="preserve">), </w:t>
      </w:r>
      <w:r w:rsidR="002150C2" w:rsidRPr="00123166">
        <w:rPr>
          <w:rFonts w:ascii="Tahoma" w:eastAsia="Times New Roman" w:hAnsi="Tahoma" w:cs="Tahoma"/>
          <w:lang w:eastAsia="sl-SI"/>
        </w:rPr>
        <w:t>v količinah in dinamiki, ki jih naročnik po obsegu in časovno ne more vnaprej določiti,</w:t>
      </w:r>
      <w:r w:rsidR="002150C2" w:rsidRPr="00123166">
        <w:rPr>
          <w:rFonts w:ascii="Tahoma" w:hAnsi="Tahoma" w:cs="Tahoma"/>
          <w:bCs/>
        </w:rPr>
        <w:t xml:space="preserve"> v skladu </w:t>
      </w:r>
      <w:r w:rsidR="002150C2">
        <w:rPr>
          <w:rFonts w:ascii="Tahoma" w:hAnsi="Tahoma" w:cs="Tahoma"/>
          <w:bCs/>
        </w:rPr>
        <w:t>z</w:t>
      </w:r>
      <w:r w:rsidR="002150C2" w:rsidRPr="00123166">
        <w:rPr>
          <w:rFonts w:ascii="Tahoma" w:hAnsi="Tahoma" w:cs="Tahoma"/>
          <w:bCs/>
        </w:rPr>
        <w:t xml:space="preserve"> razpisn</w:t>
      </w:r>
      <w:r w:rsidR="002150C2">
        <w:rPr>
          <w:rFonts w:ascii="Tahoma" w:hAnsi="Tahoma" w:cs="Tahoma"/>
          <w:bCs/>
        </w:rPr>
        <w:t>o</w:t>
      </w:r>
      <w:r w:rsidR="002150C2" w:rsidRPr="00123166">
        <w:rPr>
          <w:rFonts w:ascii="Tahoma" w:hAnsi="Tahoma" w:cs="Tahoma"/>
          <w:bCs/>
        </w:rPr>
        <w:t xml:space="preserve"> dokumentacij</w:t>
      </w:r>
      <w:r w:rsidR="002150C2">
        <w:rPr>
          <w:rFonts w:ascii="Tahoma" w:hAnsi="Tahoma" w:cs="Tahoma"/>
          <w:bCs/>
        </w:rPr>
        <w:t>o</w:t>
      </w:r>
      <w:r w:rsidR="002150C2" w:rsidRPr="00123166">
        <w:rPr>
          <w:rFonts w:ascii="Tahoma" w:hAnsi="Tahoma" w:cs="Tahoma"/>
          <w:bCs/>
        </w:rPr>
        <w:t xml:space="preserve"> naročnika št. </w:t>
      </w:r>
      <w:r w:rsidR="00421596">
        <w:rPr>
          <w:rFonts w:ascii="Tahoma" w:hAnsi="Tahoma" w:cs="Tahoma"/>
          <w:bCs/>
        </w:rPr>
        <w:t>JPE-SPV-358/19</w:t>
      </w:r>
      <w:r w:rsidR="002150C2" w:rsidRPr="00123166">
        <w:rPr>
          <w:rFonts w:ascii="Tahoma" w:hAnsi="Tahoma" w:cs="Tahoma"/>
          <w:bCs/>
        </w:rPr>
        <w:t xml:space="preserve"> (v nadaljevanju: razpisna dokumentacija), </w:t>
      </w:r>
      <w:r w:rsidR="002150C2" w:rsidRPr="006722EA">
        <w:rPr>
          <w:rFonts w:ascii="Tahoma" w:hAnsi="Tahoma" w:cs="Tahoma"/>
        </w:rPr>
        <w:t xml:space="preserve">na podlagi ponudbe izvajalca št. ____________ z dne _______________, na podlagi ponudbe </w:t>
      </w:r>
      <w:r w:rsidR="002150C2">
        <w:rPr>
          <w:rFonts w:ascii="Tahoma" w:hAnsi="Tahoma" w:cs="Tahoma"/>
        </w:rPr>
        <w:t xml:space="preserve">izvajalca </w:t>
      </w:r>
      <w:r w:rsidR="002150C2" w:rsidRPr="006722EA">
        <w:rPr>
          <w:rFonts w:ascii="Tahoma" w:hAnsi="Tahoma" w:cs="Tahoma"/>
        </w:rPr>
        <w:t>št. ______________ podane na neposrednih pogajanjih dne __________, ki je priloga št. 1 te</w:t>
      </w:r>
      <w:r w:rsidR="002150C2">
        <w:rPr>
          <w:rFonts w:ascii="Tahoma" w:hAnsi="Tahoma" w:cs="Tahoma"/>
        </w:rPr>
        <w:t>ga okvirnega sporazuma</w:t>
      </w:r>
      <w:r w:rsidR="002150C2" w:rsidRPr="00B5769A">
        <w:rPr>
          <w:rFonts w:ascii="Tahoma" w:hAnsi="Tahoma" w:cs="Tahoma"/>
        </w:rPr>
        <w:t xml:space="preserve"> (v nadaljevanju: ponudba izvajalca) </w:t>
      </w:r>
      <w:r w:rsidR="002150C2" w:rsidRPr="006722EA">
        <w:rPr>
          <w:rFonts w:ascii="Tahoma" w:hAnsi="Tahoma" w:cs="Tahoma"/>
        </w:rPr>
        <w:t>in na podlagi ponudbenega predračuna izvajalca z dne:</w:t>
      </w:r>
      <w:r w:rsidR="002150C2">
        <w:rPr>
          <w:rFonts w:ascii="Tahoma" w:hAnsi="Tahoma" w:cs="Tahoma"/>
        </w:rPr>
        <w:t xml:space="preserve"> </w:t>
      </w:r>
      <w:r w:rsidR="002150C2" w:rsidRPr="006722EA">
        <w:rPr>
          <w:rFonts w:ascii="Tahoma" w:hAnsi="Tahoma" w:cs="Tahoma"/>
        </w:rPr>
        <w:t>______</w:t>
      </w:r>
      <w:r w:rsidR="002150C2">
        <w:rPr>
          <w:rFonts w:ascii="Tahoma" w:hAnsi="Tahoma" w:cs="Tahoma"/>
        </w:rPr>
        <w:t>____</w:t>
      </w:r>
      <w:r w:rsidR="002150C2" w:rsidRPr="006722EA">
        <w:rPr>
          <w:rFonts w:ascii="Tahoma" w:hAnsi="Tahoma" w:cs="Tahoma"/>
        </w:rPr>
        <w:t>, ki je priloga št. 2 te</w:t>
      </w:r>
      <w:r w:rsidR="002150C2">
        <w:rPr>
          <w:rFonts w:ascii="Tahoma" w:hAnsi="Tahoma" w:cs="Tahoma"/>
        </w:rPr>
        <w:t>ga okvirnega sporazuma</w:t>
      </w:r>
      <w:r w:rsidR="002150C2" w:rsidRPr="006722EA">
        <w:rPr>
          <w:rFonts w:ascii="Tahoma" w:hAnsi="Tahoma" w:cs="Tahoma"/>
        </w:rPr>
        <w:t xml:space="preserve"> (v nadaljevanju: ponudbeni predračun izvajalca)</w:t>
      </w:r>
      <w:r w:rsidR="002150C2" w:rsidRPr="003F4255">
        <w:rPr>
          <w:rFonts w:ascii="Tahoma" w:hAnsi="Tahoma" w:cs="Tahoma"/>
        </w:rPr>
        <w:t xml:space="preserve"> ter v skladu z vsebino zahtev javnega naročila št. </w:t>
      </w:r>
      <w:r w:rsidR="00421596">
        <w:rPr>
          <w:rFonts w:ascii="Tahoma" w:hAnsi="Tahoma" w:cs="Tahoma"/>
        </w:rPr>
        <w:t>JPE-SPV-358/19</w:t>
      </w:r>
      <w:r w:rsidR="002150C2" w:rsidRPr="003F4255">
        <w:rPr>
          <w:rFonts w:ascii="Tahoma" w:hAnsi="Tahoma" w:cs="Tahoma"/>
        </w:rPr>
        <w:t>, in sicer vse po pravilih stroke, s skrbnostjo dobrega strokovnjaka ter v skladu</w:t>
      </w:r>
      <w:r w:rsidR="002150C2">
        <w:rPr>
          <w:rFonts w:ascii="Tahoma" w:hAnsi="Tahoma" w:cs="Tahoma"/>
        </w:rPr>
        <w:t xml:space="preserve"> tem okvirnim sporazumom</w:t>
      </w:r>
      <w:r w:rsidR="00123166" w:rsidRPr="00123166">
        <w:rPr>
          <w:rFonts w:ascii="Tahoma" w:eastAsia="Times New Roman" w:hAnsi="Tahoma" w:cs="Tahoma"/>
          <w:lang w:eastAsia="sl-SI"/>
        </w:rPr>
        <w:t>.</w:t>
      </w:r>
    </w:p>
    <w:p w14:paraId="694E057B" w14:textId="77777777" w:rsidR="00123166" w:rsidRPr="00123166" w:rsidRDefault="00123166" w:rsidP="00603096">
      <w:pPr>
        <w:spacing w:after="0" w:line="240" w:lineRule="auto"/>
        <w:jc w:val="both"/>
        <w:rPr>
          <w:rFonts w:ascii="Tahoma" w:eastAsia="Times New Roman" w:hAnsi="Tahoma" w:cs="Tahoma"/>
          <w:lang w:eastAsia="sl-SI"/>
        </w:rPr>
      </w:pPr>
    </w:p>
    <w:p w14:paraId="71353CA9" w14:textId="77777777" w:rsidR="002150C2" w:rsidRPr="00391EEB" w:rsidRDefault="002150C2" w:rsidP="00603096">
      <w:pPr>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22651EB3" w14:textId="77777777" w:rsidR="002150C2" w:rsidRPr="00DC4CE4" w:rsidRDefault="002150C2" w:rsidP="00603096">
      <w:pPr>
        <w:spacing w:after="0" w:line="240" w:lineRule="auto"/>
        <w:jc w:val="both"/>
        <w:rPr>
          <w:rFonts w:ascii="Tahoma" w:eastAsia="Times New Roman" w:hAnsi="Tahoma" w:cs="Tahoma"/>
          <w:lang w:eastAsia="sl-SI"/>
        </w:rPr>
      </w:pPr>
    </w:p>
    <w:p w14:paraId="1C5783E2" w14:textId="016097F4" w:rsidR="002150C2" w:rsidRDefault="002150C2" w:rsidP="00603096">
      <w:pPr>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sidR="00642D1D">
        <w:rPr>
          <w:rFonts w:ascii="Tahoma" w:eastAsia="Times New Roman" w:hAnsi="Tahoma" w:cs="Tahoma"/>
          <w:lang w:eastAsia="sl-SI"/>
        </w:rPr>
        <w:t>dela</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ki jih bo dejansko potreboval in za kater</w:t>
      </w:r>
      <w:r w:rsidR="00267089">
        <w:rPr>
          <w:rFonts w:ascii="Tahoma" w:eastAsia="Times New Roman" w:hAnsi="Tahoma" w:cs="Tahoma"/>
          <w:lang w:eastAsia="sl-SI"/>
        </w:rPr>
        <w:t>a</w:t>
      </w:r>
      <w:r w:rsidRPr="00A52674">
        <w:rPr>
          <w:rFonts w:ascii="Tahoma" w:eastAsia="Times New Roman" w:hAnsi="Tahoma" w:cs="Tahoma"/>
          <w:lang w:eastAsia="sl-SI"/>
        </w:rPr>
        <w:t xml:space="preserve"> bo imel zagotovljena finančna sredstva. </w:t>
      </w:r>
    </w:p>
    <w:p w14:paraId="646B3A2F" w14:textId="77777777" w:rsidR="00EC3759" w:rsidRDefault="00EC3759" w:rsidP="00603096">
      <w:pPr>
        <w:suppressAutoHyphens/>
        <w:spacing w:after="0" w:line="240" w:lineRule="auto"/>
        <w:jc w:val="both"/>
        <w:rPr>
          <w:rFonts w:ascii="Tahoma" w:eastAsia="Times New Roman" w:hAnsi="Tahoma" w:cs="Tahoma"/>
          <w:b/>
          <w:color w:val="000000"/>
          <w:lang w:eastAsia="sl-SI"/>
        </w:rPr>
      </w:pPr>
    </w:p>
    <w:p w14:paraId="00A4090D" w14:textId="77777777" w:rsidR="00C665D5" w:rsidRPr="00C665D5" w:rsidRDefault="00C665D5"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2FFBE162" w14:textId="77777777" w:rsidR="00C665D5" w:rsidRPr="00C665D5" w:rsidRDefault="00C665D5" w:rsidP="00603096">
      <w:pPr>
        <w:spacing w:after="0" w:line="240" w:lineRule="auto"/>
        <w:jc w:val="both"/>
        <w:rPr>
          <w:rFonts w:ascii="Tahoma" w:hAnsi="Tahoma" w:cs="Tahoma"/>
          <w:b/>
          <w:szCs w:val="20"/>
          <w:lang w:eastAsia="sl-SI"/>
        </w:rPr>
      </w:pPr>
    </w:p>
    <w:p w14:paraId="6D024624" w14:textId="67131949" w:rsidR="002150C2" w:rsidRPr="003F4255" w:rsidRDefault="002150C2" w:rsidP="00603096">
      <w:pPr>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xml:space="preserve">.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w:t>
      </w:r>
      <w:r>
        <w:rPr>
          <w:rFonts w:ascii="Tahoma" w:eastAsia="Times New Roman" w:hAnsi="Tahoma" w:cs="Tahoma"/>
        </w:rPr>
        <w:t>m okvirnem sporazumu</w:t>
      </w:r>
      <w:r w:rsidRPr="003F4255">
        <w:rPr>
          <w:rFonts w:ascii="Tahoma" w:eastAsia="Times New Roman" w:hAnsi="Tahoma" w:cs="Tahoma"/>
        </w:rPr>
        <w:t>.</w:t>
      </w:r>
    </w:p>
    <w:p w14:paraId="0B49BABF" w14:textId="77777777" w:rsidR="002150C2" w:rsidRPr="003F4255" w:rsidRDefault="002150C2" w:rsidP="00603096">
      <w:pPr>
        <w:tabs>
          <w:tab w:val="left" w:pos="567"/>
          <w:tab w:val="left" w:pos="1418"/>
          <w:tab w:val="left" w:pos="1702"/>
        </w:tabs>
        <w:spacing w:after="0" w:line="240" w:lineRule="auto"/>
        <w:jc w:val="both"/>
        <w:rPr>
          <w:rFonts w:ascii="Tahoma" w:eastAsia="Times New Roman" w:hAnsi="Tahoma" w:cs="Tahoma"/>
          <w:lang w:eastAsia="sl-SI"/>
        </w:rPr>
      </w:pPr>
    </w:p>
    <w:p w14:paraId="268DDD39" w14:textId="77777777" w:rsidR="002150C2" w:rsidRPr="003F4255" w:rsidRDefault="002150C2" w:rsidP="00603096">
      <w:pPr>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2B6C9126" w14:textId="77777777" w:rsidR="002150C2" w:rsidRPr="00123166" w:rsidRDefault="002150C2" w:rsidP="00603096">
      <w:pPr>
        <w:spacing w:after="0" w:line="240" w:lineRule="auto"/>
        <w:ind w:left="720"/>
        <w:jc w:val="both"/>
        <w:rPr>
          <w:rFonts w:ascii="Tahoma" w:hAnsi="Tahoma" w:cs="Tahoma"/>
          <w:szCs w:val="20"/>
          <w:lang w:eastAsia="sl-SI"/>
        </w:rPr>
      </w:pPr>
    </w:p>
    <w:p w14:paraId="7F09368B" w14:textId="77777777" w:rsidR="00AF6E93" w:rsidRPr="00B151CB" w:rsidRDefault="00AF6E93" w:rsidP="00603096">
      <w:pPr>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1F7E673D" w14:textId="77777777" w:rsidR="00EC3759" w:rsidRPr="00EC4317" w:rsidRDefault="00EC3759" w:rsidP="00603096">
      <w:pPr>
        <w:suppressAutoHyphens/>
        <w:spacing w:after="0" w:line="240" w:lineRule="auto"/>
        <w:jc w:val="center"/>
        <w:rPr>
          <w:rFonts w:ascii="Tahoma" w:eastAsia="Times New Roman" w:hAnsi="Tahoma" w:cs="Tahoma"/>
          <w:b/>
          <w:color w:val="000000"/>
          <w:lang w:eastAsia="sl-SI"/>
        </w:rPr>
      </w:pPr>
    </w:p>
    <w:p w14:paraId="4F4B42A3" w14:textId="77777777" w:rsidR="00EC3759" w:rsidRPr="00EC4317" w:rsidRDefault="00EC3759"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54838E4" w14:textId="77777777" w:rsidR="00EC3759" w:rsidRPr="00EC4317" w:rsidRDefault="00EC3759" w:rsidP="00603096">
      <w:pPr>
        <w:pStyle w:val="Glava"/>
        <w:tabs>
          <w:tab w:val="clear" w:pos="4536"/>
          <w:tab w:val="clear" w:pos="9072"/>
        </w:tabs>
        <w:jc w:val="both"/>
        <w:rPr>
          <w:rFonts w:ascii="Tahoma" w:hAnsi="Tahoma" w:cs="Tahoma"/>
          <w:sz w:val="22"/>
          <w:szCs w:val="22"/>
        </w:rPr>
      </w:pPr>
    </w:p>
    <w:p w14:paraId="0EBB35DC" w14:textId="77777777" w:rsidR="00123166" w:rsidRPr="00123166" w:rsidRDefault="00123166" w:rsidP="00603096">
      <w:pPr>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tega okvirnega sporazuma za obdobje njegove veljavnosti znaša na dan sklenitve tega okvirnega sporazuma v neto vrednosti (brez DDV):</w:t>
      </w:r>
    </w:p>
    <w:p w14:paraId="3F0DE0C9" w14:textId="77777777" w:rsidR="00123166" w:rsidRPr="00123166" w:rsidRDefault="00123166" w:rsidP="00603096">
      <w:pPr>
        <w:spacing w:after="0" w:line="240" w:lineRule="auto"/>
        <w:jc w:val="both"/>
        <w:rPr>
          <w:rFonts w:ascii="Tahoma" w:eastAsia="Times New Roman" w:hAnsi="Tahoma" w:cs="Tahoma"/>
          <w:lang w:eastAsia="sl-SI"/>
        </w:rPr>
      </w:pPr>
    </w:p>
    <w:p w14:paraId="12754AC6" w14:textId="77777777" w:rsidR="00123166" w:rsidRPr="00123166" w:rsidRDefault="00123166" w:rsidP="00603096">
      <w:pPr>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38C259E8" w14:textId="77777777" w:rsidR="00123166" w:rsidRPr="00123166" w:rsidRDefault="00123166" w:rsidP="00603096">
      <w:pPr>
        <w:spacing w:after="0" w:line="240" w:lineRule="auto"/>
        <w:jc w:val="center"/>
        <w:rPr>
          <w:rFonts w:ascii="Tahoma" w:eastAsia="Times New Roman" w:hAnsi="Tahoma" w:cs="Tahoma"/>
          <w:lang w:eastAsia="sl-SI"/>
        </w:rPr>
      </w:pPr>
    </w:p>
    <w:p w14:paraId="12FFFA2B" w14:textId="77777777" w:rsidR="00123166" w:rsidRPr="00123166" w:rsidRDefault="00123166" w:rsidP="00603096">
      <w:pPr>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012CF1C8" w14:textId="77777777" w:rsidR="00123166" w:rsidRPr="00123166" w:rsidRDefault="00123166" w:rsidP="00603096">
      <w:pPr>
        <w:spacing w:after="0" w:line="240" w:lineRule="auto"/>
        <w:jc w:val="both"/>
        <w:rPr>
          <w:rFonts w:ascii="Tahoma" w:hAnsi="Tahoma" w:cs="Tahoma"/>
          <w:lang w:eastAsia="sl-SI"/>
        </w:rPr>
      </w:pPr>
    </w:p>
    <w:p w14:paraId="344434F0" w14:textId="77777777" w:rsidR="00123166" w:rsidRPr="00123166" w:rsidRDefault="00123166" w:rsidP="00603096">
      <w:pPr>
        <w:spacing w:after="0" w:line="240" w:lineRule="auto"/>
        <w:jc w:val="both"/>
        <w:rPr>
          <w:rFonts w:ascii="Tahoma" w:eastAsia="Times New Roman" w:hAnsi="Tahoma" w:cs="Tahoma"/>
          <w:lang w:eastAsia="sl-SI"/>
        </w:rPr>
      </w:pPr>
      <w:r w:rsidRPr="00123166">
        <w:rPr>
          <w:rFonts w:ascii="Tahoma" w:eastAsia="Times New Roman" w:hAnsi="Tahoma" w:cs="Tahoma"/>
          <w:lang w:eastAsia="sl-SI"/>
        </w:rPr>
        <w:t xml:space="preserve">Cene na enoto mere za </w:t>
      </w:r>
      <w:r w:rsidR="00642D1D">
        <w:rPr>
          <w:rFonts w:ascii="Tahoma" w:eastAsia="Times New Roman" w:hAnsi="Tahoma" w:cs="Tahoma"/>
          <w:lang w:eastAsia="sl-SI"/>
        </w:rPr>
        <w:t>dela</w:t>
      </w:r>
      <w:r w:rsidRPr="00123166">
        <w:rPr>
          <w:rFonts w:ascii="Tahoma" w:eastAsia="Times New Roman" w:hAnsi="Tahoma" w:cs="Tahoma"/>
          <w:lang w:eastAsia="sl-SI"/>
        </w:rPr>
        <w:t xml:space="preserve"> iz 2. člena tega okvirnega sporazuma so določene na podlagi sprejete ponudbe izvajalca in </w:t>
      </w:r>
      <w:r w:rsidRPr="00123166">
        <w:rPr>
          <w:rFonts w:ascii="Tahoma" w:eastAsia="Times New Roman" w:hAnsi="Tahoma" w:cs="Tahoma"/>
          <w:snapToGrid w:val="0"/>
          <w:lang w:eastAsia="sl-SI"/>
        </w:rPr>
        <w:t>na podlagi ponudbenega predračuna izvajalca</w:t>
      </w:r>
      <w:r w:rsidRPr="00123166">
        <w:rPr>
          <w:rFonts w:ascii="Tahoma" w:eastAsia="Times New Roman" w:hAnsi="Tahoma" w:cs="Tahoma"/>
          <w:lang w:eastAsia="sl-SI"/>
        </w:rPr>
        <w:t>.</w:t>
      </w:r>
    </w:p>
    <w:p w14:paraId="37AFA645" w14:textId="77777777" w:rsidR="000C1F09" w:rsidRPr="00123166" w:rsidRDefault="000C1F09" w:rsidP="00603096">
      <w:pPr>
        <w:spacing w:after="0" w:line="240" w:lineRule="auto"/>
        <w:jc w:val="both"/>
        <w:rPr>
          <w:rFonts w:ascii="Tahoma" w:eastAsia="Times New Roman" w:hAnsi="Tahoma" w:cs="Tahoma"/>
          <w:lang w:eastAsia="sl-SI"/>
        </w:rPr>
      </w:pPr>
    </w:p>
    <w:p w14:paraId="688A6431" w14:textId="77777777" w:rsidR="000C1F09" w:rsidRPr="00123166" w:rsidRDefault="000C1F09" w:rsidP="00603096">
      <w:pPr>
        <w:spacing w:after="0" w:line="240" w:lineRule="auto"/>
        <w:jc w:val="both"/>
        <w:rPr>
          <w:rFonts w:ascii="Tahoma" w:eastAsia="Times New Roman" w:hAnsi="Tahoma" w:cs="Tahoma"/>
          <w:lang w:eastAsia="sl-SI"/>
        </w:rPr>
      </w:pPr>
      <w:r w:rsidRPr="00123166">
        <w:rPr>
          <w:rFonts w:ascii="Tahoma" w:eastAsia="Times New Roman" w:hAnsi="Tahoma" w:cs="Tahoma"/>
          <w:lang w:eastAsia="sl-SI"/>
        </w:rPr>
        <w:lastRenderedPageBreak/>
        <w:t>Ocenjena vrednost okvirnega sporazuma in cene na enoto mere ne vključujejo davka na dodano vrednost (DDV). DDV se obračuna v skladu z veljavno zakonodajo.</w:t>
      </w:r>
    </w:p>
    <w:p w14:paraId="20329A19" w14:textId="77777777" w:rsidR="000C1F09" w:rsidRPr="00123166" w:rsidRDefault="000C1F09" w:rsidP="00603096">
      <w:pPr>
        <w:spacing w:after="0" w:line="240" w:lineRule="auto"/>
        <w:jc w:val="both"/>
        <w:rPr>
          <w:rFonts w:ascii="Tahoma" w:eastAsia="Times New Roman" w:hAnsi="Tahoma" w:cs="Tahoma"/>
          <w:sz w:val="24"/>
          <w:lang w:eastAsia="sl-SI"/>
        </w:rPr>
      </w:pPr>
    </w:p>
    <w:p w14:paraId="504E72F1" w14:textId="77777777" w:rsidR="000C1F09" w:rsidRPr="00123166" w:rsidRDefault="000C1F09" w:rsidP="00603096">
      <w:pPr>
        <w:spacing w:after="0" w:line="240" w:lineRule="auto"/>
        <w:jc w:val="both"/>
        <w:rPr>
          <w:rFonts w:ascii="Tahoma" w:eastAsia="Times New Roman" w:hAnsi="Tahoma" w:cs="Tahoma"/>
          <w:lang w:eastAsia="sl-SI"/>
        </w:rPr>
      </w:pPr>
      <w:r w:rsidRPr="00123166">
        <w:rPr>
          <w:rFonts w:ascii="Tahoma" w:eastAsia="Times New Roman" w:hAnsi="Tahoma" w:cs="Tahoma"/>
          <w:lang w:eastAsia="sl-SI"/>
        </w:rPr>
        <w:t>Cene na enoto mere, navedene v ponudbenem predračunu izvajalca, so v času veljavnosti okvirnega sporazuma fiksne in se ne spreminjajo pod nobenim pogojem, razen v primeru znižanja cen, o katerem mora izvajalec naročnika sproti obvestiti.</w:t>
      </w:r>
    </w:p>
    <w:p w14:paraId="6C9C7ACA" w14:textId="77777777" w:rsidR="000C1F09" w:rsidRPr="00123166" w:rsidRDefault="000C1F09" w:rsidP="00603096">
      <w:pPr>
        <w:spacing w:after="0" w:line="240" w:lineRule="auto"/>
        <w:jc w:val="both"/>
        <w:rPr>
          <w:rFonts w:ascii="Tahoma" w:eastAsia="Times New Roman" w:hAnsi="Tahoma" w:cs="Tahoma"/>
          <w:lang w:eastAsia="sl-SI"/>
        </w:rPr>
      </w:pPr>
    </w:p>
    <w:p w14:paraId="4A1F7F29" w14:textId="244344C7" w:rsidR="000C1F09" w:rsidRDefault="000C1F09" w:rsidP="00603096">
      <w:pPr>
        <w:spacing w:after="0" w:line="240" w:lineRule="auto"/>
        <w:jc w:val="both"/>
        <w:rPr>
          <w:rFonts w:ascii="Tahoma" w:eastAsia="Times New Roman" w:hAnsi="Tahoma" w:cs="Tahoma"/>
          <w:lang w:eastAsia="sl-SI"/>
        </w:rPr>
      </w:pPr>
      <w:r w:rsidRPr="002C2465">
        <w:rPr>
          <w:rFonts w:ascii="Tahoma" w:eastAsia="Times New Roman" w:hAnsi="Tahoma" w:cs="Tahoma"/>
          <w:lang w:eastAsia="sl-SI"/>
        </w:rPr>
        <w:t>Naročnik si pridržuje pravico naročati tudi izvedb</w:t>
      </w:r>
      <w:r>
        <w:rPr>
          <w:rFonts w:ascii="Tahoma" w:eastAsia="Times New Roman" w:hAnsi="Tahoma" w:cs="Tahoma"/>
          <w:lang w:eastAsia="sl-SI"/>
        </w:rPr>
        <w:t>o</w:t>
      </w:r>
      <w:r w:rsidRPr="002C2465">
        <w:rPr>
          <w:rFonts w:ascii="Tahoma" w:eastAsia="Times New Roman" w:hAnsi="Tahoma" w:cs="Tahoma"/>
          <w:lang w:eastAsia="sl-SI"/>
        </w:rPr>
        <w:t xml:space="preserve"> drug</w:t>
      </w:r>
      <w:r w:rsidR="00267089">
        <w:rPr>
          <w:rFonts w:ascii="Tahoma" w:eastAsia="Times New Roman" w:hAnsi="Tahoma" w:cs="Tahoma"/>
          <w:lang w:eastAsia="sl-SI"/>
        </w:rPr>
        <w:t>ih</w:t>
      </w:r>
      <w:r w:rsidRPr="002C2465">
        <w:rPr>
          <w:rFonts w:ascii="Tahoma" w:eastAsia="Times New Roman" w:hAnsi="Tahoma" w:cs="Tahoma"/>
          <w:lang w:eastAsia="sl-SI"/>
        </w:rPr>
        <w:t xml:space="preserve"> vrst </w:t>
      </w:r>
      <w:r w:rsidR="00642D1D">
        <w:rPr>
          <w:rFonts w:ascii="Tahoma" w:eastAsia="Times New Roman" w:hAnsi="Tahoma" w:cs="Tahoma"/>
          <w:lang w:eastAsia="sl-SI"/>
        </w:rPr>
        <w:t>del</w:t>
      </w:r>
      <w:r w:rsidRPr="002C2465">
        <w:rPr>
          <w:rFonts w:ascii="Tahoma" w:eastAsia="Times New Roman" w:hAnsi="Tahoma" w:cs="Tahoma"/>
          <w:lang w:eastAsia="sl-SI"/>
        </w:rPr>
        <w:t xml:space="preserve"> s področja predmeta </w:t>
      </w:r>
      <w:r>
        <w:rPr>
          <w:rFonts w:ascii="Tahoma" w:eastAsia="Times New Roman" w:hAnsi="Tahoma" w:cs="Tahoma"/>
          <w:lang w:eastAsia="sl-SI"/>
        </w:rPr>
        <w:t xml:space="preserve">javnega </w:t>
      </w:r>
      <w:r w:rsidRPr="002C2465">
        <w:rPr>
          <w:rFonts w:ascii="Tahoma" w:eastAsia="Times New Roman" w:hAnsi="Tahoma" w:cs="Tahoma"/>
          <w:lang w:eastAsia="sl-SI"/>
        </w:rPr>
        <w:t>naročila, ki v okvirnem sporazumu oz. v ponudbenemu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(priloga št. </w:t>
      </w:r>
      <w:r>
        <w:rPr>
          <w:rFonts w:ascii="Tahoma" w:eastAsia="Times New Roman" w:hAnsi="Tahoma" w:cs="Tahoma"/>
          <w:lang w:eastAsia="sl-SI"/>
        </w:rPr>
        <w:t>2</w:t>
      </w:r>
      <w:r w:rsidRPr="002C2465">
        <w:rPr>
          <w:rFonts w:ascii="Tahoma" w:eastAsia="Times New Roman" w:hAnsi="Tahoma" w:cs="Tahoma"/>
          <w:lang w:eastAsia="sl-SI"/>
        </w:rPr>
        <w:t xml:space="preserve"> k temu okvirnemu sporazumu) niso posebej navedene, smiselno pa po vsebini sodijo med </w:t>
      </w:r>
      <w:r w:rsidR="00642D1D">
        <w:rPr>
          <w:rFonts w:ascii="Tahoma" w:eastAsia="Times New Roman" w:hAnsi="Tahoma" w:cs="Tahoma"/>
          <w:lang w:eastAsia="sl-SI"/>
        </w:rPr>
        <w:t>dela</w:t>
      </w:r>
      <w:r w:rsidRPr="002C2465">
        <w:rPr>
          <w:rFonts w:ascii="Tahoma" w:eastAsia="Times New Roman" w:hAnsi="Tahoma" w:cs="Tahoma"/>
          <w:lang w:eastAsia="sl-SI"/>
        </w:rPr>
        <w:t xml:space="preserve">, ki so predmet tega okvirnega sporazuma, in sicer pod enakimi pogoji kot veljajo za </w:t>
      </w:r>
      <w:r w:rsidR="00642D1D">
        <w:rPr>
          <w:rFonts w:ascii="Tahoma" w:eastAsia="Times New Roman" w:hAnsi="Tahoma" w:cs="Tahoma"/>
          <w:lang w:eastAsia="sl-SI"/>
        </w:rPr>
        <w:t>dela</w:t>
      </w:r>
      <w:r w:rsidRPr="002C2465">
        <w:rPr>
          <w:rFonts w:ascii="Tahoma" w:eastAsia="Times New Roman" w:hAnsi="Tahoma" w:cs="Tahoma"/>
          <w:lang w:eastAsia="sl-SI"/>
        </w:rPr>
        <w:t>, naveden</w:t>
      </w:r>
      <w:r w:rsidR="00642D1D">
        <w:rPr>
          <w:rFonts w:ascii="Tahoma" w:eastAsia="Times New Roman" w:hAnsi="Tahoma" w:cs="Tahoma"/>
          <w:lang w:eastAsia="sl-SI"/>
        </w:rPr>
        <w:t>a</w:t>
      </w:r>
      <w:r w:rsidRPr="002C2465">
        <w:rPr>
          <w:rFonts w:ascii="Tahoma" w:eastAsia="Times New Roman" w:hAnsi="Tahoma" w:cs="Tahoma"/>
          <w:lang w:eastAsia="sl-SI"/>
        </w:rPr>
        <w:t xml:space="preserve"> v tem členu oz. v ponudbenem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Cene izvedbe </w:t>
      </w:r>
      <w:r w:rsidR="00267089">
        <w:rPr>
          <w:rFonts w:ascii="Tahoma" w:eastAsia="Times New Roman" w:hAnsi="Tahoma" w:cs="Tahoma"/>
          <w:lang w:eastAsia="sl-SI"/>
        </w:rPr>
        <w:t xml:space="preserve">takih </w:t>
      </w:r>
      <w:r w:rsidR="00642D1D">
        <w:rPr>
          <w:rFonts w:ascii="Tahoma" w:eastAsia="Times New Roman" w:hAnsi="Tahoma" w:cs="Tahoma"/>
          <w:lang w:eastAsia="sl-SI"/>
        </w:rPr>
        <w:t>del</w:t>
      </w:r>
      <w:r w:rsidRPr="002C2465">
        <w:rPr>
          <w:rFonts w:ascii="Tahoma" w:eastAsia="Times New Roman" w:hAnsi="Tahoma" w:cs="Tahoma"/>
          <w:lang w:eastAsia="sl-SI"/>
        </w:rPr>
        <w:t xml:space="preserve"> ne smejo presegati primerljivih cen na tržišču. Stranki okvirnega sporazuma se bosta v navedenem primeru medsebojno pisno dogovorili za ceno izvedbe </w:t>
      </w:r>
      <w:r w:rsidR="00642D1D">
        <w:rPr>
          <w:rFonts w:ascii="Tahoma" w:eastAsia="Times New Roman" w:hAnsi="Tahoma" w:cs="Tahoma"/>
          <w:lang w:eastAsia="sl-SI"/>
        </w:rPr>
        <w:t>del</w:t>
      </w:r>
      <w:r w:rsidRPr="002C2465">
        <w:rPr>
          <w:rFonts w:ascii="Tahoma" w:eastAsia="Times New Roman" w:hAnsi="Tahoma" w:cs="Tahoma"/>
          <w:lang w:eastAsia="sl-SI"/>
        </w:rPr>
        <w:t xml:space="preserve"> ter jo dodali na ponudbeni predračun</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w:t>
      </w:r>
    </w:p>
    <w:p w14:paraId="355E1166" w14:textId="77777777" w:rsidR="000C1F09" w:rsidRPr="002C2465" w:rsidRDefault="000C1F09" w:rsidP="00603096">
      <w:pPr>
        <w:spacing w:after="0" w:line="240" w:lineRule="auto"/>
        <w:jc w:val="both"/>
        <w:rPr>
          <w:rFonts w:ascii="Tahoma" w:eastAsia="Times New Roman" w:hAnsi="Tahoma" w:cs="Tahoma"/>
          <w:lang w:eastAsia="sl-SI"/>
        </w:rPr>
      </w:pPr>
    </w:p>
    <w:p w14:paraId="74CE5729" w14:textId="27BB081A" w:rsidR="000C1F09" w:rsidRPr="00123166" w:rsidRDefault="000C1F09" w:rsidP="00603096">
      <w:pPr>
        <w:spacing w:after="0" w:line="240" w:lineRule="auto"/>
        <w:jc w:val="both"/>
        <w:rPr>
          <w:rFonts w:ascii="Tahoma" w:hAnsi="Tahoma" w:cs="Tahoma"/>
          <w:szCs w:val="20"/>
          <w:lang w:eastAsia="sl-SI"/>
        </w:rPr>
      </w:pPr>
      <w:r w:rsidRPr="00123166">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w:t>
      </w:r>
      <w:r w:rsidRPr="00264D8B">
        <w:rPr>
          <w:rFonts w:ascii="Tahoma" w:hAnsi="Tahoma" w:cs="Tahoma"/>
          <w:szCs w:val="20"/>
          <w:lang w:eastAsia="sl-SI"/>
        </w:rPr>
        <w:t>potrebni za izvedbo predmeta okvirnega sporazuma, 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opredeljena kot obveznosti izvajalca</w:t>
      </w:r>
      <w:r w:rsidRPr="00123166">
        <w:rPr>
          <w:rFonts w:ascii="Tahoma" w:hAnsi="Tahoma" w:cs="Tahoma"/>
          <w:szCs w:val="20"/>
          <w:lang w:eastAsia="sl-SI"/>
        </w:rPr>
        <w:t>.</w:t>
      </w:r>
    </w:p>
    <w:p w14:paraId="2AF2A952" w14:textId="77777777" w:rsidR="00AF6E93" w:rsidRDefault="00AF6E93" w:rsidP="00603096">
      <w:pPr>
        <w:spacing w:after="0" w:line="240" w:lineRule="auto"/>
        <w:jc w:val="both"/>
        <w:rPr>
          <w:rFonts w:ascii="Tahoma" w:eastAsia="Times New Roman" w:hAnsi="Tahoma" w:cs="Tahoma"/>
          <w:lang w:eastAsia="sl-SI"/>
        </w:rPr>
      </w:pPr>
    </w:p>
    <w:p w14:paraId="3A567825" w14:textId="77777777" w:rsidR="00EC3759" w:rsidRPr="00B17826" w:rsidRDefault="00EC3759" w:rsidP="00603096">
      <w:pPr>
        <w:pStyle w:val="Odstavekseznama"/>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224BF69D" w14:textId="77777777" w:rsidR="00EC3759" w:rsidRPr="00B17826" w:rsidRDefault="00EC3759" w:rsidP="00603096">
      <w:pPr>
        <w:spacing w:after="0" w:line="240" w:lineRule="auto"/>
        <w:jc w:val="center"/>
        <w:rPr>
          <w:rFonts w:ascii="Tahoma" w:eastAsia="Times New Roman" w:hAnsi="Tahoma" w:cs="Tahoma"/>
          <w:lang w:eastAsia="sl-SI"/>
        </w:rPr>
      </w:pPr>
    </w:p>
    <w:p w14:paraId="5740B056" w14:textId="77777777" w:rsidR="00E360E6" w:rsidRPr="001907C4" w:rsidRDefault="00E360E6"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67B9C222" w14:textId="77777777" w:rsidR="00E360E6" w:rsidRPr="00C851E4" w:rsidRDefault="00E360E6" w:rsidP="00603096">
      <w:pPr>
        <w:spacing w:after="0" w:line="240" w:lineRule="auto"/>
        <w:ind w:left="360"/>
        <w:jc w:val="both"/>
        <w:rPr>
          <w:rFonts w:ascii="Tahoma" w:hAnsi="Tahoma" w:cs="Tahoma"/>
          <w:highlight w:val="yellow"/>
        </w:rPr>
      </w:pPr>
    </w:p>
    <w:p w14:paraId="5C598BF5" w14:textId="77777777" w:rsidR="004673B4" w:rsidRPr="004673B4" w:rsidRDefault="004673B4" w:rsidP="004673B4">
      <w:pPr>
        <w:spacing w:after="0" w:line="240" w:lineRule="auto"/>
        <w:jc w:val="both"/>
        <w:rPr>
          <w:rFonts w:ascii="Tahoma" w:eastAsia="Times New Roman" w:hAnsi="Tahoma" w:cs="Tahoma"/>
          <w:lang w:eastAsia="sl-SI"/>
        </w:rPr>
      </w:pPr>
      <w:r w:rsidRPr="004673B4">
        <w:rPr>
          <w:rFonts w:ascii="Tahoma" w:eastAsia="Times New Roman" w:hAnsi="Tahoma" w:cs="Tahoma"/>
          <w:lang w:eastAsia="sl-SI"/>
        </w:rPr>
        <w:t>Naročnik bo sproti, glede na situacijo in dejanske potrebe s posameznim pisnim naročilom, ki bo zapisano v gradbeni dnevnik, naročal posamezna dela predstavniku izvajalca, ki se bodo obračunavala v skladu z določbami tega člena okvirnega sporazuma.</w:t>
      </w:r>
    </w:p>
    <w:p w14:paraId="725B2EA3" w14:textId="77777777" w:rsidR="004673B4" w:rsidRPr="004673B4" w:rsidRDefault="004673B4" w:rsidP="004673B4">
      <w:pPr>
        <w:spacing w:after="0" w:line="240" w:lineRule="auto"/>
        <w:jc w:val="both"/>
        <w:rPr>
          <w:rFonts w:ascii="Tahoma" w:eastAsia="Times New Roman" w:hAnsi="Tahoma" w:cs="Tahoma"/>
          <w:lang w:eastAsia="sl-SI"/>
        </w:rPr>
      </w:pPr>
    </w:p>
    <w:p w14:paraId="2F190DFD" w14:textId="77777777" w:rsidR="004673B4" w:rsidRPr="004673B4" w:rsidRDefault="004673B4" w:rsidP="004673B4">
      <w:pPr>
        <w:spacing w:after="0" w:line="240" w:lineRule="auto"/>
        <w:jc w:val="both"/>
        <w:rPr>
          <w:rFonts w:ascii="Tahoma" w:eastAsia="Times New Roman" w:hAnsi="Tahoma" w:cs="Tahoma"/>
          <w:lang w:eastAsia="sl-SI"/>
        </w:rPr>
      </w:pPr>
      <w:r w:rsidRPr="004673B4">
        <w:rPr>
          <w:rFonts w:ascii="Tahoma" w:eastAsia="Times New Roman" w:hAnsi="Tahoma" w:cs="Tahoma"/>
          <w:lang w:eastAsia="sl-SI"/>
        </w:rPr>
        <w:t>Posamezna dela iz okvirnega sporazuma se bodo obračunavala na osnovi dejansko izvršenih del, na podlagi podpisanega gradbenega dnevnika in knjige obračunskih izmer o izvedenih delih, pri čemer morata biti gradbeni dnevnik in knjiga obračunskih izmer podpisana s strani obeh strank okvirnega sporazuma oziroma njunih predstavnikov.</w:t>
      </w:r>
    </w:p>
    <w:p w14:paraId="6F3A769A" w14:textId="77777777" w:rsidR="004673B4" w:rsidRPr="004673B4" w:rsidRDefault="004673B4" w:rsidP="004673B4">
      <w:pPr>
        <w:spacing w:after="0" w:line="240" w:lineRule="auto"/>
        <w:jc w:val="both"/>
        <w:rPr>
          <w:rFonts w:ascii="Tahoma" w:eastAsia="Times New Roman" w:hAnsi="Tahoma" w:cs="Tahoma"/>
          <w:lang w:eastAsia="sl-SI"/>
        </w:rPr>
      </w:pPr>
      <w:r w:rsidRPr="004673B4">
        <w:rPr>
          <w:rFonts w:ascii="Tahoma" w:eastAsia="Times New Roman" w:hAnsi="Tahoma" w:cs="Tahoma"/>
          <w:lang w:eastAsia="sl-SI"/>
        </w:rPr>
        <w:t xml:space="preserve"> </w:t>
      </w:r>
    </w:p>
    <w:p w14:paraId="30E4EE07" w14:textId="77777777" w:rsidR="004673B4" w:rsidRPr="004673B4" w:rsidRDefault="004673B4" w:rsidP="004673B4">
      <w:pPr>
        <w:spacing w:after="0" w:line="240" w:lineRule="auto"/>
        <w:jc w:val="both"/>
        <w:rPr>
          <w:rFonts w:ascii="Tahoma" w:eastAsia="Times New Roman" w:hAnsi="Tahoma" w:cs="Tahoma"/>
          <w:lang w:eastAsia="sl-SI"/>
        </w:rPr>
      </w:pPr>
      <w:r w:rsidRPr="004673B4">
        <w:rPr>
          <w:rFonts w:ascii="Tahoma" w:eastAsia="Times New Roman" w:hAnsi="Tahoma" w:cs="Tahoma"/>
          <w:lang w:eastAsia="sl-SI"/>
        </w:rPr>
        <w:t>Pogodbena dela se bodo štela za pravilno izvršena, ko bo podpisan zapisnik o končanju posameznih del s strani obeh strank okvirnega sporazuma oziroma njunih predstavnikov.</w:t>
      </w:r>
    </w:p>
    <w:p w14:paraId="598C5497" w14:textId="77777777" w:rsidR="004673B4" w:rsidRPr="004673B4" w:rsidRDefault="004673B4" w:rsidP="004673B4">
      <w:pPr>
        <w:spacing w:after="0" w:line="240" w:lineRule="auto"/>
        <w:jc w:val="both"/>
        <w:rPr>
          <w:rFonts w:ascii="Tahoma" w:eastAsia="Times New Roman" w:hAnsi="Tahoma" w:cs="Tahoma"/>
          <w:lang w:eastAsia="sl-SI"/>
        </w:rPr>
      </w:pPr>
    </w:p>
    <w:p w14:paraId="7795FAB8" w14:textId="6C798C23" w:rsidR="004673B4" w:rsidRPr="004673B4" w:rsidRDefault="004673B4" w:rsidP="004673B4">
      <w:pPr>
        <w:tabs>
          <w:tab w:val="left" w:pos="1418"/>
          <w:tab w:val="left" w:pos="1702"/>
        </w:tab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 xml:space="preserve">Izvajalec bo naročniku na osnovi podpisanega zapisnika o končanju </w:t>
      </w:r>
      <w:r w:rsidR="00005560">
        <w:rPr>
          <w:rFonts w:ascii="Tahoma" w:eastAsia="Times New Roman" w:hAnsi="Tahoma" w:cs="Tahoma"/>
          <w:lang w:eastAsia="sl-SI"/>
        </w:rPr>
        <w:t xml:space="preserve">posameznih </w:t>
      </w:r>
      <w:r w:rsidRPr="004673B4">
        <w:rPr>
          <w:rFonts w:ascii="Tahoma" w:eastAsia="Times New Roman" w:hAnsi="Tahoma" w:cs="Tahoma"/>
          <w:lang w:eastAsia="sl-SI"/>
        </w:rPr>
        <w:t xml:space="preserve">del s strani obeh strank okvirnega sporazuma oziroma njunih predstavnikov izstavil natančno specificiran račun, kjer mora biti navedena tudi številka posameznega pisnega nabavnega naročila naročnika za posamezna dela, in sicer v roku 5 (petih) delovnih dni po prevzemu del. </w:t>
      </w:r>
    </w:p>
    <w:p w14:paraId="4FC06B31" w14:textId="77777777" w:rsidR="00A27C78" w:rsidRDefault="00A27C78" w:rsidP="004673B4">
      <w:pPr>
        <w:spacing w:after="0" w:line="240" w:lineRule="auto"/>
        <w:jc w:val="both"/>
        <w:rPr>
          <w:rFonts w:ascii="Tahoma" w:eastAsia="Times New Roman" w:hAnsi="Tahoma" w:cs="Tahoma"/>
          <w:lang w:eastAsia="sl-SI"/>
        </w:rPr>
      </w:pPr>
    </w:p>
    <w:p w14:paraId="23DD0481" w14:textId="0E02099D" w:rsidR="004673B4" w:rsidRPr="004673B4" w:rsidRDefault="004673B4" w:rsidP="004673B4">
      <w:pPr>
        <w:spacing w:after="0" w:line="240" w:lineRule="auto"/>
        <w:jc w:val="both"/>
        <w:rPr>
          <w:rFonts w:ascii="Tahoma" w:eastAsia="Times New Roman" w:hAnsi="Tahoma" w:cs="Tahoma"/>
          <w:lang w:eastAsia="sl-SI"/>
        </w:rPr>
      </w:pPr>
      <w:r w:rsidRPr="004673B4">
        <w:rPr>
          <w:rFonts w:ascii="Tahoma" w:eastAsia="Times New Roman" w:hAnsi="Tahoma" w:cs="Tahoma"/>
          <w:lang w:eastAsia="sl-SI"/>
        </w:rPr>
        <w:t xml:space="preserve">Izvajalec se obvezuje, da bo izstavljeni račun vseboval tudi nazive objektov, na katerih so se dela izvajala, k računu pa mora izvajalec priložiti </w:t>
      </w:r>
      <w:r w:rsidR="00005560">
        <w:rPr>
          <w:rFonts w:ascii="Tahoma" w:eastAsia="Times New Roman" w:hAnsi="Tahoma" w:cs="Tahoma"/>
          <w:lang w:eastAsia="sl-SI"/>
        </w:rPr>
        <w:t>z</w:t>
      </w:r>
      <w:r w:rsidRPr="004673B4">
        <w:rPr>
          <w:rFonts w:ascii="Tahoma" w:eastAsia="Times New Roman" w:hAnsi="Tahoma" w:cs="Tahoma"/>
          <w:lang w:eastAsia="sl-SI"/>
        </w:rPr>
        <w:t>apisnik o končanju posameznih del</w:t>
      </w:r>
      <w:r w:rsidR="00005560">
        <w:rPr>
          <w:rFonts w:ascii="Tahoma" w:eastAsia="Times New Roman" w:hAnsi="Tahoma" w:cs="Tahoma"/>
          <w:lang w:eastAsia="sl-SI"/>
        </w:rPr>
        <w:t>,</w:t>
      </w:r>
      <w:r w:rsidRPr="004673B4">
        <w:rPr>
          <w:rFonts w:ascii="Tahoma" w:eastAsia="Times New Roman" w:hAnsi="Tahoma" w:cs="Tahoma"/>
          <w:lang w:eastAsia="sl-SI"/>
        </w:rPr>
        <w:t xml:space="preserve"> podpisan s strani obeh strank okvirnega sporazuma oziroma njunih predstavnikov.</w:t>
      </w:r>
    </w:p>
    <w:p w14:paraId="71028A33" w14:textId="77777777" w:rsidR="004673B4" w:rsidRPr="004673B4" w:rsidRDefault="004673B4" w:rsidP="004673B4">
      <w:pPr>
        <w:spacing w:after="0" w:line="240" w:lineRule="auto"/>
        <w:jc w:val="both"/>
        <w:rPr>
          <w:rFonts w:ascii="Tahoma" w:eastAsia="Times New Roman" w:hAnsi="Tahoma" w:cs="Tahoma"/>
          <w:lang w:eastAsia="sl-SI"/>
        </w:rPr>
      </w:pPr>
    </w:p>
    <w:p w14:paraId="097CAF5B" w14:textId="77777777" w:rsidR="004673B4" w:rsidRPr="004673B4" w:rsidRDefault="004673B4" w:rsidP="004673B4">
      <w:pPr>
        <w:spacing w:after="0" w:line="240" w:lineRule="auto"/>
        <w:jc w:val="both"/>
        <w:rPr>
          <w:rFonts w:ascii="Tahoma" w:eastAsia="Times New Roman" w:hAnsi="Tahoma" w:cs="Tahoma"/>
          <w:lang w:eastAsia="sl-SI"/>
        </w:rPr>
      </w:pPr>
      <w:r w:rsidRPr="004673B4">
        <w:rPr>
          <w:rFonts w:ascii="Tahoma" w:eastAsia="Times New Roman" w:hAnsi="Tahoma" w:cs="Tahoma"/>
          <w:lang w:eastAsia="sl-SI"/>
        </w:rPr>
        <w:t>Naročnik je dolžan ugotoviti pravilno vrednost opravljenih del na osnovi izstavljenega računa. V primeru, da izstavljeni račun ni pravilen, ga je naročnik dolžan zavrniti z obrazložitvijo, izvajalec pa je dolžan izstaviti nov popravljen račun v roku petih (5) delovnih dni od zavrnitve, v katerem bo izkazana pravilna vrednost opravljenih del.</w:t>
      </w:r>
    </w:p>
    <w:p w14:paraId="0F5FEE09" w14:textId="77777777" w:rsidR="004673B4" w:rsidRPr="004673B4" w:rsidRDefault="004673B4" w:rsidP="004673B4">
      <w:pPr>
        <w:spacing w:after="0" w:line="240" w:lineRule="auto"/>
        <w:jc w:val="both"/>
        <w:rPr>
          <w:rFonts w:ascii="Tahoma" w:eastAsia="Times New Roman" w:hAnsi="Tahoma" w:cs="Tahoma"/>
          <w:lang w:eastAsia="sl-SI"/>
        </w:rPr>
      </w:pPr>
    </w:p>
    <w:p w14:paraId="6E3B76AE" w14:textId="77777777" w:rsidR="004673B4" w:rsidRPr="004673B4" w:rsidRDefault="004673B4" w:rsidP="004673B4">
      <w:pPr>
        <w:spacing w:after="0" w:line="240" w:lineRule="auto"/>
        <w:jc w:val="both"/>
        <w:rPr>
          <w:rFonts w:ascii="Tahoma" w:eastAsia="Times New Roman" w:hAnsi="Tahoma" w:cs="Tahoma"/>
          <w:lang w:eastAsia="sl-SI"/>
        </w:rPr>
      </w:pPr>
      <w:r w:rsidRPr="004673B4">
        <w:rPr>
          <w:rFonts w:ascii="Tahoma" w:eastAsia="Times New Roman" w:hAnsi="Tahoma" w:cs="Tahoma"/>
          <w:lang w:eastAsia="sl-SI"/>
        </w:rPr>
        <w:t>Naročnik se obvezuje, da bo prejeti račun plačal na transakcijski račun izvajalca/podizvajalca, ki je uradno evidentiran pri AJPES in bo naveden na računu, v roku tridesetih (30) koledarskih dneh od dneva izstavitve računa, sestavljenega v skladu s tem okvirnim sporazumom.</w:t>
      </w:r>
    </w:p>
    <w:p w14:paraId="7A44DFE0" w14:textId="77777777" w:rsidR="004673B4" w:rsidRPr="004673B4" w:rsidRDefault="004673B4" w:rsidP="004673B4">
      <w:pPr>
        <w:spacing w:after="0" w:line="240" w:lineRule="auto"/>
        <w:jc w:val="both"/>
        <w:rPr>
          <w:rFonts w:ascii="Tahoma" w:eastAsia="Times New Roman" w:hAnsi="Tahoma" w:cs="Tahoma"/>
          <w:lang w:eastAsia="sl-SI"/>
        </w:rPr>
      </w:pPr>
    </w:p>
    <w:p w14:paraId="3F4D9F84" w14:textId="77777777" w:rsidR="004673B4" w:rsidRPr="004673B4" w:rsidRDefault="004673B4" w:rsidP="004673B4">
      <w:pPr>
        <w:spacing w:after="0" w:line="240" w:lineRule="auto"/>
        <w:jc w:val="both"/>
        <w:rPr>
          <w:rFonts w:ascii="Tahoma" w:eastAsia="Times New Roman" w:hAnsi="Tahoma" w:cs="Tahoma"/>
          <w:lang w:eastAsia="sl-SI"/>
        </w:rPr>
      </w:pPr>
      <w:r w:rsidRPr="004673B4">
        <w:rPr>
          <w:rFonts w:ascii="Tahoma" w:eastAsia="Times New Roman" w:hAnsi="Tahoma" w:cs="Tahoma"/>
          <w:lang w:eastAsia="sl-SI"/>
        </w:rPr>
        <w:t>V primeru zamude s plačilom je izvajalec upravičen zaračunati naročniku zakonite zamudne obresti.</w:t>
      </w:r>
    </w:p>
    <w:p w14:paraId="1FED70A2" w14:textId="77777777" w:rsidR="006D7284" w:rsidRPr="00CF2487" w:rsidRDefault="006D7284" w:rsidP="00603096">
      <w:pPr>
        <w:suppressAutoHyphens/>
        <w:autoSpaceDE w:val="0"/>
        <w:spacing w:after="0" w:line="240" w:lineRule="auto"/>
        <w:jc w:val="both"/>
        <w:rPr>
          <w:rFonts w:ascii="Tahoma" w:eastAsia="Arial" w:hAnsi="Tahoma" w:cs="Tahoma"/>
          <w:lang w:eastAsia="ar-SA"/>
        </w:rPr>
      </w:pPr>
    </w:p>
    <w:p w14:paraId="7306BCFB" w14:textId="77777777" w:rsidR="00EC3759" w:rsidRPr="00065D29" w:rsidRDefault="00EC3759" w:rsidP="00603096">
      <w:pPr>
        <w:pStyle w:val="Odstavekseznama"/>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648CE9FC" w14:textId="77777777" w:rsidR="00EC3759" w:rsidRPr="00065D29" w:rsidRDefault="00EC3759" w:rsidP="00603096">
      <w:pPr>
        <w:spacing w:after="0" w:line="240" w:lineRule="auto"/>
        <w:ind w:left="1077"/>
        <w:jc w:val="center"/>
        <w:rPr>
          <w:rFonts w:ascii="Tahoma" w:eastAsia="Times New Roman" w:hAnsi="Tahoma" w:cs="Tahoma"/>
          <w:b/>
          <w:color w:val="000000"/>
          <w:lang w:eastAsia="sl-SI"/>
        </w:rPr>
      </w:pPr>
    </w:p>
    <w:p w14:paraId="0CF94BAE" w14:textId="77777777" w:rsidR="00EC3759" w:rsidRPr="00065D29" w:rsidRDefault="00EC3759"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52D91199" w14:textId="77777777" w:rsidR="00123166" w:rsidRPr="00BA3F91" w:rsidRDefault="00123166" w:rsidP="00603096">
      <w:pPr>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6C850E0B" w14:textId="77777777" w:rsidR="00123166" w:rsidRPr="00BA3F91" w:rsidRDefault="00123166" w:rsidP="00603096">
      <w:pPr>
        <w:spacing w:after="0" w:line="240" w:lineRule="auto"/>
        <w:jc w:val="both"/>
        <w:rPr>
          <w:rFonts w:ascii="Tahoma" w:eastAsia="Times New Roman" w:hAnsi="Tahoma" w:cs="Tahoma"/>
          <w:lang w:eastAsia="sl-SI"/>
        </w:rPr>
      </w:pPr>
    </w:p>
    <w:p w14:paraId="4778B8AD" w14:textId="77777777" w:rsidR="00123166" w:rsidRPr="00F504B9" w:rsidRDefault="00123166" w:rsidP="00603096">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okviru tega okvirnega sporazuma nastopa skupaj z naslednjimi podizvajalci:</w:t>
      </w:r>
    </w:p>
    <w:p w14:paraId="7D51A846" w14:textId="77777777" w:rsidR="00123166" w:rsidRPr="00F504B9" w:rsidRDefault="00123166" w:rsidP="00603096">
      <w:pPr>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23166" w:rsidRPr="00F504B9" w14:paraId="3DFCAEBC" w14:textId="77777777" w:rsidTr="00374D31">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B1870E"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5970737" w14:textId="77777777" w:rsidR="00123166" w:rsidRPr="00F504B9" w:rsidRDefault="00123166" w:rsidP="00603096">
            <w:pPr>
              <w:spacing w:after="0" w:line="240" w:lineRule="auto"/>
              <w:ind w:left="357"/>
              <w:jc w:val="both"/>
              <w:rPr>
                <w:rFonts w:ascii="Tahoma" w:eastAsia="Times New Roman" w:hAnsi="Tahoma" w:cs="Tahoma"/>
                <w:lang w:eastAsia="sl-SI"/>
              </w:rPr>
            </w:pPr>
          </w:p>
        </w:tc>
      </w:tr>
      <w:tr w:rsidR="00123166" w:rsidRPr="00F504B9" w14:paraId="5F591DB9" w14:textId="77777777" w:rsidTr="00374D3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1C82F8D"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7D4F21E" w14:textId="77777777" w:rsidR="00123166" w:rsidRPr="00F504B9" w:rsidRDefault="00123166" w:rsidP="00603096">
            <w:pPr>
              <w:spacing w:after="0" w:line="240" w:lineRule="auto"/>
              <w:ind w:left="357"/>
              <w:jc w:val="both"/>
              <w:rPr>
                <w:rFonts w:ascii="Tahoma" w:eastAsia="Times New Roman" w:hAnsi="Tahoma" w:cs="Tahoma"/>
                <w:lang w:eastAsia="sl-SI"/>
              </w:rPr>
            </w:pPr>
          </w:p>
        </w:tc>
      </w:tr>
      <w:tr w:rsidR="00123166" w:rsidRPr="00F504B9" w14:paraId="6F936D33" w14:textId="77777777" w:rsidTr="00374D31">
        <w:trPr>
          <w:trHeight w:val="278"/>
          <w:jc w:val="center"/>
        </w:trPr>
        <w:tc>
          <w:tcPr>
            <w:tcW w:w="3793" w:type="dxa"/>
            <w:tcBorders>
              <w:top w:val="single" w:sz="4" w:space="0" w:color="auto"/>
              <w:left w:val="single" w:sz="4" w:space="0" w:color="auto"/>
              <w:right w:val="single" w:sz="4" w:space="0" w:color="auto"/>
            </w:tcBorders>
            <w:vAlign w:val="center"/>
          </w:tcPr>
          <w:p w14:paraId="78D61E37"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49522648" w14:textId="77777777" w:rsidR="00123166" w:rsidRPr="00F504B9" w:rsidRDefault="00123166" w:rsidP="00603096">
            <w:pPr>
              <w:spacing w:after="0" w:line="240" w:lineRule="auto"/>
              <w:ind w:left="357"/>
              <w:jc w:val="center"/>
              <w:rPr>
                <w:rFonts w:ascii="Tahoma" w:eastAsia="Times New Roman" w:hAnsi="Tahoma" w:cs="Tahoma"/>
                <w:lang w:eastAsia="sl-SI"/>
              </w:rPr>
            </w:pPr>
            <w:r w:rsidRPr="00F504B9">
              <w:rPr>
                <w:rFonts w:ascii="Tahoma" w:eastAsia="Times New Roman" w:hAnsi="Tahoma" w:cs="Tahoma"/>
                <w:lang w:eastAsia="sl-SI"/>
              </w:rPr>
              <w:t>DA / NE</w:t>
            </w:r>
          </w:p>
        </w:tc>
      </w:tr>
      <w:tr w:rsidR="00123166" w:rsidRPr="00F504B9" w14:paraId="4B3C6058" w14:textId="77777777" w:rsidTr="00374D31">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D11D97"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268D83C" w14:textId="77777777" w:rsidR="00123166" w:rsidRPr="00F504B9" w:rsidRDefault="00123166" w:rsidP="00603096">
            <w:pPr>
              <w:spacing w:after="0" w:line="240" w:lineRule="auto"/>
              <w:ind w:left="357"/>
              <w:jc w:val="both"/>
              <w:rPr>
                <w:rFonts w:ascii="Tahoma" w:eastAsia="Times New Roman" w:hAnsi="Tahoma" w:cs="Tahoma"/>
                <w:lang w:eastAsia="sl-SI"/>
              </w:rPr>
            </w:pPr>
          </w:p>
        </w:tc>
      </w:tr>
      <w:tr w:rsidR="00123166" w:rsidRPr="00F504B9" w14:paraId="1364FF01" w14:textId="77777777" w:rsidTr="00374D31">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648F50C"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7EDA87A" w14:textId="77777777" w:rsidR="00123166" w:rsidRPr="00F504B9" w:rsidRDefault="00123166" w:rsidP="00603096">
            <w:pPr>
              <w:spacing w:after="0" w:line="240" w:lineRule="auto"/>
              <w:ind w:left="357"/>
              <w:jc w:val="both"/>
              <w:rPr>
                <w:rFonts w:ascii="Tahoma" w:eastAsia="Times New Roman" w:hAnsi="Tahoma" w:cs="Tahoma"/>
                <w:lang w:eastAsia="sl-SI"/>
              </w:rPr>
            </w:pPr>
          </w:p>
        </w:tc>
      </w:tr>
      <w:tr w:rsidR="00123166" w:rsidRPr="00F504B9" w14:paraId="002DA19D" w14:textId="77777777" w:rsidTr="00374D31">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497830F"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38BAB0B" w14:textId="77777777" w:rsidR="00123166" w:rsidRPr="00F504B9" w:rsidRDefault="00123166" w:rsidP="00603096">
            <w:pPr>
              <w:spacing w:after="0" w:line="240" w:lineRule="auto"/>
              <w:ind w:left="357"/>
              <w:jc w:val="both"/>
              <w:rPr>
                <w:rFonts w:ascii="Tahoma" w:eastAsia="Times New Roman" w:hAnsi="Tahoma" w:cs="Tahoma"/>
                <w:lang w:eastAsia="sl-SI"/>
              </w:rPr>
            </w:pPr>
          </w:p>
        </w:tc>
      </w:tr>
      <w:tr w:rsidR="00123166" w:rsidRPr="00F504B9" w14:paraId="67922BAB" w14:textId="77777777" w:rsidTr="00374D31">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9DA4A0"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7C18EDA" w14:textId="77777777" w:rsidR="00123166" w:rsidRPr="00F504B9" w:rsidRDefault="00123166" w:rsidP="00603096">
            <w:pPr>
              <w:spacing w:after="0" w:line="240" w:lineRule="auto"/>
              <w:ind w:left="357"/>
              <w:jc w:val="both"/>
              <w:rPr>
                <w:rFonts w:ascii="Tahoma" w:eastAsia="Times New Roman" w:hAnsi="Tahoma" w:cs="Tahoma"/>
                <w:lang w:eastAsia="sl-SI"/>
              </w:rPr>
            </w:pPr>
          </w:p>
        </w:tc>
      </w:tr>
      <w:tr w:rsidR="00123166" w:rsidRPr="00F504B9" w14:paraId="11BF57DE" w14:textId="77777777" w:rsidTr="00374D31">
        <w:trPr>
          <w:trHeight w:val="616"/>
          <w:jc w:val="center"/>
        </w:trPr>
        <w:tc>
          <w:tcPr>
            <w:tcW w:w="3793" w:type="dxa"/>
            <w:tcBorders>
              <w:top w:val="single" w:sz="4" w:space="0" w:color="auto"/>
              <w:left w:val="single" w:sz="4" w:space="0" w:color="auto"/>
              <w:right w:val="single" w:sz="4" w:space="0" w:color="auto"/>
            </w:tcBorders>
            <w:vAlign w:val="center"/>
          </w:tcPr>
          <w:p w14:paraId="6DA21D3B"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Del javnega naročila, ki se oddaja v </w:t>
            </w:r>
            <w:proofErr w:type="spellStart"/>
            <w:r w:rsidRPr="00F504B9">
              <w:rPr>
                <w:rFonts w:ascii="Tahoma" w:eastAsia="Times New Roman" w:hAnsi="Tahoma" w:cs="Tahoma"/>
                <w:lang w:eastAsia="sl-SI"/>
              </w:rPr>
              <w:t>podizvajanje</w:t>
            </w:r>
            <w:proofErr w:type="spellEnd"/>
            <w:r w:rsidRPr="00F504B9">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7F483FAA" w14:textId="77777777" w:rsidR="00123166" w:rsidRPr="00F504B9" w:rsidRDefault="00123166" w:rsidP="00603096">
            <w:pPr>
              <w:spacing w:after="0" w:line="240" w:lineRule="auto"/>
              <w:ind w:left="357"/>
              <w:jc w:val="both"/>
              <w:rPr>
                <w:rFonts w:ascii="Tahoma" w:eastAsia="Times New Roman" w:hAnsi="Tahoma" w:cs="Tahoma"/>
                <w:lang w:eastAsia="sl-SI"/>
              </w:rPr>
            </w:pPr>
          </w:p>
        </w:tc>
      </w:tr>
      <w:tr w:rsidR="00123166" w:rsidRPr="00F504B9" w14:paraId="644D58A8" w14:textId="77777777" w:rsidTr="00374D31">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9AA3E8"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Količina/Delež (%) v </w:t>
            </w:r>
            <w:proofErr w:type="spellStart"/>
            <w:r w:rsidRPr="00F504B9">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6B8EE753" w14:textId="77777777" w:rsidR="00123166" w:rsidRPr="00F504B9" w:rsidRDefault="00123166" w:rsidP="00603096">
            <w:pPr>
              <w:spacing w:after="0" w:line="240" w:lineRule="auto"/>
              <w:ind w:left="357"/>
              <w:jc w:val="both"/>
              <w:rPr>
                <w:rFonts w:ascii="Tahoma" w:eastAsia="Times New Roman" w:hAnsi="Tahoma" w:cs="Tahoma"/>
                <w:lang w:eastAsia="sl-SI"/>
              </w:rPr>
            </w:pPr>
          </w:p>
        </w:tc>
      </w:tr>
      <w:tr w:rsidR="00123166" w:rsidRPr="00F504B9" w14:paraId="429B3EF8" w14:textId="77777777" w:rsidTr="00374D31">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64F0877"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1047222" w14:textId="77777777" w:rsidR="00123166" w:rsidRPr="00F504B9" w:rsidRDefault="00123166" w:rsidP="00603096">
            <w:pPr>
              <w:spacing w:after="0" w:line="240" w:lineRule="auto"/>
              <w:ind w:left="357"/>
              <w:jc w:val="both"/>
              <w:rPr>
                <w:rFonts w:ascii="Tahoma" w:eastAsia="Times New Roman" w:hAnsi="Tahoma" w:cs="Tahoma"/>
                <w:lang w:eastAsia="sl-SI"/>
              </w:rPr>
            </w:pPr>
          </w:p>
        </w:tc>
      </w:tr>
      <w:tr w:rsidR="00123166" w:rsidRPr="00F504B9" w14:paraId="455D217A" w14:textId="77777777" w:rsidTr="00374D3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8CB87E9"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1329CAFE" w14:textId="77777777" w:rsidR="00123166" w:rsidRPr="00F504B9" w:rsidRDefault="00123166" w:rsidP="00603096">
            <w:pPr>
              <w:spacing w:after="0" w:line="240" w:lineRule="auto"/>
              <w:ind w:left="357"/>
              <w:jc w:val="both"/>
              <w:rPr>
                <w:rFonts w:ascii="Tahoma" w:eastAsia="Times New Roman" w:hAnsi="Tahoma" w:cs="Tahoma"/>
                <w:lang w:eastAsia="sl-SI"/>
              </w:rPr>
            </w:pPr>
          </w:p>
        </w:tc>
      </w:tr>
      <w:tr w:rsidR="00123166" w:rsidRPr="00F504B9" w14:paraId="57BF1CCB" w14:textId="77777777" w:rsidTr="00374D31">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0DA2FCC" w14:textId="77777777" w:rsidR="00123166" w:rsidRPr="00F504B9" w:rsidRDefault="00123166" w:rsidP="00603096">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6D685CDB" w14:textId="77777777" w:rsidR="00123166" w:rsidRPr="00F504B9" w:rsidRDefault="00123166" w:rsidP="00603096">
            <w:pPr>
              <w:spacing w:after="0" w:line="240" w:lineRule="auto"/>
              <w:ind w:left="357"/>
              <w:jc w:val="both"/>
              <w:rPr>
                <w:rFonts w:ascii="Tahoma" w:eastAsia="Times New Roman" w:hAnsi="Tahoma" w:cs="Tahoma"/>
                <w:lang w:eastAsia="sl-SI"/>
              </w:rPr>
            </w:pPr>
          </w:p>
        </w:tc>
      </w:tr>
    </w:tbl>
    <w:p w14:paraId="59C06C7D" w14:textId="77777777" w:rsidR="00123166" w:rsidRPr="00F504B9" w:rsidRDefault="00123166" w:rsidP="00603096">
      <w:pPr>
        <w:spacing w:after="0" w:line="240" w:lineRule="auto"/>
        <w:ind w:left="357"/>
        <w:jc w:val="both"/>
        <w:rPr>
          <w:rFonts w:ascii="Tahoma" w:eastAsia="Times New Roman" w:hAnsi="Tahoma" w:cs="Tahoma"/>
          <w:lang w:eastAsia="sl-SI"/>
        </w:rPr>
      </w:pPr>
    </w:p>
    <w:p w14:paraId="460EE1F5"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3FF5915" w14:textId="77777777" w:rsidR="000C1F09" w:rsidRPr="000C1F09" w:rsidRDefault="000C1F09" w:rsidP="00603096">
      <w:pPr>
        <w:spacing w:after="0" w:line="240" w:lineRule="auto"/>
        <w:jc w:val="both"/>
        <w:rPr>
          <w:rFonts w:ascii="Tahoma" w:eastAsia="Times New Roman" w:hAnsi="Tahoma" w:cs="Tahoma"/>
          <w:lang w:eastAsia="sl-SI"/>
        </w:rPr>
      </w:pPr>
    </w:p>
    <w:p w14:paraId="360955BE"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1F2B2F12" w14:textId="77777777" w:rsidR="000C1F09" w:rsidRPr="000C1F09" w:rsidRDefault="000C1F09" w:rsidP="00603096">
      <w:pPr>
        <w:spacing w:after="0" w:line="240" w:lineRule="auto"/>
        <w:jc w:val="both"/>
        <w:rPr>
          <w:rFonts w:ascii="Tahoma" w:eastAsia="Times New Roman" w:hAnsi="Tahoma" w:cs="Tahoma"/>
          <w:lang w:eastAsia="sl-SI"/>
        </w:rPr>
      </w:pPr>
    </w:p>
    <w:p w14:paraId="56B97F3C"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v razmerju do naročnika v celoti odgovarja za dobro izvedbo obveznosti iz okvirnega sporazuma, ne glede na število podizvajalcev.</w:t>
      </w:r>
    </w:p>
    <w:p w14:paraId="2552F565" w14:textId="77777777" w:rsidR="000C1F09" w:rsidRPr="000C1F09" w:rsidRDefault="000C1F09" w:rsidP="00603096">
      <w:pPr>
        <w:spacing w:after="0" w:line="240" w:lineRule="auto"/>
        <w:jc w:val="both"/>
        <w:rPr>
          <w:rFonts w:ascii="Tahoma" w:eastAsia="Times New Roman" w:hAnsi="Tahoma" w:cs="Tahoma"/>
          <w:lang w:eastAsia="sl-SI"/>
        </w:rPr>
      </w:pPr>
    </w:p>
    <w:p w14:paraId="7A9CD9F0"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6E61B981" w14:textId="77777777" w:rsidR="000C1F09" w:rsidRPr="000C1F09" w:rsidRDefault="000C1F09" w:rsidP="00603096">
      <w:pPr>
        <w:spacing w:after="0" w:line="240" w:lineRule="auto"/>
        <w:jc w:val="both"/>
        <w:rPr>
          <w:rFonts w:ascii="Tahoma" w:eastAsia="Times New Roman" w:hAnsi="Tahoma" w:cs="Tahoma"/>
          <w:lang w:eastAsia="sl-SI"/>
        </w:rPr>
      </w:pPr>
    </w:p>
    <w:p w14:paraId="36168AAA"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w:t>
      </w:r>
      <w:r w:rsidRPr="000C1F09">
        <w:rPr>
          <w:rFonts w:ascii="Tahoma" w:eastAsia="Times New Roman" w:hAnsi="Tahoma" w:cs="Tahoma"/>
          <w:lang w:eastAsia="sl-SI"/>
        </w:rPr>
        <w:lastRenderedPageBreak/>
        <w:t xml:space="preserve">predlog za zamenjavo podizvajalca oziroma vključitev novega podizvajalca tudi, če bi to lahko vplivalo na nemoteno izvajanje ali dokončanje </w:t>
      </w:r>
      <w:r w:rsidR="00DE3883">
        <w:rPr>
          <w:rFonts w:ascii="Tahoma" w:eastAsia="Times New Roman" w:hAnsi="Tahoma" w:cs="Tahoma"/>
          <w:lang w:eastAsia="sl-SI"/>
        </w:rPr>
        <w:t>del</w:t>
      </w:r>
      <w:r w:rsidRPr="000C1F09">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10 (desetih) dneh od prejema predloga.</w:t>
      </w:r>
    </w:p>
    <w:p w14:paraId="19D27EE4" w14:textId="77777777" w:rsidR="000C1F09" w:rsidRPr="000C1F09" w:rsidRDefault="000C1F09" w:rsidP="00603096">
      <w:pPr>
        <w:spacing w:after="0" w:line="240" w:lineRule="auto"/>
        <w:jc w:val="both"/>
        <w:rPr>
          <w:rFonts w:ascii="Tahoma" w:eastAsia="Times New Roman" w:hAnsi="Tahoma" w:cs="Tahoma"/>
          <w:lang w:eastAsia="sl-SI"/>
        </w:rPr>
      </w:pPr>
    </w:p>
    <w:p w14:paraId="3B5AB038" w14:textId="77777777" w:rsidR="000C1F09" w:rsidRPr="000C1F09" w:rsidRDefault="000C1F09" w:rsidP="00603096">
      <w:pPr>
        <w:spacing w:after="0" w:line="240" w:lineRule="auto"/>
        <w:jc w:val="center"/>
        <w:rPr>
          <w:rFonts w:ascii="Tahoma" w:eastAsia="Times New Roman" w:hAnsi="Tahoma" w:cs="Tahoma"/>
          <w:b/>
          <w:sz w:val="20"/>
          <w:lang w:eastAsia="sl-SI"/>
        </w:rPr>
      </w:pPr>
      <w:r w:rsidRPr="000C1F09">
        <w:rPr>
          <w:rFonts w:ascii="Tahoma" w:eastAsia="Times New Roman" w:hAnsi="Tahoma" w:cs="Tahoma"/>
          <w:b/>
          <w:sz w:val="20"/>
          <w:lang w:eastAsia="sl-SI"/>
        </w:rPr>
        <w:t>/se upošteva v primeru, da izvajalec nastopa s podizvajalcem, ki ne zahteva neposredno plačilo/</w:t>
      </w:r>
    </w:p>
    <w:p w14:paraId="21272172"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w:t>
      </w:r>
      <w:r w:rsidR="00DE3883">
        <w:rPr>
          <w:rFonts w:ascii="Tahoma" w:eastAsia="Times New Roman" w:hAnsi="Tahoma" w:cs="Tahoma"/>
          <w:lang w:eastAsia="sl-SI"/>
        </w:rPr>
        <w:t>a dela</w:t>
      </w:r>
      <w:r w:rsidRPr="000C1F09">
        <w:rPr>
          <w:rFonts w:ascii="Tahoma" w:eastAsia="Times New Roman" w:hAnsi="Tahoma" w:cs="Tahoma"/>
          <w:lang w:eastAsia="sl-SI"/>
        </w:rPr>
        <w:t>, ki so neposredno povezane s predmetom okvirnega sporazuma. Če izvajalec naročniku na njegov poziv ne posreduje teh izjav, naročnik Državni revizijski komisiji poda predlog za uvedbo postopka o prekršku iz 2. točke prvega odstavka 112. člena ZJN-3.</w:t>
      </w:r>
    </w:p>
    <w:p w14:paraId="753AE8BB" w14:textId="77777777" w:rsidR="00123166" w:rsidRPr="00F504B9" w:rsidRDefault="00123166" w:rsidP="00603096">
      <w:pPr>
        <w:spacing w:after="0" w:line="240" w:lineRule="auto"/>
        <w:jc w:val="both"/>
        <w:rPr>
          <w:rFonts w:ascii="Tahoma" w:eastAsia="Times New Roman" w:hAnsi="Tahoma" w:cs="Tahoma"/>
          <w:lang w:eastAsia="sl-SI"/>
        </w:rPr>
      </w:pPr>
    </w:p>
    <w:p w14:paraId="6FFF315C" w14:textId="77777777" w:rsidR="00123166" w:rsidRPr="00F504B9" w:rsidRDefault="00123166" w:rsidP="00603096">
      <w:pPr>
        <w:spacing w:after="0" w:line="240" w:lineRule="auto"/>
        <w:jc w:val="center"/>
        <w:rPr>
          <w:rFonts w:ascii="Tahoma" w:eastAsia="Times New Roman" w:hAnsi="Tahoma" w:cs="Tahoma"/>
          <w:b/>
          <w:sz w:val="20"/>
          <w:lang w:eastAsia="sl-SI"/>
        </w:rPr>
      </w:pPr>
      <w:r w:rsidRPr="00F504B9">
        <w:rPr>
          <w:rFonts w:ascii="Tahoma" w:eastAsia="Times New Roman" w:hAnsi="Tahoma" w:cs="Tahoma"/>
          <w:b/>
          <w:sz w:val="20"/>
          <w:lang w:eastAsia="sl-SI"/>
        </w:rPr>
        <w:t>/se upošteva v primeru, da izvajalec nastopa s podizvajalcem, ki zahteva neposredno plačilo/</w:t>
      </w:r>
    </w:p>
    <w:p w14:paraId="2C159820"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Kadar izvajalec izvaja javno naročilo s podizvajalcem, ki zahteva neposredno plačilo, mora v skladu s 94. členom ZJN-3: </w:t>
      </w:r>
    </w:p>
    <w:p w14:paraId="5379C749" w14:textId="77777777" w:rsidR="000C1F09" w:rsidRPr="000C1F09" w:rsidRDefault="000C1F09" w:rsidP="004D1963">
      <w:pPr>
        <w:numPr>
          <w:ilvl w:val="0"/>
          <w:numId w:val="18"/>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pooblastiti naročnika, da na podlagi potrjenega računa s strani izvajalca neposredno plačuje podizvajalcu,</w:t>
      </w:r>
    </w:p>
    <w:p w14:paraId="01DF1630" w14:textId="77777777" w:rsidR="000C1F09" w:rsidRPr="000C1F09" w:rsidRDefault="000C1F09" w:rsidP="004D1963">
      <w:pPr>
        <w:numPr>
          <w:ilvl w:val="0"/>
          <w:numId w:val="18"/>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 xml:space="preserve">predložiti soglasje podizvajalca, na podlagi katerega naročnik namesto izvajalca poravna podizvajalčevo terjatev do izvajalca, </w:t>
      </w:r>
    </w:p>
    <w:p w14:paraId="6662DAAB" w14:textId="77777777" w:rsidR="000C1F09" w:rsidRPr="000C1F09" w:rsidRDefault="000C1F09" w:rsidP="00603096">
      <w:pPr>
        <w:spacing w:after="0" w:line="240" w:lineRule="auto"/>
        <w:jc w:val="both"/>
        <w:rPr>
          <w:rFonts w:ascii="Tahoma" w:eastAsia="Times New Roman" w:hAnsi="Tahoma" w:cs="Tahoma"/>
          <w:lang w:eastAsia="sl-SI"/>
        </w:rPr>
      </w:pPr>
    </w:p>
    <w:p w14:paraId="796BCAE8"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za podizvajalca, ki zahteva neposredno plačilo, ob vsakem računu priložiti:</w:t>
      </w:r>
    </w:p>
    <w:p w14:paraId="37540FA2" w14:textId="77777777" w:rsidR="000C1F09" w:rsidRPr="000C1F09" w:rsidRDefault="000C1F09" w:rsidP="004D1963">
      <w:pPr>
        <w:numPr>
          <w:ilvl w:val="0"/>
          <w:numId w:val="15"/>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2EE87C50" w14:textId="77777777" w:rsidR="000C1F09" w:rsidRPr="000C1F09" w:rsidRDefault="000C1F09" w:rsidP="004D1963">
      <w:pPr>
        <w:numPr>
          <w:ilvl w:val="0"/>
          <w:numId w:val="15"/>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27F5E753" w14:textId="77777777" w:rsidR="000C1F09" w:rsidRPr="000C1F09" w:rsidRDefault="000C1F09" w:rsidP="00603096">
      <w:pPr>
        <w:spacing w:after="0" w:line="240" w:lineRule="auto"/>
        <w:jc w:val="both"/>
        <w:rPr>
          <w:rFonts w:ascii="Tahoma" w:eastAsia="Times New Roman" w:hAnsi="Tahoma" w:cs="Tahoma"/>
          <w:lang w:eastAsia="sl-SI"/>
        </w:rPr>
      </w:pPr>
    </w:p>
    <w:p w14:paraId="1FB821F6"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75FBA6CB" w14:textId="77777777" w:rsidR="000C1F09" w:rsidRPr="000C1F09" w:rsidRDefault="000C1F09" w:rsidP="00603096">
      <w:pPr>
        <w:spacing w:after="0" w:line="240" w:lineRule="auto"/>
        <w:jc w:val="both"/>
        <w:rPr>
          <w:rFonts w:ascii="Tahoma" w:eastAsia="Times New Roman" w:hAnsi="Tahoma" w:cs="Tahoma"/>
          <w:lang w:eastAsia="sl-SI"/>
        </w:rPr>
      </w:pPr>
    </w:p>
    <w:p w14:paraId="523A9E13"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S plačilom posameznega zneska podizvajalcu obveznost naročnika za plačilo izvajalcu ugasne do višine tako plačanega zneska podizvajalcu.</w:t>
      </w:r>
    </w:p>
    <w:p w14:paraId="2DCF2123" w14:textId="77777777" w:rsidR="000C1F09" w:rsidRPr="000C1F09" w:rsidRDefault="000C1F09" w:rsidP="00603096">
      <w:pPr>
        <w:spacing w:after="0" w:line="240" w:lineRule="auto"/>
        <w:jc w:val="both"/>
        <w:rPr>
          <w:rFonts w:ascii="Tahoma" w:eastAsia="Times New Roman" w:hAnsi="Tahoma" w:cs="Tahoma"/>
          <w:lang w:eastAsia="sl-SI"/>
        </w:rPr>
      </w:pPr>
    </w:p>
    <w:p w14:paraId="7E36F435" w14:textId="77777777" w:rsidR="000C1F09" w:rsidRPr="000C1F09" w:rsidRDefault="000C1F09" w:rsidP="00603096">
      <w:pPr>
        <w:spacing w:after="0" w:line="240" w:lineRule="auto"/>
        <w:jc w:val="both"/>
        <w:rPr>
          <w:rFonts w:ascii="Tahoma" w:eastAsia="Times New Roman" w:hAnsi="Tahoma" w:cs="Tahoma"/>
          <w:kern w:val="16"/>
          <w:lang w:eastAsia="sl-SI"/>
        </w:rPr>
      </w:pPr>
      <w:r w:rsidRPr="000C1F09">
        <w:rPr>
          <w:rFonts w:ascii="Tahoma" w:eastAsia="Times New Roman" w:hAnsi="Tahoma" w:cs="Tahoma"/>
          <w:kern w:val="16"/>
          <w:lang w:eastAsia="sl-SI"/>
        </w:rPr>
        <w:t>Roki plačil izvajalcu in njegovim podizvajalcem so enaki.</w:t>
      </w:r>
    </w:p>
    <w:p w14:paraId="1D4393CF" w14:textId="77777777" w:rsidR="000C1F09" w:rsidRPr="000C1F09" w:rsidRDefault="000C1F09" w:rsidP="00603096">
      <w:pPr>
        <w:spacing w:after="0" w:line="240" w:lineRule="auto"/>
        <w:jc w:val="center"/>
        <w:rPr>
          <w:rFonts w:ascii="Tahoma" w:eastAsia="Times New Roman" w:hAnsi="Tahoma" w:cs="Tahoma"/>
          <w:kern w:val="16"/>
          <w:lang w:eastAsia="sl-SI"/>
        </w:rPr>
      </w:pPr>
    </w:p>
    <w:p w14:paraId="448A3E19" w14:textId="77777777" w:rsidR="000C1F09" w:rsidRPr="000C1F09" w:rsidRDefault="000C1F09" w:rsidP="00603096">
      <w:pPr>
        <w:tabs>
          <w:tab w:val="num" w:pos="4605"/>
        </w:tabs>
        <w:spacing w:after="0" w:line="240" w:lineRule="auto"/>
        <w:jc w:val="center"/>
        <w:rPr>
          <w:rFonts w:ascii="Tahoma" w:eastAsia="Times New Roman" w:hAnsi="Tahoma" w:cs="Tahoma"/>
          <w:lang w:eastAsia="sl-SI"/>
        </w:rPr>
      </w:pPr>
      <w:r w:rsidRPr="000C1F09">
        <w:rPr>
          <w:rFonts w:ascii="Tahoma" w:eastAsia="Times New Roman" w:hAnsi="Tahoma" w:cs="Tahoma"/>
          <w:b/>
          <w:lang w:eastAsia="sl-SI"/>
        </w:rPr>
        <w:t>ALI</w:t>
      </w:r>
    </w:p>
    <w:p w14:paraId="067D0D04" w14:textId="77777777" w:rsidR="000C1F09" w:rsidRPr="000C1F09" w:rsidRDefault="000C1F09" w:rsidP="00603096">
      <w:pPr>
        <w:tabs>
          <w:tab w:val="num" w:pos="4605"/>
        </w:tabs>
        <w:spacing w:after="0" w:line="240" w:lineRule="auto"/>
        <w:jc w:val="center"/>
        <w:rPr>
          <w:rFonts w:ascii="Tahoma" w:eastAsia="Times New Roman" w:hAnsi="Tahoma" w:cs="Tahoma"/>
          <w:b/>
          <w:lang w:eastAsia="sl-SI"/>
        </w:rPr>
      </w:pPr>
    </w:p>
    <w:p w14:paraId="06691452" w14:textId="77777777" w:rsidR="000C1F09" w:rsidRPr="000C1F09" w:rsidRDefault="000C1F09" w:rsidP="00603096">
      <w:pPr>
        <w:spacing w:after="0" w:line="240" w:lineRule="auto"/>
        <w:ind w:left="360"/>
        <w:jc w:val="center"/>
        <w:rPr>
          <w:rFonts w:ascii="Tahoma" w:eastAsia="Times New Roman" w:hAnsi="Tahoma" w:cs="Tahoma"/>
          <w:lang w:eastAsia="sl-SI"/>
        </w:rPr>
      </w:pPr>
      <w:r w:rsidRPr="000C1F09">
        <w:rPr>
          <w:rFonts w:ascii="Tahoma" w:eastAsia="Times New Roman" w:hAnsi="Tahoma" w:cs="Tahoma"/>
          <w:lang w:eastAsia="sl-SI"/>
        </w:rPr>
        <w:t>6a. člen</w:t>
      </w:r>
    </w:p>
    <w:p w14:paraId="083D344E" w14:textId="77777777" w:rsidR="000C1F09" w:rsidRPr="000C1F09" w:rsidRDefault="000C1F09" w:rsidP="00603096">
      <w:pPr>
        <w:spacing w:after="0" w:line="240" w:lineRule="auto"/>
        <w:jc w:val="center"/>
        <w:rPr>
          <w:rFonts w:ascii="Tahoma" w:eastAsia="Times New Roman" w:hAnsi="Tahoma" w:cs="Tahoma"/>
          <w:b/>
          <w:i/>
          <w:lang w:eastAsia="sl-SI"/>
        </w:rPr>
      </w:pPr>
      <w:r w:rsidRPr="000C1F09">
        <w:rPr>
          <w:rFonts w:ascii="Tahoma" w:eastAsia="Times New Roman" w:hAnsi="Tahoma" w:cs="Tahoma"/>
          <w:b/>
          <w:i/>
          <w:lang w:eastAsia="sl-SI"/>
        </w:rPr>
        <w:t>/ se upošteva v primeru, da izvajalec ne nastopa s podizvajalcem /</w:t>
      </w:r>
    </w:p>
    <w:p w14:paraId="2F0C55C0" w14:textId="77777777" w:rsidR="000C1F09" w:rsidRPr="000C1F09" w:rsidRDefault="000C1F09" w:rsidP="00603096">
      <w:pPr>
        <w:tabs>
          <w:tab w:val="num" w:pos="4605"/>
        </w:tabs>
        <w:spacing w:after="0" w:line="240" w:lineRule="auto"/>
        <w:jc w:val="both"/>
        <w:rPr>
          <w:rFonts w:ascii="Tahoma" w:eastAsia="Times New Roman" w:hAnsi="Tahoma" w:cs="Tahoma"/>
          <w:b/>
          <w:lang w:eastAsia="sl-SI"/>
        </w:rPr>
      </w:pPr>
    </w:p>
    <w:p w14:paraId="0742702F"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1AD66EDA" w14:textId="77777777" w:rsidR="000C1F09" w:rsidRPr="000C1F09" w:rsidRDefault="000C1F09" w:rsidP="00603096">
      <w:pPr>
        <w:spacing w:after="0" w:line="240" w:lineRule="auto"/>
        <w:jc w:val="both"/>
        <w:rPr>
          <w:rFonts w:ascii="Tahoma" w:eastAsia="Times New Roman" w:hAnsi="Tahoma" w:cs="Tahoma"/>
          <w:b/>
          <w:lang w:eastAsia="sl-SI"/>
        </w:rPr>
      </w:pPr>
    </w:p>
    <w:p w14:paraId="2F676861" w14:textId="3E31AE55"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lastRenderedPageBreak/>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DE3883">
        <w:rPr>
          <w:rFonts w:ascii="Tahoma" w:eastAsia="Times New Roman" w:hAnsi="Tahoma" w:cs="Tahoma"/>
          <w:lang w:eastAsia="sl-SI"/>
        </w:rPr>
        <w:t>del</w:t>
      </w:r>
      <w:r w:rsidRPr="000C1F09">
        <w:rPr>
          <w:rFonts w:ascii="Tahoma" w:eastAsia="Times New Roman" w:hAnsi="Tahoma" w:cs="Tahoma"/>
          <w:lang w:eastAsia="sl-SI"/>
        </w:rPr>
        <w:t>, in sicer najkasneje v 5 (petih) dneh po spremembi. V primeru vključitve novih podizvajalcev mora izvajalec skupaj z obvestilom posredovati tudi podatke in dokumente iz druge, tretje in četrte alineje drugega odstavka 94. člena ZJN-3.</w:t>
      </w:r>
    </w:p>
    <w:p w14:paraId="2D1C1A25" w14:textId="77777777" w:rsidR="000C1F09" w:rsidRPr="000C1F09" w:rsidRDefault="000C1F09" w:rsidP="00603096">
      <w:pPr>
        <w:spacing w:after="0" w:line="240" w:lineRule="auto"/>
        <w:jc w:val="both"/>
        <w:rPr>
          <w:rFonts w:ascii="Tahoma" w:eastAsia="Times New Roman" w:hAnsi="Tahoma" w:cs="Tahoma"/>
          <w:lang w:eastAsia="sl-SI"/>
        </w:rPr>
      </w:pPr>
    </w:p>
    <w:p w14:paraId="2A23CD2B"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DE3883">
        <w:rPr>
          <w:rFonts w:ascii="Tahoma" w:eastAsia="Times New Roman" w:hAnsi="Tahoma" w:cs="Tahoma"/>
          <w:lang w:eastAsia="sl-SI"/>
        </w:rPr>
        <w:t>del</w:t>
      </w:r>
      <w:r w:rsidRPr="000C1F09">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10 (desetih) dneh od prejema predloga.</w:t>
      </w:r>
    </w:p>
    <w:p w14:paraId="3A82A84A" w14:textId="77777777" w:rsidR="000C1F09" w:rsidRPr="000C1F09" w:rsidRDefault="000C1F09" w:rsidP="00603096">
      <w:pPr>
        <w:spacing w:after="0" w:line="240" w:lineRule="auto"/>
        <w:jc w:val="both"/>
        <w:rPr>
          <w:rFonts w:ascii="Tahoma" w:eastAsia="Times New Roman" w:hAnsi="Tahoma" w:cs="Tahoma"/>
          <w:lang w:eastAsia="sl-SI"/>
        </w:rPr>
      </w:pPr>
    </w:p>
    <w:p w14:paraId="417EE52A" w14:textId="77777777" w:rsidR="000C1F09" w:rsidRPr="000C1F09" w:rsidRDefault="000C1F09" w:rsidP="00603096">
      <w:pPr>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v razmerju do naročnika v celoti odgovarja za dobro izvedbo obveznosti po okvirnem sporazumu, ne glede na število podizvajalcev.</w:t>
      </w:r>
    </w:p>
    <w:p w14:paraId="3C2A64A2" w14:textId="77777777" w:rsidR="00B01B6B" w:rsidRDefault="00B01B6B" w:rsidP="00603096">
      <w:pPr>
        <w:spacing w:after="0" w:line="240" w:lineRule="auto"/>
        <w:jc w:val="both"/>
        <w:rPr>
          <w:rFonts w:ascii="Tahoma" w:eastAsia="Times New Roman" w:hAnsi="Tahoma" w:cs="Tahoma"/>
          <w:b/>
          <w:lang w:eastAsia="sl-SI"/>
        </w:rPr>
      </w:pPr>
    </w:p>
    <w:p w14:paraId="416375AA" w14:textId="77777777" w:rsidR="00EC3759" w:rsidRPr="00EC4317" w:rsidRDefault="00752E4F" w:rsidP="00603096">
      <w:pPr>
        <w:pStyle w:val="Odstavekseznama"/>
        <w:numPr>
          <w:ilvl w:val="0"/>
          <w:numId w:val="10"/>
        </w:numPr>
        <w:ind w:left="567" w:hanging="567"/>
        <w:jc w:val="center"/>
        <w:rPr>
          <w:rFonts w:ascii="Tahoma" w:hAnsi="Tahoma" w:cs="Tahoma"/>
          <w:b/>
          <w:sz w:val="22"/>
          <w:szCs w:val="22"/>
        </w:rPr>
      </w:pPr>
      <w:r w:rsidRPr="00752E4F">
        <w:rPr>
          <w:rFonts w:ascii="Tahoma" w:hAnsi="Tahoma" w:cs="Tahoma"/>
          <w:b/>
          <w:bCs/>
          <w:sz w:val="22"/>
          <w:szCs w:val="22"/>
        </w:rPr>
        <w:t>ROK</w:t>
      </w:r>
      <w:r w:rsidR="00C168EA">
        <w:rPr>
          <w:rFonts w:ascii="Tahoma" w:hAnsi="Tahoma" w:cs="Tahoma"/>
          <w:b/>
          <w:bCs/>
          <w:sz w:val="22"/>
          <w:szCs w:val="22"/>
        </w:rPr>
        <w:t xml:space="preserve"> IZVEDBE</w:t>
      </w:r>
      <w:r w:rsidR="00DE3883">
        <w:rPr>
          <w:rFonts w:ascii="Tahoma" w:hAnsi="Tahoma" w:cs="Tahoma"/>
          <w:b/>
          <w:bCs/>
          <w:sz w:val="22"/>
          <w:szCs w:val="22"/>
        </w:rPr>
        <w:t xml:space="preserve"> IN PREVZEM</w:t>
      </w:r>
    </w:p>
    <w:p w14:paraId="1FA5DA4B" w14:textId="77777777" w:rsidR="00EC3759" w:rsidRPr="00EC4317" w:rsidRDefault="00EC3759" w:rsidP="00603096">
      <w:pPr>
        <w:suppressAutoHyphens/>
        <w:autoSpaceDE w:val="0"/>
        <w:spacing w:after="0" w:line="240" w:lineRule="auto"/>
        <w:jc w:val="center"/>
        <w:rPr>
          <w:rFonts w:ascii="Tahoma" w:eastAsia="Arial" w:hAnsi="Tahoma" w:cs="Tahoma"/>
          <w:b/>
          <w:lang w:eastAsia="ar-SA"/>
        </w:rPr>
      </w:pPr>
    </w:p>
    <w:p w14:paraId="38B4396D" w14:textId="77777777" w:rsidR="00EC3759" w:rsidRPr="009533A6" w:rsidRDefault="00EC3759"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750BDDB1" w14:textId="77777777" w:rsidR="00EC3759" w:rsidRPr="009533A6" w:rsidRDefault="00EC3759" w:rsidP="00603096">
      <w:pPr>
        <w:suppressAutoHyphens/>
        <w:autoSpaceDE w:val="0"/>
        <w:spacing w:after="0" w:line="240" w:lineRule="auto"/>
        <w:jc w:val="both"/>
        <w:rPr>
          <w:rFonts w:ascii="Tahoma" w:eastAsia="Arial" w:hAnsi="Tahoma" w:cs="Tahoma"/>
          <w:b/>
          <w:lang w:eastAsia="ar-SA"/>
        </w:rPr>
      </w:pPr>
    </w:p>
    <w:p w14:paraId="6344B9FF" w14:textId="0C92273B" w:rsidR="00B4716E" w:rsidRPr="00570A4F" w:rsidRDefault="00DE3883" w:rsidP="00603096">
      <w:pPr>
        <w:spacing w:after="0" w:line="240" w:lineRule="auto"/>
        <w:jc w:val="both"/>
        <w:rPr>
          <w:rFonts w:ascii="Tahoma" w:hAnsi="Tahoma" w:cs="Tahoma"/>
          <w:szCs w:val="20"/>
          <w:lang w:eastAsia="sl-SI"/>
        </w:rPr>
      </w:pPr>
      <w:r w:rsidRPr="00DE3883">
        <w:rPr>
          <w:rFonts w:ascii="Tahoma" w:eastAsia="Times New Roman" w:hAnsi="Tahoma" w:cs="Tahoma"/>
          <w:lang w:eastAsia="sl-SI"/>
        </w:rPr>
        <w:t>Izvajalec se zavezuje, da bo na podlagi posameznega pisnega nabavnega naročila s strani naročnika izvajal dela iz 2. člena tega okvirnega sporazuma.</w:t>
      </w:r>
      <w:r w:rsidRPr="00DE3883">
        <w:rPr>
          <w:rFonts w:ascii="Tahoma" w:eastAsia="Times New Roman" w:hAnsi="Tahoma" w:cs="Tahoma"/>
          <w:szCs w:val="20"/>
          <w:lang w:eastAsia="sl-SI"/>
        </w:rPr>
        <w:t xml:space="preserve"> </w:t>
      </w:r>
      <w:r w:rsidR="00B4716E" w:rsidRPr="00570A4F">
        <w:rPr>
          <w:rFonts w:ascii="Tahoma" w:hAnsi="Tahoma" w:cs="Tahoma"/>
          <w:szCs w:val="20"/>
          <w:lang w:eastAsia="sl-SI"/>
        </w:rPr>
        <w:t>Izvajalec se</w:t>
      </w:r>
      <w:r w:rsidR="00814750">
        <w:rPr>
          <w:rFonts w:ascii="Tahoma" w:hAnsi="Tahoma" w:cs="Tahoma"/>
          <w:szCs w:val="20"/>
          <w:lang w:eastAsia="sl-SI"/>
        </w:rPr>
        <w:t xml:space="preserve"> tudi z</w:t>
      </w:r>
      <w:r w:rsidR="00B4716E" w:rsidRPr="00570A4F">
        <w:rPr>
          <w:rFonts w:ascii="Tahoma" w:hAnsi="Tahoma" w:cs="Tahoma"/>
          <w:szCs w:val="20"/>
          <w:lang w:eastAsia="sl-SI"/>
        </w:rPr>
        <w:t xml:space="preserve">avezuje, da bo pripravljen </w:t>
      </w:r>
      <w:r w:rsidR="00B4716E" w:rsidRPr="00E46B7F">
        <w:rPr>
          <w:rFonts w:ascii="Tahoma" w:hAnsi="Tahoma" w:cs="Tahoma"/>
          <w:szCs w:val="20"/>
          <w:lang w:eastAsia="sl-SI"/>
        </w:rPr>
        <w:t xml:space="preserve">za pričetek izvajanja </w:t>
      </w:r>
      <w:r>
        <w:rPr>
          <w:rFonts w:ascii="Tahoma" w:hAnsi="Tahoma" w:cs="Tahoma"/>
          <w:szCs w:val="20"/>
          <w:lang w:eastAsia="sl-SI"/>
        </w:rPr>
        <w:t>del</w:t>
      </w:r>
      <w:r w:rsidR="00B4716E" w:rsidRPr="00E46B7F">
        <w:rPr>
          <w:rFonts w:ascii="Tahoma" w:hAnsi="Tahoma" w:cs="Tahoma"/>
          <w:szCs w:val="20"/>
          <w:lang w:eastAsia="sl-SI"/>
        </w:rPr>
        <w:t xml:space="preserve"> iz tega okvirnega sporazuma v roku </w:t>
      </w:r>
      <w:r>
        <w:rPr>
          <w:rFonts w:ascii="Tahoma" w:hAnsi="Tahoma" w:cs="Tahoma"/>
          <w:szCs w:val="20"/>
          <w:lang w:eastAsia="sl-SI"/>
        </w:rPr>
        <w:t>pet</w:t>
      </w:r>
      <w:r w:rsidR="00005560">
        <w:rPr>
          <w:rFonts w:ascii="Tahoma" w:hAnsi="Tahoma" w:cs="Tahoma"/>
          <w:szCs w:val="20"/>
          <w:lang w:eastAsia="sl-SI"/>
        </w:rPr>
        <w:t>ih</w:t>
      </w:r>
      <w:r w:rsidR="00B4716E" w:rsidRPr="00E46B7F">
        <w:rPr>
          <w:rFonts w:ascii="Tahoma" w:hAnsi="Tahoma" w:cs="Tahoma"/>
          <w:szCs w:val="20"/>
          <w:lang w:eastAsia="sl-SI"/>
        </w:rPr>
        <w:t xml:space="preserve"> (</w:t>
      </w:r>
      <w:r>
        <w:rPr>
          <w:rFonts w:ascii="Tahoma" w:hAnsi="Tahoma" w:cs="Tahoma"/>
          <w:szCs w:val="20"/>
          <w:lang w:eastAsia="sl-SI"/>
        </w:rPr>
        <w:t>5</w:t>
      </w:r>
      <w:r w:rsidR="00B4716E" w:rsidRPr="00E46B7F">
        <w:rPr>
          <w:rFonts w:ascii="Tahoma" w:hAnsi="Tahoma" w:cs="Tahoma"/>
          <w:szCs w:val="20"/>
          <w:lang w:eastAsia="sl-SI"/>
        </w:rPr>
        <w:t xml:space="preserve">) dni od poziva naročnika, vendar najkasneje </w:t>
      </w:r>
      <w:r>
        <w:rPr>
          <w:rFonts w:ascii="Tahoma" w:hAnsi="Tahoma" w:cs="Tahoma"/>
          <w:szCs w:val="20"/>
          <w:lang w:eastAsia="sl-SI"/>
        </w:rPr>
        <w:t>2</w:t>
      </w:r>
      <w:r w:rsidR="00CF2C6F">
        <w:rPr>
          <w:rFonts w:ascii="Tahoma" w:hAnsi="Tahoma" w:cs="Tahoma"/>
          <w:szCs w:val="20"/>
          <w:lang w:eastAsia="sl-SI"/>
        </w:rPr>
        <w:t>1</w:t>
      </w:r>
      <w:r w:rsidR="006C13FC">
        <w:rPr>
          <w:rFonts w:ascii="Tahoma" w:hAnsi="Tahoma" w:cs="Tahoma"/>
          <w:szCs w:val="20"/>
          <w:lang w:eastAsia="sl-SI"/>
        </w:rPr>
        <w:t xml:space="preserve">. </w:t>
      </w:r>
      <w:r>
        <w:rPr>
          <w:rFonts w:ascii="Tahoma" w:hAnsi="Tahoma" w:cs="Tahoma"/>
          <w:szCs w:val="20"/>
          <w:lang w:eastAsia="sl-SI"/>
        </w:rPr>
        <w:t>3</w:t>
      </w:r>
      <w:r w:rsidR="00B4716E" w:rsidRPr="00E46B7F">
        <w:rPr>
          <w:rFonts w:ascii="Tahoma" w:hAnsi="Tahoma" w:cs="Tahoma"/>
          <w:szCs w:val="20"/>
          <w:lang w:eastAsia="sl-SI"/>
        </w:rPr>
        <w:t>.</w:t>
      </w:r>
      <w:r w:rsidR="00B4716E">
        <w:rPr>
          <w:rFonts w:ascii="Tahoma" w:hAnsi="Tahoma" w:cs="Tahoma"/>
          <w:szCs w:val="20"/>
          <w:lang w:eastAsia="sl-SI"/>
        </w:rPr>
        <w:t xml:space="preserve"> </w:t>
      </w:r>
      <w:r w:rsidR="00B4716E" w:rsidRPr="00E46B7F">
        <w:rPr>
          <w:rFonts w:ascii="Tahoma" w:hAnsi="Tahoma" w:cs="Tahoma"/>
          <w:szCs w:val="20"/>
          <w:lang w:eastAsia="sl-SI"/>
        </w:rPr>
        <w:t>20</w:t>
      </w:r>
      <w:r w:rsidR="006C13FC">
        <w:rPr>
          <w:rFonts w:ascii="Tahoma" w:hAnsi="Tahoma" w:cs="Tahoma"/>
          <w:szCs w:val="20"/>
          <w:lang w:eastAsia="sl-SI"/>
        </w:rPr>
        <w:t>20</w:t>
      </w:r>
      <w:r w:rsidR="00B4716E">
        <w:rPr>
          <w:rFonts w:ascii="Tahoma" w:hAnsi="Tahoma" w:cs="Tahoma"/>
          <w:lang w:eastAsia="sl-SI"/>
        </w:rPr>
        <w:t>,</w:t>
      </w:r>
      <w:r w:rsidR="00B4716E" w:rsidRPr="00E46B7F">
        <w:rPr>
          <w:rFonts w:ascii="Tahoma" w:hAnsi="Tahoma" w:cs="Tahoma"/>
          <w:szCs w:val="20"/>
          <w:lang w:eastAsia="sl-SI"/>
        </w:rPr>
        <w:t xml:space="preserve"> pri čemer bo izvajalec izvajal </w:t>
      </w:r>
      <w:r>
        <w:rPr>
          <w:rFonts w:ascii="Tahoma" w:hAnsi="Tahoma" w:cs="Tahoma"/>
          <w:szCs w:val="20"/>
          <w:lang w:eastAsia="sl-SI"/>
        </w:rPr>
        <w:t>dela</w:t>
      </w:r>
      <w:r w:rsidR="00B4716E" w:rsidRPr="00E46B7F">
        <w:rPr>
          <w:rFonts w:ascii="Tahoma" w:hAnsi="Tahoma" w:cs="Tahoma"/>
          <w:szCs w:val="20"/>
          <w:lang w:eastAsia="sl-SI"/>
        </w:rPr>
        <w:t xml:space="preserve"> na podlagi dejanskih potreb naročnika</w:t>
      </w:r>
      <w:r w:rsidR="00B4716E" w:rsidRPr="00570A4F">
        <w:rPr>
          <w:rFonts w:ascii="Tahoma" w:hAnsi="Tahoma" w:cs="Tahoma"/>
          <w:szCs w:val="20"/>
          <w:lang w:eastAsia="sl-SI"/>
        </w:rPr>
        <w:t>.</w:t>
      </w:r>
    </w:p>
    <w:p w14:paraId="5EA05EA6" w14:textId="77777777" w:rsidR="00C168EA" w:rsidRPr="00C168EA" w:rsidRDefault="00C168EA" w:rsidP="00603096">
      <w:pPr>
        <w:spacing w:after="0" w:line="240" w:lineRule="auto"/>
        <w:ind w:left="426"/>
        <w:jc w:val="center"/>
        <w:rPr>
          <w:rFonts w:ascii="Tahoma" w:hAnsi="Tahoma" w:cs="Tahoma"/>
          <w:sz w:val="24"/>
          <w:szCs w:val="20"/>
          <w:lang w:eastAsia="sl-SI"/>
        </w:rPr>
      </w:pPr>
    </w:p>
    <w:p w14:paraId="495BFF8A" w14:textId="77777777" w:rsidR="00DE3883" w:rsidRPr="00752E4F" w:rsidRDefault="00DE3883" w:rsidP="00DE3883">
      <w:pPr>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14:paraId="696726EC" w14:textId="77777777" w:rsidR="00DE3883" w:rsidRPr="00DE3883" w:rsidRDefault="00DE3883" w:rsidP="00DE3883">
      <w:pPr>
        <w:spacing w:after="0" w:line="240" w:lineRule="auto"/>
        <w:jc w:val="both"/>
        <w:rPr>
          <w:rFonts w:ascii="Tahoma" w:eastAsia="Times New Roman" w:hAnsi="Tahoma" w:cs="Tahoma"/>
          <w:lang w:eastAsia="sl-SI"/>
        </w:rPr>
      </w:pPr>
    </w:p>
    <w:p w14:paraId="354D2B1D" w14:textId="77777777" w:rsidR="00DE3883" w:rsidRPr="00DE3883" w:rsidRDefault="00DE3883" w:rsidP="00DE3883">
      <w:pPr>
        <w:spacing w:after="0" w:line="240" w:lineRule="auto"/>
        <w:jc w:val="both"/>
        <w:rPr>
          <w:rFonts w:ascii="Tahoma" w:eastAsia="Times New Roman" w:hAnsi="Tahoma" w:cs="Tahoma"/>
          <w:lang w:eastAsia="sl-SI"/>
        </w:rPr>
      </w:pPr>
      <w:r w:rsidRPr="00DE3883">
        <w:rPr>
          <w:rFonts w:ascii="Tahoma" w:eastAsia="Times New Roman" w:hAnsi="Tahoma" w:cs="Tahoma"/>
          <w:lang w:eastAsia="sl-SI"/>
        </w:rPr>
        <w:t>Dela se bodo vršila na lokacijah naročnika Verovškova ulica 62, Verovškova ulica 70 in Toplarniška ulica 19, vse v Ljubljani.</w:t>
      </w:r>
    </w:p>
    <w:p w14:paraId="6C7BC948" w14:textId="77777777" w:rsidR="00DE3883" w:rsidRPr="00DE3883" w:rsidRDefault="00DE3883" w:rsidP="00DE3883">
      <w:pPr>
        <w:tabs>
          <w:tab w:val="left" w:pos="0"/>
        </w:tabs>
        <w:spacing w:after="0" w:line="240" w:lineRule="auto"/>
        <w:jc w:val="both"/>
        <w:rPr>
          <w:rFonts w:ascii="Tahoma" w:hAnsi="Tahoma" w:cs="Tahoma"/>
          <w:szCs w:val="20"/>
          <w:lang w:eastAsia="sl-SI"/>
        </w:rPr>
      </w:pPr>
    </w:p>
    <w:p w14:paraId="63E5AF83" w14:textId="77777777" w:rsidR="00DE3883" w:rsidRPr="00DE3883" w:rsidRDefault="00DE3883" w:rsidP="00DE3883">
      <w:pPr>
        <w:spacing w:after="0" w:line="240" w:lineRule="auto"/>
        <w:jc w:val="both"/>
        <w:rPr>
          <w:rFonts w:ascii="Tahoma" w:eastAsia="Times New Roman" w:hAnsi="Tahoma" w:cs="Tahoma"/>
          <w:lang w:eastAsia="sl-SI"/>
        </w:rPr>
      </w:pPr>
      <w:r w:rsidRPr="00DE3883">
        <w:rPr>
          <w:rFonts w:ascii="Tahoma" w:eastAsia="Times New Roman" w:hAnsi="Tahoma" w:cs="Tahoma"/>
          <w:lang w:eastAsia="sl-SI"/>
        </w:rPr>
        <w:t xml:space="preserve">Dela se izvajajo vse delovne dni od ponedeljka do petka v času od 6. do 14. ure, izjemoma do 18. ure, izjemoma se dela po predhodnem dogovoru z naročnikom izvajajo tudi ob sobotah in nedeljah. Remonti predvidoma potekajo v času od 1. aprila do 15. oktobra v tekočem letu. </w:t>
      </w:r>
    </w:p>
    <w:p w14:paraId="7D8B2534" w14:textId="77777777" w:rsidR="00DE3883" w:rsidRPr="00DE3883" w:rsidRDefault="00DE3883" w:rsidP="00DE3883">
      <w:pPr>
        <w:spacing w:after="0" w:line="240" w:lineRule="auto"/>
        <w:jc w:val="both"/>
        <w:rPr>
          <w:rFonts w:ascii="Tahoma" w:eastAsia="Times New Roman" w:hAnsi="Tahoma" w:cs="Tahoma"/>
          <w:lang w:eastAsia="sl-SI"/>
        </w:rPr>
      </w:pPr>
    </w:p>
    <w:p w14:paraId="5E1F3C51" w14:textId="3CD7B15D" w:rsidR="00DE3883" w:rsidRPr="00DE3883" w:rsidRDefault="00DE3883" w:rsidP="00DE3883">
      <w:pPr>
        <w:numPr>
          <w:ilvl w:val="12"/>
          <w:numId w:val="0"/>
        </w:numPr>
        <w:spacing w:after="0" w:line="240" w:lineRule="auto"/>
        <w:ind w:right="-2"/>
        <w:jc w:val="both"/>
        <w:rPr>
          <w:rFonts w:ascii="Tahoma" w:eastAsia="Times New Roman" w:hAnsi="Tahoma" w:cs="Tahoma"/>
          <w:lang w:eastAsia="sl-SI"/>
        </w:rPr>
      </w:pPr>
      <w:r w:rsidRPr="00DE3883">
        <w:rPr>
          <w:rFonts w:ascii="Tahoma" w:hAnsi="Tahoma" w:cs="Tahoma"/>
          <w:szCs w:val="20"/>
          <w:lang w:eastAsia="sl-SI"/>
        </w:rPr>
        <w:t>Izvajalec</w:t>
      </w:r>
      <w:r w:rsidRPr="00DE3883">
        <w:rPr>
          <w:rFonts w:ascii="Tahoma" w:eastAsia="Times New Roman" w:hAnsi="Tahoma" w:cs="Tahoma"/>
          <w:lang w:eastAsia="sl-SI"/>
        </w:rPr>
        <w:t xml:space="preserve"> se obvezuje, da bo zagotovil prisotnost zadostnega števila delavcev glede na naročnikove potrebe oziroma glede na naročen obseg del. Glede na proces obratovanja naročnikovih proizvodnih kapacitet ter </w:t>
      </w:r>
      <w:r w:rsidR="00005560">
        <w:rPr>
          <w:rFonts w:ascii="Tahoma" w:eastAsia="Times New Roman" w:hAnsi="Tahoma" w:cs="Tahoma"/>
          <w:lang w:eastAsia="sl-SI"/>
        </w:rPr>
        <w:t xml:space="preserve">upoštevaje </w:t>
      </w:r>
      <w:r w:rsidRPr="00DE3883">
        <w:rPr>
          <w:rFonts w:ascii="Tahoma" w:eastAsia="Times New Roman" w:hAnsi="Tahoma" w:cs="Tahoma"/>
          <w:lang w:eastAsia="sl-SI"/>
        </w:rPr>
        <w:t>kratk</w:t>
      </w:r>
      <w:r w:rsidR="00005560">
        <w:rPr>
          <w:rFonts w:ascii="Tahoma" w:eastAsia="Times New Roman" w:hAnsi="Tahoma" w:cs="Tahoma"/>
          <w:lang w:eastAsia="sl-SI"/>
        </w:rPr>
        <w:t>e</w:t>
      </w:r>
      <w:r w:rsidRPr="00DE3883">
        <w:rPr>
          <w:rFonts w:ascii="Tahoma" w:eastAsia="Times New Roman" w:hAnsi="Tahoma" w:cs="Tahoma"/>
          <w:lang w:eastAsia="sl-SI"/>
        </w:rPr>
        <w:t xml:space="preserve"> rok</w:t>
      </w:r>
      <w:r w:rsidR="00005560">
        <w:rPr>
          <w:rFonts w:ascii="Tahoma" w:eastAsia="Times New Roman" w:hAnsi="Tahoma" w:cs="Tahoma"/>
          <w:lang w:eastAsia="sl-SI"/>
        </w:rPr>
        <w:t>e</w:t>
      </w:r>
      <w:r w:rsidRPr="00DE3883">
        <w:rPr>
          <w:rFonts w:ascii="Tahoma" w:eastAsia="Times New Roman" w:hAnsi="Tahoma" w:cs="Tahoma"/>
          <w:lang w:eastAsia="sl-SI"/>
        </w:rPr>
        <w:t xml:space="preserve"> za izvedbo določenih del v fazah remontnega obdobja, naročnik od izvajalca </w:t>
      </w:r>
      <w:r w:rsidR="00005560">
        <w:rPr>
          <w:rFonts w:ascii="Tahoma" w:eastAsia="Times New Roman" w:hAnsi="Tahoma" w:cs="Tahoma"/>
          <w:lang w:eastAsia="sl-SI"/>
        </w:rPr>
        <w:t>zahteva</w:t>
      </w:r>
      <w:r w:rsidRPr="00DE3883">
        <w:rPr>
          <w:rFonts w:ascii="Tahoma" w:eastAsia="Times New Roman" w:hAnsi="Tahoma" w:cs="Tahoma"/>
          <w:lang w:eastAsia="sl-SI"/>
        </w:rPr>
        <w:t>, da v takih primerih zagotovi skupino delavcev, sestavljeno iz 8 do 12 delavcev.</w:t>
      </w:r>
    </w:p>
    <w:p w14:paraId="6F59D626" w14:textId="77777777" w:rsidR="00DE3883" w:rsidRPr="00DE3883" w:rsidRDefault="00DE3883" w:rsidP="00DE3883">
      <w:pPr>
        <w:numPr>
          <w:ilvl w:val="12"/>
          <w:numId w:val="0"/>
        </w:numPr>
        <w:spacing w:after="0" w:line="240" w:lineRule="auto"/>
        <w:ind w:right="-2"/>
        <w:jc w:val="both"/>
        <w:rPr>
          <w:rFonts w:ascii="Tahoma" w:eastAsia="Times New Roman" w:hAnsi="Tahoma" w:cs="Tahoma"/>
          <w:lang w:eastAsia="sl-SI"/>
        </w:rPr>
      </w:pPr>
    </w:p>
    <w:p w14:paraId="64797121" w14:textId="77777777" w:rsidR="00DE3883" w:rsidRPr="00DE3883" w:rsidRDefault="00DE3883" w:rsidP="00DE3883">
      <w:pPr>
        <w:numPr>
          <w:ilvl w:val="12"/>
          <w:numId w:val="0"/>
        </w:numPr>
        <w:spacing w:after="0" w:line="240" w:lineRule="auto"/>
        <w:ind w:right="-2"/>
        <w:jc w:val="both"/>
        <w:rPr>
          <w:rFonts w:ascii="Tahoma" w:eastAsia="Times New Roman" w:hAnsi="Tahoma" w:cs="Tahoma"/>
          <w:lang w:eastAsia="sl-SI"/>
        </w:rPr>
      </w:pPr>
      <w:r w:rsidRPr="00DE3883">
        <w:rPr>
          <w:rFonts w:ascii="Tahoma" w:eastAsia="Times New Roman" w:hAnsi="Tahoma" w:cs="Tahoma"/>
          <w:lang w:eastAsia="sl-SI"/>
        </w:rPr>
        <w:t>Dela po tem okvirnem sporazumu se izvajajo pod nadzorom delovodje gradbenega vzdrževanja naročnika.</w:t>
      </w:r>
    </w:p>
    <w:p w14:paraId="21F5EC9C" w14:textId="77777777" w:rsidR="00296080" w:rsidRPr="00814750" w:rsidRDefault="00296080" w:rsidP="00296080">
      <w:pPr>
        <w:tabs>
          <w:tab w:val="left" w:pos="3686"/>
        </w:tabs>
        <w:spacing w:after="0" w:line="240" w:lineRule="auto"/>
        <w:jc w:val="both"/>
        <w:rPr>
          <w:rFonts w:ascii="Tahoma" w:eastAsia="Times New Roman" w:hAnsi="Tahoma" w:cs="Tahoma"/>
          <w:lang w:eastAsia="sl-SI"/>
        </w:rPr>
      </w:pPr>
    </w:p>
    <w:p w14:paraId="7282EC8B" w14:textId="77777777" w:rsidR="00296080" w:rsidRPr="00814750" w:rsidRDefault="00296080" w:rsidP="0029608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814750">
        <w:rPr>
          <w:rFonts w:ascii="Tahoma" w:eastAsia="Times New Roman" w:hAnsi="Tahoma" w:cs="Tahoma"/>
          <w:color w:val="000000"/>
          <w:lang w:eastAsia="sl-SI"/>
        </w:rPr>
        <w:t>člen</w:t>
      </w:r>
    </w:p>
    <w:p w14:paraId="23B98277" w14:textId="77777777" w:rsidR="00DE3883" w:rsidRPr="00DE3883" w:rsidRDefault="00DE3883" w:rsidP="00DE3883">
      <w:pPr>
        <w:numPr>
          <w:ilvl w:val="12"/>
          <w:numId w:val="0"/>
        </w:numPr>
        <w:spacing w:after="0" w:line="240" w:lineRule="auto"/>
        <w:ind w:right="-2"/>
        <w:jc w:val="both"/>
        <w:rPr>
          <w:rFonts w:ascii="Tahoma" w:eastAsia="Times New Roman" w:hAnsi="Tahoma" w:cs="Tahoma"/>
          <w:lang w:eastAsia="sl-SI"/>
        </w:rPr>
      </w:pPr>
    </w:p>
    <w:p w14:paraId="1ECECD59" w14:textId="39BC07CA" w:rsidR="00DE3883" w:rsidRPr="00DE3883" w:rsidRDefault="00DE3883" w:rsidP="00DE3883">
      <w:pPr>
        <w:numPr>
          <w:ilvl w:val="12"/>
          <w:numId w:val="0"/>
        </w:numPr>
        <w:spacing w:after="0" w:line="240" w:lineRule="auto"/>
        <w:ind w:right="-2"/>
        <w:jc w:val="both"/>
        <w:rPr>
          <w:rFonts w:ascii="Tahoma" w:eastAsia="Times New Roman" w:hAnsi="Tahoma" w:cs="Tahoma"/>
          <w:lang w:eastAsia="sl-SI"/>
        </w:rPr>
      </w:pPr>
      <w:r w:rsidRPr="00DE3883">
        <w:rPr>
          <w:rFonts w:ascii="Tahoma" w:eastAsia="Times New Roman" w:hAnsi="Tahoma" w:cs="Tahoma"/>
          <w:lang w:eastAsia="sl-SI"/>
        </w:rPr>
        <w:t>V primeru kakršnih koli okvar, ki nastanejo na napravah naročnika in je za odpravo okvar nujna izvedba določenih del iz obsega tega okvirnega sporazuma ali izvedba drugih gradbeno – obrtniško – inštalacijskih del, se mora izvajalec odzvati v največ treh (3) urah po prejemu poziva (telefon oziroma e-pošta) s strani predstavnika naročnika.</w:t>
      </w:r>
    </w:p>
    <w:p w14:paraId="7EA8990F" w14:textId="77777777" w:rsidR="00DE3883" w:rsidRPr="00DE3883" w:rsidRDefault="00DE3883" w:rsidP="00DE3883">
      <w:pPr>
        <w:spacing w:after="0" w:line="240" w:lineRule="auto"/>
        <w:jc w:val="both"/>
        <w:rPr>
          <w:rFonts w:ascii="Tahoma" w:eastAsia="Times New Roman" w:hAnsi="Tahoma" w:cs="Tahoma"/>
          <w:lang w:eastAsia="sl-SI"/>
        </w:rPr>
      </w:pPr>
    </w:p>
    <w:p w14:paraId="2504CA77" w14:textId="7D83A366" w:rsidR="00DE3883" w:rsidRPr="00DE3883" w:rsidRDefault="00DE3883" w:rsidP="00DE3883">
      <w:pPr>
        <w:spacing w:after="0" w:line="240" w:lineRule="auto"/>
        <w:jc w:val="both"/>
        <w:rPr>
          <w:rFonts w:ascii="Tahoma" w:eastAsia="Times New Roman" w:hAnsi="Tahoma" w:cs="Tahoma"/>
          <w:lang w:eastAsia="sl-SI"/>
        </w:rPr>
      </w:pPr>
      <w:r w:rsidRPr="00DE3883">
        <w:rPr>
          <w:rFonts w:ascii="Tahoma" w:eastAsia="Times New Roman" w:hAnsi="Tahoma" w:cs="Tahoma"/>
          <w:lang w:eastAsia="sl-SI"/>
        </w:rPr>
        <w:t xml:space="preserve">V primeru prekoračitve </w:t>
      </w:r>
      <w:r w:rsidR="00005560">
        <w:rPr>
          <w:rFonts w:ascii="Tahoma" w:eastAsia="Times New Roman" w:hAnsi="Tahoma" w:cs="Tahoma"/>
          <w:lang w:eastAsia="sl-SI"/>
        </w:rPr>
        <w:t>s posameznim</w:t>
      </w:r>
      <w:r w:rsidRPr="00DE3883">
        <w:rPr>
          <w:rFonts w:ascii="Tahoma" w:eastAsia="Times New Roman" w:hAnsi="Tahoma" w:cs="Tahoma"/>
          <w:lang w:eastAsia="sl-SI"/>
        </w:rPr>
        <w:t xml:space="preserve"> </w:t>
      </w:r>
      <w:r w:rsidR="00005560" w:rsidRPr="00752E4F">
        <w:rPr>
          <w:rFonts w:ascii="Tahoma" w:eastAsia="Times New Roman" w:hAnsi="Tahoma" w:cs="Tahoma"/>
          <w:lang w:eastAsia="sl-SI"/>
        </w:rPr>
        <w:t xml:space="preserve">pisnim nabavnim </w:t>
      </w:r>
      <w:r w:rsidRPr="00DE3883">
        <w:rPr>
          <w:rFonts w:ascii="Tahoma" w:eastAsia="Times New Roman" w:hAnsi="Tahoma" w:cs="Tahoma"/>
          <w:lang w:eastAsia="sl-SI"/>
        </w:rPr>
        <w:t>naročilom določenega roka je vse stroške, ki bi nastali zaradi zamude, dolžna nositi tista stranka</w:t>
      </w:r>
      <w:r w:rsidRPr="00DE3883">
        <w:rPr>
          <w:rFonts w:ascii="Tahoma" w:eastAsia="Times New Roman" w:hAnsi="Tahoma" w:cs="Tahoma"/>
          <w:bCs/>
          <w:noProof/>
          <w:lang w:eastAsia="sl-SI"/>
        </w:rPr>
        <w:t xml:space="preserve"> po okvirnem sporazumu</w:t>
      </w:r>
      <w:r w:rsidRPr="00DE3883">
        <w:rPr>
          <w:rFonts w:ascii="Tahoma" w:eastAsia="Times New Roman" w:hAnsi="Tahoma" w:cs="Tahoma"/>
          <w:lang w:eastAsia="sl-SI"/>
        </w:rPr>
        <w:t>, ki je povzročila zamudo. Rok izvedbe za posamezne naročene obsege del iz tega okvirnega sporazuma bo določen posebej za vsako naročilo</w:t>
      </w:r>
      <w:r w:rsidR="00005560" w:rsidRPr="00005560">
        <w:rPr>
          <w:rFonts w:ascii="Tahoma" w:eastAsia="Times New Roman" w:hAnsi="Tahoma" w:cs="Tahoma"/>
          <w:lang w:eastAsia="sl-SI"/>
        </w:rPr>
        <w:t xml:space="preserve"> </w:t>
      </w:r>
      <w:r w:rsidR="00005560">
        <w:rPr>
          <w:rFonts w:ascii="Tahoma" w:eastAsia="Times New Roman" w:hAnsi="Tahoma" w:cs="Tahoma"/>
          <w:lang w:eastAsia="sl-SI"/>
        </w:rPr>
        <w:t>s posameznim</w:t>
      </w:r>
      <w:r w:rsidR="00005560" w:rsidRPr="00DE3883">
        <w:rPr>
          <w:rFonts w:ascii="Tahoma" w:eastAsia="Times New Roman" w:hAnsi="Tahoma" w:cs="Tahoma"/>
          <w:lang w:eastAsia="sl-SI"/>
        </w:rPr>
        <w:t xml:space="preserve"> </w:t>
      </w:r>
      <w:r w:rsidR="00005560" w:rsidRPr="00752E4F">
        <w:rPr>
          <w:rFonts w:ascii="Tahoma" w:eastAsia="Times New Roman" w:hAnsi="Tahoma" w:cs="Tahoma"/>
          <w:lang w:eastAsia="sl-SI"/>
        </w:rPr>
        <w:t xml:space="preserve">pisnim nabavnim </w:t>
      </w:r>
      <w:r w:rsidR="00005560" w:rsidRPr="00DE3883">
        <w:rPr>
          <w:rFonts w:ascii="Tahoma" w:eastAsia="Times New Roman" w:hAnsi="Tahoma" w:cs="Tahoma"/>
          <w:lang w:eastAsia="sl-SI"/>
        </w:rPr>
        <w:t>naročilom</w:t>
      </w:r>
      <w:r w:rsidRPr="00DE3883">
        <w:rPr>
          <w:rFonts w:ascii="Tahoma" w:eastAsia="Times New Roman" w:hAnsi="Tahoma" w:cs="Tahoma"/>
          <w:lang w:eastAsia="sl-SI"/>
        </w:rPr>
        <w:t>.</w:t>
      </w:r>
    </w:p>
    <w:p w14:paraId="43D7EE01" w14:textId="77777777" w:rsidR="00814750" w:rsidRPr="00814750" w:rsidRDefault="00814750" w:rsidP="00814750">
      <w:pPr>
        <w:tabs>
          <w:tab w:val="left" w:pos="3686"/>
        </w:tabs>
        <w:spacing w:after="0" w:line="240" w:lineRule="auto"/>
        <w:jc w:val="both"/>
        <w:rPr>
          <w:rFonts w:ascii="Tahoma" w:eastAsia="Times New Roman" w:hAnsi="Tahoma" w:cs="Tahoma"/>
          <w:lang w:eastAsia="sl-SI"/>
        </w:rPr>
      </w:pPr>
    </w:p>
    <w:p w14:paraId="4DD26DBC" w14:textId="77777777" w:rsidR="00814750" w:rsidRPr="00814750" w:rsidRDefault="00814750" w:rsidP="00814750">
      <w:pPr>
        <w:pStyle w:val="Odstavekseznama"/>
        <w:numPr>
          <w:ilvl w:val="0"/>
          <w:numId w:val="10"/>
        </w:numPr>
        <w:ind w:left="567" w:hanging="567"/>
        <w:jc w:val="center"/>
        <w:rPr>
          <w:rFonts w:ascii="Tahoma" w:hAnsi="Tahoma" w:cs="Tahoma"/>
          <w:b/>
          <w:bCs/>
          <w:sz w:val="22"/>
          <w:szCs w:val="22"/>
        </w:rPr>
      </w:pPr>
      <w:r w:rsidRPr="00814750">
        <w:rPr>
          <w:rFonts w:ascii="Tahoma" w:hAnsi="Tahoma" w:cs="Tahoma"/>
          <w:b/>
          <w:bCs/>
          <w:sz w:val="22"/>
          <w:szCs w:val="22"/>
        </w:rPr>
        <w:t>KAKOVOST IN GARANCIJA</w:t>
      </w:r>
    </w:p>
    <w:p w14:paraId="1CC8A92E" w14:textId="77777777" w:rsidR="00814750" w:rsidRPr="00814750" w:rsidRDefault="00814750" w:rsidP="00814750">
      <w:pPr>
        <w:tabs>
          <w:tab w:val="left" w:pos="3686"/>
        </w:tabs>
        <w:spacing w:after="0" w:line="240" w:lineRule="auto"/>
        <w:jc w:val="both"/>
        <w:rPr>
          <w:rFonts w:ascii="Tahoma" w:eastAsia="Times New Roman" w:hAnsi="Tahoma" w:cs="Tahoma"/>
          <w:lang w:eastAsia="sl-SI"/>
        </w:rPr>
      </w:pPr>
    </w:p>
    <w:p w14:paraId="590F020E" w14:textId="77777777" w:rsidR="00814750" w:rsidRPr="00814750" w:rsidRDefault="00814750" w:rsidP="0081475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814750">
        <w:rPr>
          <w:rFonts w:ascii="Tahoma" w:eastAsia="Times New Roman" w:hAnsi="Tahoma" w:cs="Tahoma"/>
          <w:color w:val="000000"/>
          <w:lang w:eastAsia="sl-SI"/>
        </w:rPr>
        <w:t>člen</w:t>
      </w:r>
    </w:p>
    <w:p w14:paraId="2FCEC3B4" w14:textId="77777777" w:rsidR="00814750" w:rsidRPr="00814750" w:rsidRDefault="00814750" w:rsidP="00814750">
      <w:pPr>
        <w:tabs>
          <w:tab w:val="left" w:pos="3686"/>
        </w:tabs>
        <w:spacing w:after="0" w:line="240" w:lineRule="auto"/>
        <w:jc w:val="both"/>
        <w:rPr>
          <w:rFonts w:ascii="Tahoma" w:eastAsia="Times New Roman" w:hAnsi="Tahoma" w:cs="Tahoma"/>
          <w:lang w:eastAsia="sl-SI"/>
        </w:rPr>
      </w:pPr>
    </w:p>
    <w:p w14:paraId="2A36AA75" w14:textId="3E208A26" w:rsidR="00814750" w:rsidRPr="00814750" w:rsidRDefault="00814750" w:rsidP="00814750">
      <w:pPr>
        <w:tabs>
          <w:tab w:val="left" w:pos="3686"/>
        </w:tabs>
        <w:spacing w:after="0" w:line="240" w:lineRule="auto"/>
        <w:jc w:val="both"/>
        <w:rPr>
          <w:rFonts w:ascii="Tahoma" w:eastAsia="Times New Roman" w:hAnsi="Tahoma" w:cs="Tahoma"/>
          <w:lang w:eastAsia="sl-SI"/>
        </w:rPr>
      </w:pPr>
      <w:r w:rsidRPr="00814750">
        <w:rPr>
          <w:rFonts w:ascii="Tahoma" w:eastAsia="Times New Roman" w:hAnsi="Tahoma" w:cs="Tahoma"/>
          <w:lang w:eastAsia="sl-SI"/>
        </w:rPr>
        <w:t>Garancijski rok za kakovost izvedbe del</w:t>
      </w:r>
      <w:r w:rsidRPr="00814750">
        <w:rPr>
          <w:rFonts w:ascii="Tahoma" w:eastAsia="Times New Roman" w:hAnsi="Tahoma" w:cs="Tahoma"/>
          <w:bCs/>
          <w:lang w:eastAsia="sl-SI"/>
        </w:rPr>
        <w:t xml:space="preserve"> po okvirnem sporazumu</w:t>
      </w:r>
      <w:r w:rsidRPr="00814750">
        <w:rPr>
          <w:rFonts w:ascii="Tahoma" w:eastAsia="Times New Roman" w:hAnsi="Tahoma" w:cs="Tahoma"/>
          <w:lang w:eastAsia="sl-SI"/>
        </w:rPr>
        <w:t xml:space="preserve"> je štiriindvajset (24) mesecev od dneva podpisa posameznega zapisnika o končanju posameznih del s strani obeh strank okvirnega sporazuma oziroma njunih predstavnikov, ki je obenem datum prevze</w:t>
      </w:r>
      <w:r w:rsidR="00005560">
        <w:rPr>
          <w:rFonts w:ascii="Tahoma" w:eastAsia="Times New Roman" w:hAnsi="Tahoma" w:cs="Tahoma"/>
          <w:lang w:eastAsia="sl-SI"/>
        </w:rPr>
        <w:t>ma</w:t>
      </w:r>
      <w:r w:rsidRPr="00814750">
        <w:rPr>
          <w:rFonts w:ascii="Tahoma" w:eastAsia="Times New Roman" w:hAnsi="Tahoma" w:cs="Tahoma"/>
          <w:lang w:eastAsia="sl-SI"/>
        </w:rPr>
        <w:t xml:space="preserve"> del.</w:t>
      </w:r>
    </w:p>
    <w:p w14:paraId="0E360AB9" w14:textId="77777777" w:rsidR="00814750" w:rsidRPr="00814750" w:rsidRDefault="00814750" w:rsidP="00814750">
      <w:pPr>
        <w:tabs>
          <w:tab w:val="left" w:pos="3686"/>
        </w:tabs>
        <w:spacing w:after="0" w:line="240" w:lineRule="auto"/>
        <w:jc w:val="both"/>
        <w:rPr>
          <w:rFonts w:ascii="Tahoma" w:eastAsia="Times New Roman" w:hAnsi="Tahoma" w:cs="Tahoma"/>
          <w:lang w:eastAsia="sl-SI"/>
        </w:rPr>
      </w:pPr>
    </w:p>
    <w:p w14:paraId="4A4601DF" w14:textId="0160A4A8" w:rsidR="00814750" w:rsidRPr="00814750" w:rsidRDefault="00814750" w:rsidP="00814750">
      <w:pPr>
        <w:tabs>
          <w:tab w:val="left" w:pos="3686"/>
        </w:tabs>
        <w:spacing w:after="0" w:line="240" w:lineRule="auto"/>
        <w:jc w:val="both"/>
        <w:rPr>
          <w:rFonts w:ascii="Tahoma" w:eastAsia="Times New Roman" w:hAnsi="Tahoma" w:cs="Tahoma"/>
          <w:lang w:eastAsia="sl-SI"/>
        </w:rPr>
      </w:pPr>
      <w:r w:rsidRPr="00814750">
        <w:rPr>
          <w:rFonts w:ascii="Tahoma" w:eastAsia="Times New Roman" w:hAnsi="Tahoma" w:cs="Tahoma"/>
          <w:lang w:eastAsia="sl-SI"/>
        </w:rPr>
        <w:t>Če se v garancijskem roku pojavijo okvare in/ali pomanjkljivosti (v nadaljevanju: okvara) zaradi kakovosti izvedenih del, mora izvajalec v roku treh (3) dni po prejemu pisnega poziva naročnika pristopiti k odpravi okvar/e in/ali pomanjkljivosti in jih/jo na svoje stroške ter v najkrajšem razumnem času po dogovoru z naročnikom odpraviti.</w:t>
      </w:r>
    </w:p>
    <w:p w14:paraId="7AC2975C" w14:textId="77777777" w:rsidR="00814750" w:rsidRPr="00814750" w:rsidRDefault="00814750" w:rsidP="00814750">
      <w:pPr>
        <w:tabs>
          <w:tab w:val="left" w:pos="3686"/>
        </w:tabs>
        <w:spacing w:after="0" w:line="240" w:lineRule="auto"/>
        <w:jc w:val="both"/>
        <w:rPr>
          <w:rFonts w:ascii="Tahoma" w:eastAsia="Times New Roman" w:hAnsi="Tahoma" w:cs="Tahoma"/>
          <w:lang w:eastAsia="sl-SI"/>
        </w:rPr>
      </w:pPr>
    </w:p>
    <w:p w14:paraId="16358BFA" w14:textId="73997421" w:rsidR="00814750" w:rsidRPr="00814750" w:rsidRDefault="00814750" w:rsidP="00814750">
      <w:pPr>
        <w:tabs>
          <w:tab w:val="left" w:pos="3686"/>
        </w:tabs>
        <w:spacing w:after="0" w:line="240" w:lineRule="auto"/>
        <w:jc w:val="both"/>
        <w:rPr>
          <w:rFonts w:ascii="Tahoma" w:eastAsia="Times New Roman" w:hAnsi="Tahoma" w:cs="Tahoma"/>
          <w:lang w:eastAsia="sl-SI"/>
        </w:rPr>
      </w:pPr>
      <w:r w:rsidRPr="00814750">
        <w:rPr>
          <w:rFonts w:ascii="Tahoma" w:eastAsia="Times New Roman" w:hAnsi="Tahoma" w:cs="Tahoma"/>
          <w:lang w:eastAsia="sl-SI"/>
        </w:rPr>
        <w:t xml:space="preserve">Če izvajalec v roku iz tega člena ne odpravi okvar/e in/ali pomanjkljivosti ali se z naročnikom ne dogovori za nov rok odprave, jih bo naročnik po načelu dobrega </w:t>
      </w:r>
      <w:proofErr w:type="spellStart"/>
      <w:r w:rsidRPr="00814750">
        <w:rPr>
          <w:rFonts w:ascii="Tahoma" w:eastAsia="Times New Roman" w:hAnsi="Tahoma" w:cs="Tahoma"/>
          <w:lang w:eastAsia="sl-SI"/>
        </w:rPr>
        <w:t>gospodar</w:t>
      </w:r>
      <w:r w:rsidR="00005560">
        <w:rPr>
          <w:rFonts w:ascii="Tahoma" w:eastAsia="Times New Roman" w:hAnsi="Tahoma" w:cs="Tahoma"/>
          <w:lang w:eastAsia="sl-SI"/>
        </w:rPr>
        <w:t>stvanika</w:t>
      </w:r>
      <w:proofErr w:type="spellEnd"/>
      <w:r w:rsidRPr="00814750">
        <w:rPr>
          <w:rFonts w:ascii="Tahoma" w:eastAsia="Times New Roman" w:hAnsi="Tahoma" w:cs="Tahoma"/>
          <w:lang w:eastAsia="sl-SI"/>
        </w:rPr>
        <w:t xml:space="preserve"> odpravil sam oziroma z drugim izvajalcem in to na stroške izvajalca. O odpravi okvar/e in/ali pomanjkljivosti na takšen način je naročnik dolžan predhodno pisno obvestiti izvajalca. </w:t>
      </w:r>
    </w:p>
    <w:p w14:paraId="1F47AA7F" w14:textId="77777777" w:rsidR="005E538D" w:rsidRPr="005E538D" w:rsidRDefault="005E538D" w:rsidP="00603096">
      <w:pPr>
        <w:tabs>
          <w:tab w:val="left" w:pos="3686"/>
        </w:tabs>
        <w:spacing w:after="0" w:line="240" w:lineRule="auto"/>
        <w:jc w:val="both"/>
        <w:rPr>
          <w:rFonts w:ascii="Tahoma" w:eastAsia="Times New Roman" w:hAnsi="Tahoma" w:cs="Tahoma"/>
          <w:lang w:eastAsia="sl-SI"/>
        </w:rPr>
      </w:pPr>
    </w:p>
    <w:p w14:paraId="1B649837" w14:textId="77777777" w:rsidR="006D6A20" w:rsidRPr="005E538D" w:rsidRDefault="006D6A20" w:rsidP="00603096">
      <w:pPr>
        <w:pStyle w:val="Odstavekseznama"/>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7D3033CB" w14:textId="77777777" w:rsidR="006D6A20" w:rsidRPr="00EC4317" w:rsidRDefault="006D6A20" w:rsidP="00603096">
      <w:pPr>
        <w:tabs>
          <w:tab w:val="left" w:pos="-1980"/>
          <w:tab w:val="left" w:pos="2880"/>
        </w:tabs>
        <w:spacing w:after="0" w:line="240" w:lineRule="auto"/>
        <w:jc w:val="center"/>
        <w:rPr>
          <w:rFonts w:ascii="Tahoma" w:eastAsia="Times New Roman" w:hAnsi="Tahoma" w:cs="Tahoma"/>
          <w:lang w:eastAsia="sl-SI"/>
        </w:rPr>
      </w:pPr>
    </w:p>
    <w:p w14:paraId="3D3FED54" w14:textId="77777777" w:rsidR="006D6A20" w:rsidRPr="000F7D5F" w:rsidRDefault="006D6A20"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8808FA6" w14:textId="77777777" w:rsidR="006D6A20" w:rsidRPr="00EC4317" w:rsidRDefault="006D6A20" w:rsidP="00603096">
      <w:pPr>
        <w:tabs>
          <w:tab w:val="left" w:pos="1418"/>
          <w:tab w:val="left" w:pos="1702"/>
        </w:tabs>
        <w:spacing w:after="0" w:line="240" w:lineRule="auto"/>
        <w:jc w:val="both"/>
        <w:rPr>
          <w:rFonts w:ascii="Tahoma" w:hAnsi="Tahoma" w:cs="Tahoma"/>
        </w:rPr>
      </w:pPr>
    </w:p>
    <w:p w14:paraId="5713AEDE" w14:textId="77777777" w:rsidR="00570A4F" w:rsidRPr="00570A4F" w:rsidRDefault="00570A4F" w:rsidP="00603096">
      <w:pPr>
        <w:spacing w:after="0" w:line="240" w:lineRule="auto"/>
        <w:jc w:val="both"/>
        <w:rPr>
          <w:rFonts w:ascii="Tahoma" w:eastAsia="Times New Roman" w:hAnsi="Tahoma" w:cs="Tahoma"/>
          <w:lang w:eastAsia="sl-SI"/>
        </w:rPr>
      </w:pPr>
      <w:r w:rsidRPr="00570A4F">
        <w:rPr>
          <w:rFonts w:ascii="Tahoma" w:eastAsia="Times New Roman" w:hAnsi="Tahoma" w:cs="Tahoma"/>
          <w:lang w:eastAsia="sl-SI"/>
        </w:rPr>
        <w:t>Izvajalec ni odgovoren za delno ali celotno neizpolnjevanje obveznosti, če je to posledica višje sile.</w:t>
      </w:r>
    </w:p>
    <w:p w14:paraId="29285324" w14:textId="77777777" w:rsidR="00570A4F" w:rsidRPr="00570A4F" w:rsidRDefault="00570A4F" w:rsidP="00603096">
      <w:pPr>
        <w:spacing w:after="0" w:line="240" w:lineRule="auto"/>
        <w:jc w:val="both"/>
        <w:rPr>
          <w:rFonts w:ascii="Tahoma" w:eastAsia="Times New Roman" w:hAnsi="Tahoma" w:cs="Tahoma"/>
          <w:lang w:eastAsia="sl-SI"/>
        </w:rPr>
      </w:pPr>
    </w:p>
    <w:p w14:paraId="0B0A536A" w14:textId="77777777" w:rsidR="00570A4F" w:rsidRPr="00570A4F" w:rsidRDefault="00570A4F" w:rsidP="00603096">
      <w:pPr>
        <w:spacing w:after="0" w:line="240" w:lineRule="auto"/>
        <w:jc w:val="both"/>
        <w:rPr>
          <w:rFonts w:ascii="Tahoma" w:eastAsia="Times New Roman" w:hAnsi="Tahoma" w:cs="Tahoma"/>
          <w:lang w:eastAsia="sl-SI"/>
        </w:rPr>
      </w:pPr>
      <w:r w:rsidRPr="00570A4F">
        <w:rPr>
          <w:rFonts w:ascii="Tahoma" w:eastAsia="Times New Roman" w:hAnsi="Tahoma" w:cs="Tahoma"/>
          <w:lang w:eastAsia="sl-SI"/>
        </w:rPr>
        <w:t xml:space="preserve">Kot višja sila se razumejo vse okoliščine izjemnega značaja, ki so se pojavile po sklenitvi okvirnega sporazuma in jih sodna praksa priznava za višjo silo. Če je izvedba </w:t>
      </w:r>
      <w:r w:rsidR="00814750">
        <w:rPr>
          <w:rFonts w:ascii="Tahoma" w:eastAsia="Times New Roman" w:hAnsi="Tahoma" w:cs="Tahoma"/>
          <w:lang w:eastAsia="sl-SI"/>
        </w:rPr>
        <w:t>del</w:t>
      </w:r>
      <w:r w:rsidRPr="00570A4F">
        <w:rPr>
          <w:rFonts w:ascii="Tahoma" w:eastAsia="Times New Roman" w:hAnsi="Tahoma" w:cs="Tahoma"/>
          <w:lang w:eastAsia="sl-SI"/>
        </w:rPr>
        <w:t xml:space="preserve"> delno ali v celoti motena oziroma preprečena, je izvajalec o tem dolžan nemudoma obvestiti naročnika. Prav tako ga je dolžan sproti obveščati o prenehanju takih okoliščin. Roki izvedbe </w:t>
      </w:r>
      <w:r w:rsidR="00814750">
        <w:rPr>
          <w:rFonts w:ascii="Tahoma" w:eastAsia="Times New Roman" w:hAnsi="Tahoma" w:cs="Tahoma"/>
          <w:lang w:eastAsia="sl-SI"/>
        </w:rPr>
        <w:t>del</w:t>
      </w:r>
      <w:r w:rsidRPr="00570A4F">
        <w:rPr>
          <w:rFonts w:ascii="Tahoma" w:eastAsia="Times New Roman" w:hAnsi="Tahoma" w:cs="Tahoma"/>
          <w:lang w:eastAsia="sl-SI"/>
        </w:rPr>
        <w:t xml:space="preserve"> se podaljšajo za čas trajanja višje sile. Na zahtevo naročnika je izvajalec dolžan dokazati obstoj višje sile.</w:t>
      </w:r>
    </w:p>
    <w:p w14:paraId="262EB9FD" w14:textId="77777777" w:rsidR="00570A4F" w:rsidRPr="00570A4F" w:rsidRDefault="00570A4F" w:rsidP="00603096">
      <w:pPr>
        <w:spacing w:after="0" w:line="240" w:lineRule="auto"/>
        <w:jc w:val="both"/>
        <w:rPr>
          <w:rFonts w:ascii="Tahoma" w:eastAsia="Times New Roman" w:hAnsi="Tahoma" w:cs="Tahoma"/>
          <w:snapToGrid w:val="0"/>
          <w:lang w:eastAsia="sl-SI"/>
        </w:rPr>
      </w:pPr>
    </w:p>
    <w:p w14:paraId="69A1E664" w14:textId="77777777" w:rsidR="00570A4F" w:rsidRPr="00570A4F" w:rsidRDefault="00570A4F" w:rsidP="00603096">
      <w:pPr>
        <w:spacing w:after="0" w:line="240" w:lineRule="auto"/>
        <w:jc w:val="both"/>
        <w:rPr>
          <w:rFonts w:ascii="Tahoma" w:eastAsia="Times New Roman" w:hAnsi="Tahoma" w:cs="Tahoma"/>
          <w:snapToGrid w:val="0"/>
          <w:lang w:eastAsia="sl-SI"/>
        </w:rPr>
      </w:pPr>
      <w:r w:rsidRPr="00570A4F">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03106F1C" w14:textId="77777777" w:rsidR="00766916" w:rsidRPr="00EC4317" w:rsidRDefault="00766916" w:rsidP="00603096">
      <w:pPr>
        <w:tabs>
          <w:tab w:val="left" w:pos="-1980"/>
          <w:tab w:val="left" w:pos="2880"/>
        </w:tabs>
        <w:spacing w:after="0" w:line="240" w:lineRule="auto"/>
        <w:jc w:val="both"/>
        <w:rPr>
          <w:rFonts w:ascii="Tahoma" w:eastAsia="Times New Roman" w:hAnsi="Tahoma" w:cs="Tahoma"/>
          <w:lang w:eastAsia="sl-SI"/>
        </w:rPr>
      </w:pPr>
    </w:p>
    <w:p w14:paraId="2883446A" w14:textId="77777777" w:rsidR="00EC3759" w:rsidRPr="008053AB" w:rsidRDefault="00EC767C" w:rsidP="00603096">
      <w:pPr>
        <w:pStyle w:val="Odstavekseznama"/>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4EE455AD" w14:textId="77777777" w:rsidR="00EC3759" w:rsidRPr="00EC4317" w:rsidRDefault="00EC3759" w:rsidP="00603096">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28B79D0C" w14:textId="77777777" w:rsidR="00EC3759" w:rsidRPr="000F7D5F" w:rsidRDefault="00EC3759"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710AEFA" w14:textId="77777777" w:rsidR="00EC3759" w:rsidRPr="00EC4317" w:rsidRDefault="00EC3759" w:rsidP="00603096">
      <w:pPr>
        <w:spacing w:after="0" w:line="240" w:lineRule="auto"/>
        <w:jc w:val="both"/>
        <w:rPr>
          <w:rFonts w:ascii="Tahoma" w:eastAsia="Times New Roman" w:hAnsi="Tahoma" w:cs="Tahoma"/>
          <w:lang w:eastAsia="sl-SI"/>
        </w:rPr>
      </w:pPr>
    </w:p>
    <w:p w14:paraId="46156996" w14:textId="77777777" w:rsidR="00570A4F" w:rsidRPr="00570A4F" w:rsidRDefault="00570A4F" w:rsidP="00603096">
      <w:pPr>
        <w:spacing w:after="0" w:line="240" w:lineRule="auto"/>
        <w:jc w:val="both"/>
        <w:rPr>
          <w:rFonts w:ascii="Tahoma" w:hAnsi="Tahoma" w:cs="Tahoma"/>
          <w:lang w:eastAsia="sl-SI"/>
        </w:rPr>
      </w:pPr>
      <w:r w:rsidRPr="00570A4F">
        <w:rPr>
          <w:rFonts w:ascii="Tahoma" w:hAnsi="Tahoma" w:cs="Tahoma"/>
          <w:lang w:eastAsia="sl-SI"/>
        </w:rPr>
        <w:t>Izvajalec se v okviru tega okvirnega sporazuma obvezuje:</w:t>
      </w:r>
    </w:p>
    <w:p w14:paraId="3E80853F" w14:textId="77777777" w:rsidR="00570A4F" w:rsidRPr="004A486F" w:rsidRDefault="00570A4F" w:rsidP="004D1963">
      <w:pPr>
        <w:numPr>
          <w:ilvl w:val="0"/>
          <w:numId w:val="55"/>
        </w:numPr>
        <w:spacing w:after="0" w:line="240" w:lineRule="auto"/>
        <w:jc w:val="both"/>
        <w:rPr>
          <w:rFonts w:ascii="Tahoma" w:hAnsi="Tahoma" w:cs="Tahoma"/>
          <w:lang w:eastAsia="sl-SI"/>
        </w:rPr>
      </w:pPr>
      <w:r w:rsidRPr="00570A4F">
        <w:rPr>
          <w:rFonts w:ascii="Tahoma" w:hAnsi="Tahoma" w:cs="Tahoma"/>
          <w:lang w:eastAsia="sl-SI"/>
        </w:rPr>
        <w:t xml:space="preserve">z naročnikom skleniti Pisni sporazum o skupnih varnostnih ukrepih in ravnanju z okoljem v </w:t>
      </w:r>
      <w:r w:rsidRPr="004A486F">
        <w:rPr>
          <w:rFonts w:ascii="Tahoma" w:hAnsi="Tahoma" w:cs="Tahoma"/>
          <w:lang w:eastAsia="sl-SI"/>
        </w:rPr>
        <w:t xml:space="preserve">JAVNEM PODJETJU ENERGETIKA LJUBLJANA d.o.o. (v nadaljevanju: Pisni sporazum), ki je priloga št. </w:t>
      </w:r>
      <w:r w:rsidR="000C1F09" w:rsidRPr="004A486F">
        <w:rPr>
          <w:rFonts w:ascii="Tahoma" w:hAnsi="Tahoma" w:cs="Tahoma"/>
          <w:lang w:eastAsia="sl-SI"/>
        </w:rPr>
        <w:t>3</w:t>
      </w:r>
      <w:r w:rsidRPr="004A486F">
        <w:rPr>
          <w:rFonts w:ascii="Tahoma" w:hAnsi="Tahoma" w:cs="Tahoma"/>
          <w:lang w:eastAsia="sl-SI"/>
        </w:rPr>
        <w:t xml:space="preserve"> tega okvirnega sporazuma, v katerem se določi skupne ukrepe za zagotavljanje varnosti in zdravja pri delu delavcev na delovišču ter določi odgovorne osebe naročnika in izvajalca;</w:t>
      </w:r>
    </w:p>
    <w:p w14:paraId="63848EFC" w14:textId="77777777" w:rsidR="00570A4F" w:rsidRPr="004A486F" w:rsidRDefault="00570A4F" w:rsidP="004D1963">
      <w:pPr>
        <w:numPr>
          <w:ilvl w:val="0"/>
          <w:numId w:val="55"/>
        </w:numPr>
        <w:spacing w:after="0" w:line="240" w:lineRule="auto"/>
        <w:jc w:val="both"/>
        <w:rPr>
          <w:rFonts w:ascii="Tahoma" w:hAnsi="Tahoma" w:cs="Tahoma"/>
          <w:lang w:eastAsia="sl-SI"/>
        </w:rPr>
      </w:pPr>
      <w:r w:rsidRPr="004A486F">
        <w:rPr>
          <w:rFonts w:ascii="Tahoma" w:hAnsi="Tahoma" w:cs="Tahoma"/>
          <w:lang w:eastAsia="sl-SI"/>
        </w:rPr>
        <w:t>z naročnikom pred začetkom izvajanja</w:t>
      </w:r>
      <w:r w:rsidR="00261BC5">
        <w:rPr>
          <w:rFonts w:ascii="Tahoma" w:hAnsi="Tahoma" w:cs="Tahoma"/>
          <w:lang w:eastAsia="sl-SI"/>
        </w:rPr>
        <w:t xml:space="preserve"> del</w:t>
      </w:r>
      <w:r w:rsidRPr="004A486F">
        <w:rPr>
          <w:rFonts w:ascii="Tahoma" w:hAnsi="Tahoma" w:cs="Tahoma"/>
          <w:lang w:eastAsia="sl-SI"/>
        </w:rPr>
        <w:t xml:space="preserve"> iz okvirnega sporazuma določiti konkretne skupne varnostne ukrepe iz priloge Pisnega sporazuma o skupnih varnostnih ukrepih in ravnanju z okoljem v JAVNEM PODJETJU ENERGETIKA LJUBLJANA d.o.o.;</w:t>
      </w:r>
    </w:p>
    <w:p w14:paraId="6F6E563A" w14:textId="77777777" w:rsidR="00570A4F" w:rsidRPr="004A486F" w:rsidRDefault="00570A4F" w:rsidP="004D1963">
      <w:pPr>
        <w:numPr>
          <w:ilvl w:val="0"/>
          <w:numId w:val="55"/>
        </w:numPr>
        <w:spacing w:after="0" w:line="240" w:lineRule="auto"/>
        <w:jc w:val="both"/>
        <w:rPr>
          <w:rFonts w:ascii="Tahoma" w:hAnsi="Tahoma" w:cs="Tahoma"/>
          <w:lang w:eastAsia="sl-SI"/>
        </w:rPr>
      </w:pPr>
      <w:r w:rsidRPr="004A486F">
        <w:rPr>
          <w:rFonts w:ascii="Tahoma" w:hAnsi="Tahoma" w:cs="Tahoma"/>
          <w:lang w:eastAsia="sl-SI"/>
        </w:rPr>
        <w:lastRenderedPageBreak/>
        <w:t xml:space="preserve">obvezno spoštovati določila »Varnostnega načrta«, s katerimi ga seznani naročnik pred pričetkom izvajanja </w:t>
      </w:r>
      <w:r w:rsidR="00261BC5">
        <w:rPr>
          <w:rFonts w:ascii="Tahoma" w:hAnsi="Tahoma" w:cs="Tahoma"/>
          <w:lang w:eastAsia="sl-SI"/>
        </w:rPr>
        <w:t>del</w:t>
      </w:r>
      <w:r w:rsidRPr="004A486F">
        <w:rPr>
          <w:rFonts w:ascii="Tahoma" w:hAnsi="Tahoma" w:cs="Tahoma"/>
          <w:lang w:eastAsia="sl-SI"/>
        </w:rPr>
        <w:t>;</w:t>
      </w:r>
    </w:p>
    <w:p w14:paraId="76EED27F" w14:textId="77777777" w:rsidR="00570A4F" w:rsidRPr="004A486F" w:rsidRDefault="00570A4F"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 xml:space="preserve">zagotoviti izvajanje </w:t>
      </w:r>
      <w:r w:rsidR="00261BC5">
        <w:rPr>
          <w:rFonts w:ascii="Tahoma" w:hAnsi="Tahoma" w:cs="Tahoma"/>
          <w:lang w:eastAsia="sl-SI"/>
        </w:rPr>
        <w:t>del</w:t>
      </w:r>
      <w:r w:rsidRPr="00F8563C">
        <w:rPr>
          <w:rFonts w:ascii="Tahoma" w:hAnsi="Tahoma" w:cs="Tahoma"/>
          <w:lang w:eastAsia="sl-SI"/>
        </w:rPr>
        <w:t xml:space="preserve"> z delavci, ki so strokovno usposobljeni za opravljanje tovrstnih</w:t>
      </w:r>
      <w:r w:rsidRPr="004A486F">
        <w:rPr>
          <w:rFonts w:ascii="Tahoma" w:hAnsi="Tahoma" w:cs="Tahoma"/>
          <w:lang w:eastAsia="sl-SI"/>
        </w:rPr>
        <w:t xml:space="preserve"> </w:t>
      </w:r>
      <w:r w:rsidR="00261BC5">
        <w:rPr>
          <w:rFonts w:ascii="Tahoma" w:hAnsi="Tahoma" w:cs="Tahoma"/>
          <w:lang w:eastAsia="sl-SI"/>
        </w:rPr>
        <w:t>del</w:t>
      </w:r>
      <w:r w:rsidRPr="004A486F">
        <w:rPr>
          <w:rFonts w:ascii="Tahoma" w:hAnsi="Tahoma" w:cs="Tahoma"/>
          <w:lang w:eastAsia="sl-SI"/>
        </w:rPr>
        <w:t xml:space="preserve"> in imajo opravljen preizkus iz varstva pri delu in požarnega varstva</w:t>
      </w:r>
      <w:r w:rsidR="001378E4" w:rsidRPr="004A486F">
        <w:rPr>
          <w:rFonts w:ascii="Tahoma" w:hAnsi="Tahoma" w:cs="Tahoma"/>
          <w:lang w:eastAsia="sl-SI"/>
        </w:rPr>
        <w:t xml:space="preserve"> ter</w:t>
      </w:r>
      <w:r w:rsidRPr="004A486F">
        <w:rPr>
          <w:rFonts w:ascii="Tahoma" w:hAnsi="Tahoma" w:cs="Tahoma"/>
          <w:lang w:eastAsia="sl-SI"/>
        </w:rPr>
        <w:t xml:space="preserve"> zdravniški pregled, ki mora vsebovati tudi delo na višini in delo v povišanem ropotu,</w:t>
      </w:r>
    </w:p>
    <w:p w14:paraId="430E53D6" w14:textId="77777777" w:rsidR="00570A4F" w:rsidRPr="00F8563C" w:rsidRDefault="00570A4F" w:rsidP="00F8563C">
      <w:pPr>
        <w:numPr>
          <w:ilvl w:val="0"/>
          <w:numId w:val="55"/>
        </w:numPr>
        <w:spacing w:after="0" w:line="240" w:lineRule="auto"/>
        <w:jc w:val="both"/>
        <w:rPr>
          <w:rFonts w:ascii="Tahoma" w:hAnsi="Tahoma" w:cs="Tahoma"/>
          <w:lang w:eastAsia="sl-SI"/>
        </w:rPr>
      </w:pPr>
      <w:r w:rsidRPr="004A486F">
        <w:rPr>
          <w:rFonts w:ascii="Tahoma" w:hAnsi="Tahoma" w:cs="Tahoma"/>
          <w:lang w:eastAsia="sl-SI"/>
        </w:rPr>
        <w:t xml:space="preserve">obveznosti po tem okvirnem sporazumu izvesti skladno z zahtevami naročnika iz razpisne </w:t>
      </w:r>
      <w:r w:rsidRPr="00F8563C">
        <w:rPr>
          <w:rFonts w:ascii="Tahoma" w:hAnsi="Tahoma" w:cs="Tahoma"/>
          <w:lang w:eastAsia="sl-SI"/>
        </w:rPr>
        <w:t>dokumentacije,</w:t>
      </w:r>
    </w:p>
    <w:p w14:paraId="17B322C5" w14:textId="77777777" w:rsidR="00814750" w:rsidRPr="00F8563C" w:rsidRDefault="00814750"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stalno zagotavljati potrebno število delavcev glede na strokovno usposobljenost posameznega delavca, ki bodo opravljali dela skladno z določili tega okvirnega sporazuma;</w:t>
      </w:r>
    </w:p>
    <w:p w14:paraId="4E4993DE" w14:textId="77777777" w:rsidR="00570A4F" w:rsidRPr="004A486F" w:rsidRDefault="00570A4F" w:rsidP="00F8563C">
      <w:pPr>
        <w:numPr>
          <w:ilvl w:val="0"/>
          <w:numId w:val="55"/>
        </w:numPr>
        <w:spacing w:after="0" w:line="240" w:lineRule="auto"/>
        <w:jc w:val="both"/>
        <w:rPr>
          <w:rFonts w:ascii="Tahoma" w:hAnsi="Tahoma" w:cs="Tahoma"/>
          <w:lang w:eastAsia="sl-SI"/>
        </w:rPr>
      </w:pPr>
      <w:r w:rsidRPr="004A486F">
        <w:rPr>
          <w:rFonts w:ascii="Tahoma" w:hAnsi="Tahoma" w:cs="Tahoma"/>
          <w:lang w:eastAsia="sl-SI"/>
        </w:rPr>
        <w:t>izvesti prevzet</w:t>
      </w:r>
      <w:r w:rsidR="004673B4">
        <w:rPr>
          <w:rFonts w:ascii="Tahoma" w:hAnsi="Tahoma" w:cs="Tahoma"/>
          <w:lang w:eastAsia="sl-SI"/>
        </w:rPr>
        <w:t>a dela</w:t>
      </w:r>
      <w:r w:rsidRPr="004A486F">
        <w:rPr>
          <w:rFonts w:ascii="Tahoma" w:hAnsi="Tahoma" w:cs="Tahoma"/>
          <w:lang w:eastAsia="sl-SI"/>
        </w:rPr>
        <w:t xml:space="preserve"> strokovno pravilno, vestno in kvalitetno v skladu z vsemi veljavnimi </w:t>
      </w:r>
      <w:r w:rsidRPr="00F8563C">
        <w:rPr>
          <w:rFonts w:ascii="Tahoma" w:hAnsi="Tahoma" w:cs="Tahoma"/>
          <w:lang w:eastAsia="sl-SI"/>
        </w:rPr>
        <w:t>tehničnimi predpisi, standardi in uzancami ob tesnem sodelovanju z naročnikom (skrbnost</w:t>
      </w:r>
      <w:r w:rsidRPr="004A486F">
        <w:rPr>
          <w:rFonts w:ascii="Tahoma" w:hAnsi="Tahoma" w:cs="Tahoma"/>
          <w:lang w:eastAsia="sl-SI"/>
        </w:rPr>
        <w:t xml:space="preserve"> dobrega strokovnjaka),</w:t>
      </w:r>
    </w:p>
    <w:p w14:paraId="77BA7D3E" w14:textId="77777777" w:rsidR="00814750" w:rsidRPr="00F8563C" w:rsidRDefault="00814750"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poskrbeti, da imajo vsi delavci, ki bodo opravljali delo, opravljeno usposabljanje za varno delo v EX okoljih in napravah pred uvedbo izvajalca v delo;</w:t>
      </w:r>
    </w:p>
    <w:p w14:paraId="4863AC4F" w14:textId="77777777" w:rsidR="00814750" w:rsidRPr="00F8563C" w:rsidRDefault="00814750"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na delovišču imeti najmanj eno (1) osebo z znanjem strokovnega nudenja prve pomoči in opremo za nudenje prve pomoči;</w:t>
      </w:r>
    </w:p>
    <w:p w14:paraId="32D6250C" w14:textId="77777777" w:rsidR="00570A4F" w:rsidRPr="004A486F" w:rsidRDefault="00570A4F"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obveščati naročnika o tekoči problematiki in nastalih situacijah, ki bi lahko vplivale na izvršitev</w:t>
      </w:r>
      <w:r w:rsidRPr="004A486F">
        <w:rPr>
          <w:rFonts w:ascii="Tahoma" w:hAnsi="Tahoma" w:cs="Tahoma"/>
          <w:lang w:eastAsia="sl-SI"/>
        </w:rPr>
        <w:t xml:space="preserve"> obveznosti po okvirnem sporazumu,</w:t>
      </w:r>
    </w:p>
    <w:p w14:paraId="5C5808BC" w14:textId="77777777" w:rsidR="00570A4F" w:rsidRPr="004A486F" w:rsidRDefault="00570A4F" w:rsidP="00F8563C">
      <w:pPr>
        <w:numPr>
          <w:ilvl w:val="0"/>
          <w:numId w:val="55"/>
        </w:numPr>
        <w:spacing w:after="0" w:line="240" w:lineRule="auto"/>
        <w:jc w:val="both"/>
        <w:rPr>
          <w:rFonts w:ascii="Tahoma" w:hAnsi="Tahoma" w:cs="Tahoma"/>
          <w:lang w:eastAsia="sl-SI"/>
        </w:rPr>
      </w:pPr>
      <w:r w:rsidRPr="004A486F">
        <w:rPr>
          <w:rFonts w:ascii="Tahoma" w:hAnsi="Tahoma" w:cs="Tahoma"/>
          <w:lang w:eastAsia="sl-SI"/>
        </w:rPr>
        <w:t xml:space="preserve">da bo </w:t>
      </w:r>
      <w:r w:rsidR="004673B4">
        <w:rPr>
          <w:rFonts w:ascii="Tahoma" w:hAnsi="Tahoma" w:cs="Tahoma"/>
          <w:lang w:eastAsia="sl-SI"/>
        </w:rPr>
        <w:t>dela</w:t>
      </w:r>
      <w:r w:rsidRPr="004A486F">
        <w:rPr>
          <w:rFonts w:ascii="Tahoma" w:hAnsi="Tahoma" w:cs="Tahoma"/>
          <w:lang w:eastAsia="sl-SI"/>
        </w:rPr>
        <w:t xml:space="preserve"> oddal tretji osebi samo s predhodnim pisnim soglasjem naročnika,</w:t>
      </w:r>
    </w:p>
    <w:p w14:paraId="38540A29" w14:textId="2F343C2C" w:rsidR="00570A4F" w:rsidRPr="00F8563C" w:rsidRDefault="00570A4F" w:rsidP="004D1963">
      <w:pPr>
        <w:numPr>
          <w:ilvl w:val="0"/>
          <w:numId w:val="55"/>
        </w:numPr>
        <w:spacing w:after="0" w:line="240" w:lineRule="auto"/>
        <w:jc w:val="both"/>
        <w:rPr>
          <w:rFonts w:ascii="Tahoma" w:hAnsi="Tahoma" w:cs="Tahoma"/>
          <w:lang w:eastAsia="sl-SI"/>
        </w:rPr>
      </w:pPr>
      <w:r w:rsidRPr="00F8563C">
        <w:rPr>
          <w:rFonts w:ascii="Tahoma" w:hAnsi="Tahoma" w:cs="Tahoma"/>
          <w:lang w:eastAsia="sl-SI"/>
        </w:rPr>
        <w:t xml:space="preserve">voditi dnevnik o izvedenih </w:t>
      </w:r>
      <w:r w:rsidR="00814750" w:rsidRPr="00F8563C">
        <w:rPr>
          <w:rFonts w:ascii="Tahoma" w:hAnsi="Tahoma" w:cs="Tahoma"/>
          <w:lang w:eastAsia="sl-SI"/>
        </w:rPr>
        <w:t>delih in knjigo obračunskih izmer</w:t>
      </w:r>
      <w:r w:rsidRPr="00F8563C">
        <w:rPr>
          <w:rFonts w:ascii="Tahoma" w:hAnsi="Tahoma" w:cs="Tahoma"/>
          <w:lang w:eastAsia="sl-SI"/>
        </w:rPr>
        <w:t>,</w:t>
      </w:r>
    </w:p>
    <w:p w14:paraId="0B169606" w14:textId="01F523E7" w:rsidR="00814750" w:rsidRPr="00F8563C" w:rsidRDefault="00814750"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 xml:space="preserve">večkrat dnevno </w:t>
      </w:r>
      <w:r w:rsidR="00005560">
        <w:rPr>
          <w:rFonts w:ascii="Tahoma" w:hAnsi="Tahoma" w:cs="Tahoma"/>
          <w:lang w:eastAsia="sl-SI"/>
        </w:rPr>
        <w:t>sporočati</w:t>
      </w:r>
      <w:r w:rsidR="00005560" w:rsidRPr="00F8563C">
        <w:rPr>
          <w:rFonts w:ascii="Tahoma" w:hAnsi="Tahoma" w:cs="Tahoma"/>
          <w:lang w:eastAsia="sl-SI"/>
        </w:rPr>
        <w:t xml:space="preserve"> </w:t>
      </w:r>
      <w:r w:rsidRPr="00F8563C">
        <w:rPr>
          <w:rFonts w:ascii="Tahoma" w:hAnsi="Tahoma" w:cs="Tahoma"/>
          <w:lang w:eastAsia="sl-SI"/>
        </w:rPr>
        <w:t>trenutne aktualne informacije z delovišča delovodji gradbenega vzdrževanja naročnika (to izvaja vodja skupine izvajalca);</w:t>
      </w:r>
    </w:p>
    <w:p w14:paraId="7C861075" w14:textId="77777777" w:rsidR="00814750" w:rsidRPr="00F8563C" w:rsidRDefault="00814750"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izvajati dela po navodilih delovodje gradbenega vzdrževanja naročnika, ki lahko delavce izvajalca zaradi nujnosti del prerazporedi tudi na druga dela;</w:t>
      </w:r>
    </w:p>
    <w:p w14:paraId="3E32661E" w14:textId="77777777" w:rsidR="00570A4F" w:rsidRPr="004A486F" w:rsidRDefault="00570A4F" w:rsidP="004D1963">
      <w:pPr>
        <w:numPr>
          <w:ilvl w:val="0"/>
          <w:numId w:val="55"/>
        </w:numPr>
        <w:spacing w:after="0" w:line="240" w:lineRule="auto"/>
        <w:jc w:val="both"/>
        <w:rPr>
          <w:rFonts w:ascii="Tahoma" w:hAnsi="Tahoma" w:cs="Tahoma"/>
          <w:lang w:eastAsia="sl-SI"/>
        </w:rPr>
      </w:pPr>
      <w:r w:rsidRPr="00F8563C">
        <w:rPr>
          <w:rFonts w:ascii="Tahoma" w:hAnsi="Tahoma" w:cs="Tahoma"/>
          <w:lang w:eastAsia="sl-SI"/>
        </w:rPr>
        <w:t>sproti odpravljati vse pomanjkljivosti, na katere bo opozoril naročnik ter v primeru, večkratnih</w:t>
      </w:r>
      <w:r w:rsidRPr="004A486F">
        <w:rPr>
          <w:rFonts w:ascii="Tahoma" w:hAnsi="Tahoma" w:cs="Tahoma"/>
          <w:lang w:eastAsia="sl-SI"/>
        </w:rPr>
        <w:t xml:space="preserve"> pomanjkljivosti pri opravljanju </w:t>
      </w:r>
      <w:r w:rsidR="00261BC5">
        <w:rPr>
          <w:rFonts w:ascii="Tahoma" w:hAnsi="Tahoma" w:cs="Tahoma"/>
          <w:lang w:eastAsia="sl-SI"/>
        </w:rPr>
        <w:t>del</w:t>
      </w:r>
      <w:r w:rsidRPr="004A486F">
        <w:rPr>
          <w:rFonts w:ascii="Tahoma" w:hAnsi="Tahoma" w:cs="Tahoma"/>
          <w:lang w:eastAsia="sl-SI"/>
        </w:rPr>
        <w:t xml:space="preserve">, na zahtevo naročnika nemudoma zamenjati delavca, </w:t>
      </w:r>
    </w:p>
    <w:p w14:paraId="2E84726D" w14:textId="77777777" w:rsidR="00570A4F" w:rsidRPr="00F8563C" w:rsidRDefault="00570A4F" w:rsidP="004D1963">
      <w:pPr>
        <w:numPr>
          <w:ilvl w:val="0"/>
          <w:numId w:val="55"/>
        </w:numPr>
        <w:spacing w:after="0" w:line="240" w:lineRule="auto"/>
        <w:jc w:val="both"/>
        <w:rPr>
          <w:rFonts w:ascii="Tahoma" w:hAnsi="Tahoma" w:cs="Tahoma"/>
          <w:lang w:eastAsia="sl-SI"/>
        </w:rPr>
      </w:pPr>
      <w:r w:rsidRPr="00F8563C">
        <w:rPr>
          <w:rFonts w:ascii="Tahoma" w:hAnsi="Tahoma" w:cs="Tahoma"/>
          <w:lang w:eastAsia="sl-SI"/>
        </w:rPr>
        <w:t>poskrbeti</w:t>
      </w:r>
      <w:r w:rsidR="004673B4">
        <w:rPr>
          <w:rFonts w:ascii="Tahoma" w:hAnsi="Tahoma" w:cs="Tahoma"/>
          <w:lang w:eastAsia="sl-SI"/>
        </w:rPr>
        <w:t>,</w:t>
      </w:r>
      <w:r w:rsidRPr="00F8563C">
        <w:rPr>
          <w:rFonts w:ascii="Tahoma" w:hAnsi="Tahoma" w:cs="Tahoma"/>
          <w:lang w:eastAsia="sl-SI"/>
        </w:rPr>
        <w:t xml:space="preserve"> da bodo delavci vsak svoj prihod/odhod evidentirali na lokaciji naročnika;</w:t>
      </w:r>
    </w:p>
    <w:p w14:paraId="2A269E29" w14:textId="6C1153E6" w:rsidR="00FE3373" w:rsidRPr="004A486F" w:rsidRDefault="00FE3373" w:rsidP="00F8563C">
      <w:pPr>
        <w:numPr>
          <w:ilvl w:val="0"/>
          <w:numId w:val="55"/>
        </w:numPr>
        <w:spacing w:after="0" w:line="240" w:lineRule="auto"/>
        <w:jc w:val="both"/>
        <w:rPr>
          <w:rFonts w:ascii="Tahoma" w:hAnsi="Tahoma" w:cs="Tahoma"/>
          <w:lang w:eastAsia="sl-SI"/>
        </w:rPr>
      </w:pPr>
      <w:r w:rsidRPr="004A486F">
        <w:rPr>
          <w:rFonts w:ascii="Tahoma" w:hAnsi="Tahoma" w:cs="Tahoma"/>
          <w:lang w:eastAsia="sl-SI"/>
        </w:rPr>
        <w:t>da bodo vsi delavci na delovnem mestu ob točno določenem času, ki ga določi delovodja</w:t>
      </w:r>
      <w:r w:rsidR="00005560" w:rsidRPr="00005560">
        <w:rPr>
          <w:rFonts w:ascii="Tahoma" w:hAnsi="Tahoma" w:cs="Tahoma"/>
          <w:lang w:eastAsia="sl-SI"/>
        </w:rPr>
        <w:t xml:space="preserve"> </w:t>
      </w:r>
      <w:r w:rsidR="00005560" w:rsidRPr="00F8563C">
        <w:rPr>
          <w:rFonts w:ascii="Tahoma" w:hAnsi="Tahoma" w:cs="Tahoma"/>
          <w:lang w:eastAsia="sl-SI"/>
        </w:rPr>
        <w:t>gradbenega vzdrževanja naročnika</w:t>
      </w:r>
      <w:r w:rsidRPr="004A486F">
        <w:rPr>
          <w:rFonts w:ascii="Tahoma" w:hAnsi="Tahoma" w:cs="Tahoma"/>
          <w:lang w:eastAsia="sl-SI"/>
        </w:rPr>
        <w:t xml:space="preserve">,  </w:t>
      </w:r>
    </w:p>
    <w:p w14:paraId="268E4737" w14:textId="77777777" w:rsidR="00FE3373" w:rsidRPr="004A486F" w:rsidRDefault="00FE3373" w:rsidP="00F8563C">
      <w:pPr>
        <w:numPr>
          <w:ilvl w:val="0"/>
          <w:numId w:val="55"/>
        </w:numPr>
        <w:spacing w:after="0" w:line="240" w:lineRule="auto"/>
        <w:jc w:val="both"/>
        <w:rPr>
          <w:rFonts w:ascii="Tahoma" w:hAnsi="Tahoma" w:cs="Tahoma"/>
          <w:lang w:eastAsia="sl-SI"/>
        </w:rPr>
      </w:pPr>
      <w:r w:rsidRPr="004A486F">
        <w:rPr>
          <w:rFonts w:ascii="Tahoma" w:hAnsi="Tahoma" w:cs="Tahoma"/>
          <w:lang w:eastAsia="sl-SI"/>
        </w:rPr>
        <w:t xml:space="preserve">da bo upošteval zahteve delovodje </w:t>
      </w:r>
      <w:r w:rsidR="00F8563C" w:rsidRPr="00F8563C">
        <w:rPr>
          <w:rFonts w:ascii="Tahoma" w:hAnsi="Tahoma" w:cs="Tahoma"/>
          <w:lang w:eastAsia="sl-SI"/>
        </w:rPr>
        <w:t>gradbenega vzdrževanja naročnika</w:t>
      </w:r>
      <w:r w:rsidR="00F8563C" w:rsidRPr="004A486F">
        <w:rPr>
          <w:rFonts w:ascii="Tahoma" w:hAnsi="Tahoma" w:cs="Tahoma"/>
          <w:lang w:eastAsia="sl-SI"/>
        </w:rPr>
        <w:t xml:space="preserve"> </w:t>
      </w:r>
      <w:r w:rsidRPr="004A486F">
        <w:rPr>
          <w:rFonts w:ascii="Tahoma" w:hAnsi="Tahoma" w:cs="Tahoma"/>
          <w:lang w:eastAsia="sl-SI"/>
        </w:rPr>
        <w:t>pri izvajanju del, zlasti pa v eksplozijsko nevarnih območjih,</w:t>
      </w:r>
    </w:p>
    <w:p w14:paraId="3B4EC4EC" w14:textId="77777777" w:rsidR="00570A4F" w:rsidRPr="004A486F" w:rsidRDefault="00570A4F"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opremiti delavce z osebno varovalno opremo, z osebnimi zaščitnimi sredstvi in pripomočki</w:t>
      </w:r>
      <w:r w:rsidRPr="004A486F">
        <w:rPr>
          <w:rFonts w:ascii="Tahoma" w:hAnsi="Tahoma" w:cs="Tahoma"/>
          <w:lang w:eastAsia="sl-SI"/>
        </w:rPr>
        <w:t xml:space="preserve"> glede na nevarnosti za poškodbe, pri čemer mora biti na oblačilu znak (logotip) izvajalca/podizvajalca, </w:t>
      </w:r>
    </w:p>
    <w:p w14:paraId="57E57790" w14:textId="77777777" w:rsidR="00570A4F" w:rsidRPr="00F8563C" w:rsidRDefault="00570A4F"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poskrbeti za odstranitev odpadkov z delovišča naročnika v skladu z zahtevami naročnika,</w:t>
      </w:r>
    </w:p>
    <w:p w14:paraId="1928A362" w14:textId="77777777" w:rsidR="00570A4F" w:rsidRPr="00F8563C" w:rsidRDefault="00570A4F" w:rsidP="004D1963">
      <w:pPr>
        <w:numPr>
          <w:ilvl w:val="0"/>
          <w:numId w:val="55"/>
        </w:numPr>
        <w:spacing w:after="0" w:line="240" w:lineRule="auto"/>
        <w:jc w:val="both"/>
        <w:rPr>
          <w:rFonts w:ascii="Tahoma" w:hAnsi="Tahoma" w:cs="Tahoma"/>
          <w:lang w:eastAsia="sl-SI"/>
        </w:rPr>
      </w:pPr>
      <w:r w:rsidRPr="004A486F">
        <w:rPr>
          <w:rFonts w:ascii="Tahoma" w:hAnsi="Tahoma" w:cs="Tahoma"/>
          <w:lang w:eastAsia="sl-SI"/>
        </w:rPr>
        <w:t xml:space="preserve">zagotoviti, da bodo delavci upoštevali vse predpise naročnika o gibanju na območju </w:t>
      </w:r>
      <w:r w:rsidR="00003E27" w:rsidRPr="004A486F">
        <w:rPr>
          <w:rFonts w:ascii="Tahoma" w:hAnsi="Tahoma" w:cs="Tahoma"/>
          <w:lang w:eastAsia="sl-SI"/>
        </w:rPr>
        <w:t>lokacije</w:t>
      </w:r>
      <w:r w:rsidRPr="004A486F">
        <w:rPr>
          <w:rFonts w:ascii="Tahoma" w:hAnsi="Tahoma" w:cs="Tahoma"/>
          <w:lang w:eastAsia="sl-SI"/>
        </w:rPr>
        <w:t xml:space="preserve"> </w:t>
      </w:r>
      <w:r w:rsidRPr="00F8563C">
        <w:rPr>
          <w:rFonts w:ascii="Tahoma" w:hAnsi="Tahoma" w:cs="Tahoma"/>
          <w:lang w:eastAsia="sl-SI"/>
        </w:rPr>
        <w:t>naročnika,</w:t>
      </w:r>
    </w:p>
    <w:p w14:paraId="4710B8CC" w14:textId="346F0612" w:rsidR="00F8563C" w:rsidRPr="00F8563C" w:rsidRDefault="00F8563C"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 xml:space="preserve">poskrbeti za ravnanje z gradbenimi odpadki v skladu z </w:t>
      </w:r>
      <w:proofErr w:type="spellStart"/>
      <w:r w:rsidRPr="00F8563C">
        <w:rPr>
          <w:rFonts w:ascii="Tahoma" w:hAnsi="Tahoma" w:cs="Tahoma"/>
          <w:lang w:eastAsia="sl-SI"/>
        </w:rPr>
        <w:t>okoljskimi</w:t>
      </w:r>
      <w:proofErr w:type="spellEnd"/>
      <w:r w:rsidRPr="00F8563C">
        <w:rPr>
          <w:rFonts w:ascii="Tahoma" w:hAnsi="Tahoma" w:cs="Tahoma"/>
          <w:lang w:eastAsia="sl-SI"/>
        </w:rPr>
        <w:t xml:space="preserve"> predpisi</w:t>
      </w:r>
      <w:r w:rsidR="00005560">
        <w:rPr>
          <w:rFonts w:ascii="Tahoma" w:hAnsi="Tahoma" w:cs="Tahoma"/>
          <w:lang w:eastAsia="sl-SI"/>
        </w:rPr>
        <w:t>,</w:t>
      </w:r>
    </w:p>
    <w:p w14:paraId="678E4DE9" w14:textId="2248C060" w:rsidR="00F8563C" w:rsidRPr="00F8563C" w:rsidRDefault="00F8563C"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poskrbeti za odstranitev odpadkov z delovišča v skladu z zahtevami naročnika (ISO 14000) ter skladno z zakonodajo in podzakonskimi akti s področja ravnanja z gradbenimi odpadki</w:t>
      </w:r>
      <w:r w:rsidR="00005560">
        <w:rPr>
          <w:rFonts w:ascii="Tahoma" w:hAnsi="Tahoma" w:cs="Tahoma"/>
          <w:lang w:eastAsia="sl-SI"/>
        </w:rPr>
        <w:t>,</w:t>
      </w:r>
    </w:p>
    <w:p w14:paraId="594FE1BF" w14:textId="5C08F991" w:rsidR="00F8563C" w:rsidRPr="00F8563C" w:rsidRDefault="00F8563C"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zagotoviti (3) tri urni odzivni čas v primeru okvare oz. havarije</w:t>
      </w:r>
      <w:r w:rsidR="00005560">
        <w:rPr>
          <w:rFonts w:ascii="Tahoma" w:hAnsi="Tahoma" w:cs="Tahoma"/>
          <w:lang w:eastAsia="sl-SI"/>
        </w:rPr>
        <w:t>,</w:t>
      </w:r>
    </w:p>
    <w:p w14:paraId="6894511F" w14:textId="77777777" w:rsidR="00570A4F" w:rsidRPr="004A486F" w:rsidRDefault="00570A4F" w:rsidP="00F8563C">
      <w:pPr>
        <w:numPr>
          <w:ilvl w:val="0"/>
          <w:numId w:val="55"/>
        </w:numPr>
        <w:spacing w:after="0" w:line="240" w:lineRule="auto"/>
        <w:jc w:val="both"/>
        <w:rPr>
          <w:rFonts w:ascii="Tahoma" w:hAnsi="Tahoma" w:cs="Tahoma"/>
          <w:lang w:eastAsia="sl-SI"/>
        </w:rPr>
      </w:pPr>
      <w:r w:rsidRPr="00F8563C">
        <w:rPr>
          <w:rFonts w:ascii="Tahoma" w:hAnsi="Tahoma" w:cs="Tahoma"/>
          <w:lang w:eastAsia="sl-SI"/>
        </w:rPr>
        <w:t xml:space="preserve">poravnati vso morebitno nastalo škodo, ki bi jo med izvajanjem </w:t>
      </w:r>
      <w:r w:rsidR="00261BC5">
        <w:rPr>
          <w:rFonts w:ascii="Tahoma" w:hAnsi="Tahoma" w:cs="Tahoma"/>
          <w:lang w:eastAsia="sl-SI"/>
        </w:rPr>
        <w:t>del</w:t>
      </w:r>
      <w:r w:rsidRPr="00F8563C">
        <w:rPr>
          <w:rFonts w:ascii="Tahoma" w:hAnsi="Tahoma" w:cs="Tahoma"/>
          <w:lang w:eastAsia="sl-SI"/>
        </w:rPr>
        <w:t xml:space="preserve"> povzročil na objektu,</w:t>
      </w:r>
      <w:r w:rsidRPr="004A486F">
        <w:rPr>
          <w:rFonts w:ascii="Tahoma" w:hAnsi="Tahoma" w:cs="Tahoma"/>
          <w:lang w:eastAsia="sl-SI"/>
        </w:rPr>
        <w:t xml:space="preserve"> na napravah naročnika ali tretjim osebam,</w:t>
      </w:r>
    </w:p>
    <w:p w14:paraId="1CF91251" w14:textId="77777777" w:rsidR="00570A4F" w:rsidRPr="004A486F" w:rsidRDefault="00570A4F" w:rsidP="004D1963">
      <w:pPr>
        <w:numPr>
          <w:ilvl w:val="0"/>
          <w:numId w:val="55"/>
        </w:numPr>
        <w:spacing w:after="0" w:line="240" w:lineRule="auto"/>
        <w:jc w:val="both"/>
        <w:rPr>
          <w:rFonts w:ascii="Tahoma" w:hAnsi="Tahoma" w:cs="Tahoma"/>
          <w:lang w:eastAsia="sl-SI"/>
        </w:rPr>
      </w:pPr>
      <w:r w:rsidRPr="004A486F">
        <w:rPr>
          <w:rFonts w:ascii="Tahoma" w:hAnsi="Tahoma" w:cs="Tahoma"/>
          <w:lang w:eastAsia="sl-SI"/>
        </w:rPr>
        <w:t>uporabljati lastno delovno opremo,</w:t>
      </w:r>
    </w:p>
    <w:p w14:paraId="1A40712A" w14:textId="77777777" w:rsidR="00570A4F" w:rsidRPr="00BF2151" w:rsidRDefault="00570A4F" w:rsidP="00F8563C">
      <w:pPr>
        <w:numPr>
          <w:ilvl w:val="0"/>
          <w:numId w:val="55"/>
        </w:numPr>
        <w:spacing w:after="0" w:line="240" w:lineRule="auto"/>
        <w:jc w:val="both"/>
        <w:rPr>
          <w:rFonts w:ascii="Tahoma" w:hAnsi="Tahoma" w:cs="Tahoma"/>
          <w:lang w:eastAsia="sl-SI"/>
        </w:rPr>
      </w:pPr>
      <w:r w:rsidRPr="004A486F">
        <w:rPr>
          <w:rFonts w:ascii="Tahoma" w:hAnsi="Tahoma" w:cs="Tahoma"/>
          <w:lang w:eastAsia="sl-SI"/>
        </w:rPr>
        <w:t>zagotoviti vsa potrebna dovoljenja za delo delavcev, ki bodo izvajali</w:t>
      </w:r>
      <w:r w:rsidR="008C72BE">
        <w:rPr>
          <w:rFonts w:ascii="Tahoma" w:hAnsi="Tahoma" w:cs="Tahoma"/>
          <w:lang w:eastAsia="sl-SI"/>
        </w:rPr>
        <w:t xml:space="preserve"> dela</w:t>
      </w:r>
      <w:r w:rsidRPr="004A486F">
        <w:rPr>
          <w:rFonts w:ascii="Tahoma" w:hAnsi="Tahoma" w:cs="Tahoma"/>
          <w:lang w:eastAsia="sl-SI"/>
        </w:rPr>
        <w:t xml:space="preserve"> po tem okvirnem</w:t>
      </w:r>
      <w:r w:rsidRPr="00BF2151">
        <w:rPr>
          <w:rFonts w:ascii="Tahoma" w:hAnsi="Tahoma" w:cs="Tahoma"/>
          <w:lang w:eastAsia="sl-SI"/>
        </w:rPr>
        <w:t xml:space="preserve"> sporazumu na lokaciji naročnika in niso državljani Republike Slovenije,</w:t>
      </w:r>
    </w:p>
    <w:p w14:paraId="35421387" w14:textId="77777777" w:rsidR="000C1F09" w:rsidRPr="00F8563C" w:rsidRDefault="000C1F09" w:rsidP="004D1963">
      <w:pPr>
        <w:numPr>
          <w:ilvl w:val="0"/>
          <w:numId w:val="55"/>
        </w:numPr>
        <w:spacing w:after="0" w:line="240" w:lineRule="auto"/>
        <w:jc w:val="both"/>
        <w:rPr>
          <w:rFonts w:ascii="Tahoma" w:hAnsi="Tahoma" w:cs="Tahoma"/>
          <w:lang w:eastAsia="sl-SI"/>
        </w:rPr>
      </w:pPr>
      <w:r w:rsidRPr="00F8563C">
        <w:rPr>
          <w:rFonts w:ascii="Tahoma" w:hAnsi="Tahoma" w:cs="Tahoma"/>
          <w:lang w:eastAsia="sl-SI"/>
        </w:rPr>
        <w:t>na vsakem natančno specificiranem izstavljenem računu navesti tudi številko pisnega nabavnega naročila naročnika.</w:t>
      </w:r>
    </w:p>
    <w:p w14:paraId="42F3EF85" w14:textId="77777777" w:rsidR="00570A4F" w:rsidRPr="00BF2151" w:rsidRDefault="00570A4F" w:rsidP="00603096">
      <w:pPr>
        <w:spacing w:after="0" w:line="240" w:lineRule="auto"/>
        <w:jc w:val="both"/>
        <w:rPr>
          <w:rFonts w:ascii="Tahoma" w:hAnsi="Tahoma" w:cs="Tahoma"/>
          <w:lang w:eastAsia="sl-SI"/>
        </w:rPr>
      </w:pPr>
    </w:p>
    <w:p w14:paraId="2338941D" w14:textId="77777777" w:rsidR="00570A4F" w:rsidRPr="00BF2151" w:rsidRDefault="00570A4F" w:rsidP="006030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Izvajalec odgovarja za neposredno in posredno škodo, ki nastane naročniku in tretjim osebam in izvira iz njegovega dela in njegovih obveznosti po tem okvirnem sporazumu.</w:t>
      </w:r>
    </w:p>
    <w:p w14:paraId="4C96EB5C" w14:textId="77777777" w:rsidR="00C168EA" w:rsidRPr="00BF2151" w:rsidRDefault="00C168EA" w:rsidP="006030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14:paraId="54D0058F" w14:textId="77777777" w:rsidR="00C168EA" w:rsidRPr="00BF2151" w:rsidRDefault="00C168EA"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4B721052" w14:textId="77777777" w:rsidR="00C168EA" w:rsidRPr="00BF2151" w:rsidRDefault="00C168EA" w:rsidP="00603096">
      <w:pPr>
        <w:spacing w:after="0" w:line="240" w:lineRule="auto"/>
        <w:jc w:val="both"/>
        <w:rPr>
          <w:rFonts w:ascii="Tahoma" w:hAnsi="Tahoma" w:cs="Tahoma"/>
          <w:b/>
          <w:szCs w:val="20"/>
          <w:lang w:eastAsia="sl-SI"/>
        </w:rPr>
      </w:pPr>
    </w:p>
    <w:p w14:paraId="71E8FDAA" w14:textId="77777777" w:rsidR="00570A4F" w:rsidRPr="00BF2151" w:rsidRDefault="00570A4F" w:rsidP="00603096">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Naročnik se v okviru tega okvirnega sporazuma obvezuje, da bo:</w:t>
      </w:r>
    </w:p>
    <w:p w14:paraId="125867D5" w14:textId="77777777" w:rsidR="000C1F09" w:rsidRPr="00F144BB" w:rsidRDefault="000C1F09"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F144BB">
        <w:rPr>
          <w:rFonts w:ascii="Tahoma" w:hAnsi="Tahoma" w:cs="Tahoma"/>
          <w:lang w:eastAsia="sl-SI"/>
        </w:rPr>
        <w:t xml:space="preserve">z izvajalcem pred začetkom izvajanja </w:t>
      </w:r>
      <w:r w:rsidR="00261BC5">
        <w:rPr>
          <w:rFonts w:ascii="Tahoma" w:hAnsi="Tahoma" w:cs="Tahoma"/>
          <w:lang w:eastAsia="sl-SI"/>
        </w:rPr>
        <w:t>del</w:t>
      </w:r>
      <w:r w:rsidRPr="00F144BB">
        <w:rPr>
          <w:rFonts w:ascii="Tahoma" w:hAnsi="Tahoma" w:cs="Tahoma"/>
          <w:lang w:eastAsia="sl-SI"/>
        </w:rPr>
        <w:t xml:space="preserve"> določi</w:t>
      </w:r>
      <w:r>
        <w:rPr>
          <w:rFonts w:ascii="Tahoma" w:hAnsi="Tahoma" w:cs="Tahoma"/>
          <w:lang w:eastAsia="sl-SI"/>
        </w:rPr>
        <w:t>l</w:t>
      </w:r>
      <w:r w:rsidRPr="00F144BB">
        <w:rPr>
          <w:rFonts w:ascii="Tahoma" w:hAnsi="Tahoma" w:cs="Tahoma"/>
          <w:lang w:eastAsia="sl-SI"/>
        </w:rPr>
        <w:t xml:space="preserve"> konkretne skupne varnostne ukrepe iz priloge Pisnega sporazuma;</w:t>
      </w:r>
    </w:p>
    <w:p w14:paraId="649420A2" w14:textId="77777777" w:rsidR="000C1F09" w:rsidRPr="004A486F" w:rsidRDefault="000C1F09"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 xml:space="preserve">izdelal varnostni načrt; </w:t>
      </w:r>
    </w:p>
    <w:p w14:paraId="21B4C0EB" w14:textId="77777777" w:rsidR="000C1F09" w:rsidRPr="004A486F" w:rsidRDefault="000C1F09"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seznanil delavce izvajalca z določili »Varnostnega načrta«;</w:t>
      </w:r>
    </w:p>
    <w:p w14:paraId="2E59B796" w14:textId="77777777" w:rsidR="00570A4F" w:rsidRPr="004A486F" w:rsidRDefault="00570A4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 xml:space="preserve">posredoval izvajalcu vse informacije za opravljanje </w:t>
      </w:r>
      <w:r w:rsidR="00261BC5">
        <w:rPr>
          <w:rFonts w:ascii="Tahoma" w:hAnsi="Tahoma" w:cs="Tahoma"/>
          <w:lang w:eastAsia="sl-SI"/>
        </w:rPr>
        <w:t>del</w:t>
      </w:r>
      <w:r w:rsidRPr="004A486F">
        <w:rPr>
          <w:rFonts w:ascii="Tahoma" w:hAnsi="Tahoma" w:cs="Tahoma"/>
          <w:lang w:eastAsia="sl-SI"/>
        </w:rPr>
        <w:t xml:space="preserve"> po tem okvirnem sporazumu,</w:t>
      </w:r>
    </w:p>
    <w:p w14:paraId="42E4C285" w14:textId="77777777" w:rsidR="00003E27" w:rsidRPr="004A486F" w:rsidRDefault="00003E27"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 xml:space="preserve">vsaj </w:t>
      </w:r>
      <w:r w:rsidR="00261BC5">
        <w:rPr>
          <w:rFonts w:ascii="Tahoma" w:hAnsi="Tahoma" w:cs="Tahoma"/>
          <w:lang w:eastAsia="sl-SI"/>
        </w:rPr>
        <w:t>pet</w:t>
      </w:r>
      <w:r w:rsidRPr="004A486F">
        <w:rPr>
          <w:rFonts w:ascii="Tahoma" w:hAnsi="Tahoma" w:cs="Tahoma"/>
          <w:lang w:eastAsia="sl-SI"/>
        </w:rPr>
        <w:t xml:space="preserve"> (</w:t>
      </w:r>
      <w:r w:rsidR="00261BC5">
        <w:rPr>
          <w:rFonts w:ascii="Tahoma" w:hAnsi="Tahoma" w:cs="Tahoma"/>
          <w:lang w:eastAsia="sl-SI"/>
        </w:rPr>
        <w:t>5</w:t>
      </w:r>
      <w:r w:rsidRPr="004A486F">
        <w:rPr>
          <w:rFonts w:ascii="Tahoma" w:hAnsi="Tahoma" w:cs="Tahoma"/>
          <w:lang w:eastAsia="sl-SI"/>
        </w:rPr>
        <w:t xml:space="preserve">) dni pred začetkom izvajanja posameznih </w:t>
      </w:r>
      <w:r w:rsidR="00261BC5">
        <w:rPr>
          <w:rFonts w:ascii="Tahoma" w:hAnsi="Tahoma" w:cs="Tahoma"/>
          <w:lang w:eastAsia="sl-SI"/>
        </w:rPr>
        <w:t>del</w:t>
      </w:r>
      <w:r w:rsidRPr="004A486F">
        <w:rPr>
          <w:rFonts w:ascii="Tahoma" w:hAnsi="Tahoma" w:cs="Tahoma"/>
          <w:lang w:eastAsia="sl-SI"/>
        </w:rPr>
        <w:t xml:space="preserve"> obvestil izvajalca o datumu začetka izvajanja </w:t>
      </w:r>
      <w:r w:rsidR="00261BC5">
        <w:rPr>
          <w:rFonts w:ascii="Tahoma" w:hAnsi="Tahoma" w:cs="Tahoma"/>
          <w:lang w:eastAsia="sl-SI"/>
        </w:rPr>
        <w:t>del</w:t>
      </w:r>
      <w:r w:rsidRPr="004A486F">
        <w:rPr>
          <w:rFonts w:ascii="Tahoma" w:hAnsi="Tahoma" w:cs="Tahoma"/>
          <w:lang w:eastAsia="sl-SI"/>
        </w:rPr>
        <w:t xml:space="preserve">, o obsegu </w:t>
      </w:r>
      <w:r w:rsidR="00261BC5">
        <w:rPr>
          <w:rFonts w:ascii="Tahoma" w:hAnsi="Tahoma" w:cs="Tahoma"/>
          <w:lang w:eastAsia="sl-SI"/>
        </w:rPr>
        <w:t>del</w:t>
      </w:r>
      <w:r w:rsidRPr="004A486F">
        <w:rPr>
          <w:rFonts w:ascii="Tahoma" w:hAnsi="Tahoma" w:cs="Tahoma"/>
          <w:lang w:eastAsia="sl-SI"/>
        </w:rPr>
        <w:t xml:space="preserve"> ter o času trajanja izvedbe </w:t>
      </w:r>
      <w:r w:rsidR="00261BC5">
        <w:rPr>
          <w:rFonts w:ascii="Tahoma" w:hAnsi="Tahoma" w:cs="Tahoma"/>
          <w:lang w:eastAsia="sl-SI"/>
        </w:rPr>
        <w:t>del</w:t>
      </w:r>
      <w:r w:rsidRPr="004A486F">
        <w:rPr>
          <w:rFonts w:ascii="Tahoma" w:hAnsi="Tahoma" w:cs="Tahoma"/>
          <w:lang w:eastAsia="sl-SI"/>
        </w:rPr>
        <w:t>,</w:t>
      </w:r>
    </w:p>
    <w:p w14:paraId="5D0737AA" w14:textId="77777777" w:rsidR="00261BC5" w:rsidRPr="004673B4" w:rsidRDefault="00261BC5" w:rsidP="00261BC5">
      <w:pPr>
        <w:numPr>
          <w:ilvl w:val="0"/>
          <w:numId w:val="57"/>
        </w:numPr>
        <w:tabs>
          <w:tab w:val="left" w:pos="284"/>
          <w:tab w:val="left" w:pos="1418"/>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673B4">
        <w:rPr>
          <w:rFonts w:ascii="Tahoma" w:hAnsi="Tahoma" w:cs="Tahoma"/>
          <w:lang w:eastAsia="sl-SI"/>
        </w:rPr>
        <w:t>določi</w:t>
      </w:r>
      <w:r w:rsidR="004673B4" w:rsidRPr="004673B4">
        <w:rPr>
          <w:rFonts w:ascii="Tahoma" w:hAnsi="Tahoma" w:cs="Tahoma"/>
          <w:lang w:eastAsia="sl-SI"/>
        </w:rPr>
        <w:t>l</w:t>
      </w:r>
      <w:r w:rsidRPr="004673B4">
        <w:rPr>
          <w:rFonts w:ascii="Tahoma" w:hAnsi="Tahoma" w:cs="Tahoma"/>
          <w:lang w:eastAsia="sl-SI"/>
        </w:rPr>
        <w:t xml:space="preserve"> mesto izvajanja del in dovoljene poti za gibanje;</w:t>
      </w:r>
    </w:p>
    <w:p w14:paraId="78EF5C4E" w14:textId="77777777" w:rsidR="00570A4F" w:rsidRPr="004A486F" w:rsidRDefault="00570A4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 xml:space="preserve">tekoče obveščal izvajalca o spremembah in novo nastalih situacijah, ki bi lahko imele vpliv na izvršitev </w:t>
      </w:r>
      <w:r w:rsidR="00261BC5">
        <w:rPr>
          <w:rFonts w:ascii="Tahoma" w:hAnsi="Tahoma" w:cs="Tahoma"/>
          <w:lang w:eastAsia="sl-SI"/>
        </w:rPr>
        <w:t>del</w:t>
      </w:r>
      <w:r w:rsidRPr="004A486F">
        <w:rPr>
          <w:rFonts w:ascii="Tahoma" w:hAnsi="Tahoma" w:cs="Tahoma"/>
          <w:lang w:eastAsia="sl-SI"/>
        </w:rPr>
        <w:t>,</w:t>
      </w:r>
    </w:p>
    <w:p w14:paraId="11B51D97" w14:textId="5F5B0F95" w:rsidR="004A486F" w:rsidRDefault="004A486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4A486F">
        <w:rPr>
          <w:rFonts w:ascii="Tahoma" w:hAnsi="Tahoma" w:cs="Tahoma"/>
          <w:szCs w:val="20"/>
          <w:lang w:eastAsia="sl-SI"/>
        </w:rPr>
        <w:t xml:space="preserve">delovodja </w:t>
      </w:r>
      <w:r w:rsidR="00261BC5" w:rsidRPr="00F8563C">
        <w:rPr>
          <w:rFonts w:ascii="Tahoma" w:hAnsi="Tahoma" w:cs="Tahoma"/>
          <w:lang w:eastAsia="sl-SI"/>
        </w:rPr>
        <w:t>gradbenega vzdrževanja naročnika</w:t>
      </w:r>
      <w:r w:rsidR="00261BC5">
        <w:rPr>
          <w:rFonts w:ascii="Tahoma" w:hAnsi="Tahoma" w:cs="Tahoma"/>
          <w:lang w:eastAsia="sl-SI"/>
        </w:rPr>
        <w:t xml:space="preserve"> vodil in</w:t>
      </w:r>
      <w:r w:rsidR="00261BC5" w:rsidRPr="004A486F">
        <w:rPr>
          <w:rFonts w:ascii="Tahoma" w:hAnsi="Tahoma" w:cs="Tahoma"/>
          <w:szCs w:val="20"/>
          <w:lang w:eastAsia="sl-SI"/>
        </w:rPr>
        <w:t xml:space="preserve"> </w:t>
      </w:r>
      <w:r w:rsidRPr="004A486F">
        <w:rPr>
          <w:rFonts w:ascii="Tahoma" w:hAnsi="Tahoma" w:cs="Tahoma"/>
          <w:szCs w:val="20"/>
          <w:lang w:eastAsia="sl-SI"/>
        </w:rPr>
        <w:t>nadziral izvajanje del delavcev izvajalca in bo</w:t>
      </w:r>
      <w:r>
        <w:rPr>
          <w:rFonts w:ascii="Tahoma" w:hAnsi="Tahoma" w:cs="Tahoma"/>
          <w:szCs w:val="20"/>
          <w:lang w:eastAsia="sl-SI"/>
        </w:rPr>
        <w:t xml:space="preserve"> vodil dnevnik o izvajanju del;</w:t>
      </w:r>
    </w:p>
    <w:p w14:paraId="6C3CEA11" w14:textId="4371B426" w:rsidR="004A486F" w:rsidRDefault="004A486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Pr>
          <w:rFonts w:ascii="Tahoma" w:hAnsi="Tahoma" w:cs="Tahoma"/>
          <w:szCs w:val="20"/>
          <w:lang w:eastAsia="sl-SI"/>
        </w:rPr>
        <w:t>zagotovil stalni nadzor delavcev nad izvajanjem del v eksplozijsko nevarnih območjih,  ki so opredeljena z ela</w:t>
      </w:r>
      <w:r w:rsidR="00261BC5">
        <w:rPr>
          <w:rFonts w:ascii="Tahoma" w:hAnsi="Tahoma" w:cs="Tahoma"/>
          <w:szCs w:val="20"/>
          <w:lang w:eastAsia="sl-SI"/>
        </w:rPr>
        <w:t>borati eksplozijske ogroženosti</w:t>
      </w:r>
      <w:r>
        <w:rPr>
          <w:rFonts w:ascii="Tahoma" w:hAnsi="Tahoma" w:cs="Tahoma"/>
          <w:szCs w:val="20"/>
          <w:lang w:eastAsia="sl-SI"/>
        </w:rPr>
        <w:t>;</w:t>
      </w:r>
    </w:p>
    <w:p w14:paraId="77EC8190" w14:textId="77777777" w:rsidR="004A486F" w:rsidRPr="00E46B7F" w:rsidRDefault="004A486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 xml:space="preserve">izvajalca obvestil o nepravilnem izvajanju </w:t>
      </w:r>
      <w:r w:rsidR="00261BC5">
        <w:rPr>
          <w:rFonts w:ascii="Tahoma" w:hAnsi="Tahoma" w:cs="Tahoma"/>
          <w:szCs w:val="20"/>
          <w:lang w:eastAsia="sl-SI"/>
        </w:rPr>
        <w:t>del</w:t>
      </w:r>
      <w:r>
        <w:rPr>
          <w:rFonts w:ascii="Tahoma" w:hAnsi="Tahoma" w:cs="Tahoma"/>
          <w:szCs w:val="20"/>
          <w:lang w:eastAsia="sl-SI"/>
        </w:rPr>
        <w:t xml:space="preserve"> po okvirnem sporazumu;</w:t>
      </w:r>
    </w:p>
    <w:p w14:paraId="47336706" w14:textId="77777777" w:rsidR="004A486F" w:rsidRPr="00E46B7F" w:rsidRDefault="004A486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 xml:space="preserve">zagotovil vse pogoje za nemoteno izvajanje </w:t>
      </w:r>
      <w:r w:rsidR="00261BC5">
        <w:rPr>
          <w:rFonts w:ascii="Tahoma" w:hAnsi="Tahoma" w:cs="Tahoma"/>
          <w:szCs w:val="20"/>
          <w:lang w:eastAsia="sl-SI"/>
        </w:rPr>
        <w:t>del</w:t>
      </w:r>
      <w:r>
        <w:rPr>
          <w:rFonts w:ascii="Tahoma" w:hAnsi="Tahoma" w:cs="Tahoma"/>
          <w:szCs w:val="20"/>
          <w:lang w:eastAsia="sl-SI"/>
        </w:rPr>
        <w:t xml:space="preserve"> po tem okvirnem sporazumu;</w:t>
      </w:r>
    </w:p>
    <w:p w14:paraId="1A0438CF" w14:textId="77777777" w:rsidR="004A486F" w:rsidRPr="00E46B7F" w:rsidRDefault="004A486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zagotovil sanitarn</w:t>
      </w:r>
      <w:r>
        <w:rPr>
          <w:rFonts w:ascii="Tahoma" w:hAnsi="Tahoma" w:cs="Tahoma"/>
          <w:szCs w:val="20"/>
          <w:lang w:eastAsia="sl-SI"/>
        </w:rPr>
        <w:t>e prostore za delavce izvajalca;</w:t>
      </w:r>
    </w:p>
    <w:p w14:paraId="2F0418B2" w14:textId="77777777" w:rsidR="004A486F" w:rsidRPr="00E46B7F" w:rsidRDefault="004A486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določil me</w:t>
      </w:r>
      <w:r>
        <w:rPr>
          <w:rFonts w:ascii="Tahoma" w:hAnsi="Tahoma" w:cs="Tahoma"/>
          <w:szCs w:val="20"/>
          <w:lang w:eastAsia="sl-SI"/>
        </w:rPr>
        <w:t>sto skladiščenja delovne opreme;</w:t>
      </w:r>
    </w:p>
    <w:p w14:paraId="4B3420AE" w14:textId="77777777" w:rsidR="004A486F" w:rsidRPr="009B68AB" w:rsidRDefault="004A486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B68AB">
        <w:rPr>
          <w:rFonts w:ascii="Tahoma" w:hAnsi="Tahoma" w:cs="Tahoma"/>
          <w:szCs w:val="20"/>
          <w:lang w:eastAsia="sl-SI"/>
        </w:rPr>
        <w:t>pokaz</w:t>
      </w:r>
      <w:r>
        <w:rPr>
          <w:rFonts w:ascii="Tahoma" w:hAnsi="Tahoma" w:cs="Tahoma"/>
          <w:szCs w:val="20"/>
          <w:lang w:eastAsia="sl-SI"/>
        </w:rPr>
        <w:t>al mesta omaric prve pomoči;</w:t>
      </w:r>
    </w:p>
    <w:p w14:paraId="29D6A002" w14:textId="77777777" w:rsidR="004A486F" w:rsidRPr="00E46B7F" w:rsidRDefault="004A486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pri morebitni večji požarni ogroženosti poskr</w:t>
      </w:r>
      <w:r>
        <w:rPr>
          <w:rFonts w:ascii="Tahoma" w:hAnsi="Tahoma" w:cs="Tahoma"/>
          <w:szCs w:val="20"/>
          <w:lang w:eastAsia="sl-SI"/>
        </w:rPr>
        <w:t>bel za izvajanje požarne straže;</w:t>
      </w:r>
    </w:p>
    <w:p w14:paraId="29C53CAD" w14:textId="77777777" w:rsidR="004A486F" w:rsidRPr="00E46B7F" w:rsidRDefault="004A486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z izvajalcem sodeloval, mu nudil potrebno p</w:t>
      </w:r>
      <w:r>
        <w:rPr>
          <w:rFonts w:ascii="Tahoma" w:hAnsi="Tahoma" w:cs="Tahoma"/>
          <w:szCs w:val="20"/>
          <w:lang w:eastAsia="sl-SI"/>
        </w:rPr>
        <w:t>omoč in dajal ustrezna navodila;</w:t>
      </w:r>
    </w:p>
    <w:p w14:paraId="0EB58B6C" w14:textId="77777777" w:rsidR="004A486F" w:rsidRPr="00E46B7F" w:rsidRDefault="004A486F" w:rsidP="004D1963">
      <w:pPr>
        <w:numPr>
          <w:ilvl w:val="0"/>
          <w:numId w:val="57"/>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seznanil izvajalca z nevarnostmi, ki so prisotne pri izvajanju predmeta tega okvirnega sporazuma in ga zavaroval pred njimi s tehničnimi ali/in organizacijskimi ukrepi.</w:t>
      </w:r>
    </w:p>
    <w:p w14:paraId="65B26827" w14:textId="77777777" w:rsidR="00570A4F" w:rsidRPr="00C168EA" w:rsidRDefault="00570A4F" w:rsidP="006030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085289AC" w14:textId="77777777" w:rsidR="00570A4F" w:rsidRPr="00C168EA" w:rsidRDefault="00570A4F" w:rsidP="00603096">
      <w:pPr>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6178355E" w14:textId="77777777" w:rsidR="00570A4F" w:rsidRPr="00C168EA" w:rsidRDefault="00570A4F" w:rsidP="00603096">
      <w:pPr>
        <w:tabs>
          <w:tab w:val="left" w:pos="1418"/>
          <w:tab w:val="left" w:pos="1702"/>
        </w:tabs>
        <w:spacing w:after="0" w:line="240" w:lineRule="auto"/>
        <w:jc w:val="both"/>
        <w:rPr>
          <w:rFonts w:ascii="Tahoma" w:hAnsi="Tahoma" w:cs="Tahoma"/>
          <w:lang w:eastAsia="sl-SI"/>
        </w:rPr>
      </w:pPr>
    </w:p>
    <w:p w14:paraId="5BA44597" w14:textId="77777777" w:rsidR="00570A4F" w:rsidRPr="00C168EA" w:rsidRDefault="00570A4F" w:rsidP="00603096">
      <w:pPr>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14:paraId="480EA804" w14:textId="77777777" w:rsidR="00E21316" w:rsidRPr="00E21316" w:rsidRDefault="00E21316" w:rsidP="00603096">
      <w:pPr>
        <w:spacing w:after="0" w:line="240" w:lineRule="auto"/>
        <w:jc w:val="both"/>
        <w:rPr>
          <w:rFonts w:ascii="Tahoma" w:eastAsia="Times New Roman" w:hAnsi="Tahoma" w:cs="Tahoma"/>
          <w:lang w:eastAsia="sl-SI"/>
        </w:rPr>
      </w:pPr>
    </w:p>
    <w:p w14:paraId="75508C73" w14:textId="77777777" w:rsidR="00EC3759" w:rsidRPr="00EC4317" w:rsidRDefault="000B64AD" w:rsidP="00603096">
      <w:pPr>
        <w:pStyle w:val="Odstavekseznama"/>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2E29004E" w14:textId="77777777" w:rsidR="00EC3759" w:rsidRPr="00EC4317" w:rsidRDefault="00EC3759" w:rsidP="00603096">
      <w:pPr>
        <w:tabs>
          <w:tab w:val="left" w:pos="2721"/>
        </w:tabs>
        <w:spacing w:after="0" w:line="240" w:lineRule="auto"/>
        <w:ind w:left="1077"/>
        <w:jc w:val="center"/>
        <w:rPr>
          <w:rFonts w:ascii="Tahoma" w:eastAsia="Times New Roman" w:hAnsi="Tahoma" w:cs="Tahoma"/>
          <w:b/>
          <w:lang w:eastAsia="sl-SI"/>
        </w:rPr>
      </w:pPr>
    </w:p>
    <w:p w14:paraId="75FD72CB" w14:textId="77777777" w:rsidR="00EC3759" w:rsidRPr="000F7D5F" w:rsidRDefault="00EC3759"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729DA5F" w14:textId="77777777" w:rsidR="00EC3759" w:rsidRPr="00EC4317" w:rsidRDefault="00EC3759" w:rsidP="00603096">
      <w:pPr>
        <w:spacing w:after="0" w:line="240" w:lineRule="auto"/>
        <w:jc w:val="both"/>
        <w:rPr>
          <w:rFonts w:ascii="Tahoma" w:hAnsi="Tahoma" w:cs="Tahoma"/>
        </w:rPr>
      </w:pPr>
    </w:p>
    <w:p w14:paraId="3BAB3578" w14:textId="396B9639" w:rsidR="00975015" w:rsidRPr="00381124" w:rsidRDefault="00975015" w:rsidP="00975015">
      <w:pPr>
        <w:spacing w:after="0" w:line="240" w:lineRule="auto"/>
        <w:jc w:val="both"/>
        <w:rPr>
          <w:rFonts w:ascii="Tahoma" w:eastAsia="Times New Roman" w:hAnsi="Tahoma" w:cs="Tahoma"/>
          <w:lang w:eastAsia="sl-SI"/>
        </w:rPr>
      </w:pPr>
      <w:r w:rsidRPr="000F4A7E">
        <w:rPr>
          <w:rFonts w:ascii="Tahoma" w:eastAsia="Times New Roman" w:hAnsi="Tahoma" w:cs="Tahoma"/>
          <w:lang w:eastAsia="sl-SI"/>
        </w:rPr>
        <w:t>Iz</w:t>
      </w:r>
      <w:r>
        <w:rPr>
          <w:rFonts w:ascii="Tahoma" w:eastAsia="Times New Roman" w:hAnsi="Tahoma" w:cs="Tahoma"/>
          <w:lang w:eastAsia="sl-SI"/>
        </w:rPr>
        <w:t>vajalec</w:t>
      </w:r>
      <w:r w:rsidRPr="000F4A7E">
        <w:rPr>
          <w:rFonts w:ascii="Tahoma" w:eastAsia="Times New Roman" w:hAnsi="Tahoma" w:cs="Tahoma"/>
          <w:lang w:eastAsia="sl-SI"/>
        </w:rPr>
        <w:t xml:space="preserve"> mora najkasneje v roku 15 (petnajstih) dni od sklenitve okvirnega sporazuma predložiti naročniku bančno garancijo ali kavcijsko zavarovanje pri zavarovalnici za zavarovanje dobre izvedbe obveznosti iz okvirnega sporazuma </w:t>
      </w:r>
      <w:r w:rsidRPr="00FE7AF4">
        <w:rPr>
          <w:rFonts w:ascii="Tahoma" w:eastAsia="Times New Roman" w:hAnsi="Tahoma" w:cs="Tahoma"/>
          <w:lang w:eastAsia="sl-SI"/>
        </w:rPr>
        <w:t>(skladno z vzorcem iz razpisne dokumentacije</w:t>
      </w:r>
      <w:r>
        <w:rPr>
          <w:rFonts w:ascii="Tahoma" w:eastAsia="Times New Roman" w:hAnsi="Tahoma" w:cs="Tahoma"/>
          <w:lang w:eastAsia="sl-SI"/>
        </w:rPr>
        <w:t>; v nadaljevanju:</w:t>
      </w:r>
      <w:r w:rsidRPr="003E1BF3">
        <w:rPr>
          <w:rFonts w:ascii="Tahoma" w:eastAsia="Times New Roman" w:hAnsi="Tahoma" w:cs="Tahoma"/>
          <w:lang w:eastAsia="sl-SI"/>
        </w:rPr>
        <w:t xml:space="preserve"> </w:t>
      </w:r>
      <w:r>
        <w:rPr>
          <w:rFonts w:ascii="Tahoma" w:eastAsia="Times New Roman" w:hAnsi="Tahoma" w:cs="Tahoma"/>
          <w:lang w:eastAsia="sl-SI"/>
        </w:rPr>
        <w:t>f</w:t>
      </w:r>
      <w:r w:rsidRPr="004162F8">
        <w:rPr>
          <w:rFonts w:ascii="Tahoma" w:eastAsia="Times New Roman" w:hAnsi="Tahoma" w:cs="Tahoma"/>
          <w:lang w:eastAsia="sl-SI"/>
        </w:rPr>
        <w:t xml:space="preserve">inančno zavarovanje </w:t>
      </w:r>
      <w:r w:rsidRPr="000F4A7E">
        <w:rPr>
          <w:rFonts w:ascii="Tahoma" w:eastAsia="Times New Roman" w:hAnsi="Tahoma" w:cs="Tahoma"/>
          <w:lang w:eastAsia="sl-SI"/>
        </w:rPr>
        <w:t xml:space="preserve">za zavarovanje dobre izvedbe obveznosti iz okvirnega </w:t>
      </w:r>
      <w:r w:rsidRPr="009145BD">
        <w:rPr>
          <w:rFonts w:ascii="Tahoma" w:eastAsia="Times New Roman" w:hAnsi="Tahoma" w:cs="Tahoma"/>
          <w:lang w:eastAsia="sl-SI"/>
        </w:rPr>
        <w:t xml:space="preserve">sporazuma), v višini </w:t>
      </w:r>
      <w:r>
        <w:rPr>
          <w:rFonts w:ascii="Tahoma" w:eastAsia="Times New Roman" w:hAnsi="Tahoma" w:cs="Tahoma"/>
          <w:lang w:eastAsia="sl-SI"/>
        </w:rPr>
        <w:t>2</w:t>
      </w:r>
      <w:r w:rsidRPr="009145BD">
        <w:rPr>
          <w:rFonts w:ascii="Tahoma" w:eastAsia="Times New Roman" w:hAnsi="Tahoma" w:cs="Tahoma"/>
          <w:lang w:eastAsia="sl-SI"/>
        </w:rPr>
        <w:t xml:space="preserve">5.000,00 EUR </w:t>
      </w:r>
      <w:r w:rsidR="007B4942">
        <w:rPr>
          <w:rFonts w:ascii="Tahoma" w:hAnsi="Tahoma" w:cs="Tahoma"/>
        </w:rPr>
        <w:t>(</w:t>
      </w:r>
      <w:r w:rsidR="007B4942" w:rsidRPr="005526AB">
        <w:rPr>
          <w:rFonts w:ascii="Tahoma" w:hAnsi="Tahoma" w:cs="Tahoma"/>
        </w:rPr>
        <w:t>z</w:t>
      </w:r>
      <w:r w:rsidR="007B4942" w:rsidRPr="005526AB">
        <w:rPr>
          <w:rFonts w:ascii="Tahoma" w:eastAsia="Times New Roman" w:hAnsi="Tahoma" w:cs="Tahoma"/>
        </w:rPr>
        <w:t xml:space="preserve"> besedo: </w:t>
      </w:r>
      <w:proofErr w:type="spellStart"/>
      <w:r w:rsidR="007B4942">
        <w:rPr>
          <w:rFonts w:ascii="Tahoma" w:eastAsia="Times New Roman" w:hAnsi="Tahoma" w:cs="Tahoma"/>
        </w:rPr>
        <w:t>petindvajset</w:t>
      </w:r>
      <w:r w:rsidR="007B4942" w:rsidRPr="005526AB">
        <w:rPr>
          <w:rFonts w:ascii="Tahoma" w:eastAsia="Times New Roman" w:hAnsi="Tahoma" w:cs="Tahoma"/>
        </w:rPr>
        <w:t>tisoč</w:t>
      </w:r>
      <w:proofErr w:type="spellEnd"/>
      <w:r w:rsidR="007B4942" w:rsidRPr="005526AB">
        <w:rPr>
          <w:rFonts w:ascii="Tahoma" w:eastAsia="Times New Roman" w:hAnsi="Tahoma" w:cs="Tahoma"/>
        </w:rPr>
        <w:t xml:space="preserve"> evrov in 00/100)</w:t>
      </w:r>
      <w:r w:rsidR="007B4942" w:rsidRPr="005526AB">
        <w:rPr>
          <w:rFonts w:ascii="Tahoma" w:hAnsi="Tahoma" w:cs="Tahoma"/>
        </w:rPr>
        <w:t xml:space="preserve"> </w:t>
      </w:r>
      <w:r w:rsidRPr="000F4A7E">
        <w:rPr>
          <w:rFonts w:ascii="Tahoma" w:eastAsia="Times New Roman" w:hAnsi="Tahoma" w:cs="Tahoma"/>
          <w:lang w:eastAsia="sl-SI"/>
        </w:rPr>
        <w:t xml:space="preserve">z dobo veljavnosti </w:t>
      </w:r>
      <w:r>
        <w:rPr>
          <w:rFonts w:ascii="Tahoma" w:eastAsia="Times New Roman" w:hAnsi="Tahoma" w:cs="Tahoma"/>
          <w:lang w:eastAsia="sl-SI"/>
        </w:rPr>
        <w:t>do 1. 6. 2022</w:t>
      </w:r>
      <w:r w:rsidRPr="009145BD">
        <w:rPr>
          <w:rFonts w:ascii="Tahoma" w:eastAsia="Times New Roman" w:hAnsi="Tahoma" w:cs="Tahoma"/>
          <w:lang w:eastAsia="sl-SI"/>
        </w:rPr>
        <w:t>, v nasprotnem primeru se</w:t>
      </w:r>
      <w:r w:rsidRPr="00381124">
        <w:rPr>
          <w:rFonts w:ascii="Tahoma" w:eastAsia="Times New Roman" w:hAnsi="Tahoma" w:cs="Tahoma"/>
          <w:lang w:eastAsia="sl-SI"/>
        </w:rPr>
        <w:t xml:space="preserve"> šteje, da ta </w:t>
      </w:r>
      <w:r>
        <w:rPr>
          <w:rFonts w:ascii="Tahoma" w:eastAsia="Times New Roman" w:hAnsi="Tahoma" w:cs="Tahoma"/>
          <w:lang w:eastAsia="sl-SI"/>
        </w:rPr>
        <w:t>okvirni sporazum</w:t>
      </w:r>
      <w:r w:rsidRPr="00381124">
        <w:rPr>
          <w:rFonts w:ascii="Tahoma" w:eastAsia="Times New Roman" w:hAnsi="Tahoma" w:cs="Tahoma"/>
          <w:lang w:eastAsia="sl-SI"/>
        </w:rPr>
        <w:t xml:space="preserve"> ni bil nikoli sklenjen. </w:t>
      </w:r>
      <w:r w:rsidRPr="0081056F">
        <w:rPr>
          <w:rFonts w:ascii="Tahoma" w:eastAsia="Times New Roman" w:hAnsi="Tahoma" w:cs="Tahoma"/>
          <w:b/>
          <w:lang w:eastAsia="sl-SI"/>
        </w:rPr>
        <w:t>Finančno zavarovanje mora biti izdano v slovenskem jeziku s strani banke ali zavarovalnice, ki ima sedež v RS</w:t>
      </w:r>
      <w:r w:rsidRPr="00381124">
        <w:rPr>
          <w:rFonts w:ascii="Tahoma" w:eastAsia="Times New Roman" w:hAnsi="Tahoma" w:cs="Tahoma"/>
          <w:lang w:eastAsia="sl-SI"/>
        </w:rPr>
        <w:t>.</w:t>
      </w:r>
    </w:p>
    <w:p w14:paraId="322F16F5" w14:textId="77777777" w:rsidR="00975015" w:rsidRPr="00BE1BB5" w:rsidRDefault="00975015" w:rsidP="00975015">
      <w:pPr>
        <w:spacing w:after="0" w:line="240" w:lineRule="auto"/>
        <w:jc w:val="both"/>
        <w:rPr>
          <w:rFonts w:ascii="Tahoma" w:eastAsia="Times New Roman" w:hAnsi="Tahoma" w:cs="Tahoma"/>
          <w:lang w:eastAsia="sl-SI"/>
        </w:rPr>
      </w:pPr>
      <w:r w:rsidRPr="00BE1BB5">
        <w:rPr>
          <w:rFonts w:ascii="Tahoma" w:eastAsia="Times New Roman" w:hAnsi="Tahoma" w:cs="Tahoma"/>
          <w:lang w:eastAsia="sl-SI"/>
        </w:rPr>
        <w:t xml:space="preserve"> </w:t>
      </w:r>
    </w:p>
    <w:p w14:paraId="53909117" w14:textId="7C18FAA8" w:rsidR="00975015" w:rsidRDefault="00975015" w:rsidP="00975015">
      <w:pPr>
        <w:spacing w:after="0" w:line="240" w:lineRule="auto"/>
        <w:jc w:val="both"/>
        <w:rPr>
          <w:rFonts w:ascii="Tahoma" w:eastAsia="Times New Roman" w:hAnsi="Tahoma" w:cs="Tahoma"/>
          <w:lang w:eastAsia="sl-SI"/>
        </w:rPr>
      </w:pPr>
      <w:r>
        <w:rPr>
          <w:rFonts w:ascii="Tahoma" w:eastAsia="Times New Roman" w:hAnsi="Tahoma" w:cs="Tahoma"/>
          <w:lang w:eastAsia="sl-SI"/>
        </w:rPr>
        <w:t>F</w:t>
      </w:r>
      <w:r w:rsidRPr="004162F8">
        <w:rPr>
          <w:rFonts w:ascii="Tahoma" w:eastAsia="Times New Roman" w:hAnsi="Tahoma" w:cs="Tahoma"/>
          <w:lang w:eastAsia="sl-SI"/>
        </w:rPr>
        <w:t xml:space="preserve">inančno zavarovanje </w:t>
      </w:r>
      <w:r w:rsidRPr="000F4A7E">
        <w:rPr>
          <w:rFonts w:ascii="Tahoma" w:eastAsia="Times New Roman" w:hAnsi="Tahoma" w:cs="Tahoma"/>
          <w:lang w:eastAsia="sl-SI"/>
        </w:rPr>
        <w:t>za zavarovanje dobre izvedbe obveznosti iz okvirnega sporazuma</w:t>
      </w:r>
      <w:r w:rsidRPr="004162F8">
        <w:rPr>
          <w:rFonts w:ascii="Tahoma" w:eastAsia="Times New Roman" w:hAnsi="Tahoma" w:cs="Tahoma"/>
          <w:lang w:eastAsia="sl-SI"/>
        </w:rPr>
        <w:t xml:space="preserve"> se nanaša na vs</w:t>
      </w:r>
      <w:r w:rsidR="006F0939">
        <w:rPr>
          <w:rFonts w:ascii="Tahoma" w:eastAsia="Times New Roman" w:hAnsi="Tahoma" w:cs="Tahoma"/>
          <w:lang w:eastAsia="sl-SI"/>
        </w:rPr>
        <w:t>a</w:t>
      </w:r>
      <w:r w:rsidRPr="004162F8">
        <w:rPr>
          <w:rFonts w:ascii="Tahoma" w:eastAsia="Times New Roman" w:hAnsi="Tahoma" w:cs="Tahoma"/>
          <w:lang w:eastAsia="sl-SI"/>
        </w:rPr>
        <w:t xml:space="preserve"> po okvirnem sporazumu </w:t>
      </w:r>
      <w:r>
        <w:rPr>
          <w:rFonts w:ascii="Tahoma" w:eastAsia="Times New Roman" w:hAnsi="Tahoma" w:cs="Tahoma"/>
          <w:lang w:eastAsia="sl-SI"/>
        </w:rPr>
        <w:t>izvedena s</w:t>
      </w:r>
      <w:r w:rsidRPr="00D126CD">
        <w:rPr>
          <w:rFonts w:ascii="Tahoma" w:eastAsia="Times New Roman" w:hAnsi="Tahoma" w:cs="Tahoma"/>
          <w:lang w:eastAsia="sl-SI"/>
        </w:rPr>
        <w:t>anacijsko vzdrževalna gradbena dela</w:t>
      </w:r>
      <w:r w:rsidRPr="004162F8">
        <w:rPr>
          <w:rFonts w:ascii="Tahoma" w:eastAsia="Times New Roman" w:hAnsi="Tahoma" w:cs="Tahoma"/>
          <w:lang w:eastAsia="sl-SI"/>
        </w:rPr>
        <w:t xml:space="preserve">. V primeru, da naročnik unovči finančno zavarovanje za zavarovanje dobre izvedbe obveznosti po okvirnem sporazumu, </w:t>
      </w:r>
      <w:r>
        <w:rPr>
          <w:rFonts w:ascii="Tahoma" w:eastAsia="Times New Roman" w:hAnsi="Tahoma" w:cs="Tahoma"/>
          <w:lang w:eastAsia="sl-SI"/>
        </w:rPr>
        <w:t xml:space="preserve">mora </w:t>
      </w:r>
      <w:r w:rsidRPr="004162F8">
        <w:rPr>
          <w:rFonts w:ascii="Tahoma" w:eastAsia="Times New Roman" w:hAnsi="Tahoma" w:cs="Tahoma"/>
          <w:lang w:eastAsia="sl-SI"/>
        </w:rPr>
        <w:t>izvajalec nemudoma dostaviti novo finančno zavarovanje za zavarovanje dobre izvedbe obveznosti po okvirnem sporazumu.</w:t>
      </w:r>
    </w:p>
    <w:p w14:paraId="6C1B0242" w14:textId="77777777" w:rsidR="00975015" w:rsidRDefault="00975015" w:rsidP="00975015">
      <w:pPr>
        <w:spacing w:after="0" w:line="240" w:lineRule="auto"/>
        <w:jc w:val="both"/>
        <w:rPr>
          <w:rFonts w:ascii="Tahoma" w:eastAsia="Times New Roman" w:hAnsi="Tahoma" w:cs="Tahoma"/>
          <w:lang w:eastAsia="sl-SI"/>
        </w:rPr>
      </w:pPr>
    </w:p>
    <w:p w14:paraId="63329530" w14:textId="77777777" w:rsidR="00975015" w:rsidRPr="00BA3F91" w:rsidRDefault="00975015" w:rsidP="00975015">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 xml:space="preserve">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izvajalca pisno pozval k izpolnitvi obveznosti </w:t>
      </w:r>
      <w:r>
        <w:rPr>
          <w:rFonts w:ascii="Tahoma" w:eastAsia="Times New Roman" w:hAnsi="Tahoma" w:cs="Tahoma"/>
          <w:lang w:eastAsia="sl-SI"/>
        </w:rPr>
        <w:t>iz</w:t>
      </w:r>
      <w:r w:rsidRPr="00BA3F91">
        <w:rPr>
          <w:rFonts w:ascii="Tahoma" w:eastAsia="Times New Roman" w:hAnsi="Tahoma" w:cs="Tahoma"/>
          <w:lang w:eastAsia="sl-SI"/>
        </w:rPr>
        <w:t xml:space="preserve"> okvirne</w:t>
      </w:r>
      <w:r>
        <w:rPr>
          <w:rFonts w:ascii="Tahoma" w:eastAsia="Times New Roman" w:hAnsi="Tahoma" w:cs="Tahoma"/>
          <w:lang w:eastAsia="sl-SI"/>
        </w:rPr>
        <w:t>ga</w:t>
      </w:r>
      <w:r w:rsidRPr="00BA3F91">
        <w:rPr>
          <w:rFonts w:ascii="Tahoma" w:eastAsia="Times New Roman" w:hAnsi="Tahoma" w:cs="Tahoma"/>
          <w:lang w:eastAsia="sl-SI"/>
        </w:rPr>
        <w:t xml:space="preserve"> sporazum</w:t>
      </w:r>
      <w:r>
        <w:rPr>
          <w:rFonts w:ascii="Tahoma" w:eastAsia="Times New Roman" w:hAnsi="Tahoma" w:cs="Tahoma"/>
          <w:lang w:eastAsia="sl-SI"/>
        </w:rPr>
        <w:t>a</w:t>
      </w:r>
      <w:r w:rsidRPr="00BA3F91">
        <w:rPr>
          <w:rFonts w:ascii="Tahoma" w:eastAsia="Times New Roman" w:hAnsi="Tahoma" w:cs="Tahoma"/>
          <w:lang w:eastAsia="sl-SI"/>
        </w:rPr>
        <w:t xml:space="preserve"> in mu določil rok za izpolnitev.</w:t>
      </w:r>
    </w:p>
    <w:p w14:paraId="26922BFB" w14:textId="77777777" w:rsidR="00975015" w:rsidRPr="00032886" w:rsidRDefault="00975015" w:rsidP="00975015">
      <w:pPr>
        <w:tabs>
          <w:tab w:val="left" w:pos="567"/>
          <w:tab w:val="left" w:pos="1702"/>
        </w:tabs>
        <w:spacing w:after="0" w:line="240" w:lineRule="auto"/>
        <w:jc w:val="both"/>
        <w:rPr>
          <w:rFonts w:ascii="Tahoma" w:eastAsia="Times New Roman" w:hAnsi="Tahoma" w:cs="Tahoma"/>
          <w:b/>
          <w:lang w:eastAsia="sl-SI"/>
        </w:rPr>
      </w:pPr>
    </w:p>
    <w:p w14:paraId="50ADF1FB" w14:textId="77777777" w:rsidR="00975015" w:rsidRPr="00032886" w:rsidRDefault="00975015" w:rsidP="00975015">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32886">
        <w:rPr>
          <w:rFonts w:ascii="Tahoma" w:eastAsia="Times New Roman" w:hAnsi="Tahoma" w:cs="Tahoma"/>
          <w:color w:val="000000"/>
          <w:lang w:eastAsia="sl-SI"/>
        </w:rPr>
        <w:t>člen</w:t>
      </w:r>
    </w:p>
    <w:p w14:paraId="3C29140F" w14:textId="77777777" w:rsidR="00003E27" w:rsidRDefault="00003E27" w:rsidP="00603096">
      <w:pPr>
        <w:tabs>
          <w:tab w:val="left" w:pos="567"/>
          <w:tab w:val="left" w:pos="1702"/>
        </w:tabs>
        <w:spacing w:after="0" w:line="240" w:lineRule="auto"/>
        <w:jc w:val="both"/>
        <w:rPr>
          <w:rFonts w:ascii="Tahoma" w:eastAsia="Times New Roman" w:hAnsi="Tahoma" w:cs="Tahoma"/>
          <w:b/>
          <w:lang w:eastAsia="sl-SI"/>
        </w:rPr>
      </w:pPr>
    </w:p>
    <w:p w14:paraId="0EF3502E" w14:textId="070FE513" w:rsidR="00FA5F0E" w:rsidRPr="00381124" w:rsidRDefault="00FA5F0E" w:rsidP="00FA5F0E">
      <w:pPr>
        <w:spacing w:after="0" w:line="240" w:lineRule="auto"/>
        <w:jc w:val="both"/>
        <w:rPr>
          <w:rFonts w:ascii="Tahoma" w:eastAsia="Times New Roman" w:hAnsi="Tahoma" w:cs="Tahoma"/>
          <w:lang w:eastAsia="sl-SI"/>
        </w:rPr>
      </w:pPr>
      <w:r w:rsidRPr="00381124">
        <w:rPr>
          <w:rFonts w:ascii="Tahoma" w:eastAsia="Times New Roman" w:hAnsi="Tahoma" w:cs="Tahoma"/>
          <w:lang w:eastAsia="sl-SI"/>
        </w:rPr>
        <w:t xml:space="preserve">Izvajalec mora </w:t>
      </w:r>
      <w:r>
        <w:rPr>
          <w:rFonts w:ascii="Tahoma" w:eastAsia="Times New Roman" w:hAnsi="Tahoma" w:cs="Tahoma"/>
          <w:lang w:eastAsia="sl-SI"/>
        </w:rPr>
        <w:t xml:space="preserve">takoj po prvem opravljenem prevzemu izvedenih </w:t>
      </w:r>
      <w:r w:rsidRPr="00D126CD">
        <w:rPr>
          <w:rFonts w:ascii="Tahoma" w:eastAsia="Times New Roman" w:hAnsi="Tahoma" w:cs="Tahoma"/>
          <w:lang w:eastAsia="sl-SI"/>
        </w:rPr>
        <w:t>del</w:t>
      </w:r>
      <w:r>
        <w:rPr>
          <w:rFonts w:ascii="Tahoma" w:eastAsia="Times New Roman" w:hAnsi="Tahoma" w:cs="Tahoma"/>
          <w:lang w:eastAsia="sl-SI"/>
        </w:rPr>
        <w:t xml:space="preserve"> oziroma </w:t>
      </w:r>
      <w:r>
        <w:rPr>
          <w:rFonts w:ascii="Tahoma" w:hAnsi="Tahoma" w:cs="Tahoma"/>
        </w:rPr>
        <w:t xml:space="preserve">po prvem </w:t>
      </w:r>
      <w:r w:rsidRPr="00381124">
        <w:rPr>
          <w:rFonts w:ascii="Tahoma" w:eastAsia="Times New Roman" w:hAnsi="Tahoma" w:cs="Tahoma"/>
          <w:lang w:eastAsia="sl-SI"/>
        </w:rPr>
        <w:t xml:space="preserve">podpisu </w:t>
      </w:r>
      <w:r>
        <w:rPr>
          <w:rFonts w:ascii="Tahoma" w:eastAsia="Times New Roman" w:hAnsi="Tahoma" w:cs="Tahoma"/>
          <w:lang w:eastAsia="sl-SI"/>
        </w:rPr>
        <w:t xml:space="preserve">zapisnika o končanju </w:t>
      </w:r>
      <w:r w:rsidR="006F0939">
        <w:rPr>
          <w:rFonts w:ascii="Tahoma" w:eastAsia="Times New Roman" w:hAnsi="Tahoma" w:cs="Tahoma"/>
          <w:lang w:eastAsia="sl-SI"/>
        </w:rPr>
        <w:t xml:space="preserve">posameznih </w:t>
      </w:r>
      <w:r>
        <w:rPr>
          <w:rFonts w:ascii="Tahoma" w:eastAsia="Times New Roman" w:hAnsi="Tahoma" w:cs="Tahoma"/>
          <w:lang w:eastAsia="sl-SI"/>
        </w:rPr>
        <w:t xml:space="preserve">del </w:t>
      </w:r>
      <w:r w:rsidRPr="00611A85">
        <w:rPr>
          <w:rFonts w:ascii="Tahoma" w:hAnsi="Tahoma" w:cs="Tahoma"/>
        </w:rPr>
        <w:t>s strani obeh strank okvirnega sporazuma oziroma njunih predstavnikov</w:t>
      </w:r>
      <w:r w:rsidRPr="00381124">
        <w:rPr>
          <w:rFonts w:ascii="Tahoma" w:eastAsia="Times New Roman" w:hAnsi="Tahoma" w:cs="Tahoma"/>
          <w:lang w:eastAsia="sl-SI"/>
        </w:rPr>
        <w:t xml:space="preserve"> </w:t>
      </w:r>
      <w:r w:rsidRPr="00484AB8">
        <w:rPr>
          <w:rFonts w:ascii="Tahoma" w:hAnsi="Tahoma" w:cs="Tahoma"/>
        </w:rPr>
        <w:t xml:space="preserve">predložiti naročniku podpisano in žigosano bianko menico z izpolnjeno, podpisano in žigosano menično izjavo za zavarovanje odprave napak v garancijskem roku </w:t>
      </w:r>
      <w:r w:rsidR="00652026">
        <w:rPr>
          <w:rFonts w:ascii="Tahoma" w:eastAsia="Times New Roman" w:hAnsi="Tahoma" w:cs="Tahoma"/>
          <w:lang w:eastAsia="sl-SI"/>
        </w:rPr>
        <w:t>(v nadaljevanju:</w:t>
      </w:r>
      <w:r w:rsidR="00652026" w:rsidRPr="00695C32">
        <w:rPr>
          <w:rFonts w:ascii="Tahoma" w:eastAsia="Times New Roman" w:hAnsi="Tahoma" w:cs="Tahoma"/>
          <w:lang w:eastAsia="sl-SI"/>
        </w:rPr>
        <w:t xml:space="preserve"> </w:t>
      </w:r>
      <w:r w:rsidR="00652026">
        <w:rPr>
          <w:rFonts w:ascii="Tahoma" w:eastAsia="Times New Roman" w:hAnsi="Tahoma" w:cs="Tahoma"/>
          <w:lang w:eastAsia="sl-SI"/>
        </w:rPr>
        <w:t>f</w:t>
      </w:r>
      <w:r w:rsidR="00652026" w:rsidRPr="00381124">
        <w:rPr>
          <w:rFonts w:ascii="Tahoma" w:eastAsia="Times New Roman" w:hAnsi="Tahoma" w:cs="Tahoma"/>
          <w:lang w:eastAsia="sl-SI"/>
        </w:rPr>
        <w:t xml:space="preserve">inančno zavarovanje </w:t>
      </w:r>
      <w:r w:rsidR="00652026" w:rsidRPr="00381124">
        <w:rPr>
          <w:rFonts w:ascii="Tahoma" w:eastAsia="Times New Roman" w:hAnsi="Tahoma" w:cs="Tahoma"/>
          <w:bCs/>
          <w:lang w:eastAsia="sl-SI"/>
        </w:rPr>
        <w:t>za zavarovanje odprave napak v garancijskem roku</w:t>
      </w:r>
      <w:r w:rsidR="00652026">
        <w:rPr>
          <w:rFonts w:ascii="Tahoma" w:eastAsia="Times New Roman" w:hAnsi="Tahoma" w:cs="Tahoma"/>
          <w:bCs/>
          <w:lang w:eastAsia="sl-SI"/>
        </w:rPr>
        <w:t>)</w:t>
      </w:r>
      <w:r w:rsidR="00652026" w:rsidRPr="00381124">
        <w:rPr>
          <w:rFonts w:ascii="Tahoma" w:eastAsia="Times New Roman" w:hAnsi="Tahoma" w:cs="Tahoma"/>
          <w:lang w:eastAsia="sl-SI"/>
        </w:rPr>
        <w:t xml:space="preserve">, in sicer v višini </w:t>
      </w:r>
      <w:r w:rsidR="00652026">
        <w:rPr>
          <w:rFonts w:ascii="Tahoma" w:eastAsia="Times New Roman" w:hAnsi="Tahoma" w:cs="Tahoma"/>
          <w:lang w:eastAsia="sl-SI"/>
        </w:rPr>
        <w:t>15.000,00 EUR</w:t>
      </w:r>
      <w:r w:rsidR="007B4942">
        <w:rPr>
          <w:rFonts w:ascii="Tahoma" w:eastAsia="Times New Roman" w:hAnsi="Tahoma" w:cs="Tahoma"/>
          <w:lang w:eastAsia="sl-SI"/>
        </w:rPr>
        <w:t xml:space="preserve"> </w:t>
      </w:r>
      <w:r w:rsidR="007B4942">
        <w:rPr>
          <w:rFonts w:ascii="Tahoma" w:hAnsi="Tahoma" w:cs="Tahoma"/>
        </w:rPr>
        <w:t>(</w:t>
      </w:r>
      <w:r w:rsidR="007B4942" w:rsidRPr="005526AB">
        <w:rPr>
          <w:rFonts w:ascii="Tahoma" w:hAnsi="Tahoma" w:cs="Tahoma"/>
        </w:rPr>
        <w:t>z</w:t>
      </w:r>
      <w:r w:rsidR="007B4942" w:rsidRPr="005526AB">
        <w:rPr>
          <w:rFonts w:ascii="Tahoma" w:eastAsia="Times New Roman" w:hAnsi="Tahoma" w:cs="Tahoma"/>
        </w:rPr>
        <w:t xml:space="preserve"> besedo: </w:t>
      </w:r>
      <w:proofErr w:type="spellStart"/>
      <w:r w:rsidR="007B4942">
        <w:rPr>
          <w:rFonts w:ascii="Tahoma" w:eastAsia="Times New Roman" w:hAnsi="Tahoma" w:cs="Tahoma"/>
        </w:rPr>
        <w:t>petnajst</w:t>
      </w:r>
      <w:r w:rsidR="007B4942" w:rsidRPr="005526AB">
        <w:rPr>
          <w:rFonts w:ascii="Tahoma" w:eastAsia="Times New Roman" w:hAnsi="Tahoma" w:cs="Tahoma"/>
        </w:rPr>
        <w:t>tisoč</w:t>
      </w:r>
      <w:proofErr w:type="spellEnd"/>
      <w:r w:rsidR="007B4942" w:rsidRPr="005526AB">
        <w:rPr>
          <w:rFonts w:ascii="Tahoma" w:eastAsia="Times New Roman" w:hAnsi="Tahoma" w:cs="Tahoma"/>
        </w:rPr>
        <w:t xml:space="preserve"> evrov in 00/100)</w:t>
      </w:r>
      <w:r>
        <w:rPr>
          <w:rFonts w:ascii="Tahoma" w:hAnsi="Tahoma" w:cs="Tahoma"/>
        </w:rPr>
        <w:t>.</w:t>
      </w:r>
    </w:p>
    <w:p w14:paraId="2757A830" w14:textId="77777777" w:rsidR="00975015" w:rsidRPr="00381124" w:rsidRDefault="00975015" w:rsidP="00975015">
      <w:pPr>
        <w:spacing w:after="0" w:line="240" w:lineRule="auto"/>
        <w:jc w:val="both"/>
        <w:rPr>
          <w:rFonts w:ascii="Tahoma" w:eastAsia="Times New Roman" w:hAnsi="Tahoma" w:cs="Tahoma"/>
          <w:lang w:eastAsia="sl-SI"/>
        </w:rPr>
      </w:pPr>
    </w:p>
    <w:p w14:paraId="68DC0B1B" w14:textId="77777777" w:rsidR="00975015" w:rsidRPr="00381124" w:rsidRDefault="00975015" w:rsidP="00975015">
      <w:pPr>
        <w:spacing w:after="0" w:line="240" w:lineRule="auto"/>
        <w:jc w:val="both"/>
        <w:rPr>
          <w:rFonts w:ascii="Tahoma" w:eastAsia="Times New Roman" w:hAnsi="Tahoma" w:cs="Tahoma"/>
          <w:lang w:eastAsia="sl-SI"/>
        </w:rPr>
      </w:pPr>
      <w:r w:rsidRPr="00381124">
        <w:rPr>
          <w:rFonts w:ascii="Tahoma" w:eastAsia="Times New Roman" w:hAnsi="Tahoma" w:cs="Tahoma"/>
          <w:lang w:eastAsia="sl-SI"/>
        </w:rPr>
        <w:t xml:space="preserve">V kolikor izvajalec </w:t>
      </w:r>
      <w:r>
        <w:rPr>
          <w:rFonts w:ascii="Tahoma" w:eastAsia="Times New Roman" w:hAnsi="Tahoma" w:cs="Tahoma"/>
          <w:lang w:eastAsia="sl-SI"/>
        </w:rPr>
        <w:t xml:space="preserve">v roku iz prejšnjega odstavka tega člena </w:t>
      </w:r>
      <w:r w:rsidRPr="00381124">
        <w:rPr>
          <w:rFonts w:ascii="Tahoma" w:eastAsia="Times New Roman" w:hAnsi="Tahoma" w:cs="Tahoma"/>
          <w:lang w:eastAsia="sl-SI"/>
        </w:rPr>
        <w:t>ne predloži finančn</w:t>
      </w:r>
      <w:r>
        <w:rPr>
          <w:rFonts w:ascii="Tahoma" w:eastAsia="Times New Roman" w:hAnsi="Tahoma" w:cs="Tahoma"/>
          <w:lang w:eastAsia="sl-SI"/>
        </w:rPr>
        <w:t>ega</w:t>
      </w:r>
      <w:r w:rsidRPr="00381124">
        <w:rPr>
          <w:rFonts w:ascii="Tahoma" w:eastAsia="Times New Roman" w:hAnsi="Tahoma" w:cs="Tahoma"/>
          <w:lang w:eastAsia="sl-SI"/>
        </w:rPr>
        <w:t xml:space="preserve"> zavarovanj</w:t>
      </w:r>
      <w:r>
        <w:rPr>
          <w:rFonts w:ascii="Tahoma" w:eastAsia="Times New Roman" w:hAnsi="Tahoma" w:cs="Tahoma"/>
          <w:lang w:eastAsia="sl-SI"/>
        </w:rPr>
        <w:t>a</w:t>
      </w:r>
      <w:r w:rsidRPr="00381124">
        <w:rPr>
          <w:rFonts w:ascii="Tahoma" w:eastAsia="Times New Roman" w:hAnsi="Tahoma" w:cs="Tahoma"/>
          <w:lang w:eastAsia="sl-SI"/>
        </w:rPr>
        <w:t xml:space="preserve"> za zavarovanje odprave napak v garancijskem roku, lahko naročnik unovči finančno zavarovanje za zavarovanje dobre izvedbe obveznosti</w:t>
      </w:r>
      <w:r>
        <w:rPr>
          <w:rFonts w:ascii="Tahoma" w:eastAsia="Times New Roman" w:hAnsi="Tahoma" w:cs="Tahoma"/>
          <w:lang w:eastAsia="sl-SI"/>
        </w:rPr>
        <w:t xml:space="preserve"> po okvirnem sporazumu</w:t>
      </w:r>
      <w:r w:rsidRPr="00381124">
        <w:rPr>
          <w:rFonts w:ascii="Tahoma" w:eastAsia="Times New Roman" w:hAnsi="Tahoma" w:cs="Tahoma"/>
          <w:lang w:eastAsia="sl-SI"/>
        </w:rPr>
        <w:t xml:space="preserve">, brez kakršnekoli obveznosti do izvajalca. </w:t>
      </w:r>
    </w:p>
    <w:p w14:paraId="5CA30A8F" w14:textId="77777777" w:rsidR="00975015" w:rsidRPr="00381124" w:rsidRDefault="00975015" w:rsidP="00975015">
      <w:pPr>
        <w:tabs>
          <w:tab w:val="left" w:pos="0"/>
        </w:tabs>
        <w:spacing w:after="0" w:line="240" w:lineRule="auto"/>
        <w:jc w:val="both"/>
        <w:rPr>
          <w:rFonts w:ascii="Tahoma" w:eastAsia="Times New Roman" w:hAnsi="Tahoma" w:cs="Tahoma"/>
          <w:lang w:eastAsia="sl-SI"/>
        </w:rPr>
      </w:pPr>
    </w:p>
    <w:p w14:paraId="75D90489" w14:textId="77777777" w:rsidR="00975015" w:rsidRPr="00381124" w:rsidRDefault="00975015" w:rsidP="00975015">
      <w:pPr>
        <w:spacing w:after="0" w:line="240" w:lineRule="auto"/>
        <w:jc w:val="both"/>
        <w:rPr>
          <w:rFonts w:ascii="Tahoma" w:eastAsia="Times New Roman" w:hAnsi="Tahoma" w:cs="Tahoma"/>
          <w:bCs/>
          <w:lang w:eastAsia="sl-SI"/>
        </w:rPr>
      </w:pPr>
      <w:r w:rsidRPr="00381124">
        <w:rPr>
          <w:rFonts w:ascii="Tahoma" w:eastAsia="Times New Roman" w:hAnsi="Tahoma" w:cs="Tahoma"/>
          <w:lang w:eastAsia="sl-SI"/>
        </w:rPr>
        <w:t xml:space="preserve">Finančno zavarovanje </w:t>
      </w:r>
      <w:r w:rsidRPr="00381124">
        <w:rPr>
          <w:rFonts w:ascii="Tahoma" w:eastAsia="Times New Roman" w:hAnsi="Tahoma" w:cs="Tahoma"/>
          <w:bCs/>
          <w:lang w:eastAsia="sl-SI"/>
        </w:rPr>
        <w:t xml:space="preserve">za zavarovanje odprave napak v garancijskem roku velja za material in za </w:t>
      </w:r>
      <w:r w:rsidRPr="00381124">
        <w:rPr>
          <w:rFonts w:ascii="Tahoma" w:eastAsia="Times New Roman" w:hAnsi="Tahoma" w:cs="Tahoma"/>
          <w:lang w:eastAsia="sl-SI"/>
        </w:rPr>
        <w:t xml:space="preserve">kakovost izvedenih </w:t>
      </w:r>
      <w:r>
        <w:rPr>
          <w:rFonts w:ascii="Tahoma" w:eastAsia="Times New Roman" w:hAnsi="Tahoma" w:cs="Tahoma"/>
          <w:lang w:eastAsia="sl-SI"/>
        </w:rPr>
        <w:t>del po okvirnem sporazumu</w:t>
      </w:r>
      <w:r w:rsidRPr="00BE1BB5">
        <w:rPr>
          <w:rFonts w:ascii="Tahoma" w:eastAsia="Times New Roman" w:hAnsi="Tahoma" w:cs="Tahoma"/>
          <w:bCs/>
          <w:lang w:eastAsia="sl-SI"/>
        </w:rPr>
        <w:t xml:space="preserve"> </w:t>
      </w:r>
      <w:r w:rsidRPr="00381124">
        <w:rPr>
          <w:rFonts w:ascii="Tahoma" w:eastAsia="Times New Roman" w:hAnsi="Tahoma" w:cs="Tahoma"/>
          <w:bCs/>
          <w:lang w:eastAsia="sl-SI"/>
        </w:rPr>
        <w:t>in mora veljati</w:t>
      </w:r>
      <w:r w:rsidR="00AF1C95">
        <w:rPr>
          <w:rFonts w:ascii="Tahoma" w:eastAsia="Times New Roman" w:hAnsi="Tahoma" w:cs="Tahoma"/>
          <w:bCs/>
          <w:lang w:eastAsia="sl-SI"/>
        </w:rPr>
        <w:t xml:space="preserve"> do</w:t>
      </w:r>
      <w:r w:rsidRPr="00381124">
        <w:rPr>
          <w:rFonts w:ascii="Tahoma" w:eastAsia="Times New Roman" w:hAnsi="Tahoma" w:cs="Tahoma"/>
          <w:bCs/>
          <w:lang w:eastAsia="sl-SI"/>
        </w:rPr>
        <w:t xml:space="preserve"> </w:t>
      </w:r>
      <w:r w:rsidR="00AF1C95">
        <w:rPr>
          <w:rFonts w:ascii="Tahoma" w:eastAsia="Times New Roman" w:hAnsi="Tahoma" w:cs="Tahoma"/>
          <w:bCs/>
          <w:lang w:eastAsia="sl-SI"/>
        </w:rPr>
        <w:t>1. 7. 2024</w:t>
      </w:r>
      <w:r>
        <w:rPr>
          <w:rFonts w:ascii="Tahoma" w:eastAsia="Times New Roman" w:hAnsi="Tahoma" w:cs="Tahoma"/>
          <w:bCs/>
          <w:lang w:eastAsia="sl-SI"/>
        </w:rPr>
        <w:t>.</w:t>
      </w:r>
    </w:p>
    <w:p w14:paraId="218FEDE3" w14:textId="77777777" w:rsidR="00975015" w:rsidRPr="00381124" w:rsidRDefault="00975015" w:rsidP="00975015">
      <w:pPr>
        <w:spacing w:after="0" w:line="240" w:lineRule="auto"/>
        <w:jc w:val="both"/>
        <w:rPr>
          <w:rFonts w:ascii="Tahoma" w:eastAsia="Times New Roman" w:hAnsi="Tahoma" w:cs="Tahoma"/>
          <w:bCs/>
          <w:lang w:eastAsia="sl-SI"/>
        </w:rPr>
      </w:pPr>
    </w:p>
    <w:p w14:paraId="29A5E985" w14:textId="77777777" w:rsidR="00975015" w:rsidRPr="00381124" w:rsidRDefault="00975015" w:rsidP="00975015">
      <w:pPr>
        <w:spacing w:after="0" w:line="240" w:lineRule="auto"/>
        <w:jc w:val="both"/>
        <w:rPr>
          <w:rFonts w:ascii="Tahoma" w:eastAsia="Times New Roman" w:hAnsi="Tahoma" w:cs="Tahoma"/>
          <w:bCs/>
          <w:lang w:eastAsia="sl-SI"/>
        </w:rPr>
      </w:pPr>
      <w:r w:rsidRPr="00381124">
        <w:rPr>
          <w:rFonts w:ascii="Tahoma" w:eastAsia="Times New Roman" w:hAnsi="Tahoma" w:cs="Tahoma"/>
          <w:lang w:eastAsia="sl-SI"/>
        </w:rPr>
        <w:t xml:space="preserve">Finančno zavarovanje </w:t>
      </w:r>
      <w:r w:rsidRPr="00381124">
        <w:rPr>
          <w:rFonts w:ascii="Tahoma" w:eastAsia="Times New Roman" w:hAnsi="Tahoma" w:cs="Tahoma"/>
          <w:bCs/>
          <w:lang w:eastAsia="sl-SI"/>
        </w:rPr>
        <w:t>za zavarovanje odprave napak v garancijskem roku bo naročnik unovčil za poplačilo stroškov odprave napak, v kolikor jih ne bo odpravil izvajalec.</w:t>
      </w:r>
    </w:p>
    <w:p w14:paraId="5CFC54CD" w14:textId="77777777" w:rsidR="00975015" w:rsidRPr="00381124" w:rsidRDefault="00975015" w:rsidP="00975015">
      <w:pPr>
        <w:spacing w:after="0" w:line="240" w:lineRule="auto"/>
        <w:jc w:val="both"/>
        <w:rPr>
          <w:rFonts w:ascii="Tahoma" w:eastAsia="Times New Roman" w:hAnsi="Tahoma" w:cs="Tahoma"/>
          <w:lang w:eastAsia="sl-SI"/>
        </w:rPr>
      </w:pPr>
    </w:p>
    <w:p w14:paraId="574E333C" w14:textId="77777777" w:rsidR="00975015" w:rsidRDefault="00975015" w:rsidP="00975015">
      <w:pPr>
        <w:spacing w:after="0" w:line="240" w:lineRule="auto"/>
        <w:jc w:val="both"/>
        <w:rPr>
          <w:rFonts w:ascii="Tahoma" w:eastAsia="Times New Roman" w:hAnsi="Tahoma" w:cs="Tahoma"/>
          <w:lang w:eastAsia="sl-SI"/>
        </w:rPr>
      </w:pPr>
      <w:r w:rsidRPr="00381124">
        <w:rPr>
          <w:rFonts w:ascii="Tahoma" w:eastAsia="Times New Roman" w:hAnsi="Tahoma" w:cs="Tahoma"/>
          <w:lang w:eastAsia="sl-SI"/>
        </w:rPr>
        <w:t>Izvajalec se obveže, da na naročnikovo zahtevo na svoje stroške odpravi vse pomanjkljivosti v garancijski dobi, nastale po krivdi izvajalca.</w:t>
      </w:r>
    </w:p>
    <w:p w14:paraId="6E105AD0" w14:textId="77777777" w:rsidR="00975015" w:rsidRDefault="00975015" w:rsidP="00975015">
      <w:pPr>
        <w:spacing w:after="0" w:line="240" w:lineRule="auto"/>
        <w:jc w:val="both"/>
        <w:rPr>
          <w:rFonts w:ascii="Tahoma" w:eastAsia="Times New Roman" w:hAnsi="Tahoma" w:cs="Tahoma"/>
          <w:lang w:eastAsia="sl-SI"/>
        </w:rPr>
      </w:pPr>
    </w:p>
    <w:p w14:paraId="0478CB7C" w14:textId="5B00DA27" w:rsidR="00975015" w:rsidRDefault="00975015" w:rsidP="00975015">
      <w:pPr>
        <w:spacing w:after="0" w:line="240" w:lineRule="auto"/>
        <w:jc w:val="both"/>
        <w:rPr>
          <w:rFonts w:ascii="Tahoma" w:eastAsia="Times New Roman" w:hAnsi="Tahoma" w:cs="Tahoma"/>
          <w:bCs/>
          <w:lang w:eastAsia="sl-SI"/>
        </w:rPr>
      </w:pPr>
      <w:r>
        <w:rPr>
          <w:rFonts w:ascii="Tahoma" w:eastAsia="Times New Roman" w:hAnsi="Tahoma" w:cs="Tahoma"/>
          <w:bCs/>
          <w:lang w:eastAsia="sl-SI"/>
        </w:rPr>
        <w:t>F</w:t>
      </w:r>
      <w:r w:rsidRPr="004162F8">
        <w:rPr>
          <w:rFonts w:ascii="Tahoma" w:eastAsia="Times New Roman" w:hAnsi="Tahoma" w:cs="Tahoma"/>
          <w:bCs/>
          <w:lang w:eastAsia="sl-SI"/>
        </w:rPr>
        <w:t xml:space="preserve">inančno zavarovanje </w:t>
      </w:r>
      <w:r w:rsidRPr="00381124">
        <w:rPr>
          <w:rFonts w:ascii="Tahoma" w:eastAsia="Times New Roman" w:hAnsi="Tahoma" w:cs="Tahoma"/>
          <w:lang w:eastAsia="sl-SI"/>
        </w:rPr>
        <w:t>za zavarovanje odprave napak v garancijskem roku</w:t>
      </w:r>
      <w:r w:rsidRPr="004162F8">
        <w:rPr>
          <w:rFonts w:ascii="Tahoma" w:eastAsia="Times New Roman" w:hAnsi="Tahoma" w:cs="Tahoma"/>
          <w:bCs/>
          <w:lang w:eastAsia="sl-SI"/>
        </w:rPr>
        <w:t xml:space="preserve"> se nanaša na vs</w:t>
      </w:r>
      <w:r w:rsidR="00AF1C95">
        <w:rPr>
          <w:rFonts w:ascii="Tahoma" w:eastAsia="Times New Roman" w:hAnsi="Tahoma" w:cs="Tahoma"/>
          <w:bCs/>
          <w:lang w:eastAsia="sl-SI"/>
        </w:rPr>
        <w:t>a</w:t>
      </w:r>
      <w:r w:rsidRPr="004162F8">
        <w:rPr>
          <w:rFonts w:ascii="Tahoma" w:eastAsia="Times New Roman" w:hAnsi="Tahoma" w:cs="Tahoma"/>
          <w:bCs/>
          <w:lang w:eastAsia="sl-SI"/>
        </w:rPr>
        <w:t xml:space="preserve"> po okvirnem sporazumu </w:t>
      </w:r>
      <w:r w:rsidR="00AF1C95">
        <w:rPr>
          <w:rFonts w:ascii="Tahoma" w:eastAsia="Times New Roman" w:hAnsi="Tahoma" w:cs="Tahoma"/>
          <w:lang w:eastAsia="sl-SI"/>
        </w:rPr>
        <w:t xml:space="preserve">izvedena </w:t>
      </w:r>
      <w:r w:rsidR="00AF1C95" w:rsidRPr="00D126CD">
        <w:rPr>
          <w:rFonts w:ascii="Tahoma" w:eastAsia="Times New Roman" w:hAnsi="Tahoma" w:cs="Tahoma"/>
          <w:lang w:eastAsia="sl-SI"/>
        </w:rPr>
        <w:t>del</w:t>
      </w:r>
      <w:r w:rsidR="00AF1C95">
        <w:rPr>
          <w:rFonts w:ascii="Tahoma" w:eastAsia="Times New Roman" w:hAnsi="Tahoma" w:cs="Tahoma"/>
          <w:lang w:eastAsia="sl-SI"/>
        </w:rPr>
        <w:t>a</w:t>
      </w:r>
      <w:r w:rsidRPr="004162F8">
        <w:rPr>
          <w:rFonts w:ascii="Tahoma" w:eastAsia="Times New Roman" w:hAnsi="Tahoma" w:cs="Tahoma"/>
          <w:lang w:eastAsia="sl-SI"/>
        </w:rPr>
        <w:t>.</w:t>
      </w:r>
      <w:r w:rsidRPr="004162F8">
        <w:rPr>
          <w:rFonts w:ascii="Tahoma" w:eastAsia="Times New Roman" w:hAnsi="Tahoma" w:cs="Tahoma"/>
          <w:bCs/>
          <w:lang w:eastAsia="sl-SI"/>
        </w:rPr>
        <w:t xml:space="preserve"> V primeru, da naročnik unovči finančno zavarovanje za zavarovanje odprave napak v garancijskem roku, </w:t>
      </w:r>
      <w:r>
        <w:rPr>
          <w:rFonts w:ascii="Tahoma" w:eastAsia="Times New Roman" w:hAnsi="Tahoma" w:cs="Tahoma"/>
          <w:bCs/>
          <w:lang w:eastAsia="sl-SI"/>
        </w:rPr>
        <w:t xml:space="preserve">mora </w:t>
      </w:r>
      <w:r w:rsidRPr="004162F8">
        <w:rPr>
          <w:rFonts w:ascii="Tahoma" w:eastAsia="Times New Roman" w:hAnsi="Tahoma" w:cs="Tahoma"/>
          <w:bCs/>
          <w:lang w:eastAsia="sl-SI"/>
        </w:rPr>
        <w:t>izvajalec nemudoma dostaviti novo finančno zavarovanje za zavarovanje odprave napak v garancijskem roku</w:t>
      </w:r>
      <w:r>
        <w:rPr>
          <w:rFonts w:ascii="Tahoma" w:eastAsia="Times New Roman" w:hAnsi="Tahoma" w:cs="Tahoma"/>
          <w:bCs/>
          <w:lang w:eastAsia="sl-SI"/>
        </w:rPr>
        <w:t xml:space="preserve"> pod enakimi pogoji</w:t>
      </w:r>
      <w:r w:rsidRPr="004162F8">
        <w:rPr>
          <w:rFonts w:ascii="Tahoma" w:eastAsia="Times New Roman" w:hAnsi="Tahoma" w:cs="Tahoma"/>
          <w:bCs/>
          <w:lang w:eastAsia="sl-SI"/>
        </w:rPr>
        <w:t>.</w:t>
      </w:r>
    </w:p>
    <w:p w14:paraId="29231982" w14:textId="77777777" w:rsidR="00975015" w:rsidRPr="00BA3F91" w:rsidRDefault="00975015" w:rsidP="00603096">
      <w:pPr>
        <w:tabs>
          <w:tab w:val="left" w:pos="567"/>
          <w:tab w:val="left" w:pos="1702"/>
        </w:tabs>
        <w:spacing w:after="0" w:line="240" w:lineRule="auto"/>
        <w:jc w:val="both"/>
        <w:rPr>
          <w:rFonts w:ascii="Tahoma" w:eastAsia="Times New Roman" w:hAnsi="Tahoma" w:cs="Tahoma"/>
          <w:b/>
          <w:lang w:eastAsia="sl-SI"/>
        </w:rPr>
      </w:pPr>
    </w:p>
    <w:p w14:paraId="42965250" w14:textId="77777777" w:rsidR="00003E27" w:rsidRPr="00BA3F91" w:rsidRDefault="00003E27"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BE0A8D9" w14:textId="77777777" w:rsidR="00003E27" w:rsidRPr="00BA3F91" w:rsidRDefault="00003E27" w:rsidP="00603096">
      <w:pPr>
        <w:tabs>
          <w:tab w:val="left" w:pos="567"/>
          <w:tab w:val="left" w:pos="1702"/>
        </w:tabs>
        <w:spacing w:after="0" w:line="240" w:lineRule="auto"/>
        <w:jc w:val="both"/>
        <w:rPr>
          <w:rFonts w:ascii="Tahoma" w:eastAsia="Times New Roman" w:hAnsi="Tahoma" w:cs="Tahoma"/>
          <w:b/>
          <w:lang w:eastAsia="sl-SI"/>
        </w:rPr>
      </w:pPr>
    </w:p>
    <w:p w14:paraId="14BA41E2" w14:textId="77777777" w:rsidR="00ED6CAB" w:rsidRPr="00B3547F" w:rsidRDefault="00ED6CAB" w:rsidP="00603096">
      <w:pPr>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487E45A8" w14:textId="77777777" w:rsidR="00AF1C95" w:rsidRPr="00BA3F91" w:rsidRDefault="00AF1C95" w:rsidP="00AF1C95">
      <w:pPr>
        <w:spacing w:after="0" w:line="240" w:lineRule="auto"/>
        <w:jc w:val="both"/>
        <w:rPr>
          <w:rFonts w:ascii="Tahoma" w:eastAsia="Times New Roman" w:hAnsi="Tahoma" w:cs="Tahoma"/>
          <w:lang w:eastAsia="sl-SI"/>
        </w:rPr>
      </w:pPr>
    </w:p>
    <w:p w14:paraId="2F430D9B" w14:textId="77777777" w:rsidR="00AF1C95" w:rsidRPr="00FE7AF4" w:rsidRDefault="00AF1C95" w:rsidP="00AF1C95">
      <w:pPr>
        <w:pStyle w:val="Odstavekseznama"/>
        <w:numPr>
          <w:ilvl w:val="0"/>
          <w:numId w:val="10"/>
        </w:numPr>
        <w:ind w:left="567" w:hanging="567"/>
        <w:jc w:val="center"/>
        <w:rPr>
          <w:rFonts w:ascii="Tahoma" w:hAnsi="Tahoma" w:cs="Tahoma"/>
          <w:b/>
          <w:sz w:val="22"/>
          <w:szCs w:val="22"/>
        </w:rPr>
      </w:pPr>
      <w:r w:rsidRPr="00FE7AF4">
        <w:rPr>
          <w:rFonts w:ascii="Tahoma" w:hAnsi="Tahoma" w:cs="Tahoma"/>
          <w:b/>
          <w:sz w:val="22"/>
          <w:szCs w:val="22"/>
        </w:rPr>
        <w:t xml:space="preserve">OSTALA ZAVAROVANJA </w:t>
      </w:r>
    </w:p>
    <w:p w14:paraId="3A6DC967" w14:textId="77777777" w:rsidR="00AF1C95" w:rsidRPr="00FE7AF4" w:rsidRDefault="00AF1C95" w:rsidP="00AF1C95">
      <w:pPr>
        <w:spacing w:after="0" w:line="240" w:lineRule="auto"/>
        <w:jc w:val="both"/>
        <w:rPr>
          <w:rFonts w:ascii="Tahoma" w:eastAsia="Times New Roman" w:hAnsi="Tahoma" w:cs="Tahoma"/>
          <w:lang w:eastAsia="sl-SI"/>
        </w:rPr>
      </w:pPr>
    </w:p>
    <w:p w14:paraId="20D442F2" w14:textId="77777777" w:rsidR="00AF1C95" w:rsidRPr="00FE7AF4" w:rsidRDefault="00AF1C95" w:rsidP="00AF1C95">
      <w:pPr>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FE7AF4">
        <w:rPr>
          <w:rFonts w:ascii="Tahoma" w:eastAsia="Times New Roman" w:hAnsi="Tahoma" w:cs="Tahoma"/>
          <w:color w:val="000000"/>
          <w:lang w:eastAsia="sl-SI"/>
        </w:rPr>
        <w:t>člen</w:t>
      </w:r>
    </w:p>
    <w:p w14:paraId="0A18FF2E" w14:textId="77777777" w:rsidR="00AF1C95" w:rsidRPr="00FE7AF4" w:rsidRDefault="00AF1C95" w:rsidP="00AF1C95">
      <w:pPr>
        <w:spacing w:after="0" w:line="240" w:lineRule="auto"/>
        <w:jc w:val="both"/>
        <w:rPr>
          <w:rFonts w:ascii="Tahoma" w:eastAsia="Times New Roman" w:hAnsi="Tahoma" w:cs="Tahoma"/>
          <w:lang w:eastAsia="sl-SI"/>
        </w:rPr>
      </w:pPr>
    </w:p>
    <w:p w14:paraId="7C024333" w14:textId="189A380C" w:rsidR="00AF1C95" w:rsidRPr="0078194F" w:rsidRDefault="00AF1C95" w:rsidP="00AF1C95">
      <w:pPr>
        <w:spacing w:after="0" w:line="240" w:lineRule="auto"/>
        <w:jc w:val="both"/>
        <w:rPr>
          <w:rFonts w:ascii="Tahoma" w:eastAsia="Times New Roman" w:hAnsi="Tahoma" w:cs="Tahoma"/>
          <w:lang w:eastAsia="sl-SI"/>
        </w:rPr>
      </w:pPr>
      <w:r w:rsidRPr="0078194F">
        <w:rPr>
          <w:rFonts w:ascii="Tahoma" w:eastAsia="Times New Roman" w:hAnsi="Tahoma" w:cs="Tahoma"/>
          <w:lang w:eastAsia="sl-SI"/>
        </w:rPr>
        <w:t>Izvajalec mora imeti obvezno zavarovano dejavnost v skladu z zakonom, ki ureja gradnjo, za ves čas veljavnosti tega okvirnega sporazuma. Zavarovalna po</w:t>
      </w:r>
      <w:r w:rsidR="00B72E6E">
        <w:rPr>
          <w:rFonts w:ascii="Tahoma" w:eastAsia="Times New Roman" w:hAnsi="Tahoma" w:cs="Tahoma"/>
          <w:lang w:eastAsia="sl-SI"/>
        </w:rPr>
        <w:t>godba</w:t>
      </w:r>
      <w:r w:rsidRPr="0078194F">
        <w:rPr>
          <w:rFonts w:ascii="Tahoma" w:eastAsia="Times New Roman" w:hAnsi="Tahoma" w:cs="Tahoma"/>
          <w:lang w:eastAsia="sl-SI"/>
        </w:rPr>
        <w:t xml:space="preserve"> </w:t>
      </w:r>
      <w:r w:rsidR="00F60986" w:rsidRPr="0078194F">
        <w:rPr>
          <w:rFonts w:ascii="Tahoma" w:eastAsia="Times New Roman" w:hAnsi="Tahoma" w:cs="Tahoma"/>
          <w:lang w:eastAsia="sl-SI"/>
        </w:rPr>
        <w:t xml:space="preserve">ali potrdilo zavarovalnice </w:t>
      </w:r>
      <w:r w:rsidRPr="0078194F">
        <w:rPr>
          <w:rFonts w:ascii="Tahoma" w:eastAsia="Times New Roman" w:hAnsi="Tahoma" w:cs="Tahoma"/>
          <w:lang w:eastAsia="sl-SI"/>
        </w:rPr>
        <w:t>je priloga št. 4 tega okvirnega sporazuma.</w:t>
      </w:r>
    </w:p>
    <w:p w14:paraId="0F6A5AEF" w14:textId="77777777" w:rsidR="00B72E6E" w:rsidRDefault="00B72E6E" w:rsidP="00AF1C95">
      <w:pPr>
        <w:spacing w:after="0" w:line="240" w:lineRule="auto"/>
        <w:jc w:val="both"/>
        <w:rPr>
          <w:rFonts w:ascii="Tahoma" w:eastAsia="Times New Roman" w:hAnsi="Tahoma" w:cs="Tahoma"/>
          <w:szCs w:val="20"/>
          <w:lang w:eastAsia="sl-SI"/>
        </w:rPr>
      </w:pPr>
    </w:p>
    <w:p w14:paraId="0985B7F1" w14:textId="761B4671" w:rsidR="00AF1C95" w:rsidRPr="0078194F" w:rsidRDefault="00AF1C95" w:rsidP="00AF1C95">
      <w:pPr>
        <w:spacing w:after="0" w:line="240" w:lineRule="auto"/>
        <w:jc w:val="both"/>
        <w:rPr>
          <w:rFonts w:ascii="Tahoma" w:eastAsia="Times New Roman" w:hAnsi="Tahoma" w:cs="Tahoma"/>
          <w:lang w:eastAsia="sl-SI"/>
        </w:rPr>
      </w:pPr>
      <w:r w:rsidRPr="0078194F">
        <w:rPr>
          <w:rFonts w:ascii="Tahoma" w:eastAsia="Times New Roman" w:hAnsi="Tahoma" w:cs="Tahoma"/>
          <w:lang w:eastAsia="sl-SI"/>
        </w:rPr>
        <w:t>Izvajalec je dolžan ažurirati zavarovalno polico in o spremembah obveščati naročnika.</w:t>
      </w:r>
    </w:p>
    <w:p w14:paraId="69EE492D" w14:textId="77777777" w:rsidR="00A002FB" w:rsidRPr="0078194F" w:rsidRDefault="00A002FB" w:rsidP="00603096">
      <w:pPr>
        <w:spacing w:after="0" w:line="240" w:lineRule="auto"/>
        <w:jc w:val="both"/>
        <w:rPr>
          <w:rFonts w:ascii="Tahoma" w:eastAsia="Times New Roman" w:hAnsi="Tahoma" w:cs="Tahoma"/>
          <w:color w:val="000000"/>
          <w:lang w:eastAsia="sl-SI"/>
        </w:rPr>
      </w:pPr>
    </w:p>
    <w:p w14:paraId="757A3F20" w14:textId="77777777" w:rsidR="00EC3759" w:rsidRPr="0078194F" w:rsidRDefault="00654F1B" w:rsidP="00603096">
      <w:pPr>
        <w:pStyle w:val="Odstavekseznama"/>
        <w:numPr>
          <w:ilvl w:val="0"/>
          <w:numId w:val="10"/>
        </w:numPr>
        <w:ind w:left="567" w:hanging="567"/>
        <w:jc w:val="center"/>
        <w:rPr>
          <w:rFonts w:ascii="Tahoma" w:hAnsi="Tahoma" w:cs="Tahoma"/>
          <w:b/>
          <w:sz w:val="22"/>
          <w:szCs w:val="22"/>
        </w:rPr>
      </w:pPr>
      <w:r w:rsidRPr="0078194F">
        <w:rPr>
          <w:rFonts w:ascii="Tahoma" w:hAnsi="Tahoma" w:cs="Tahoma"/>
          <w:b/>
          <w:sz w:val="22"/>
          <w:szCs w:val="22"/>
        </w:rPr>
        <w:t>KAZEN PO OKVIRNEM SPORAZUMU</w:t>
      </w:r>
    </w:p>
    <w:p w14:paraId="6DD4B186" w14:textId="77777777" w:rsidR="00EC3759" w:rsidRPr="00EC4317" w:rsidRDefault="00EC3759" w:rsidP="00603096">
      <w:pPr>
        <w:tabs>
          <w:tab w:val="left" w:pos="567"/>
          <w:tab w:val="left" w:pos="1134"/>
          <w:tab w:val="left" w:pos="8080"/>
        </w:tabs>
        <w:spacing w:after="0" w:line="240" w:lineRule="auto"/>
        <w:jc w:val="center"/>
        <w:outlineLvl w:val="1"/>
        <w:rPr>
          <w:rFonts w:ascii="Tahoma" w:eastAsia="Times New Roman" w:hAnsi="Tahoma" w:cs="Tahoma"/>
          <w:b/>
          <w:lang w:eastAsia="sl-SI"/>
        </w:rPr>
      </w:pPr>
    </w:p>
    <w:p w14:paraId="13AB481C" w14:textId="77777777" w:rsidR="00EC3759" w:rsidRPr="000F7D5F" w:rsidRDefault="00EC3759"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lastRenderedPageBreak/>
        <w:t>člen</w:t>
      </w:r>
    </w:p>
    <w:p w14:paraId="2CFA1957" w14:textId="77777777" w:rsidR="00EC3759" w:rsidRPr="00EC4317" w:rsidRDefault="00EC3759" w:rsidP="00603096">
      <w:pPr>
        <w:spacing w:after="0" w:line="240" w:lineRule="auto"/>
        <w:jc w:val="both"/>
        <w:rPr>
          <w:rFonts w:ascii="Tahoma" w:eastAsia="Times New Roman" w:hAnsi="Tahoma" w:cs="Tahoma"/>
          <w:lang w:eastAsia="sl-SI"/>
        </w:rPr>
      </w:pPr>
    </w:p>
    <w:p w14:paraId="11AAD6CE" w14:textId="574A900F" w:rsidR="00296080" w:rsidRPr="00FE7AF4" w:rsidRDefault="00296080" w:rsidP="00296080">
      <w:pPr>
        <w:spacing w:after="0" w:line="240" w:lineRule="auto"/>
        <w:jc w:val="both"/>
        <w:rPr>
          <w:rFonts w:ascii="Tahoma" w:eastAsia="Times New Roman" w:hAnsi="Tahoma" w:cs="Tahoma"/>
          <w:lang w:eastAsia="sl-SI"/>
        </w:rPr>
      </w:pPr>
      <w:r w:rsidRPr="00FE7AF4">
        <w:rPr>
          <w:rFonts w:ascii="Tahoma" w:eastAsia="Times New Roman" w:hAnsi="Tahoma" w:cs="Tahoma"/>
          <w:lang w:eastAsia="sl-SI"/>
        </w:rPr>
        <w:t xml:space="preserve">V kolikor izvajalec po svoji krivdi ne izpolni svojih obveznosti v roku, opredeljenem v </w:t>
      </w:r>
      <w:r>
        <w:rPr>
          <w:rFonts w:ascii="Tahoma" w:eastAsia="Times New Roman" w:hAnsi="Tahoma" w:cs="Tahoma"/>
          <w:lang w:eastAsia="sl-SI"/>
        </w:rPr>
        <w:t>7</w:t>
      </w:r>
      <w:r w:rsidRPr="00FE7AF4">
        <w:rPr>
          <w:rFonts w:ascii="Tahoma" w:eastAsia="Times New Roman" w:hAnsi="Tahoma" w:cs="Tahoma"/>
          <w:lang w:eastAsia="sl-SI"/>
        </w:rPr>
        <w:t>.</w:t>
      </w:r>
      <w:r>
        <w:rPr>
          <w:rFonts w:ascii="Tahoma" w:eastAsia="Times New Roman" w:hAnsi="Tahoma" w:cs="Tahoma"/>
          <w:lang w:eastAsia="sl-SI"/>
        </w:rPr>
        <w:t xml:space="preserve"> oziroma </w:t>
      </w:r>
      <w:r w:rsidR="006F0939">
        <w:rPr>
          <w:rFonts w:ascii="Tahoma" w:eastAsia="Times New Roman" w:hAnsi="Tahoma" w:cs="Tahoma"/>
          <w:lang w:eastAsia="sl-SI"/>
        </w:rPr>
        <w:t>8</w:t>
      </w:r>
      <w:r>
        <w:rPr>
          <w:rFonts w:ascii="Tahoma" w:eastAsia="Times New Roman" w:hAnsi="Tahoma" w:cs="Tahoma"/>
          <w:lang w:eastAsia="sl-SI"/>
        </w:rPr>
        <w:t>.</w:t>
      </w:r>
      <w:r w:rsidRPr="00FE7AF4">
        <w:rPr>
          <w:rFonts w:ascii="Tahoma" w:eastAsia="Times New Roman" w:hAnsi="Tahoma" w:cs="Tahoma"/>
          <w:lang w:eastAsia="sl-SI"/>
        </w:rPr>
        <w:t xml:space="preserve"> členu tega okvirnega sporazuma in neizpolnitev ni posledica višje sile, kot je zapisano v </w:t>
      </w:r>
      <w:r>
        <w:rPr>
          <w:rFonts w:ascii="Tahoma" w:eastAsia="Times New Roman" w:hAnsi="Tahoma" w:cs="Tahoma"/>
          <w:lang w:eastAsia="sl-SI"/>
        </w:rPr>
        <w:t>10</w:t>
      </w:r>
      <w:r w:rsidRPr="00FE7AF4">
        <w:rPr>
          <w:rFonts w:ascii="Tahoma" w:eastAsia="Times New Roman" w:hAnsi="Tahoma" w:cs="Tahoma"/>
          <w:lang w:eastAsia="sl-SI"/>
        </w:rPr>
        <w:t xml:space="preserve">. členu tega okvirnega sporazuma, je </w:t>
      </w:r>
      <w:r w:rsidRPr="00654F1B">
        <w:rPr>
          <w:rFonts w:ascii="Tahoma" w:eastAsia="Times New Roman" w:hAnsi="Tahoma" w:cs="Tahoma"/>
          <w:szCs w:val="20"/>
          <w:lang w:eastAsia="sl-SI"/>
        </w:rPr>
        <w:t xml:space="preserve">dolžan naročniku plačati kazen po okvirnem sporazumu 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od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koledarski dan</w:t>
      </w:r>
      <w:r>
        <w:rPr>
          <w:rFonts w:ascii="Tahoma" w:eastAsia="Times New Roman" w:hAnsi="Tahoma" w:cs="Tahoma"/>
          <w:szCs w:val="20"/>
          <w:lang w:eastAsia="sl-SI"/>
        </w:rPr>
        <w:t xml:space="preserve"> roka, določenega v 7. členu</w:t>
      </w:r>
      <w:r w:rsidRPr="0081285E">
        <w:rPr>
          <w:rFonts w:ascii="Tahoma" w:eastAsia="Times New Roman" w:hAnsi="Tahoma" w:cs="Tahoma"/>
          <w:lang w:eastAsia="sl-SI"/>
        </w:rPr>
        <w:t xml:space="preserve"> </w:t>
      </w:r>
      <w:r w:rsidRPr="00FE7AF4">
        <w:rPr>
          <w:rFonts w:ascii="Tahoma" w:eastAsia="Times New Roman" w:hAnsi="Tahoma" w:cs="Tahoma"/>
          <w:lang w:eastAsia="sl-SI"/>
        </w:rPr>
        <w:t>tega okvirnega sporazuma</w:t>
      </w:r>
      <w:r w:rsidRPr="00FA579E">
        <w:rPr>
          <w:rFonts w:ascii="Tahoma" w:eastAsia="Times New Roman" w:hAnsi="Tahoma" w:cs="Tahoma"/>
          <w:lang w:eastAsia="sl-SI"/>
        </w:rPr>
        <w:t xml:space="preserve"> </w:t>
      </w:r>
      <w:r>
        <w:rPr>
          <w:rFonts w:ascii="Tahoma" w:eastAsia="Times New Roman" w:hAnsi="Tahoma" w:cs="Tahoma"/>
          <w:lang w:eastAsia="sl-SI"/>
        </w:rPr>
        <w:t>oziroma</w:t>
      </w:r>
      <w:r w:rsidRPr="00FE7AF4">
        <w:rPr>
          <w:rFonts w:ascii="Tahoma" w:eastAsia="Times New Roman" w:hAnsi="Tahoma" w:cs="Tahoma"/>
          <w:lang w:eastAsia="sl-SI"/>
        </w:rPr>
        <w:t xml:space="preserve"> za vsako zamujeno uro </w:t>
      </w:r>
      <w:r>
        <w:rPr>
          <w:rFonts w:ascii="Tahoma" w:eastAsia="Times New Roman" w:hAnsi="Tahoma" w:cs="Tahoma"/>
          <w:lang w:eastAsia="sl-SI"/>
        </w:rPr>
        <w:t>roka/</w:t>
      </w:r>
      <w:r w:rsidRPr="00FE7AF4">
        <w:rPr>
          <w:rFonts w:ascii="Tahoma" w:eastAsia="Times New Roman" w:hAnsi="Tahoma" w:cs="Tahoma"/>
          <w:lang w:eastAsia="sl-SI"/>
        </w:rPr>
        <w:t>odzivn</w:t>
      </w:r>
      <w:r>
        <w:rPr>
          <w:rFonts w:ascii="Tahoma" w:eastAsia="Times New Roman" w:hAnsi="Tahoma" w:cs="Tahoma"/>
          <w:lang w:eastAsia="sl-SI"/>
        </w:rPr>
        <w:t>ega</w:t>
      </w:r>
      <w:r w:rsidRPr="00FE7AF4">
        <w:rPr>
          <w:rFonts w:ascii="Tahoma" w:eastAsia="Times New Roman" w:hAnsi="Tahoma" w:cs="Tahoma"/>
          <w:lang w:eastAsia="sl-SI"/>
        </w:rPr>
        <w:t xml:space="preserve"> čas</w:t>
      </w:r>
      <w:r>
        <w:rPr>
          <w:rFonts w:ascii="Tahoma" w:eastAsia="Times New Roman" w:hAnsi="Tahoma" w:cs="Tahoma"/>
          <w:lang w:eastAsia="sl-SI"/>
        </w:rPr>
        <w:t>a</w:t>
      </w:r>
      <w:r w:rsidRPr="00FE7AF4">
        <w:rPr>
          <w:rFonts w:ascii="Tahoma" w:eastAsia="Times New Roman" w:hAnsi="Tahoma" w:cs="Tahoma"/>
          <w:lang w:eastAsia="sl-SI"/>
        </w:rPr>
        <w:t>, naveden</w:t>
      </w:r>
      <w:r>
        <w:rPr>
          <w:rFonts w:ascii="Tahoma" w:eastAsia="Times New Roman" w:hAnsi="Tahoma" w:cs="Tahoma"/>
          <w:lang w:eastAsia="sl-SI"/>
        </w:rPr>
        <w:t>ega</w:t>
      </w:r>
      <w:r w:rsidRPr="00FE7AF4">
        <w:rPr>
          <w:rFonts w:ascii="Tahoma" w:eastAsia="Times New Roman" w:hAnsi="Tahoma" w:cs="Tahoma"/>
          <w:lang w:eastAsia="sl-SI"/>
        </w:rPr>
        <w:t xml:space="preserve"> v </w:t>
      </w:r>
      <w:r>
        <w:rPr>
          <w:rFonts w:ascii="Tahoma" w:eastAsia="Times New Roman" w:hAnsi="Tahoma" w:cs="Tahoma"/>
          <w:lang w:eastAsia="sl-SI"/>
        </w:rPr>
        <w:t>prvem</w:t>
      </w:r>
      <w:r w:rsidRPr="00FE7AF4">
        <w:rPr>
          <w:rFonts w:ascii="Tahoma" w:eastAsia="Times New Roman" w:hAnsi="Tahoma" w:cs="Tahoma"/>
          <w:lang w:eastAsia="sl-SI"/>
        </w:rPr>
        <w:t xml:space="preserve"> odstavku </w:t>
      </w:r>
      <w:r w:rsidR="006F0939">
        <w:rPr>
          <w:rFonts w:ascii="Tahoma" w:eastAsia="Times New Roman" w:hAnsi="Tahoma" w:cs="Tahoma"/>
          <w:lang w:eastAsia="sl-SI"/>
        </w:rPr>
        <w:t>8</w:t>
      </w:r>
      <w:r w:rsidRPr="00FE7AF4">
        <w:rPr>
          <w:rFonts w:ascii="Tahoma" w:eastAsia="Times New Roman" w:hAnsi="Tahoma" w:cs="Tahoma"/>
          <w:lang w:eastAsia="sl-SI"/>
        </w:rPr>
        <w:t>. člena tega okvirnega sporazuma</w:t>
      </w:r>
      <w:r w:rsidRPr="00654F1B">
        <w:rPr>
          <w:rFonts w:ascii="Tahoma" w:eastAsia="Times New Roman" w:hAnsi="Tahoma" w:cs="Tahoma"/>
          <w:szCs w:val="20"/>
          <w:lang w:eastAsia="sl-SI"/>
        </w:rPr>
        <w:t xml:space="preserve">, vendar največ </w:t>
      </w:r>
      <w:r>
        <w:rPr>
          <w:rFonts w:ascii="Tahoma" w:eastAsia="Times New Roman" w:hAnsi="Tahoma" w:cs="Tahoma"/>
          <w:szCs w:val="20"/>
          <w:lang w:eastAsia="sl-SI"/>
        </w:rPr>
        <w:t>1</w:t>
      </w:r>
      <w:r w:rsidRPr="00654F1B">
        <w:rPr>
          <w:rFonts w:ascii="Tahoma" w:eastAsia="Times New Roman" w:hAnsi="Tahoma" w:cs="Tahoma"/>
          <w:szCs w:val="20"/>
          <w:lang w:eastAsia="sl-SI"/>
        </w:rPr>
        <w:t>0% (</w:t>
      </w:r>
      <w:r>
        <w:rPr>
          <w:rFonts w:ascii="Tahoma" w:eastAsia="Times New Roman" w:hAnsi="Tahoma" w:cs="Tahoma"/>
          <w:szCs w:val="20"/>
          <w:lang w:eastAsia="sl-SI"/>
        </w:rPr>
        <w:t>deset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r w:rsidRPr="00FE7AF4">
        <w:rPr>
          <w:rFonts w:ascii="Tahoma" w:eastAsia="Times New Roman" w:hAnsi="Tahoma" w:cs="Tahoma"/>
          <w:lang w:eastAsia="sl-SI"/>
        </w:rPr>
        <w:t>.</w:t>
      </w:r>
    </w:p>
    <w:p w14:paraId="61FF5927" w14:textId="77777777" w:rsidR="00ED6CAB" w:rsidRPr="00654F1B" w:rsidRDefault="00ED6CAB" w:rsidP="00603096">
      <w:pPr>
        <w:spacing w:after="0" w:line="240" w:lineRule="auto"/>
        <w:jc w:val="both"/>
        <w:rPr>
          <w:rFonts w:ascii="Tahoma" w:eastAsia="Times New Roman" w:hAnsi="Tahoma" w:cs="Tahoma"/>
          <w:szCs w:val="20"/>
          <w:lang w:eastAsia="sl-SI"/>
        </w:rPr>
      </w:pPr>
    </w:p>
    <w:p w14:paraId="1C0C0F7A" w14:textId="77777777" w:rsidR="00296080" w:rsidRPr="0095248A" w:rsidRDefault="00296080" w:rsidP="00296080">
      <w:pPr>
        <w:spacing w:after="0" w:line="240" w:lineRule="auto"/>
        <w:jc w:val="both"/>
        <w:rPr>
          <w:rFonts w:ascii="Tahoma" w:eastAsia="Times New Roman" w:hAnsi="Tahoma" w:cs="Tahoma"/>
          <w:lang w:eastAsia="sl-SI"/>
        </w:rPr>
      </w:pPr>
      <w:r w:rsidRPr="00BF677C">
        <w:rPr>
          <w:rFonts w:ascii="Tahoma" w:hAnsi="Tahoma" w:cs="Tahoma"/>
        </w:rPr>
        <w:t xml:space="preserve">V kolikor kazen preseže </w:t>
      </w:r>
      <w:r>
        <w:rPr>
          <w:rFonts w:ascii="Tahoma" w:hAnsi="Tahoma" w:cs="Tahoma"/>
        </w:rPr>
        <w:t>1</w:t>
      </w:r>
      <w:r w:rsidRPr="00654F1B">
        <w:rPr>
          <w:rFonts w:ascii="Tahoma" w:eastAsia="Times New Roman" w:hAnsi="Tahoma" w:cs="Tahoma"/>
          <w:szCs w:val="20"/>
          <w:lang w:eastAsia="sl-SI"/>
        </w:rPr>
        <w:t>0% (d</w:t>
      </w:r>
      <w:r>
        <w:rPr>
          <w:rFonts w:ascii="Tahoma" w:eastAsia="Times New Roman" w:hAnsi="Tahoma" w:cs="Tahoma"/>
          <w:szCs w:val="20"/>
          <w:lang w:eastAsia="sl-SI"/>
        </w:rPr>
        <w:t>eset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z DDV</w:t>
      </w:r>
      <w:r>
        <w:rPr>
          <w:rFonts w:ascii="Tahoma" w:hAnsi="Tahoma" w:cs="Tahoma"/>
        </w:rPr>
        <w:t>,</w:t>
      </w:r>
      <w:r w:rsidRPr="00BF677C">
        <w:rPr>
          <w:rFonts w:ascii="Tahoma" w:hAnsi="Tahoma" w:cs="Tahoma"/>
        </w:rPr>
        <w:t xml:space="preserve">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95248A">
        <w:rPr>
          <w:rFonts w:ascii="Tahoma" w:eastAsia="Times New Roman" w:hAnsi="Tahoma" w:cs="Tahoma"/>
          <w:lang w:eastAsia="sl-SI"/>
        </w:rPr>
        <w:t>.</w:t>
      </w:r>
    </w:p>
    <w:p w14:paraId="15BA7ACA" w14:textId="77777777" w:rsidR="00570A4F" w:rsidRPr="00BA3F91" w:rsidRDefault="00570A4F" w:rsidP="00603096">
      <w:pPr>
        <w:spacing w:after="0" w:line="240" w:lineRule="auto"/>
        <w:jc w:val="both"/>
        <w:rPr>
          <w:rFonts w:ascii="Tahoma" w:eastAsia="Times New Roman" w:hAnsi="Tahoma" w:cs="Tahoma"/>
          <w:lang w:eastAsia="sl-SI"/>
        </w:rPr>
      </w:pPr>
    </w:p>
    <w:p w14:paraId="2E054517" w14:textId="77777777" w:rsidR="00570A4F" w:rsidRPr="00BA3F91" w:rsidRDefault="00570A4F"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B38558E" w14:textId="77777777" w:rsidR="00570A4F" w:rsidRPr="00BA3F91" w:rsidRDefault="00570A4F" w:rsidP="00603096">
      <w:pPr>
        <w:spacing w:after="0" w:line="240" w:lineRule="auto"/>
        <w:jc w:val="both"/>
        <w:rPr>
          <w:rFonts w:ascii="Tahoma" w:eastAsia="Times New Roman" w:hAnsi="Tahoma" w:cs="Tahoma"/>
          <w:lang w:eastAsia="sl-SI"/>
        </w:rPr>
      </w:pPr>
    </w:p>
    <w:p w14:paraId="5B36E607" w14:textId="77777777" w:rsidR="00ED6CAB" w:rsidRPr="00BA3F91" w:rsidRDefault="00ED6CAB" w:rsidP="00603096">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64237248" w14:textId="77777777" w:rsidR="00ED6CAB" w:rsidRPr="00BA3F91" w:rsidRDefault="00ED6CAB" w:rsidP="00603096">
      <w:pPr>
        <w:spacing w:after="0" w:line="240" w:lineRule="auto"/>
        <w:jc w:val="both"/>
        <w:rPr>
          <w:rFonts w:ascii="Tahoma" w:eastAsia="Times New Roman" w:hAnsi="Tahoma" w:cs="Tahoma"/>
          <w:lang w:eastAsia="sl-SI"/>
        </w:rPr>
      </w:pPr>
    </w:p>
    <w:p w14:paraId="3EE428E5" w14:textId="77777777" w:rsidR="00ED6CAB" w:rsidRPr="00654F1B" w:rsidRDefault="00ED6CAB" w:rsidP="00603096">
      <w:pPr>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5201B2E1" w14:textId="77777777" w:rsidR="00ED6CAB" w:rsidRPr="00654F1B" w:rsidRDefault="00ED6CAB" w:rsidP="00603096">
      <w:pPr>
        <w:spacing w:after="0" w:line="240" w:lineRule="auto"/>
        <w:jc w:val="both"/>
        <w:rPr>
          <w:rFonts w:ascii="Tahoma" w:eastAsia="Times New Roman" w:hAnsi="Tahoma" w:cs="Tahoma"/>
          <w:szCs w:val="20"/>
          <w:lang w:eastAsia="sl-SI"/>
        </w:rPr>
      </w:pPr>
    </w:p>
    <w:p w14:paraId="26384BD7" w14:textId="408C0FC2" w:rsidR="00ED6CAB" w:rsidRPr="00654F1B" w:rsidRDefault="00ED6CAB" w:rsidP="00603096">
      <w:pPr>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sidR="007B4942">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58C2325F" w14:textId="77777777" w:rsidR="00D614FF" w:rsidRPr="00D614FF" w:rsidRDefault="00D614FF" w:rsidP="00603096">
      <w:pPr>
        <w:spacing w:after="0" w:line="240" w:lineRule="auto"/>
        <w:jc w:val="both"/>
        <w:rPr>
          <w:rFonts w:ascii="Tahoma" w:hAnsi="Tahoma" w:cs="Tahoma"/>
          <w:lang w:eastAsia="sl-SI"/>
        </w:rPr>
      </w:pPr>
    </w:p>
    <w:p w14:paraId="2D135A5A" w14:textId="77777777" w:rsidR="00D614FF" w:rsidRPr="00D614FF" w:rsidRDefault="00D614FF" w:rsidP="00603096">
      <w:pPr>
        <w:pStyle w:val="Odstavekseznama"/>
        <w:numPr>
          <w:ilvl w:val="0"/>
          <w:numId w:val="10"/>
        </w:numPr>
        <w:ind w:left="567" w:hanging="567"/>
        <w:jc w:val="center"/>
        <w:rPr>
          <w:rFonts w:ascii="Tahoma" w:hAnsi="Tahoma" w:cs="Tahoma"/>
          <w:b/>
          <w:sz w:val="22"/>
          <w:szCs w:val="22"/>
        </w:rPr>
      </w:pPr>
      <w:r w:rsidRPr="00D614FF">
        <w:rPr>
          <w:rFonts w:ascii="Tahoma" w:hAnsi="Tahoma" w:cs="Tahoma"/>
          <w:b/>
          <w:sz w:val="22"/>
          <w:szCs w:val="22"/>
        </w:rPr>
        <w:t>ZAGOTAVLJANJE VARNOSTI NA DELOVIŠČU</w:t>
      </w:r>
    </w:p>
    <w:p w14:paraId="5A7E017D" w14:textId="77777777" w:rsidR="00D614FF" w:rsidRPr="00D614FF" w:rsidRDefault="00D614FF" w:rsidP="00603096">
      <w:pPr>
        <w:tabs>
          <w:tab w:val="left" w:pos="567"/>
          <w:tab w:val="left" w:pos="1418"/>
          <w:tab w:val="left" w:pos="1702"/>
        </w:tabs>
        <w:spacing w:after="0" w:line="240" w:lineRule="auto"/>
        <w:jc w:val="both"/>
        <w:rPr>
          <w:rFonts w:ascii="Tahoma" w:hAnsi="Tahoma" w:cs="Tahoma"/>
          <w:b/>
          <w:bCs/>
          <w:szCs w:val="20"/>
          <w:lang w:eastAsia="sl-SI"/>
        </w:rPr>
      </w:pPr>
    </w:p>
    <w:p w14:paraId="2F0C0D99" w14:textId="77777777" w:rsidR="00D614FF" w:rsidRPr="00D614FF" w:rsidRDefault="00D614FF"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614FF">
        <w:rPr>
          <w:rFonts w:ascii="Tahoma" w:eastAsia="Times New Roman" w:hAnsi="Tahoma" w:cs="Tahoma"/>
          <w:color w:val="000000"/>
          <w:lang w:eastAsia="sl-SI"/>
        </w:rPr>
        <w:t>člen</w:t>
      </w:r>
    </w:p>
    <w:p w14:paraId="7C7283B7" w14:textId="77777777" w:rsidR="00D614FF" w:rsidRPr="00D614FF" w:rsidRDefault="00D614FF" w:rsidP="00603096">
      <w:pPr>
        <w:tabs>
          <w:tab w:val="left" w:pos="567"/>
          <w:tab w:val="left" w:pos="1418"/>
          <w:tab w:val="left" w:pos="1702"/>
        </w:tabs>
        <w:spacing w:after="0" w:line="240" w:lineRule="auto"/>
        <w:jc w:val="both"/>
        <w:rPr>
          <w:rFonts w:ascii="Tahoma" w:hAnsi="Tahoma" w:cs="Tahoma"/>
          <w:bCs/>
          <w:szCs w:val="20"/>
          <w:lang w:eastAsia="sl-SI"/>
        </w:rPr>
      </w:pPr>
    </w:p>
    <w:p w14:paraId="5033FB37" w14:textId="77777777" w:rsidR="00ED6CAB" w:rsidRPr="0095248A" w:rsidRDefault="00ED6CAB" w:rsidP="00603096">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Izvajalec in naročnik morata pred začetkom izvajanja </w:t>
      </w:r>
      <w:r w:rsidR="00261BC5">
        <w:rPr>
          <w:rFonts w:ascii="Tahoma" w:eastAsia="Times New Roman" w:hAnsi="Tahoma" w:cs="Tahoma"/>
          <w:bCs/>
          <w:lang w:eastAsia="sl-SI"/>
        </w:rPr>
        <w:t>del</w:t>
      </w:r>
      <w:r w:rsidRPr="0095248A">
        <w:rPr>
          <w:rFonts w:ascii="Tahoma" w:eastAsia="Times New Roman" w:hAnsi="Tahoma" w:cs="Tahoma"/>
          <w:bCs/>
          <w:lang w:eastAsia="sl-SI"/>
        </w:rPr>
        <w:t xml:space="preserve"> skleniti Pisni sporazum, ki je priloga št. </w:t>
      </w:r>
      <w:r>
        <w:rPr>
          <w:rFonts w:ascii="Tahoma" w:eastAsia="Times New Roman" w:hAnsi="Tahoma" w:cs="Tahoma"/>
          <w:bCs/>
          <w:lang w:eastAsia="sl-SI"/>
        </w:rPr>
        <w:t>3</w:t>
      </w:r>
      <w:r w:rsidRPr="0095248A">
        <w:rPr>
          <w:rFonts w:ascii="Tahoma" w:eastAsia="Times New Roman" w:hAnsi="Tahoma" w:cs="Tahoma"/>
          <w:bCs/>
          <w:lang w:eastAsia="sl-SI"/>
        </w:rPr>
        <w:t xml:space="preserve"> te</w:t>
      </w:r>
      <w:r>
        <w:rPr>
          <w:rFonts w:ascii="Tahoma" w:eastAsia="Times New Roman" w:hAnsi="Tahoma" w:cs="Tahoma"/>
          <w:bCs/>
          <w:lang w:eastAsia="sl-SI"/>
        </w:rPr>
        <w:t>ga</w:t>
      </w:r>
      <w:r w:rsidRPr="0095248A">
        <w:rPr>
          <w:rFonts w:ascii="Tahoma" w:eastAsia="Times New Roman" w:hAnsi="Tahoma" w:cs="Tahoma"/>
          <w:bCs/>
          <w:lang w:eastAsia="sl-SI"/>
        </w:rPr>
        <w:t xml:space="preserve"> </w:t>
      </w:r>
      <w:r>
        <w:rPr>
          <w:rFonts w:ascii="Tahoma" w:eastAsia="Times New Roman" w:hAnsi="Tahoma" w:cs="Tahoma"/>
          <w:bCs/>
          <w:lang w:eastAsia="sl-SI"/>
        </w:rPr>
        <w:t>okvirnega sporazuma</w:t>
      </w:r>
      <w:r w:rsidRPr="0095248A">
        <w:rPr>
          <w:rFonts w:ascii="Tahoma" w:eastAsia="Times New Roman" w:hAnsi="Tahoma" w:cs="Tahoma"/>
          <w:bCs/>
          <w:lang w:eastAsia="sl-SI"/>
        </w:rPr>
        <w:t>.</w:t>
      </w:r>
    </w:p>
    <w:p w14:paraId="75395102" w14:textId="77777777" w:rsidR="00ED6CAB" w:rsidRPr="0095248A" w:rsidRDefault="00ED6CAB" w:rsidP="00603096">
      <w:pPr>
        <w:tabs>
          <w:tab w:val="left" w:pos="567"/>
          <w:tab w:val="left" w:pos="1418"/>
          <w:tab w:val="left" w:pos="1702"/>
        </w:tabs>
        <w:spacing w:after="0" w:line="240" w:lineRule="auto"/>
        <w:jc w:val="both"/>
        <w:rPr>
          <w:rFonts w:ascii="Tahoma" w:eastAsia="Times New Roman" w:hAnsi="Tahoma" w:cs="Tahoma"/>
          <w:bCs/>
          <w:lang w:eastAsia="sl-SI"/>
        </w:rPr>
      </w:pPr>
    </w:p>
    <w:p w14:paraId="32E5A660" w14:textId="77777777" w:rsidR="00ED6CAB" w:rsidRPr="0095248A" w:rsidRDefault="00ED6CAB" w:rsidP="00603096">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sidR="00261BC5">
        <w:rPr>
          <w:rFonts w:ascii="Tahoma" w:eastAsia="Times New Roman" w:hAnsi="Tahoma" w:cs="Tahoma"/>
          <w:bCs/>
          <w:lang w:eastAsia="sl-SI"/>
        </w:rPr>
        <w:t>del</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 iz priloge Pisnega sporazuma. </w:t>
      </w:r>
    </w:p>
    <w:p w14:paraId="2F2C730A" w14:textId="77777777" w:rsidR="00ED6CAB" w:rsidRDefault="00ED6CAB" w:rsidP="00603096">
      <w:pPr>
        <w:tabs>
          <w:tab w:val="left" w:pos="567"/>
          <w:tab w:val="left" w:pos="1418"/>
          <w:tab w:val="left" w:pos="1702"/>
        </w:tabs>
        <w:spacing w:after="0" w:line="240" w:lineRule="auto"/>
        <w:jc w:val="both"/>
        <w:rPr>
          <w:rFonts w:ascii="Tahoma" w:eastAsia="Times New Roman" w:hAnsi="Tahoma" w:cs="Tahoma"/>
          <w:bCs/>
          <w:lang w:eastAsia="sl-SI"/>
        </w:rPr>
      </w:pPr>
    </w:p>
    <w:p w14:paraId="57460905" w14:textId="77777777" w:rsidR="00ED6CAB" w:rsidRPr="00AF0B17" w:rsidRDefault="00ED6CAB" w:rsidP="00603096">
      <w:pPr>
        <w:spacing w:after="0" w:line="240" w:lineRule="auto"/>
        <w:jc w:val="both"/>
        <w:rPr>
          <w:rFonts w:ascii="Tahoma" w:eastAsia="Times New Roman" w:hAnsi="Tahoma" w:cs="Tahoma"/>
          <w:lang w:eastAsia="sl-SI"/>
        </w:rPr>
      </w:pPr>
      <w:r>
        <w:rPr>
          <w:rFonts w:ascii="Tahoma" w:eastAsia="Times New Roman" w:hAnsi="Tahoma" w:cs="Tahoma"/>
          <w:lang w:eastAsia="sl-SI"/>
        </w:rPr>
        <w:t>S</w:t>
      </w:r>
      <w:r w:rsidRPr="00AF0B17">
        <w:rPr>
          <w:rFonts w:ascii="Tahoma" w:eastAsia="Times New Roman" w:hAnsi="Tahoma" w:cs="Tahoma"/>
          <w:lang w:eastAsia="sl-SI"/>
        </w:rPr>
        <w:t>tranki</w:t>
      </w:r>
      <w:r>
        <w:rPr>
          <w:rFonts w:ascii="Tahoma" w:eastAsia="Times New Roman" w:hAnsi="Tahoma" w:cs="Tahoma"/>
          <w:lang w:eastAsia="sl-SI"/>
        </w:rPr>
        <w:t xml:space="preserve"> okvirnega sporazuma</w:t>
      </w:r>
      <w:r w:rsidRPr="00AF0B17">
        <w:rPr>
          <w:rFonts w:ascii="Tahoma" w:eastAsia="Times New Roman" w:hAnsi="Tahoma" w:cs="Tahoma"/>
          <w:lang w:eastAsia="sl-SI"/>
        </w:rPr>
        <w:t xml:space="preserve"> soglašata, da s Pisnim sporazumom določita skupne varnostne ukrepe in ukrepe za ravnanje z okoljem v </w:t>
      </w:r>
      <w:r w:rsidRPr="00AB3D65">
        <w:rPr>
          <w:rFonts w:ascii="Tahoma" w:hAnsi="Tahoma" w:cs="Tahoma"/>
        </w:rPr>
        <w:t>JAVNEM PODJETJU</w:t>
      </w:r>
      <w:r>
        <w:rPr>
          <w:rFonts w:ascii="Tahoma" w:hAnsi="Tahoma" w:cs="Tahoma"/>
        </w:rPr>
        <w:t xml:space="preserve"> ENERGETIKA LJUBLJANA d.o.o.</w:t>
      </w:r>
      <w:r w:rsidRPr="00AF0B17">
        <w:rPr>
          <w:rFonts w:ascii="Tahoma" w:eastAsia="Times New Roman" w:hAnsi="Tahoma" w:cs="Tahoma"/>
          <w:lang w:eastAsia="sl-SI"/>
        </w:rPr>
        <w:t xml:space="preserve"> Zlasti pa:</w:t>
      </w:r>
    </w:p>
    <w:p w14:paraId="34D4DC1C" w14:textId="77777777" w:rsidR="00ED6CAB" w:rsidRPr="00AF0B17" w:rsidRDefault="00ED6CAB" w:rsidP="004D1963">
      <w:pPr>
        <w:numPr>
          <w:ilvl w:val="0"/>
          <w:numId w:val="58"/>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da bosta, skladno s poglavjem II. Organizacijo in izvajanje ukrepov za zagotavljanje varnosti in zdravja in varstva pred požarom ter varovanje okolja</w:t>
      </w:r>
      <w:r>
        <w:rPr>
          <w:rFonts w:ascii="Tahoma" w:eastAsia="Times New Roman" w:hAnsi="Tahoma" w:cs="Tahoma"/>
          <w:lang w:eastAsia="sl-SI"/>
        </w:rPr>
        <w:t>,</w:t>
      </w:r>
      <w:r w:rsidRPr="00AF0B17">
        <w:rPr>
          <w:rFonts w:ascii="Tahoma" w:eastAsia="Times New Roman" w:hAnsi="Tahoma" w:cs="Tahoma"/>
          <w:lang w:eastAsia="sl-SI"/>
        </w:rPr>
        <w:t xml:space="preserve"> določili podrobnejše ukrepe z »Uvedbo delavcev v delo na skupnem delovišču«;</w:t>
      </w:r>
    </w:p>
    <w:p w14:paraId="650CE919" w14:textId="77777777" w:rsidR="00ED6CAB" w:rsidRPr="00AF0B17" w:rsidRDefault="00ED6CAB" w:rsidP="004D1963">
      <w:pPr>
        <w:numPr>
          <w:ilvl w:val="0"/>
          <w:numId w:val="58"/>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da bosta</w:t>
      </w:r>
      <w:r w:rsidRPr="00AF0B17">
        <w:rPr>
          <w:rFonts w:ascii="Tahoma" w:eastAsia="Times New Roman" w:hAnsi="Tahoma" w:cs="Tahoma"/>
          <w:lang w:eastAsia="sl-SI"/>
        </w:rPr>
        <w:t xml:space="preserve">, skladno s poglavjem III. </w:t>
      </w:r>
      <w:r w:rsidRPr="00735289">
        <w:rPr>
          <w:rFonts w:ascii="Tahoma" w:eastAsia="Times New Roman" w:hAnsi="Tahoma" w:cs="Tahoma"/>
          <w:lang w:eastAsia="sl-SI"/>
        </w:rPr>
        <w:t>Določitev drugih obveznosti st</w:t>
      </w:r>
      <w:r>
        <w:rPr>
          <w:rFonts w:ascii="Tahoma" w:eastAsia="Times New Roman" w:hAnsi="Tahoma" w:cs="Tahoma"/>
          <w:lang w:eastAsia="sl-SI"/>
        </w:rPr>
        <w:t>r</w:t>
      </w:r>
      <w:r w:rsidRPr="00735289">
        <w:rPr>
          <w:rFonts w:ascii="Tahoma" w:eastAsia="Times New Roman" w:hAnsi="Tahoma" w:cs="Tahoma"/>
          <w:lang w:eastAsia="sl-SI"/>
        </w:rPr>
        <w:t>ank</w:t>
      </w:r>
      <w:r>
        <w:rPr>
          <w:rFonts w:ascii="Tahoma" w:eastAsia="Times New Roman" w:hAnsi="Tahoma" w:cs="Tahoma"/>
          <w:lang w:eastAsia="sl-SI"/>
        </w:rPr>
        <w:t xml:space="preserve"> okvirnega sporazuma,</w:t>
      </w:r>
      <w:r w:rsidRPr="00735289">
        <w:rPr>
          <w:rFonts w:ascii="Tahoma" w:eastAsia="Times New Roman" w:hAnsi="Tahoma" w:cs="Tahoma"/>
          <w:lang w:eastAsia="sl-SI"/>
        </w:rPr>
        <w:t xml:space="preserve"> </w:t>
      </w:r>
      <w:r w:rsidRPr="00AF0B17">
        <w:rPr>
          <w:rFonts w:ascii="Tahoma" w:eastAsia="Times New Roman" w:hAnsi="Tahoma" w:cs="Tahoma"/>
          <w:lang w:eastAsia="sl-SI"/>
        </w:rPr>
        <w:t>določili skupn</w:t>
      </w:r>
      <w:r>
        <w:rPr>
          <w:rFonts w:ascii="Tahoma" w:eastAsia="Times New Roman" w:hAnsi="Tahoma" w:cs="Tahoma"/>
          <w:lang w:eastAsia="sl-SI"/>
        </w:rPr>
        <w:t>e</w:t>
      </w:r>
      <w:r w:rsidRPr="00AF0B17">
        <w:rPr>
          <w:rFonts w:ascii="Tahoma" w:eastAsia="Times New Roman" w:hAnsi="Tahoma" w:cs="Tahoma"/>
          <w:lang w:eastAsia="sl-SI"/>
        </w:rPr>
        <w:t xml:space="preserve"> obveznosti, posebne obveznosti, obveznosti v zvezi z delom z nevarnimi snovmi in ravnanjem z odpadki</w:t>
      </w:r>
      <w:r>
        <w:rPr>
          <w:rFonts w:ascii="Tahoma" w:eastAsia="Times New Roman" w:hAnsi="Tahoma" w:cs="Tahoma"/>
          <w:lang w:eastAsia="sl-SI"/>
        </w:rPr>
        <w:t>;</w:t>
      </w:r>
    </w:p>
    <w:p w14:paraId="3B575680" w14:textId="77777777" w:rsidR="00ED6CAB" w:rsidRPr="00AF0B17" w:rsidRDefault="00ED6CAB" w:rsidP="004D1963">
      <w:pPr>
        <w:numPr>
          <w:ilvl w:val="0"/>
          <w:numId w:val="58"/>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 xml:space="preserve">da bosta, skladno s poglavjem IV. </w:t>
      </w:r>
      <w:r w:rsidRPr="008223E1">
        <w:rPr>
          <w:rFonts w:ascii="Tahoma" w:eastAsia="Times New Roman" w:hAnsi="Tahoma" w:cs="Tahoma"/>
          <w:lang w:eastAsia="sl-SI"/>
        </w:rPr>
        <w:t>Določitev odgovornih oseb in njihovih obveznosti</w:t>
      </w:r>
      <w:r>
        <w:rPr>
          <w:rFonts w:ascii="Tahoma" w:eastAsia="Times New Roman" w:hAnsi="Tahoma" w:cs="Tahoma"/>
          <w:lang w:eastAsia="sl-SI"/>
        </w:rPr>
        <w:t>,</w:t>
      </w:r>
      <w:r w:rsidRPr="008223E1">
        <w:rPr>
          <w:rFonts w:ascii="Tahoma" w:eastAsia="Times New Roman" w:hAnsi="Tahoma" w:cs="Tahoma"/>
          <w:lang w:eastAsia="sl-SI"/>
        </w:rPr>
        <w:t xml:space="preserve"> </w:t>
      </w:r>
      <w:r>
        <w:rPr>
          <w:rFonts w:ascii="Tahoma" w:eastAsia="Times New Roman" w:hAnsi="Tahoma" w:cs="Tahoma"/>
          <w:lang w:eastAsia="sl-SI"/>
        </w:rPr>
        <w:t>do</w:t>
      </w:r>
      <w:r w:rsidRPr="00AF0B17">
        <w:rPr>
          <w:rFonts w:ascii="Tahoma" w:eastAsia="Times New Roman" w:hAnsi="Tahoma" w:cs="Tahoma"/>
          <w:lang w:eastAsia="sl-SI"/>
        </w:rPr>
        <w:t>ločili odgovorne osebe in njihove obveznosti, skupne in posebne naloge in odgovornosti vseh odgovornih oseb, posebne pristojnosti odgovornih oseb.</w:t>
      </w:r>
    </w:p>
    <w:p w14:paraId="209E2DFD" w14:textId="77777777" w:rsidR="00ED6CAB" w:rsidRPr="0095248A" w:rsidRDefault="00ED6CAB" w:rsidP="00603096">
      <w:pPr>
        <w:tabs>
          <w:tab w:val="left" w:pos="567"/>
          <w:tab w:val="left" w:pos="1418"/>
          <w:tab w:val="left" w:pos="1702"/>
        </w:tabs>
        <w:spacing w:after="0" w:line="240" w:lineRule="auto"/>
        <w:jc w:val="both"/>
        <w:rPr>
          <w:rFonts w:ascii="Tahoma" w:eastAsia="Times New Roman" w:hAnsi="Tahoma" w:cs="Tahoma"/>
          <w:bCs/>
          <w:lang w:eastAsia="sl-SI"/>
        </w:rPr>
      </w:pPr>
    </w:p>
    <w:p w14:paraId="6F57134E" w14:textId="77777777" w:rsidR="00ED6CAB" w:rsidRPr="0095248A" w:rsidRDefault="00ED6CAB" w:rsidP="00603096">
      <w:pPr>
        <w:spacing w:after="0" w:line="240" w:lineRule="auto"/>
        <w:jc w:val="both"/>
        <w:rPr>
          <w:rFonts w:ascii="Tahoma" w:eastAsia="Times New Roman" w:hAnsi="Tahoma" w:cs="Tahoma"/>
          <w:lang w:eastAsia="sl-SI"/>
        </w:rPr>
      </w:pPr>
      <w:r>
        <w:rPr>
          <w:rFonts w:ascii="Tahoma" w:eastAsia="Times New Roman" w:hAnsi="Tahoma" w:cs="Tahoma"/>
          <w:bCs/>
          <w:lang w:eastAsia="sl-SI"/>
        </w:rPr>
        <w:t>S</w:t>
      </w:r>
      <w:r w:rsidRPr="0095248A">
        <w:rPr>
          <w:rFonts w:ascii="Tahoma" w:eastAsia="Times New Roman" w:hAnsi="Tahoma" w:cs="Tahoma"/>
          <w:bCs/>
          <w:lang w:eastAsia="sl-SI"/>
        </w:rPr>
        <w:t>tranki</w:t>
      </w:r>
      <w:r>
        <w:rPr>
          <w:rFonts w:ascii="Tahoma" w:eastAsia="Times New Roman" w:hAnsi="Tahoma" w:cs="Tahoma"/>
          <w:bCs/>
          <w:lang w:eastAsia="sl-SI"/>
        </w:rPr>
        <w:t xml:space="preserve"> okvirnega sporazuma</w:t>
      </w:r>
      <w:r w:rsidRPr="0095248A">
        <w:rPr>
          <w:rFonts w:ascii="Tahoma" w:eastAsia="Times New Roman" w:hAnsi="Tahoma" w:cs="Tahoma"/>
          <w:lang w:eastAsia="sl-SI"/>
        </w:rPr>
        <w:t xml:space="preserve"> soglašata, da brez podpisanega Pisnega sporazuma, ni dovoljen začetek izvedbe </w:t>
      </w:r>
      <w:r w:rsidR="00261BC5">
        <w:rPr>
          <w:rFonts w:ascii="Tahoma" w:eastAsia="Times New Roman" w:hAnsi="Tahoma" w:cs="Tahoma"/>
          <w:lang w:eastAsia="sl-SI"/>
        </w:rPr>
        <w:t>del</w:t>
      </w:r>
      <w:r w:rsidRPr="0095248A">
        <w:rPr>
          <w:rFonts w:ascii="Tahoma" w:eastAsia="Times New Roman" w:hAnsi="Tahoma" w:cs="Tahoma"/>
          <w:lang w:eastAsia="sl-SI"/>
        </w:rPr>
        <w:t>.</w:t>
      </w:r>
    </w:p>
    <w:p w14:paraId="7A8C93B7" w14:textId="77777777" w:rsidR="00ED6CAB" w:rsidRPr="0095248A" w:rsidRDefault="00ED6CAB" w:rsidP="00603096">
      <w:pPr>
        <w:tabs>
          <w:tab w:val="left" w:pos="567"/>
          <w:tab w:val="left" w:pos="1418"/>
          <w:tab w:val="left" w:pos="1702"/>
        </w:tabs>
        <w:spacing w:after="0" w:line="240" w:lineRule="auto"/>
        <w:jc w:val="both"/>
        <w:rPr>
          <w:rFonts w:ascii="Tahoma" w:eastAsia="Times New Roman" w:hAnsi="Tahoma" w:cs="Tahoma"/>
          <w:bCs/>
          <w:lang w:eastAsia="sl-SI"/>
        </w:rPr>
      </w:pPr>
    </w:p>
    <w:p w14:paraId="7E0BC166" w14:textId="366794B9" w:rsidR="00ED6CAB" w:rsidRPr="0095248A" w:rsidRDefault="00ED6CAB" w:rsidP="00603096">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B4534A">
        <w:rPr>
          <w:rFonts w:ascii="Tahoma" w:eastAsia="Times New Roman" w:hAnsi="Tahoma" w:cs="Tahoma"/>
          <w:bCs/>
          <w:lang w:eastAsia="sl-SI"/>
        </w:rPr>
        <w:t>20</w:t>
      </w:r>
      <w:r w:rsidRPr="0095248A">
        <w:rPr>
          <w:rFonts w:ascii="Tahoma" w:eastAsia="Times New Roman" w:hAnsi="Tahoma" w:cs="Tahoma"/>
          <w:bCs/>
          <w:lang w:eastAsia="sl-SI"/>
        </w:rPr>
        <w:t>. členu te</w:t>
      </w:r>
      <w:r>
        <w:rPr>
          <w:rFonts w:ascii="Tahoma" w:eastAsia="Times New Roman" w:hAnsi="Tahoma" w:cs="Tahoma"/>
          <w:bCs/>
          <w:lang w:eastAsia="sl-SI"/>
        </w:rPr>
        <w:t>ga</w:t>
      </w:r>
      <w:r w:rsidRPr="0095248A">
        <w:rPr>
          <w:rFonts w:ascii="Tahoma" w:eastAsia="Times New Roman" w:hAnsi="Tahoma" w:cs="Tahoma"/>
          <w:bCs/>
          <w:lang w:eastAsia="sl-SI"/>
        </w:rPr>
        <w:t xml:space="preserve"> </w:t>
      </w:r>
      <w:r>
        <w:rPr>
          <w:rFonts w:ascii="Tahoma" w:eastAsia="Times New Roman" w:hAnsi="Tahoma" w:cs="Tahoma"/>
          <w:bCs/>
          <w:lang w:eastAsia="sl-SI"/>
        </w:rPr>
        <w:t>okvirnega sporazuma</w:t>
      </w:r>
      <w:r w:rsidRPr="0095248A">
        <w:rPr>
          <w:rFonts w:ascii="Tahoma" w:eastAsia="Times New Roman" w:hAnsi="Tahoma" w:cs="Tahoma"/>
          <w:bCs/>
          <w:lang w:eastAsia="sl-SI"/>
        </w:rPr>
        <w:t>.</w:t>
      </w:r>
    </w:p>
    <w:p w14:paraId="240751E1" w14:textId="77777777" w:rsidR="00EC3759" w:rsidRDefault="00EC3759" w:rsidP="00603096">
      <w:pPr>
        <w:spacing w:after="0" w:line="240" w:lineRule="auto"/>
        <w:jc w:val="both"/>
        <w:rPr>
          <w:rFonts w:ascii="Tahoma" w:eastAsia="Times New Roman" w:hAnsi="Tahoma" w:cs="Tahoma"/>
          <w:color w:val="000000"/>
          <w:lang w:eastAsia="sl-SI"/>
        </w:rPr>
      </w:pPr>
    </w:p>
    <w:p w14:paraId="47DCE6E6" w14:textId="77777777" w:rsidR="00EC3759" w:rsidRPr="00065D29" w:rsidRDefault="00654F1B" w:rsidP="00603096">
      <w:pPr>
        <w:pStyle w:val="Odstavekseznama"/>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0092EE4F" w14:textId="77777777" w:rsidR="00EC3759" w:rsidRPr="00065D29" w:rsidRDefault="00EC3759" w:rsidP="00603096">
      <w:pPr>
        <w:suppressAutoHyphens/>
        <w:spacing w:after="0" w:line="240" w:lineRule="auto"/>
        <w:jc w:val="center"/>
        <w:rPr>
          <w:rFonts w:ascii="Tahoma" w:eastAsia="Times New Roman" w:hAnsi="Tahoma" w:cs="Tahoma"/>
          <w:b/>
          <w:color w:val="000000"/>
          <w:lang w:eastAsia="sl-SI"/>
        </w:rPr>
      </w:pPr>
    </w:p>
    <w:p w14:paraId="1FCCFDA1" w14:textId="77777777" w:rsidR="00EC3759" w:rsidRPr="00065D29" w:rsidRDefault="00EC3759"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162AD46C" w14:textId="77777777" w:rsidR="00EC3759" w:rsidRPr="00296080" w:rsidRDefault="00EC3759" w:rsidP="00603096">
      <w:pPr>
        <w:spacing w:after="0" w:line="240" w:lineRule="auto"/>
        <w:jc w:val="both"/>
        <w:rPr>
          <w:rFonts w:ascii="Tahoma" w:eastAsia="Times New Roman" w:hAnsi="Tahoma" w:cs="Tahoma"/>
          <w:lang w:eastAsia="sl-SI"/>
        </w:rPr>
      </w:pPr>
    </w:p>
    <w:p w14:paraId="0423E46E" w14:textId="5CD6FC9B" w:rsidR="00296080" w:rsidRPr="00296080" w:rsidRDefault="00296080" w:rsidP="00296080">
      <w:pPr>
        <w:spacing w:after="0" w:line="240" w:lineRule="auto"/>
        <w:jc w:val="both"/>
        <w:rPr>
          <w:rFonts w:ascii="Tahoma" w:eastAsia="Times New Roman" w:hAnsi="Tahoma" w:cs="Tahoma"/>
          <w:lang w:eastAsia="sl-SI"/>
        </w:rPr>
      </w:pPr>
      <w:r w:rsidRPr="00296080">
        <w:rPr>
          <w:rFonts w:ascii="Tahoma" w:eastAsia="Times New Roman" w:hAnsi="Tahoma" w:cs="Tahoma"/>
          <w:lang w:eastAsia="sl-SI"/>
        </w:rPr>
        <w:t>Predstavnik naročnika, ki bo urejal vsa vprašanja, ki bodo nastala v zvezi z izvajanjem tega okvirnega sporazuma in mora biti obveščen o izvedbi vsakega naročila po tem okvirnem sporazumu ali o drugih morebitnih posegih ali dogovorih, vezanih na predmet ok</w:t>
      </w:r>
      <w:r w:rsidR="0078194F">
        <w:rPr>
          <w:rFonts w:ascii="Tahoma" w:eastAsia="Times New Roman" w:hAnsi="Tahoma" w:cs="Tahoma"/>
          <w:lang w:eastAsia="sl-SI"/>
        </w:rPr>
        <w:t>virnega sporazuma, je g</w:t>
      </w:r>
      <w:r w:rsidRPr="00296080">
        <w:rPr>
          <w:rFonts w:ascii="Tahoma" w:eastAsia="Times New Roman" w:hAnsi="Tahoma" w:cs="Tahoma"/>
          <w:lang w:eastAsia="sl-SI"/>
        </w:rPr>
        <w:t xml:space="preserve">. </w:t>
      </w:r>
      <w:r w:rsidRPr="00296080">
        <w:rPr>
          <w:rFonts w:ascii="Tahoma" w:hAnsi="Tahoma" w:cs="Tahoma"/>
        </w:rPr>
        <w:t xml:space="preserve">Anton Ciber, tel.: +386 1 58 75 349, e-pošta: </w:t>
      </w:r>
      <w:hyperlink r:id="rId24" w:history="1">
        <w:r w:rsidRPr="00296080">
          <w:rPr>
            <w:rStyle w:val="Hiperpovezava"/>
            <w:rFonts w:ascii="Tahoma" w:hAnsi="Tahoma" w:cs="Tahoma"/>
          </w:rPr>
          <w:t>anton.ciber@energetika-lj.si</w:t>
        </w:r>
      </w:hyperlink>
      <w:r w:rsidRPr="00296080">
        <w:rPr>
          <w:rFonts w:ascii="Tahoma" w:hAnsi="Tahoma" w:cs="Tahoma"/>
        </w:rPr>
        <w:t>.</w:t>
      </w:r>
    </w:p>
    <w:p w14:paraId="6FFEF9BB" w14:textId="77777777" w:rsidR="00296080" w:rsidRPr="00296080" w:rsidRDefault="00296080" w:rsidP="00296080">
      <w:pPr>
        <w:spacing w:after="0" w:line="240" w:lineRule="auto"/>
        <w:jc w:val="both"/>
        <w:rPr>
          <w:rFonts w:ascii="Tahoma" w:eastAsia="Times New Roman" w:hAnsi="Tahoma" w:cs="Tahoma"/>
          <w:lang w:eastAsia="sl-SI"/>
        </w:rPr>
      </w:pPr>
    </w:p>
    <w:p w14:paraId="23BF721C" w14:textId="33BBE75E" w:rsidR="00296080" w:rsidRPr="00296080" w:rsidRDefault="00296080" w:rsidP="00296080">
      <w:pPr>
        <w:spacing w:after="0" w:line="240" w:lineRule="auto"/>
        <w:jc w:val="both"/>
        <w:rPr>
          <w:rFonts w:ascii="Tahoma" w:eastAsia="Times New Roman" w:hAnsi="Tahoma" w:cs="Tahoma"/>
          <w:lang w:eastAsia="sl-SI"/>
        </w:rPr>
      </w:pPr>
      <w:r w:rsidRPr="00296080">
        <w:rPr>
          <w:rFonts w:ascii="Tahoma" w:eastAsia="Times New Roman" w:hAnsi="Tahoma" w:cs="Tahoma"/>
          <w:lang w:eastAsia="sl-SI"/>
        </w:rPr>
        <w:t>Kontaktna oseba naročnika, za naročilo posamezne</w:t>
      </w:r>
      <w:r w:rsidR="006F0939">
        <w:rPr>
          <w:rFonts w:ascii="Tahoma" w:eastAsia="Times New Roman" w:hAnsi="Tahoma" w:cs="Tahoma"/>
          <w:lang w:eastAsia="sl-SI"/>
        </w:rPr>
        <w:t>ga</w:t>
      </w:r>
      <w:r w:rsidRPr="00296080">
        <w:rPr>
          <w:rFonts w:ascii="Tahoma" w:eastAsia="Times New Roman" w:hAnsi="Tahoma" w:cs="Tahoma"/>
          <w:lang w:eastAsia="sl-SI"/>
        </w:rPr>
        <w:t xml:space="preserve"> </w:t>
      </w:r>
      <w:r w:rsidR="006F0939">
        <w:rPr>
          <w:rFonts w:ascii="Tahoma" w:eastAsia="Times New Roman" w:hAnsi="Tahoma" w:cs="Tahoma"/>
          <w:lang w:eastAsia="sl-SI"/>
        </w:rPr>
        <w:t>dela</w:t>
      </w:r>
      <w:r w:rsidRPr="00296080">
        <w:rPr>
          <w:rFonts w:ascii="Tahoma" w:eastAsia="Times New Roman" w:hAnsi="Tahoma" w:cs="Tahoma"/>
          <w:lang w:eastAsia="sl-SI"/>
        </w:rPr>
        <w:t xml:space="preserve"> po tem okvirnem sporazumu, je:</w:t>
      </w:r>
    </w:p>
    <w:p w14:paraId="02895F16" w14:textId="77777777" w:rsidR="00296080" w:rsidRPr="00296080" w:rsidRDefault="00296080" w:rsidP="00296080">
      <w:pPr>
        <w:numPr>
          <w:ilvl w:val="0"/>
          <w:numId w:val="3"/>
        </w:numPr>
        <w:spacing w:after="0" w:line="240" w:lineRule="auto"/>
        <w:jc w:val="both"/>
        <w:rPr>
          <w:rFonts w:ascii="Tahoma" w:hAnsi="Tahoma" w:cs="Tahoma"/>
          <w:color w:val="0000FF"/>
          <w:szCs w:val="20"/>
          <w:u w:val="single"/>
        </w:rPr>
      </w:pPr>
      <w:r w:rsidRPr="00296080">
        <w:rPr>
          <w:rFonts w:ascii="Tahoma" w:eastAsia="Times New Roman" w:hAnsi="Tahoma" w:cs="Tahoma"/>
          <w:lang w:eastAsia="sl-SI"/>
        </w:rPr>
        <w:t xml:space="preserve">za lokacijo Toplarniška ulica 19, Ljubljana: g. </w:t>
      </w:r>
      <w:r w:rsidRPr="00296080">
        <w:rPr>
          <w:rFonts w:ascii="Tahoma" w:hAnsi="Tahoma" w:cs="Tahoma"/>
        </w:rPr>
        <w:t xml:space="preserve">Anton Ciber, tel.: +386 1 58 75 349, e-pošta: </w:t>
      </w:r>
      <w:hyperlink r:id="rId25" w:history="1">
        <w:r w:rsidRPr="00296080">
          <w:rPr>
            <w:rStyle w:val="Hiperpovezava"/>
            <w:rFonts w:ascii="Tahoma" w:hAnsi="Tahoma" w:cs="Tahoma"/>
          </w:rPr>
          <w:t>anton.ciber@energetika-lj.si</w:t>
        </w:r>
      </w:hyperlink>
      <w:r w:rsidRPr="00296080">
        <w:rPr>
          <w:rFonts w:ascii="Tahoma" w:hAnsi="Tahoma" w:cs="Tahoma"/>
          <w:color w:val="0000FF"/>
          <w:szCs w:val="20"/>
          <w:u w:val="single"/>
        </w:rPr>
        <w:t xml:space="preserve">, </w:t>
      </w:r>
    </w:p>
    <w:p w14:paraId="6B118A55" w14:textId="77777777" w:rsidR="00296080" w:rsidRPr="00296080" w:rsidRDefault="00296080" w:rsidP="00296080">
      <w:pPr>
        <w:numPr>
          <w:ilvl w:val="0"/>
          <w:numId w:val="3"/>
        </w:numPr>
        <w:spacing w:after="0" w:line="240" w:lineRule="auto"/>
        <w:jc w:val="both"/>
        <w:rPr>
          <w:rFonts w:ascii="Tahoma" w:eastAsia="Times New Roman" w:hAnsi="Tahoma" w:cs="Tahoma"/>
          <w:lang w:eastAsia="sl-SI"/>
        </w:rPr>
      </w:pPr>
      <w:r w:rsidRPr="00296080">
        <w:rPr>
          <w:rFonts w:ascii="Tahoma" w:eastAsia="Times New Roman" w:hAnsi="Tahoma" w:cs="Tahoma"/>
          <w:lang w:eastAsia="sl-SI"/>
        </w:rPr>
        <w:t xml:space="preserve">za lokacijo Verovškova ulica 62 in Verovškova ulica 70, oboje Ljubljana: </w:t>
      </w:r>
      <w:r w:rsidRPr="00296080">
        <w:rPr>
          <w:rFonts w:ascii="Tahoma" w:hAnsi="Tahoma" w:cs="Tahoma"/>
        </w:rPr>
        <w:t xml:space="preserve">g. Roman Cankar, tel.: +386 1 58 89 213, e-pošta: </w:t>
      </w:r>
      <w:hyperlink r:id="rId26" w:history="1">
        <w:r w:rsidRPr="00296080">
          <w:rPr>
            <w:rStyle w:val="Hiperpovezava"/>
            <w:rFonts w:ascii="Tahoma" w:hAnsi="Tahoma" w:cs="Tahoma"/>
          </w:rPr>
          <w:t>roman.cankar@energetika-lj.si</w:t>
        </w:r>
      </w:hyperlink>
      <w:r w:rsidRPr="00296080">
        <w:rPr>
          <w:rFonts w:ascii="Tahoma" w:eastAsia="Times New Roman" w:hAnsi="Tahoma" w:cs="Tahoma"/>
          <w:lang w:eastAsia="sl-SI"/>
        </w:rPr>
        <w:t>.</w:t>
      </w:r>
    </w:p>
    <w:p w14:paraId="1AF4D9B1" w14:textId="77777777" w:rsidR="00296080" w:rsidRPr="00D614FF" w:rsidRDefault="00296080" w:rsidP="00296080">
      <w:pPr>
        <w:tabs>
          <w:tab w:val="left" w:pos="567"/>
          <w:tab w:val="left" w:pos="1418"/>
          <w:tab w:val="left" w:pos="1702"/>
        </w:tabs>
        <w:spacing w:after="0" w:line="240" w:lineRule="auto"/>
        <w:jc w:val="both"/>
        <w:rPr>
          <w:rFonts w:ascii="Tahoma" w:hAnsi="Tahoma" w:cs="Tahoma"/>
          <w:szCs w:val="20"/>
          <w:lang w:eastAsia="sl-SI"/>
        </w:rPr>
      </w:pPr>
    </w:p>
    <w:p w14:paraId="3E501A9E" w14:textId="77777777" w:rsidR="00296080" w:rsidRPr="00654F1B" w:rsidRDefault="00296080" w:rsidP="00296080">
      <w:pPr>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2219E589" w14:textId="77777777" w:rsidR="00296080" w:rsidRDefault="00296080" w:rsidP="00296080">
      <w:pPr>
        <w:spacing w:after="0" w:line="240" w:lineRule="auto"/>
        <w:jc w:val="both"/>
        <w:rPr>
          <w:rFonts w:ascii="Tahoma" w:eastAsia="Times New Roman" w:hAnsi="Tahoma" w:cs="Tahoma"/>
          <w:lang w:eastAsia="sl-SI"/>
        </w:rPr>
      </w:pPr>
    </w:p>
    <w:p w14:paraId="56876CD8" w14:textId="77777777" w:rsidR="00296080" w:rsidRPr="00296080" w:rsidRDefault="00296080" w:rsidP="00296080">
      <w:pPr>
        <w:spacing w:after="0" w:line="240" w:lineRule="auto"/>
        <w:jc w:val="both"/>
        <w:rPr>
          <w:rFonts w:ascii="Tahoma" w:eastAsia="Times New Roman" w:hAnsi="Tahoma" w:cs="Tahoma"/>
          <w:lang w:eastAsia="sl-SI"/>
        </w:rPr>
      </w:pPr>
      <w:r>
        <w:rPr>
          <w:rFonts w:ascii="Tahoma" w:eastAsia="Times New Roman" w:hAnsi="Tahoma" w:cs="Tahoma"/>
          <w:lang w:eastAsia="sl-SI"/>
        </w:rPr>
        <w:t>V</w:t>
      </w:r>
      <w:r w:rsidRPr="00296080">
        <w:rPr>
          <w:rFonts w:ascii="Tahoma" w:eastAsia="Times New Roman" w:hAnsi="Tahoma" w:cs="Tahoma"/>
          <w:lang w:eastAsia="sl-SI"/>
        </w:rPr>
        <w:t>odja del izvajalca in istočasno vodja gradbišča je</w:t>
      </w:r>
      <w:r>
        <w:rPr>
          <w:rFonts w:ascii="Tahoma" w:eastAsia="Times New Roman" w:hAnsi="Tahoma" w:cs="Tahoma"/>
          <w:lang w:eastAsia="sl-SI"/>
        </w:rPr>
        <w:t xml:space="preserve"> ___</w:t>
      </w:r>
      <w:r w:rsidRPr="00296080">
        <w:rPr>
          <w:rFonts w:ascii="Tahoma" w:eastAsia="Times New Roman" w:hAnsi="Tahoma" w:cs="Tahoma"/>
          <w:lang w:eastAsia="sl-SI"/>
        </w:rPr>
        <w:t>_____________</w:t>
      </w:r>
      <w:r>
        <w:rPr>
          <w:rFonts w:ascii="Tahoma" w:eastAsia="Times New Roman" w:hAnsi="Tahoma" w:cs="Tahoma"/>
          <w:lang w:eastAsia="sl-SI"/>
        </w:rPr>
        <w:t xml:space="preserve">, ki </w:t>
      </w:r>
      <w:r w:rsidRPr="00296080">
        <w:rPr>
          <w:rFonts w:ascii="Tahoma" w:eastAsia="Times New Roman" w:hAnsi="Tahoma" w:cs="Tahoma"/>
          <w:lang w:eastAsia="sl-SI"/>
        </w:rPr>
        <w:t>mora biti na gradbišču stalno prisot</w:t>
      </w:r>
      <w:r>
        <w:rPr>
          <w:rFonts w:ascii="Tahoma" w:eastAsia="Times New Roman" w:hAnsi="Tahoma" w:cs="Tahoma"/>
          <w:lang w:eastAsia="sl-SI"/>
        </w:rPr>
        <w:t>en.</w:t>
      </w:r>
    </w:p>
    <w:p w14:paraId="24677D87" w14:textId="77777777" w:rsidR="00296080" w:rsidRPr="00654F1B" w:rsidRDefault="00296080" w:rsidP="00296080">
      <w:pPr>
        <w:spacing w:after="0" w:line="240" w:lineRule="auto"/>
        <w:jc w:val="both"/>
        <w:rPr>
          <w:rFonts w:ascii="Tahoma" w:eastAsia="Times New Roman" w:hAnsi="Tahoma" w:cs="Tahoma"/>
          <w:lang w:eastAsia="sl-SI"/>
        </w:rPr>
      </w:pPr>
    </w:p>
    <w:p w14:paraId="31475C77" w14:textId="77777777" w:rsidR="00296080" w:rsidRPr="00654F1B" w:rsidRDefault="00296080" w:rsidP="00296080">
      <w:pPr>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14:paraId="19B31275" w14:textId="77777777" w:rsidR="00EC3759" w:rsidRPr="00EC4317" w:rsidRDefault="00EC3759" w:rsidP="00603096">
      <w:pPr>
        <w:tabs>
          <w:tab w:val="left" w:pos="567"/>
          <w:tab w:val="left" w:pos="1418"/>
          <w:tab w:val="left" w:pos="1702"/>
        </w:tabs>
        <w:spacing w:after="0" w:line="240" w:lineRule="auto"/>
        <w:jc w:val="both"/>
        <w:rPr>
          <w:rFonts w:ascii="Tahoma" w:eastAsia="Times New Roman" w:hAnsi="Tahoma" w:cs="Tahoma"/>
          <w:lang w:eastAsia="sl-SI"/>
        </w:rPr>
      </w:pPr>
    </w:p>
    <w:p w14:paraId="05D7C216" w14:textId="77777777" w:rsidR="00EC3759" w:rsidRPr="00EC4317" w:rsidRDefault="00654F1B" w:rsidP="00603096">
      <w:pPr>
        <w:pStyle w:val="Odstavekseznama"/>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413D8695" w14:textId="77777777" w:rsidR="00EC3759" w:rsidRDefault="00EC3759" w:rsidP="00603096">
      <w:pPr>
        <w:tabs>
          <w:tab w:val="left" w:pos="851"/>
          <w:tab w:val="left" w:pos="1702"/>
        </w:tabs>
        <w:spacing w:after="0" w:line="240" w:lineRule="auto"/>
        <w:jc w:val="center"/>
        <w:rPr>
          <w:rFonts w:ascii="Tahoma" w:eastAsia="Times New Roman" w:hAnsi="Tahoma" w:cs="Tahoma"/>
          <w:lang w:eastAsia="sl-SI"/>
        </w:rPr>
      </w:pPr>
    </w:p>
    <w:p w14:paraId="7060CBA2" w14:textId="77777777" w:rsidR="00CF2487" w:rsidRPr="00CF2487" w:rsidRDefault="00CF2487"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4C70E6F5" w14:textId="77777777" w:rsidR="00CF2487" w:rsidRPr="00E162F4" w:rsidRDefault="00CF2487" w:rsidP="00603096">
      <w:pPr>
        <w:tabs>
          <w:tab w:val="left" w:pos="851"/>
          <w:tab w:val="left" w:pos="1702"/>
        </w:tabs>
        <w:spacing w:after="0" w:line="240" w:lineRule="auto"/>
        <w:jc w:val="center"/>
        <w:rPr>
          <w:rFonts w:ascii="Tahoma" w:eastAsia="Times New Roman" w:hAnsi="Tahoma" w:cs="Tahoma"/>
          <w:b/>
          <w:lang w:eastAsia="sl-SI"/>
        </w:rPr>
      </w:pPr>
    </w:p>
    <w:p w14:paraId="22592E6E" w14:textId="6C27668D" w:rsidR="00003E27" w:rsidRPr="00951566" w:rsidRDefault="00003E27" w:rsidP="00603096">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t>Okvirni sporazum je sklenjen</w:t>
      </w:r>
      <w:r>
        <w:rPr>
          <w:rFonts w:ascii="Tahoma" w:eastAsia="Times New Roman" w:hAnsi="Tahoma" w:cs="Tahoma"/>
          <w:lang w:eastAsia="sl-SI"/>
        </w:rPr>
        <w:t xml:space="preserve"> </w:t>
      </w:r>
      <w:r w:rsidRPr="00D614FF">
        <w:rPr>
          <w:rFonts w:ascii="Tahoma" w:eastAsia="Times New Roman" w:hAnsi="Tahoma" w:cs="Tahoma"/>
          <w:lang w:eastAsia="sl-SI"/>
        </w:rPr>
        <w:t xml:space="preserve">in velja z datumom podpisa okvirnega sporazuma s strani obeh strank okvirnega sporazuma pod pogojem, da izvajalec </w:t>
      </w:r>
      <w:r w:rsidR="006F0939" w:rsidRPr="000F4A7E">
        <w:rPr>
          <w:rFonts w:ascii="Tahoma" w:eastAsia="Times New Roman" w:hAnsi="Tahoma" w:cs="Tahoma"/>
          <w:lang w:eastAsia="sl-SI"/>
        </w:rPr>
        <w:t xml:space="preserve">v roku 15 (petnajstih) dni od sklenitve okvirnega sporazuma </w:t>
      </w:r>
      <w:r w:rsidRPr="00D614FF">
        <w:rPr>
          <w:rFonts w:ascii="Tahoma" w:eastAsia="Times New Roman" w:hAnsi="Tahoma" w:cs="Tahoma"/>
          <w:lang w:eastAsia="sl-SI"/>
        </w:rPr>
        <w:t xml:space="preserve">predloži </w:t>
      </w:r>
      <w:r>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iz okvirnega sporazuma, v skladu </w:t>
      </w:r>
      <w:r>
        <w:rPr>
          <w:rFonts w:ascii="Tahoma" w:eastAsia="Times New Roman" w:hAnsi="Tahoma" w:cs="Tahoma"/>
          <w:lang w:eastAsia="sl-SI"/>
        </w:rPr>
        <w:t>z</w:t>
      </w:r>
      <w:r w:rsidRPr="00D614FF">
        <w:rPr>
          <w:rFonts w:ascii="Tahoma" w:eastAsia="Times New Roman" w:hAnsi="Tahoma" w:cs="Tahoma"/>
          <w:lang w:eastAsia="sl-SI"/>
        </w:rPr>
        <w:t xml:space="preserve"> 1</w:t>
      </w:r>
      <w:r w:rsidR="00296080">
        <w:rPr>
          <w:rFonts w:ascii="Tahoma" w:eastAsia="Times New Roman" w:hAnsi="Tahoma" w:cs="Tahoma"/>
          <w:lang w:eastAsia="sl-SI"/>
        </w:rPr>
        <w:t>3</w:t>
      </w:r>
      <w:r w:rsidRPr="00D614FF">
        <w:rPr>
          <w:rFonts w:ascii="Tahoma" w:eastAsia="Times New Roman" w:hAnsi="Tahoma" w:cs="Tahoma"/>
          <w:lang w:eastAsia="sl-SI"/>
        </w:rPr>
        <w:t>. členom tega okvirnega sporazuma</w:t>
      </w:r>
      <w:r>
        <w:rPr>
          <w:rFonts w:ascii="Tahoma" w:eastAsia="Times New Roman" w:hAnsi="Tahoma" w:cs="Tahoma"/>
          <w:lang w:eastAsia="sl-SI"/>
        </w:rPr>
        <w:t>,</w:t>
      </w:r>
      <w:r w:rsidRPr="00D614FF">
        <w:rPr>
          <w:rFonts w:ascii="Tahoma" w:eastAsia="Times New Roman" w:hAnsi="Tahoma" w:cs="Tahoma"/>
          <w:lang w:eastAsia="sl-SI"/>
        </w:rPr>
        <w:t xml:space="preserve"> </w:t>
      </w:r>
      <w:r w:rsidRPr="00654F1B">
        <w:rPr>
          <w:rFonts w:ascii="Tahoma" w:eastAsia="Times New Roman" w:hAnsi="Tahoma" w:cs="Tahoma"/>
          <w:lang w:eastAsia="sl-SI"/>
        </w:rPr>
        <w:t>v nasprotnem primeru se šteje, da okvirni sporazum ni bil nikoli sklenjen.</w:t>
      </w:r>
      <w:r w:rsidRPr="004175B9">
        <w:rPr>
          <w:rFonts w:ascii="Tahoma" w:eastAsia="Times New Roman" w:hAnsi="Tahoma" w:cs="Tahoma"/>
          <w:lang w:eastAsia="sl-SI"/>
        </w:rPr>
        <w:t xml:space="preserve"> </w:t>
      </w:r>
      <w:r w:rsidRPr="00951566">
        <w:rPr>
          <w:rFonts w:ascii="Tahoma" w:eastAsia="Times New Roman" w:hAnsi="Tahoma" w:cs="Tahoma"/>
          <w:lang w:eastAsia="sl-SI"/>
        </w:rPr>
        <w:t xml:space="preserve">Okvirni sporazum se prične uporabljati najkasneje v roku sedmih (7) dni od dneva poziva naročnika, vendar najkasneje </w:t>
      </w:r>
      <w:r w:rsidR="00296080">
        <w:rPr>
          <w:rFonts w:ascii="Tahoma" w:eastAsia="Times New Roman" w:hAnsi="Tahoma" w:cs="Tahoma"/>
          <w:lang w:eastAsia="sl-SI"/>
        </w:rPr>
        <w:t>2</w:t>
      </w:r>
      <w:r w:rsidR="00CF2C6F">
        <w:rPr>
          <w:rFonts w:ascii="Tahoma" w:eastAsia="Times New Roman" w:hAnsi="Tahoma" w:cs="Tahoma"/>
          <w:lang w:eastAsia="sl-SI"/>
        </w:rPr>
        <w:t>1</w:t>
      </w:r>
      <w:r w:rsidR="004A486F">
        <w:rPr>
          <w:rFonts w:ascii="Tahoma" w:eastAsia="Times New Roman" w:hAnsi="Tahoma" w:cs="Tahoma"/>
          <w:lang w:eastAsia="sl-SI"/>
        </w:rPr>
        <w:t xml:space="preserve">. </w:t>
      </w:r>
      <w:r w:rsidR="00296080">
        <w:rPr>
          <w:rFonts w:ascii="Tahoma" w:eastAsia="Times New Roman" w:hAnsi="Tahoma" w:cs="Tahoma"/>
          <w:lang w:eastAsia="sl-SI"/>
        </w:rPr>
        <w:t>3</w:t>
      </w:r>
      <w:r w:rsidRPr="00951566">
        <w:rPr>
          <w:rFonts w:ascii="Tahoma" w:eastAsia="Times New Roman" w:hAnsi="Tahoma" w:cs="Tahoma"/>
          <w:lang w:eastAsia="sl-SI"/>
        </w:rPr>
        <w:t>.</w:t>
      </w:r>
      <w:r>
        <w:rPr>
          <w:rFonts w:ascii="Tahoma" w:eastAsia="Times New Roman" w:hAnsi="Tahoma" w:cs="Tahoma"/>
          <w:lang w:eastAsia="sl-SI"/>
        </w:rPr>
        <w:t xml:space="preserve"> </w:t>
      </w:r>
      <w:r w:rsidRPr="00951566">
        <w:rPr>
          <w:rFonts w:ascii="Tahoma" w:eastAsia="Times New Roman" w:hAnsi="Tahoma" w:cs="Tahoma"/>
          <w:lang w:eastAsia="sl-SI"/>
        </w:rPr>
        <w:t>20</w:t>
      </w:r>
      <w:r w:rsidR="004A486F">
        <w:rPr>
          <w:rFonts w:ascii="Tahoma" w:eastAsia="Times New Roman" w:hAnsi="Tahoma" w:cs="Tahoma"/>
          <w:lang w:eastAsia="sl-SI"/>
        </w:rPr>
        <w:t>20</w:t>
      </w:r>
      <w:r w:rsidRPr="00951566">
        <w:rPr>
          <w:rFonts w:ascii="Tahoma" w:eastAsia="Times New Roman" w:hAnsi="Tahoma" w:cs="Tahoma"/>
          <w:lang w:eastAsia="sl-SI"/>
        </w:rPr>
        <w:t>.</w:t>
      </w:r>
    </w:p>
    <w:p w14:paraId="5256FB3D" w14:textId="77777777" w:rsidR="00003E27" w:rsidRPr="00951566" w:rsidRDefault="00003E27" w:rsidP="00603096">
      <w:pPr>
        <w:spacing w:after="0" w:line="240" w:lineRule="auto"/>
        <w:jc w:val="both"/>
        <w:rPr>
          <w:rFonts w:ascii="Tahoma" w:eastAsia="Times New Roman" w:hAnsi="Tahoma" w:cs="Tahoma"/>
          <w:lang w:eastAsia="sl-SI"/>
        </w:rPr>
      </w:pPr>
    </w:p>
    <w:p w14:paraId="6DF145B9" w14:textId="77777777" w:rsidR="00003E27" w:rsidRPr="00654F1B" w:rsidRDefault="00003E27" w:rsidP="00603096">
      <w:pPr>
        <w:spacing w:after="0" w:line="240" w:lineRule="auto"/>
        <w:jc w:val="both"/>
        <w:rPr>
          <w:rFonts w:ascii="Tahoma" w:eastAsia="Times New Roman" w:hAnsi="Tahoma" w:cs="Tahoma"/>
          <w:lang w:eastAsia="sl-SI"/>
        </w:rPr>
      </w:pPr>
      <w:r w:rsidRPr="00951566">
        <w:rPr>
          <w:rFonts w:ascii="Tahoma" w:eastAsia="Times New Roman" w:hAnsi="Tahoma" w:cs="Tahoma"/>
          <w:lang w:eastAsia="sl-SI"/>
        </w:rPr>
        <w:t xml:space="preserve">Okvirni sporazum je sklenjen in velja do vključno </w:t>
      </w:r>
      <w:r w:rsidR="00296080">
        <w:rPr>
          <w:rFonts w:ascii="Tahoma" w:eastAsia="Times New Roman" w:hAnsi="Tahoma" w:cs="Tahoma"/>
          <w:lang w:eastAsia="sl-SI"/>
        </w:rPr>
        <w:t>20</w:t>
      </w:r>
      <w:r w:rsidRPr="00951566">
        <w:rPr>
          <w:rFonts w:ascii="Tahoma" w:eastAsia="Times New Roman" w:hAnsi="Tahoma" w:cs="Tahoma"/>
          <w:lang w:eastAsia="sl-SI"/>
        </w:rPr>
        <w:t>.</w:t>
      </w:r>
      <w:r>
        <w:rPr>
          <w:rFonts w:ascii="Tahoma" w:eastAsia="Times New Roman" w:hAnsi="Tahoma" w:cs="Tahoma"/>
          <w:lang w:eastAsia="sl-SI"/>
        </w:rPr>
        <w:t xml:space="preserve"> </w:t>
      </w:r>
      <w:r w:rsidR="00296080">
        <w:rPr>
          <w:rFonts w:ascii="Tahoma" w:eastAsia="Times New Roman" w:hAnsi="Tahoma" w:cs="Tahoma"/>
          <w:lang w:eastAsia="sl-SI"/>
        </w:rPr>
        <w:t>3</w:t>
      </w:r>
      <w:r w:rsidRPr="00951566">
        <w:rPr>
          <w:rFonts w:ascii="Tahoma" w:eastAsia="Times New Roman" w:hAnsi="Tahoma" w:cs="Tahoma"/>
          <w:lang w:eastAsia="sl-SI"/>
        </w:rPr>
        <w:t>.</w:t>
      </w:r>
      <w:r>
        <w:rPr>
          <w:rFonts w:ascii="Tahoma" w:eastAsia="Times New Roman" w:hAnsi="Tahoma" w:cs="Tahoma"/>
          <w:lang w:eastAsia="sl-SI"/>
        </w:rPr>
        <w:t xml:space="preserve"> </w:t>
      </w:r>
      <w:r w:rsidRPr="00951566">
        <w:rPr>
          <w:rFonts w:ascii="Tahoma" w:eastAsia="Times New Roman" w:hAnsi="Tahoma" w:cs="Tahoma"/>
          <w:lang w:eastAsia="sl-SI"/>
        </w:rPr>
        <w:t>20</w:t>
      </w:r>
      <w:r>
        <w:rPr>
          <w:rFonts w:ascii="Tahoma" w:eastAsia="Times New Roman" w:hAnsi="Tahoma" w:cs="Tahoma"/>
          <w:lang w:eastAsia="sl-SI"/>
        </w:rPr>
        <w:t>2</w:t>
      </w:r>
      <w:r w:rsidR="004A486F">
        <w:rPr>
          <w:rFonts w:ascii="Tahoma" w:eastAsia="Times New Roman" w:hAnsi="Tahoma" w:cs="Tahoma"/>
          <w:lang w:eastAsia="sl-SI"/>
        </w:rPr>
        <w:t>2</w:t>
      </w:r>
      <w:r w:rsidR="00ED6CAB">
        <w:rPr>
          <w:rFonts w:ascii="Tahoma" w:eastAsia="Times New Roman" w:hAnsi="Tahoma" w:cs="Tahoma"/>
          <w:lang w:eastAsia="sl-SI"/>
        </w:rPr>
        <w:t xml:space="preserve"> </w:t>
      </w:r>
      <w:r w:rsidRPr="00951566">
        <w:rPr>
          <w:rFonts w:ascii="Tahoma" w:eastAsia="Times New Roman" w:hAnsi="Tahoma" w:cs="Tahoma"/>
          <w:lang w:eastAsia="sl-SI"/>
        </w:rPr>
        <w:t>oziroma do izčrpanja vrednosti iz prvega odstavka 4. člena tega okvirnega sporazuma, kar nastopi prej</w:t>
      </w:r>
      <w:r w:rsidRPr="00654F1B">
        <w:rPr>
          <w:rFonts w:ascii="Tahoma" w:eastAsia="Times New Roman" w:hAnsi="Tahoma" w:cs="Tahoma"/>
          <w:lang w:eastAsia="sl-SI"/>
        </w:rPr>
        <w:t>.</w:t>
      </w:r>
    </w:p>
    <w:p w14:paraId="5C0CBFFE" w14:textId="77777777" w:rsidR="00D614FF" w:rsidRPr="00EC4317" w:rsidRDefault="00D614FF" w:rsidP="00603096">
      <w:pPr>
        <w:tabs>
          <w:tab w:val="left" w:pos="851"/>
          <w:tab w:val="left" w:pos="1702"/>
        </w:tabs>
        <w:spacing w:after="0" w:line="240" w:lineRule="auto"/>
        <w:jc w:val="both"/>
        <w:rPr>
          <w:rFonts w:ascii="Tahoma" w:eastAsia="Times New Roman" w:hAnsi="Tahoma" w:cs="Tahoma"/>
          <w:lang w:eastAsia="sl-SI"/>
        </w:rPr>
      </w:pPr>
    </w:p>
    <w:p w14:paraId="702E61CA" w14:textId="77777777" w:rsidR="00EC3759" w:rsidRPr="000F7D5F" w:rsidRDefault="00EC3759"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E6A7F83" w14:textId="77777777" w:rsidR="00654F1B" w:rsidRDefault="00654F1B" w:rsidP="00603096">
      <w:pPr>
        <w:spacing w:after="0" w:line="240" w:lineRule="auto"/>
        <w:jc w:val="both"/>
        <w:rPr>
          <w:rFonts w:ascii="Tahoma" w:eastAsia="Times New Roman" w:hAnsi="Tahoma" w:cs="Tahoma"/>
          <w:lang w:eastAsia="sl-SI"/>
        </w:rPr>
      </w:pPr>
    </w:p>
    <w:p w14:paraId="16AAAB9E" w14:textId="77777777" w:rsidR="00570A4F" w:rsidRDefault="00570A4F" w:rsidP="00603096">
      <w:pPr>
        <w:spacing w:after="0" w:line="240" w:lineRule="auto"/>
        <w:jc w:val="both"/>
        <w:rPr>
          <w:rFonts w:ascii="Tahoma" w:eastAsia="Times New Roman" w:hAnsi="Tahoma" w:cs="Tahoma"/>
          <w:lang w:eastAsia="sl-SI"/>
        </w:rPr>
      </w:pPr>
      <w:r w:rsidRPr="002B3A11">
        <w:rPr>
          <w:rFonts w:ascii="Tahoma" w:eastAsia="Times New Roman" w:hAnsi="Tahoma" w:cs="Tahoma"/>
          <w:lang w:eastAsia="sl-SI"/>
        </w:rPr>
        <w:t xml:space="preserve">Vsaka stranka okvirnega sporazuma ima pravico odpovedati okvirni sporazum z </w:t>
      </w:r>
      <w:r>
        <w:rPr>
          <w:rFonts w:ascii="Tahoma" w:eastAsia="Times New Roman" w:hAnsi="Tahoma" w:cs="Tahoma"/>
          <w:lang w:eastAsia="sl-SI"/>
        </w:rPr>
        <w:t>eno</w:t>
      </w:r>
      <w:r w:rsidRPr="002B3A11">
        <w:rPr>
          <w:rFonts w:ascii="Tahoma" w:eastAsia="Times New Roman" w:hAnsi="Tahoma" w:cs="Tahoma"/>
          <w:lang w:eastAsia="sl-SI"/>
        </w:rPr>
        <w:t xml:space="preserve"> (</w:t>
      </w:r>
      <w:r>
        <w:rPr>
          <w:rFonts w:ascii="Tahoma" w:eastAsia="Times New Roman" w:hAnsi="Tahoma" w:cs="Tahoma"/>
          <w:lang w:eastAsia="sl-SI"/>
        </w:rPr>
        <w:t>1</w:t>
      </w:r>
      <w:r w:rsidRPr="002B3A11">
        <w:rPr>
          <w:rFonts w:ascii="Tahoma" w:eastAsia="Times New Roman" w:hAnsi="Tahoma" w:cs="Tahoma"/>
          <w:lang w:eastAsia="sl-SI"/>
        </w:rPr>
        <w:t xml:space="preserve">) mesečnim odpovednim rokom, če se okoliščine po sklenitvi </w:t>
      </w:r>
      <w:r w:rsidRPr="00B454CD">
        <w:rPr>
          <w:rFonts w:ascii="Tahoma" w:eastAsia="Times New Roman" w:hAnsi="Tahoma" w:cs="Tahoma"/>
          <w:lang w:eastAsia="sl-SI"/>
        </w:rPr>
        <w:t>okvirn</w:t>
      </w:r>
      <w:r>
        <w:rPr>
          <w:rFonts w:ascii="Tahoma" w:eastAsia="Times New Roman" w:hAnsi="Tahoma" w:cs="Tahoma"/>
          <w:lang w:eastAsia="sl-SI"/>
        </w:rPr>
        <w:t>ega</w:t>
      </w:r>
      <w:r w:rsidRPr="00B454CD">
        <w:rPr>
          <w:rFonts w:ascii="Tahoma" w:eastAsia="Times New Roman" w:hAnsi="Tahoma" w:cs="Tahoma"/>
          <w:lang w:eastAsia="sl-SI"/>
        </w:rPr>
        <w:t xml:space="preserve"> sporazum</w:t>
      </w:r>
      <w:r>
        <w:rPr>
          <w:rFonts w:ascii="Tahoma" w:eastAsia="Times New Roman" w:hAnsi="Tahoma" w:cs="Tahoma"/>
          <w:lang w:eastAsia="sl-SI"/>
        </w:rPr>
        <w:t>a</w:t>
      </w:r>
      <w:r w:rsidRPr="002B3A11">
        <w:rPr>
          <w:rFonts w:ascii="Tahoma" w:eastAsia="Times New Roman" w:hAnsi="Tahoma" w:cs="Tahoma"/>
          <w:lang w:eastAsia="sl-SI"/>
        </w:rPr>
        <w:t xml:space="preserve"> spremenijo tako, da sklenjen </w:t>
      </w:r>
      <w:r w:rsidRPr="00B454CD">
        <w:rPr>
          <w:rFonts w:ascii="Tahoma" w:eastAsia="Times New Roman" w:hAnsi="Tahoma" w:cs="Tahoma"/>
          <w:lang w:eastAsia="sl-SI"/>
        </w:rPr>
        <w:t>okvirni sporazum</w:t>
      </w:r>
      <w:r w:rsidRPr="002B3A11">
        <w:rPr>
          <w:rFonts w:ascii="Tahoma" w:eastAsia="Times New Roman" w:hAnsi="Tahoma" w:cs="Tahoma"/>
          <w:lang w:eastAsia="sl-SI"/>
        </w:rPr>
        <w:t xml:space="preserve"> ne izraža več prave volje </w:t>
      </w:r>
      <w:r w:rsidRPr="00B454CD">
        <w:rPr>
          <w:rFonts w:ascii="Tahoma" w:eastAsia="Times New Roman" w:hAnsi="Tahoma" w:cs="Tahoma"/>
          <w:lang w:eastAsia="sl-SI"/>
        </w:rPr>
        <w:t xml:space="preserve">stranke okvirnega sporazuma </w:t>
      </w:r>
      <w:r w:rsidRPr="002B3A11">
        <w:rPr>
          <w:rFonts w:ascii="Tahoma" w:eastAsia="Times New Roman" w:hAnsi="Tahoma" w:cs="Tahoma"/>
          <w:lang w:eastAsia="sl-SI"/>
        </w:rPr>
        <w:t xml:space="preserve">in pod pogojem, da je </w:t>
      </w:r>
      <w:r w:rsidRPr="00B454CD">
        <w:rPr>
          <w:rFonts w:ascii="Tahoma" w:eastAsia="Times New Roman" w:hAnsi="Tahoma" w:cs="Tahoma"/>
          <w:lang w:eastAsia="sl-SI"/>
        </w:rPr>
        <w:t>strank</w:t>
      </w:r>
      <w:r>
        <w:rPr>
          <w:rFonts w:ascii="Tahoma" w:eastAsia="Times New Roman" w:hAnsi="Tahoma" w:cs="Tahoma"/>
          <w:lang w:eastAsia="sl-SI"/>
        </w:rPr>
        <w:t>a</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 xml:space="preserve">poravnala svoje zapadle obveznosti do druge </w:t>
      </w:r>
      <w:r w:rsidRPr="00B454CD">
        <w:rPr>
          <w:rFonts w:ascii="Tahoma" w:eastAsia="Times New Roman" w:hAnsi="Tahoma" w:cs="Tahoma"/>
          <w:lang w:eastAsia="sl-SI"/>
        </w:rPr>
        <w:t>stranke okvirnega sporazuma</w:t>
      </w:r>
      <w:r w:rsidRPr="002B3A11">
        <w:rPr>
          <w:rFonts w:ascii="Tahoma" w:eastAsia="Times New Roman" w:hAnsi="Tahoma" w:cs="Tahoma"/>
          <w:lang w:eastAsia="sl-SI"/>
        </w:rPr>
        <w:t xml:space="preserve">. Odpovedni rok prične teči naslednji dan po prejemu pisne odpovedi, ki mora biti drugi </w:t>
      </w:r>
      <w:r w:rsidRPr="00B454CD">
        <w:rPr>
          <w:rFonts w:ascii="Tahoma" w:eastAsia="Times New Roman" w:hAnsi="Tahoma" w:cs="Tahoma"/>
          <w:lang w:eastAsia="sl-SI"/>
        </w:rPr>
        <w:t>strank</w:t>
      </w:r>
      <w:r>
        <w:rPr>
          <w:rFonts w:ascii="Tahoma" w:eastAsia="Times New Roman" w:hAnsi="Tahoma" w:cs="Tahoma"/>
          <w:lang w:eastAsia="sl-SI"/>
        </w:rPr>
        <w:t>i</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poslana s priporočeno pošiljko</w:t>
      </w:r>
      <w:r>
        <w:rPr>
          <w:rFonts w:ascii="Tahoma" w:eastAsia="Times New Roman" w:hAnsi="Tahoma" w:cs="Tahoma"/>
          <w:lang w:eastAsia="sl-SI"/>
        </w:rPr>
        <w:t>.</w:t>
      </w:r>
    </w:p>
    <w:p w14:paraId="2C869CDF" w14:textId="77777777" w:rsidR="00570A4F" w:rsidRDefault="00570A4F" w:rsidP="00603096">
      <w:pPr>
        <w:spacing w:after="0" w:line="240" w:lineRule="auto"/>
        <w:jc w:val="both"/>
        <w:rPr>
          <w:rFonts w:ascii="Tahoma" w:eastAsia="Times New Roman" w:hAnsi="Tahoma" w:cs="Tahoma"/>
          <w:lang w:eastAsia="sl-SI"/>
        </w:rPr>
      </w:pPr>
    </w:p>
    <w:p w14:paraId="433CF3FF" w14:textId="77777777" w:rsidR="00570A4F" w:rsidRPr="00654F1B" w:rsidRDefault="00570A4F" w:rsidP="00603096">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Izvajalec </w:t>
      </w:r>
      <w:r w:rsidRPr="00654F1B">
        <w:rPr>
          <w:rFonts w:ascii="Tahoma" w:eastAsia="Times New Roman" w:hAnsi="Tahoma" w:cs="Tahoma"/>
          <w:lang w:eastAsia="sl-SI"/>
        </w:rPr>
        <w:t xml:space="preserve">se v času odpovedi medsebojnega razmerja po okvirnem sporazumu obvezuje </w:t>
      </w:r>
      <w:r>
        <w:rPr>
          <w:rFonts w:ascii="Tahoma" w:eastAsia="Times New Roman" w:hAnsi="Tahoma" w:cs="Tahoma"/>
          <w:lang w:eastAsia="sl-SI"/>
        </w:rPr>
        <w:t>izvajati storitve</w:t>
      </w:r>
      <w:r w:rsidRPr="00654F1B">
        <w:rPr>
          <w:rFonts w:ascii="Tahoma" w:eastAsia="Times New Roman" w:hAnsi="Tahoma" w:cs="Tahoma"/>
          <w:lang w:eastAsia="sl-SI"/>
        </w:rPr>
        <w:t xml:space="preserve"> do izteka odpovednega roka, pri čemer se naročnik in izvajalec lahko pisno spo</w:t>
      </w:r>
      <w:r>
        <w:rPr>
          <w:rFonts w:ascii="Tahoma" w:eastAsia="Times New Roman" w:hAnsi="Tahoma" w:cs="Tahoma"/>
          <w:lang w:eastAsia="sl-SI"/>
        </w:rPr>
        <w:t>razumeta za drugačen</w:t>
      </w:r>
      <w:r w:rsidRPr="00654F1B">
        <w:rPr>
          <w:rFonts w:ascii="Tahoma" w:eastAsia="Times New Roman" w:hAnsi="Tahoma" w:cs="Tahoma"/>
          <w:lang w:eastAsia="sl-SI"/>
        </w:rPr>
        <w:t xml:space="preserve"> odpovedni rok.  </w:t>
      </w:r>
    </w:p>
    <w:p w14:paraId="14696770" w14:textId="77777777" w:rsidR="00570A4F" w:rsidRPr="00EC4317" w:rsidRDefault="00570A4F" w:rsidP="00603096">
      <w:pPr>
        <w:spacing w:after="0" w:line="240" w:lineRule="auto"/>
        <w:jc w:val="both"/>
        <w:rPr>
          <w:rFonts w:ascii="Tahoma" w:eastAsia="Times New Roman" w:hAnsi="Tahoma" w:cs="Tahoma"/>
          <w:lang w:eastAsia="sl-SI"/>
        </w:rPr>
      </w:pPr>
    </w:p>
    <w:p w14:paraId="2AB1F973" w14:textId="77777777" w:rsidR="00570A4F" w:rsidRPr="00EC4317" w:rsidRDefault="00570A4F" w:rsidP="00603096">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08BB6861" w14:textId="77777777" w:rsidR="00ED6CAB" w:rsidRPr="0095248A" w:rsidRDefault="00ED6CAB" w:rsidP="00603096">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189FFC2D" w14:textId="77777777" w:rsidR="00ED6CAB" w:rsidRPr="0095248A" w:rsidRDefault="00ED6CAB" w:rsidP="00603096">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4C9A00E5" w14:textId="77777777" w:rsidR="00ED6CAB" w:rsidRPr="00191C1F" w:rsidRDefault="00ED6CAB" w:rsidP="00603096">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zač</w:t>
      </w:r>
      <w:r>
        <w:rPr>
          <w:rFonts w:ascii="Tahoma" w:eastAsia="Times New Roman" w:hAnsi="Tahoma" w:cs="Tahoma"/>
          <w:lang w:eastAsia="sl-SI"/>
        </w:rPr>
        <w:t>ne</w:t>
      </w:r>
      <w:r w:rsidRPr="00191C1F">
        <w:rPr>
          <w:rFonts w:ascii="Tahoma" w:eastAsia="Times New Roman" w:hAnsi="Tahoma" w:cs="Tahoma"/>
          <w:lang w:eastAsia="sl-SI"/>
        </w:rPr>
        <w:t xml:space="preserve"> z izvedbo dogovorjenih </w:t>
      </w:r>
      <w:r w:rsidR="00261BC5">
        <w:rPr>
          <w:rFonts w:ascii="Tahoma" w:eastAsia="Times New Roman" w:hAnsi="Tahoma" w:cs="Tahoma"/>
          <w:lang w:eastAsia="sl-SI"/>
        </w:rPr>
        <w:t>del</w:t>
      </w:r>
      <w:r w:rsidRPr="00191C1F">
        <w:rPr>
          <w:rFonts w:ascii="Tahoma" w:eastAsia="Times New Roman" w:hAnsi="Tahoma" w:cs="Tahoma"/>
          <w:lang w:eastAsia="sl-SI"/>
        </w:rPr>
        <w:t xml:space="preserve"> v roku iz okvirnega sporazuma, niti v naknadnem roku, ki mu ga določi naročnik,</w:t>
      </w:r>
    </w:p>
    <w:p w14:paraId="4B213405" w14:textId="77777777" w:rsidR="00ED6CAB" w:rsidRPr="00191C1F" w:rsidRDefault="00ED6CAB" w:rsidP="00603096">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doseg</w:t>
      </w:r>
      <w:r>
        <w:rPr>
          <w:rFonts w:ascii="Tahoma" w:eastAsia="Times New Roman" w:hAnsi="Tahoma" w:cs="Tahoma"/>
          <w:lang w:eastAsia="sl-SI"/>
        </w:rPr>
        <w:t>a</w:t>
      </w:r>
      <w:r w:rsidRPr="00191C1F">
        <w:rPr>
          <w:rFonts w:ascii="Tahoma" w:eastAsia="Times New Roman" w:hAnsi="Tahoma" w:cs="Tahoma"/>
          <w:lang w:eastAsia="sl-SI"/>
        </w:rPr>
        <w:t xml:space="preserve"> dogovorjene kvalitete po okvirnem sporazumu in te ne vzpostavi niti v naknadnem roku, ki mu ga določi naročnik,</w:t>
      </w:r>
    </w:p>
    <w:p w14:paraId="53D5940F" w14:textId="77777777" w:rsidR="00ED6CAB" w:rsidRPr="0095248A" w:rsidRDefault="00ED6CAB" w:rsidP="00603096">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ne upošteva navodil naročnika in to kljub opozorilu ne popravi,</w:t>
      </w:r>
    </w:p>
    <w:p w14:paraId="439DE109" w14:textId="3B5B2966" w:rsidR="00ED6CAB" w:rsidRPr="004708A0" w:rsidRDefault="00ED6CAB" w:rsidP="00603096">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4708A0">
        <w:rPr>
          <w:rFonts w:ascii="Tahoma" w:eastAsia="Times New Roman" w:hAnsi="Tahoma" w:cs="Tahoma"/>
          <w:lang w:eastAsia="sl-SI"/>
        </w:rPr>
        <w:t xml:space="preserve">če delavci izvajalca ne upoštevajo navodil za varno delo, definiranih v Varnostnem načrtu ali v primeru, da ne upoštevajo navodil za varno delo </w:t>
      </w:r>
      <w:r>
        <w:rPr>
          <w:rFonts w:ascii="Tahoma" w:eastAsia="Times New Roman" w:hAnsi="Tahoma" w:cs="Tahoma"/>
          <w:lang w:eastAsia="sl-SI"/>
        </w:rPr>
        <w:t>s strani</w:t>
      </w:r>
      <w:r w:rsidRPr="004708A0">
        <w:rPr>
          <w:rFonts w:ascii="Tahoma" w:eastAsia="Times New Roman" w:hAnsi="Tahoma" w:cs="Tahoma"/>
          <w:lang w:eastAsia="sl-SI"/>
        </w:rPr>
        <w:t xml:space="preserve"> koordinatorja za varnost in zdravje pri delu</w:t>
      </w:r>
      <w:r w:rsidR="006F0939">
        <w:rPr>
          <w:rFonts w:ascii="Tahoma" w:eastAsia="Times New Roman" w:hAnsi="Tahoma" w:cs="Tahoma"/>
          <w:lang w:eastAsia="sl-SI"/>
        </w:rPr>
        <w:t>,</w:t>
      </w:r>
    </w:p>
    <w:p w14:paraId="1ACEEB17" w14:textId="33500CC4" w:rsidR="00296080" w:rsidRPr="00296080" w:rsidRDefault="00296080" w:rsidP="0029608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plačuje obveznosti do dobaviteljev materiala</w:t>
      </w:r>
      <w:r w:rsidR="006F0939">
        <w:rPr>
          <w:rFonts w:ascii="Tahoma" w:eastAsia="Times New Roman" w:hAnsi="Tahoma" w:cs="Tahoma"/>
          <w:lang w:eastAsia="sl-SI"/>
        </w:rPr>
        <w:t>,</w:t>
      </w:r>
    </w:p>
    <w:p w14:paraId="0F1D9C83" w14:textId="21068576" w:rsidR="00296080" w:rsidRPr="00296080" w:rsidRDefault="00296080" w:rsidP="0029608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poravnava obveznosti do zaposlenih</w:t>
      </w:r>
      <w:r w:rsidR="006F0939">
        <w:rPr>
          <w:rFonts w:ascii="Tahoma" w:eastAsia="Times New Roman" w:hAnsi="Tahoma" w:cs="Tahoma"/>
          <w:lang w:eastAsia="sl-SI"/>
        </w:rPr>
        <w:t>,</w:t>
      </w:r>
    </w:p>
    <w:p w14:paraId="7E0A082E" w14:textId="77777777" w:rsidR="00296080" w:rsidRPr="007B4942" w:rsidRDefault="00296080" w:rsidP="0029608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7B4942">
        <w:rPr>
          <w:rFonts w:ascii="Tahoma" w:eastAsia="Times New Roman" w:hAnsi="Tahoma" w:cs="Tahoma"/>
          <w:lang w:eastAsia="sl-SI"/>
        </w:rPr>
        <w:t xml:space="preserve">pri izvajanju del po okvirnem sporazumu ne uporablja materialov, dobavljenih od renomiranih proizvajalcev kot so npr. Sika, </w:t>
      </w:r>
      <w:proofErr w:type="spellStart"/>
      <w:r w:rsidRPr="007B4942">
        <w:rPr>
          <w:rFonts w:ascii="Tahoma" w:eastAsia="Times New Roman" w:hAnsi="Tahoma" w:cs="Tahoma"/>
          <w:lang w:eastAsia="sl-SI"/>
        </w:rPr>
        <w:t>Mapei</w:t>
      </w:r>
      <w:proofErr w:type="spellEnd"/>
      <w:r w:rsidRPr="007B4942">
        <w:rPr>
          <w:rFonts w:ascii="Tahoma" w:eastAsia="Times New Roman" w:hAnsi="Tahoma" w:cs="Tahoma"/>
          <w:lang w:eastAsia="sl-SI"/>
        </w:rPr>
        <w:t xml:space="preserve">, TKK Srpenica, KEMA Puconci, </w:t>
      </w:r>
      <w:proofErr w:type="spellStart"/>
      <w:r w:rsidRPr="007B4942">
        <w:rPr>
          <w:rFonts w:ascii="Tahoma" w:eastAsia="Times New Roman" w:hAnsi="Tahoma" w:cs="Tahoma"/>
          <w:lang w:eastAsia="sl-SI"/>
        </w:rPr>
        <w:t>Koster</w:t>
      </w:r>
      <w:proofErr w:type="spellEnd"/>
      <w:r w:rsidRPr="007B4942">
        <w:rPr>
          <w:rFonts w:ascii="Tahoma" w:eastAsia="Times New Roman" w:hAnsi="Tahoma" w:cs="Tahoma"/>
          <w:lang w:eastAsia="sl-SI"/>
        </w:rPr>
        <w:t>;</w:t>
      </w:r>
    </w:p>
    <w:p w14:paraId="61E8CE8F" w14:textId="77777777" w:rsidR="00ED6CAB" w:rsidRDefault="00ED6CAB" w:rsidP="00603096">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poviša </w:t>
      </w:r>
      <w:r>
        <w:rPr>
          <w:rFonts w:ascii="Tahoma" w:eastAsia="Times New Roman" w:hAnsi="Tahoma" w:cs="Tahoma"/>
          <w:lang w:eastAsia="sl-SI"/>
        </w:rPr>
        <w:t xml:space="preserve">cene </w:t>
      </w:r>
      <w:r w:rsidRPr="0095248A">
        <w:rPr>
          <w:rFonts w:ascii="Tahoma" w:eastAsia="Times New Roman" w:hAnsi="Tahoma" w:cs="Tahoma"/>
          <w:lang w:eastAsia="sl-SI"/>
        </w:rPr>
        <w:t xml:space="preserve">v času veljavnosti </w:t>
      </w:r>
      <w:r>
        <w:rPr>
          <w:rFonts w:ascii="Tahoma" w:eastAsia="Times New Roman" w:hAnsi="Tahoma" w:cs="Tahoma"/>
          <w:lang w:eastAsia="sl-SI"/>
        </w:rPr>
        <w:t>okvirnega sporazuma,</w:t>
      </w:r>
    </w:p>
    <w:p w14:paraId="3B493BE9" w14:textId="77777777" w:rsidR="00ED6CAB" w:rsidRPr="0095248A" w:rsidRDefault="00ED6CAB" w:rsidP="00603096">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038C2C12" w14:textId="77777777" w:rsidR="00ED6CAB" w:rsidRPr="0095248A" w:rsidRDefault="00ED6CAB" w:rsidP="00603096">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preda izvedbo obveznosti po te</w:t>
      </w:r>
      <w:r>
        <w:rPr>
          <w:rFonts w:ascii="Tahoma" w:eastAsia="Times New Roman" w:hAnsi="Tahoma" w:cs="Tahoma"/>
          <w:lang w:eastAsia="sl-SI"/>
        </w:rPr>
        <w:t>m okvirnem sporazumu</w:t>
      </w:r>
      <w:r w:rsidRPr="0095248A">
        <w:rPr>
          <w:rFonts w:ascii="Tahoma" w:eastAsia="Times New Roman" w:hAnsi="Tahoma" w:cs="Tahoma"/>
          <w:lang w:eastAsia="sl-SI"/>
        </w:rPr>
        <w:t xml:space="preserve"> tretji osebi brez predhodnega pisnega soglasja naročnika,</w:t>
      </w:r>
    </w:p>
    <w:p w14:paraId="33835A86" w14:textId="77777777" w:rsidR="00ED6CAB" w:rsidRPr="0095248A" w:rsidRDefault="00ED6CAB" w:rsidP="00603096">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prekine z izvedbo obveznosti brez </w:t>
      </w:r>
      <w:r>
        <w:rPr>
          <w:rFonts w:ascii="Tahoma" w:eastAsia="Times New Roman" w:hAnsi="Tahoma" w:cs="Tahoma"/>
          <w:lang w:eastAsia="sl-SI"/>
        </w:rPr>
        <w:t xml:space="preserve">predhodnega </w:t>
      </w:r>
      <w:r w:rsidRPr="0095248A">
        <w:rPr>
          <w:rFonts w:ascii="Tahoma" w:eastAsia="Times New Roman" w:hAnsi="Tahoma" w:cs="Tahoma"/>
          <w:lang w:eastAsia="sl-SI"/>
        </w:rPr>
        <w:t>pisnega soglasja naročnika.</w:t>
      </w:r>
    </w:p>
    <w:p w14:paraId="5134920F" w14:textId="77777777" w:rsidR="00570A4F" w:rsidRDefault="00570A4F" w:rsidP="00603096">
      <w:pPr>
        <w:tabs>
          <w:tab w:val="left" w:pos="709"/>
          <w:tab w:val="left" w:pos="1702"/>
        </w:tabs>
        <w:spacing w:after="0" w:line="240" w:lineRule="auto"/>
        <w:ind w:left="1701" w:hanging="1701"/>
        <w:jc w:val="both"/>
        <w:rPr>
          <w:rFonts w:ascii="Tahoma" w:eastAsia="Times New Roman" w:hAnsi="Tahoma" w:cs="Tahoma"/>
          <w:lang w:eastAsia="sl-SI"/>
        </w:rPr>
      </w:pPr>
    </w:p>
    <w:p w14:paraId="68D418F2" w14:textId="77777777" w:rsidR="00570A4F" w:rsidRPr="00EC4317" w:rsidRDefault="00570A4F" w:rsidP="00603096">
      <w:pPr>
        <w:tabs>
          <w:tab w:val="left" w:pos="0"/>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w:t>
      </w:r>
      <w:r w:rsidR="001378E4">
        <w:rPr>
          <w:rFonts w:ascii="Tahoma" w:eastAsia="Times New Roman" w:hAnsi="Tahoma" w:cs="Tahoma"/>
          <w:lang w:eastAsia="sl-SI"/>
        </w:rPr>
        <w:t>, če okvirni sporazum ne določa drugače,</w:t>
      </w:r>
      <w:r w:rsidRPr="00EC4317">
        <w:rPr>
          <w:rFonts w:ascii="Tahoma" w:eastAsia="Times New Roman" w:hAnsi="Tahoma" w:cs="Tahoma"/>
          <w:lang w:eastAsia="sl-SI"/>
        </w:rPr>
        <w:t xml:space="preserve"> lahko naročnik takoj unovči</w:t>
      </w:r>
      <w:r w:rsidR="001378E4">
        <w:rPr>
          <w:rFonts w:ascii="Tahoma" w:eastAsia="Times New Roman" w:hAnsi="Tahoma" w:cs="Tahoma"/>
          <w:lang w:eastAsia="sl-SI"/>
        </w:rPr>
        <w:t xml:space="preserve"> </w:t>
      </w:r>
      <w:r w:rsidRPr="00EC4317">
        <w:rPr>
          <w:rFonts w:ascii="Tahoma" w:eastAsia="Times New Roman" w:hAnsi="Tahoma" w:cs="Tahoma"/>
          <w:lang w:eastAsia="sl-SI"/>
        </w:rPr>
        <w:t>ustrezna finančna zavarovanja.</w:t>
      </w:r>
    </w:p>
    <w:p w14:paraId="2BCDF167" w14:textId="77777777" w:rsidR="00570A4F" w:rsidRPr="00BA3F91" w:rsidRDefault="00570A4F" w:rsidP="00603096">
      <w:pPr>
        <w:tabs>
          <w:tab w:val="left" w:pos="284"/>
          <w:tab w:val="left" w:pos="1702"/>
        </w:tabs>
        <w:spacing w:after="0" w:line="240" w:lineRule="auto"/>
        <w:jc w:val="both"/>
        <w:rPr>
          <w:rFonts w:ascii="Tahoma" w:eastAsia="Times New Roman" w:hAnsi="Tahoma" w:cs="Tahoma"/>
          <w:lang w:eastAsia="sl-SI"/>
        </w:rPr>
      </w:pPr>
    </w:p>
    <w:p w14:paraId="16B2CF11" w14:textId="77777777" w:rsidR="00570A4F" w:rsidRPr="00BA3F91" w:rsidRDefault="00570A4F"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 xml:space="preserve">člen </w:t>
      </w:r>
    </w:p>
    <w:p w14:paraId="64BE8010" w14:textId="77777777" w:rsidR="00570A4F" w:rsidRPr="00BA3F91" w:rsidRDefault="00570A4F" w:rsidP="00603096">
      <w:pPr>
        <w:tabs>
          <w:tab w:val="left" w:pos="284"/>
          <w:tab w:val="left" w:pos="1702"/>
        </w:tabs>
        <w:spacing w:after="0" w:line="240" w:lineRule="auto"/>
        <w:jc w:val="both"/>
        <w:rPr>
          <w:rFonts w:ascii="Tahoma" w:eastAsia="Times New Roman" w:hAnsi="Tahoma" w:cs="Tahoma"/>
          <w:lang w:eastAsia="sl-SI"/>
        </w:rPr>
      </w:pPr>
    </w:p>
    <w:p w14:paraId="7B43CB30" w14:textId="77777777" w:rsidR="00ED6CAB" w:rsidRPr="00FE1859" w:rsidRDefault="00ED6CAB" w:rsidP="00603096">
      <w:pPr>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72D6E76C" w14:textId="77777777" w:rsidR="00ED6CAB" w:rsidRPr="00FE1859" w:rsidRDefault="00ED6CAB" w:rsidP="00603096">
      <w:pPr>
        <w:tabs>
          <w:tab w:val="left" w:pos="284"/>
          <w:tab w:val="left" w:pos="1702"/>
        </w:tabs>
        <w:spacing w:after="0" w:line="240" w:lineRule="auto"/>
        <w:jc w:val="both"/>
        <w:rPr>
          <w:rFonts w:ascii="Tahoma" w:eastAsia="Times New Roman" w:hAnsi="Tahoma" w:cs="Tahoma"/>
          <w:lang w:eastAsia="sl-SI"/>
        </w:rPr>
      </w:pPr>
    </w:p>
    <w:p w14:paraId="39790528" w14:textId="77777777" w:rsidR="00ED6CAB" w:rsidRPr="00FE1859" w:rsidRDefault="00ED6CAB"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72C7B129" w14:textId="77777777" w:rsidR="00ED6CAB" w:rsidRPr="00FE1859" w:rsidRDefault="00ED6CAB" w:rsidP="00603096">
      <w:pPr>
        <w:spacing w:after="0" w:line="240" w:lineRule="auto"/>
        <w:jc w:val="both"/>
        <w:rPr>
          <w:rFonts w:ascii="Tahoma" w:eastAsia="Times New Roman" w:hAnsi="Tahoma" w:cs="Tahoma"/>
          <w:lang w:eastAsia="sl-SI"/>
        </w:rPr>
      </w:pPr>
    </w:p>
    <w:p w14:paraId="71E465BB" w14:textId="77777777" w:rsidR="00ED6CAB" w:rsidRPr="00FE1859" w:rsidRDefault="00ED6CAB" w:rsidP="00603096">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621FB03E" w14:textId="77777777" w:rsidR="00FF594C" w:rsidRDefault="00FF594C" w:rsidP="00603096">
      <w:pPr>
        <w:spacing w:after="0" w:line="240" w:lineRule="auto"/>
        <w:jc w:val="both"/>
        <w:rPr>
          <w:rFonts w:ascii="Tahoma" w:eastAsia="Times New Roman" w:hAnsi="Tahoma" w:cs="Tahoma"/>
          <w:lang w:eastAsia="sl-SI"/>
        </w:rPr>
      </w:pPr>
    </w:p>
    <w:p w14:paraId="74B9175B" w14:textId="77777777" w:rsidR="00FF594C" w:rsidRPr="00F204EF" w:rsidRDefault="00FF594C" w:rsidP="00603096">
      <w:pPr>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lastRenderedPageBreak/>
        <w:t>člen</w:t>
      </w:r>
    </w:p>
    <w:p w14:paraId="7BC20048" w14:textId="77777777" w:rsidR="00FF594C" w:rsidRPr="00F204EF" w:rsidRDefault="00FF594C" w:rsidP="00603096">
      <w:pPr>
        <w:spacing w:after="0" w:line="240" w:lineRule="auto"/>
        <w:jc w:val="both"/>
        <w:rPr>
          <w:rFonts w:ascii="Tahoma" w:eastAsia="Times New Roman" w:hAnsi="Tahoma" w:cs="Tahoma"/>
          <w:lang w:eastAsia="sl-SI"/>
        </w:rPr>
      </w:pPr>
    </w:p>
    <w:p w14:paraId="5C91BEAB" w14:textId="77777777" w:rsidR="00FF594C" w:rsidRPr="00FE1859" w:rsidRDefault="00FF594C" w:rsidP="00603096">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5E4C9158" w14:textId="77777777" w:rsidR="00FF594C" w:rsidRPr="00F616A1" w:rsidRDefault="00FF594C" w:rsidP="004D1963">
      <w:pPr>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3A70B409" w14:textId="77777777" w:rsidR="00FF594C" w:rsidRPr="00F616A1" w:rsidRDefault="00FF594C" w:rsidP="004D1963">
      <w:pPr>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10B799A9" w14:textId="77777777" w:rsidR="00FF594C" w:rsidRPr="00F204EF" w:rsidRDefault="00FF594C" w:rsidP="004D1963">
      <w:pPr>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6E8E9A72" w14:textId="77777777" w:rsidR="00FF594C" w:rsidRPr="00F204EF" w:rsidRDefault="00FF594C" w:rsidP="004D1963">
      <w:pPr>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6FC7EE23" w14:textId="77777777" w:rsidR="00FF594C" w:rsidRPr="00F204EF" w:rsidRDefault="00FF594C" w:rsidP="004D1963">
      <w:pPr>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6407B61D" w14:textId="77777777" w:rsidR="00FF594C" w:rsidRPr="00F204EF" w:rsidRDefault="00FF594C" w:rsidP="004D1963">
      <w:pPr>
        <w:numPr>
          <w:ilvl w:val="0"/>
          <w:numId w:val="63"/>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16E26B0D" w14:textId="77777777" w:rsidR="00FF594C" w:rsidRPr="00F616A1" w:rsidRDefault="00FF594C" w:rsidP="00603096">
      <w:pPr>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07319683" w14:textId="77777777" w:rsidR="00FF594C" w:rsidRPr="00F616A1" w:rsidRDefault="00FF594C" w:rsidP="00603096">
      <w:pPr>
        <w:spacing w:after="0" w:line="240" w:lineRule="auto"/>
        <w:jc w:val="both"/>
        <w:rPr>
          <w:rFonts w:ascii="Tahoma" w:eastAsia="Times New Roman" w:hAnsi="Tahoma" w:cs="Tahoma"/>
          <w:lang w:eastAsia="sl-SI"/>
        </w:rPr>
      </w:pPr>
    </w:p>
    <w:p w14:paraId="1467C954" w14:textId="77777777" w:rsidR="00FF594C" w:rsidRPr="00F616A1" w:rsidRDefault="00FF594C" w:rsidP="00603096">
      <w:pPr>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CA355A8" w14:textId="77777777" w:rsidR="00FF594C" w:rsidRPr="00F616A1" w:rsidRDefault="00FF594C" w:rsidP="00603096">
      <w:pPr>
        <w:spacing w:after="0" w:line="240" w:lineRule="auto"/>
        <w:jc w:val="both"/>
        <w:rPr>
          <w:rFonts w:ascii="Tahoma" w:eastAsia="Times New Roman" w:hAnsi="Tahoma" w:cs="Tahoma"/>
          <w:lang w:eastAsia="sl-SI"/>
        </w:rPr>
      </w:pPr>
    </w:p>
    <w:p w14:paraId="511A0C6F" w14:textId="77777777" w:rsidR="00FF594C" w:rsidRPr="00F616A1" w:rsidRDefault="00FF594C" w:rsidP="00603096">
      <w:pPr>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6F5BE8A5" w14:textId="77777777" w:rsidR="00570A4F" w:rsidRPr="00BA3F91" w:rsidRDefault="00570A4F" w:rsidP="00603096">
      <w:pPr>
        <w:tabs>
          <w:tab w:val="left" w:pos="284"/>
          <w:tab w:val="left" w:pos="1702"/>
        </w:tabs>
        <w:spacing w:after="0" w:line="240" w:lineRule="auto"/>
        <w:jc w:val="both"/>
        <w:rPr>
          <w:rFonts w:ascii="Tahoma" w:eastAsia="Times New Roman" w:hAnsi="Tahoma" w:cs="Tahoma"/>
          <w:lang w:eastAsia="sl-SI"/>
        </w:rPr>
      </w:pPr>
    </w:p>
    <w:p w14:paraId="33F8F87B" w14:textId="77777777" w:rsidR="00570A4F" w:rsidRPr="00BA3F91" w:rsidRDefault="00570A4F" w:rsidP="00603096">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716147F2" w14:textId="77777777" w:rsidR="00570A4F" w:rsidRPr="00BA3F91" w:rsidRDefault="00570A4F" w:rsidP="00603096">
      <w:pPr>
        <w:suppressAutoHyphens/>
        <w:spacing w:after="0" w:line="240" w:lineRule="auto"/>
        <w:jc w:val="center"/>
        <w:rPr>
          <w:rFonts w:ascii="Tahoma" w:eastAsia="Times New Roman" w:hAnsi="Tahoma" w:cs="Tahoma"/>
          <w:lang w:eastAsia="sl-SI"/>
        </w:rPr>
      </w:pPr>
    </w:p>
    <w:p w14:paraId="174E981A" w14:textId="4ED6CB0B" w:rsidR="00570A4F" w:rsidRDefault="006F0939" w:rsidP="007B4942">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Pr>
          <w:rFonts w:ascii="Tahoma" w:eastAsia="Times New Roman" w:hAnsi="Tahoma" w:cs="Tahoma"/>
          <w:color w:val="000000"/>
          <w:lang w:eastAsia="sl-SI"/>
        </w:rPr>
        <w:t>č</w:t>
      </w:r>
      <w:r w:rsidR="00570A4F" w:rsidRPr="00BA3F91">
        <w:rPr>
          <w:rFonts w:ascii="Tahoma" w:eastAsia="Times New Roman" w:hAnsi="Tahoma" w:cs="Tahoma"/>
          <w:color w:val="000000"/>
          <w:lang w:eastAsia="sl-SI"/>
        </w:rPr>
        <w:t>len</w:t>
      </w:r>
    </w:p>
    <w:p w14:paraId="5CCB267A" w14:textId="77777777" w:rsidR="007B4942" w:rsidRPr="007B4942" w:rsidRDefault="007B4942" w:rsidP="007B4942">
      <w:pPr>
        <w:suppressAutoHyphens/>
        <w:spacing w:after="0" w:line="240" w:lineRule="auto"/>
        <w:ind w:left="426"/>
        <w:rPr>
          <w:rFonts w:ascii="Tahoma" w:eastAsia="Times New Roman" w:hAnsi="Tahoma" w:cs="Tahoma"/>
          <w:color w:val="000000"/>
          <w:lang w:eastAsia="sl-SI"/>
        </w:rPr>
      </w:pPr>
    </w:p>
    <w:p w14:paraId="211651D1" w14:textId="77777777" w:rsidR="007B4942" w:rsidRPr="007B4942" w:rsidRDefault="007B4942" w:rsidP="007B4942">
      <w:pPr>
        <w:spacing w:after="0" w:line="240" w:lineRule="auto"/>
        <w:jc w:val="both"/>
        <w:rPr>
          <w:rFonts w:ascii="Tahoma" w:eastAsia="Times New Roman" w:hAnsi="Tahoma" w:cs="Tahoma"/>
          <w:lang w:eastAsia="sl-SI"/>
        </w:rPr>
      </w:pPr>
      <w:r w:rsidRPr="007B4942">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20E2E8D9" w14:textId="77777777" w:rsidR="00570A4F" w:rsidRPr="00BA3F91" w:rsidRDefault="00570A4F" w:rsidP="00603096">
      <w:pPr>
        <w:pStyle w:val="Odstavekseznama"/>
        <w:numPr>
          <w:ilvl w:val="0"/>
          <w:numId w:val="8"/>
        </w:numPr>
        <w:jc w:val="both"/>
        <w:rPr>
          <w:rFonts w:ascii="Tahoma" w:hAnsi="Tahoma" w:cs="Tahoma"/>
          <w:sz w:val="22"/>
          <w:szCs w:val="22"/>
        </w:rPr>
      </w:pPr>
      <w:r w:rsidRPr="00BA3F91">
        <w:rPr>
          <w:rFonts w:ascii="Tahoma" w:hAnsi="Tahoma" w:cs="Tahoma"/>
          <w:sz w:val="22"/>
          <w:szCs w:val="22"/>
        </w:rPr>
        <w:t xml:space="preserve">razpisna dokumentacija, št. </w:t>
      </w:r>
      <w:r w:rsidR="00421596">
        <w:rPr>
          <w:rFonts w:ascii="Tahoma" w:hAnsi="Tahoma" w:cs="Tahoma"/>
          <w:sz w:val="22"/>
          <w:szCs w:val="22"/>
        </w:rPr>
        <w:t>JPE-SPV-358/19</w:t>
      </w:r>
      <w:r w:rsidRPr="00BA3F91">
        <w:rPr>
          <w:rFonts w:ascii="Tahoma" w:hAnsi="Tahoma" w:cs="Tahoma"/>
          <w:sz w:val="22"/>
          <w:szCs w:val="22"/>
        </w:rPr>
        <w:t xml:space="preserve">, </w:t>
      </w:r>
    </w:p>
    <w:p w14:paraId="3C0BA027" w14:textId="77777777" w:rsidR="00A65C01" w:rsidRPr="00D10922" w:rsidRDefault="00A65C01" w:rsidP="00603096">
      <w:pPr>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250BD169" w14:textId="77777777" w:rsidR="00A65C01" w:rsidRPr="00D10922" w:rsidRDefault="00A65C01" w:rsidP="00603096">
      <w:pPr>
        <w:numPr>
          <w:ilvl w:val="0"/>
          <w:numId w:val="8"/>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ga okvirnega sporazuma</w:t>
      </w:r>
      <w:r w:rsidRPr="00D10922">
        <w:rPr>
          <w:rFonts w:ascii="Tahoma" w:hAnsi="Tahoma" w:cs="Tahoma"/>
        </w:rPr>
        <w:t>,</w:t>
      </w:r>
    </w:p>
    <w:p w14:paraId="516D696F" w14:textId="77777777" w:rsidR="00A65C01" w:rsidRPr="00D10922" w:rsidRDefault="00A65C01" w:rsidP="00603096">
      <w:pPr>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6D729B51" w14:textId="77777777" w:rsidR="00A65C01" w:rsidRPr="00191C1F" w:rsidRDefault="00A65C01" w:rsidP="00603096">
      <w:pPr>
        <w:numPr>
          <w:ilvl w:val="0"/>
          <w:numId w:val="8"/>
        </w:numPr>
        <w:spacing w:after="0" w:line="240" w:lineRule="auto"/>
        <w:jc w:val="both"/>
        <w:rPr>
          <w:rFonts w:ascii="Tahoma" w:hAnsi="Tahoma" w:cs="Tahoma"/>
        </w:rPr>
      </w:pPr>
      <w:r w:rsidRPr="00191C1F">
        <w:rPr>
          <w:rFonts w:ascii="Tahoma" w:hAnsi="Tahoma" w:cs="Tahoma"/>
        </w:rPr>
        <w:t xml:space="preserve">Pisni sporazum o skupnih varnostnih ukrepih in ravnanju z okoljem v JAVNEM PODJETJU ENERGETIKA LJUBLJANA d.o.o. ki je priloga št. </w:t>
      </w:r>
      <w:r>
        <w:rPr>
          <w:rFonts w:ascii="Tahoma" w:hAnsi="Tahoma" w:cs="Tahoma"/>
        </w:rPr>
        <w:t>3 tega okvirnega sporazuma,</w:t>
      </w:r>
    </w:p>
    <w:p w14:paraId="60BD6404" w14:textId="694271EA" w:rsidR="00296080" w:rsidRPr="009145BD" w:rsidRDefault="00B72E6E" w:rsidP="00296080">
      <w:pPr>
        <w:numPr>
          <w:ilvl w:val="0"/>
          <w:numId w:val="8"/>
        </w:numPr>
        <w:spacing w:after="0" w:line="240" w:lineRule="auto"/>
        <w:jc w:val="both"/>
        <w:rPr>
          <w:rFonts w:ascii="Tahoma" w:hAnsi="Tahoma" w:cs="Tahoma"/>
        </w:rPr>
      </w:pPr>
      <w:r>
        <w:rPr>
          <w:rFonts w:ascii="Tahoma" w:eastAsia="Times New Roman" w:hAnsi="Tahoma" w:cs="Tahoma"/>
          <w:lang w:eastAsia="sl-SI"/>
        </w:rPr>
        <w:t xml:space="preserve">kopija </w:t>
      </w:r>
      <w:r w:rsidR="00296080" w:rsidRPr="009145BD">
        <w:rPr>
          <w:rFonts w:ascii="Tahoma" w:eastAsia="Times New Roman" w:hAnsi="Tahoma" w:cs="Tahoma"/>
          <w:lang w:eastAsia="sl-SI"/>
        </w:rPr>
        <w:t>zavarovaln</w:t>
      </w:r>
      <w:r>
        <w:rPr>
          <w:rFonts w:ascii="Tahoma" w:eastAsia="Times New Roman" w:hAnsi="Tahoma" w:cs="Tahoma"/>
          <w:lang w:eastAsia="sl-SI"/>
        </w:rPr>
        <w:t>e</w:t>
      </w:r>
      <w:r w:rsidR="00296080" w:rsidRPr="009145BD">
        <w:rPr>
          <w:rFonts w:ascii="Tahoma" w:eastAsia="Times New Roman" w:hAnsi="Tahoma" w:cs="Tahoma"/>
          <w:lang w:eastAsia="sl-SI"/>
        </w:rPr>
        <w:t xml:space="preserve"> po</w:t>
      </w:r>
      <w:r>
        <w:rPr>
          <w:rFonts w:ascii="Tahoma" w:eastAsia="Times New Roman" w:hAnsi="Tahoma" w:cs="Tahoma"/>
          <w:lang w:eastAsia="sl-SI"/>
        </w:rPr>
        <w:t>godbe</w:t>
      </w:r>
      <w:r w:rsidR="0078194F" w:rsidRPr="0078194F">
        <w:rPr>
          <w:rFonts w:ascii="Tahoma" w:eastAsia="Times New Roman" w:hAnsi="Tahoma" w:cs="Tahoma"/>
          <w:lang w:eastAsia="sl-SI"/>
        </w:rPr>
        <w:t xml:space="preserve"> oz. potrdil</w:t>
      </w:r>
      <w:r>
        <w:rPr>
          <w:rFonts w:ascii="Tahoma" w:eastAsia="Times New Roman" w:hAnsi="Tahoma" w:cs="Tahoma"/>
          <w:lang w:eastAsia="sl-SI"/>
        </w:rPr>
        <w:t>a</w:t>
      </w:r>
      <w:r w:rsidR="0078194F" w:rsidRPr="0078194F">
        <w:rPr>
          <w:rFonts w:ascii="Tahoma" w:eastAsia="Times New Roman" w:hAnsi="Tahoma" w:cs="Tahoma"/>
          <w:lang w:eastAsia="sl-SI"/>
        </w:rPr>
        <w:t xml:space="preserve"> zavarovalnice</w:t>
      </w:r>
      <w:r w:rsidR="00296080" w:rsidRPr="009145BD">
        <w:rPr>
          <w:rFonts w:ascii="Tahoma" w:eastAsia="Times New Roman" w:hAnsi="Tahoma" w:cs="Tahoma"/>
          <w:lang w:eastAsia="sl-SI"/>
        </w:rPr>
        <w:t xml:space="preserve"> izvajalca, ki je priloga </w:t>
      </w:r>
      <w:r w:rsidR="00296080" w:rsidRPr="009145BD">
        <w:rPr>
          <w:rFonts w:ascii="Tahoma" w:hAnsi="Tahoma" w:cs="Tahoma"/>
        </w:rPr>
        <w:t xml:space="preserve">št. </w:t>
      </w:r>
      <w:r w:rsidR="00296080">
        <w:rPr>
          <w:rFonts w:ascii="Tahoma" w:hAnsi="Tahoma" w:cs="Tahoma"/>
        </w:rPr>
        <w:t>4</w:t>
      </w:r>
      <w:r w:rsidR="00296080" w:rsidRPr="009145BD">
        <w:rPr>
          <w:rFonts w:ascii="Tahoma" w:hAnsi="Tahoma" w:cs="Tahoma"/>
        </w:rPr>
        <w:t xml:space="preserve"> tega okvirnega sporazuma,</w:t>
      </w:r>
    </w:p>
    <w:p w14:paraId="5CB2D561" w14:textId="77777777" w:rsidR="00A65C01" w:rsidRPr="00B62D3F" w:rsidRDefault="00A65C01" w:rsidP="00603096">
      <w:pPr>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53B0C19B" w14:textId="77777777" w:rsidR="00570A4F" w:rsidRPr="00EC4317" w:rsidRDefault="00570A4F" w:rsidP="00603096">
      <w:pPr>
        <w:tabs>
          <w:tab w:val="left" w:pos="993"/>
          <w:tab w:val="left" w:pos="1560"/>
        </w:tabs>
        <w:spacing w:after="0" w:line="240" w:lineRule="auto"/>
        <w:jc w:val="both"/>
        <w:rPr>
          <w:rFonts w:ascii="Tahoma" w:hAnsi="Tahoma" w:cs="Tahoma"/>
        </w:rPr>
      </w:pPr>
    </w:p>
    <w:p w14:paraId="3F002935" w14:textId="77777777" w:rsidR="00FF594C" w:rsidRPr="00F07919" w:rsidRDefault="00FF594C" w:rsidP="00603096">
      <w:pPr>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04399E30" w14:textId="77777777" w:rsidR="00FF594C" w:rsidRPr="00F07919" w:rsidRDefault="00FF594C" w:rsidP="00603096">
      <w:pPr>
        <w:spacing w:after="0" w:line="240" w:lineRule="auto"/>
        <w:jc w:val="both"/>
        <w:rPr>
          <w:rFonts w:ascii="Tahoma" w:hAnsi="Tahoma" w:cs="Tahoma"/>
        </w:rPr>
      </w:pPr>
    </w:p>
    <w:p w14:paraId="3176594D" w14:textId="77777777" w:rsidR="00FF594C" w:rsidRPr="00F07919" w:rsidRDefault="00FF594C" w:rsidP="00603096">
      <w:pPr>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244CABDA" w14:textId="77777777" w:rsidR="00570A4F" w:rsidRPr="00BA3F91" w:rsidRDefault="00570A4F" w:rsidP="00603096">
      <w:pPr>
        <w:spacing w:after="0" w:line="240" w:lineRule="auto"/>
        <w:jc w:val="both"/>
        <w:rPr>
          <w:rFonts w:ascii="Tahoma" w:eastAsia="Times New Roman" w:hAnsi="Tahoma" w:cs="Tahoma"/>
          <w:color w:val="000000"/>
          <w:lang w:eastAsia="sl-SI"/>
        </w:rPr>
      </w:pPr>
    </w:p>
    <w:p w14:paraId="2C698B9C" w14:textId="77777777" w:rsidR="00570A4F" w:rsidRPr="00BA3F91" w:rsidRDefault="00570A4F" w:rsidP="00603096">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lastRenderedPageBreak/>
        <w:t>PROTIKORUPCIJSKA KLAVZULA</w:t>
      </w:r>
    </w:p>
    <w:p w14:paraId="681DA919" w14:textId="77777777" w:rsidR="00570A4F" w:rsidRPr="00BA3F91" w:rsidRDefault="00570A4F" w:rsidP="00603096">
      <w:pPr>
        <w:spacing w:after="0" w:line="240" w:lineRule="auto"/>
        <w:jc w:val="center"/>
        <w:rPr>
          <w:rFonts w:ascii="Tahoma" w:hAnsi="Tahoma" w:cs="Tahoma"/>
        </w:rPr>
      </w:pPr>
    </w:p>
    <w:p w14:paraId="54ED2495" w14:textId="77777777" w:rsidR="00570A4F" w:rsidRPr="00BA3F91" w:rsidRDefault="00570A4F"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8A155AD" w14:textId="77777777" w:rsidR="00570A4F" w:rsidRPr="00BA3F91" w:rsidRDefault="00570A4F" w:rsidP="00603096">
      <w:pPr>
        <w:spacing w:after="0" w:line="240" w:lineRule="auto"/>
        <w:jc w:val="both"/>
        <w:rPr>
          <w:rFonts w:ascii="Tahoma" w:eastAsia="Times New Roman" w:hAnsi="Tahoma" w:cs="Tahoma"/>
          <w:color w:val="000000"/>
          <w:lang w:eastAsia="sl-SI"/>
        </w:rPr>
      </w:pPr>
    </w:p>
    <w:p w14:paraId="506096C1" w14:textId="77777777" w:rsidR="00FF594C" w:rsidRPr="00FE1859" w:rsidRDefault="00FF594C" w:rsidP="00603096">
      <w:pPr>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248439D7" w14:textId="77777777" w:rsidR="00FF594C" w:rsidRPr="00FE1859" w:rsidRDefault="00FF594C" w:rsidP="00603096">
      <w:pPr>
        <w:widowControl w:val="0"/>
        <w:spacing w:after="0" w:line="240" w:lineRule="auto"/>
        <w:ind w:right="-2"/>
        <w:jc w:val="both"/>
        <w:rPr>
          <w:rFonts w:ascii="Tahoma" w:eastAsia="Times New Roman" w:hAnsi="Tahoma" w:cs="Tahoma"/>
          <w:color w:val="000000"/>
          <w:lang w:eastAsia="sl-SI"/>
        </w:rPr>
      </w:pPr>
    </w:p>
    <w:p w14:paraId="7FABAAC5" w14:textId="77777777" w:rsidR="00FF594C" w:rsidRPr="00FE1859" w:rsidRDefault="00FF594C" w:rsidP="00603096">
      <w:pPr>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7C33436" w14:textId="77777777" w:rsidR="00FF594C" w:rsidRPr="00FE1859" w:rsidRDefault="00FF594C" w:rsidP="00603096">
      <w:pPr>
        <w:widowControl w:val="0"/>
        <w:spacing w:after="0" w:line="240" w:lineRule="auto"/>
        <w:ind w:right="-2"/>
        <w:jc w:val="both"/>
        <w:rPr>
          <w:rFonts w:ascii="Tahoma" w:eastAsia="Times New Roman" w:hAnsi="Tahoma" w:cs="Tahoma"/>
          <w:lang w:eastAsia="sl-SI"/>
        </w:rPr>
      </w:pPr>
    </w:p>
    <w:p w14:paraId="16B6E425" w14:textId="77777777" w:rsidR="00FF594C" w:rsidRPr="00FE1859" w:rsidRDefault="00FF594C"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015B21E8" w14:textId="77777777" w:rsidR="00FF594C" w:rsidRPr="00FE1859" w:rsidRDefault="00FF594C" w:rsidP="00603096">
      <w:pPr>
        <w:widowControl w:val="0"/>
        <w:spacing w:after="0" w:line="240" w:lineRule="auto"/>
        <w:jc w:val="both"/>
        <w:rPr>
          <w:rFonts w:ascii="Tahoma" w:eastAsia="Times New Roman" w:hAnsi="Tahoma" w:cs="Tahoma"/>
          <w:color w:val="000000"/>
          <w:lang w:eastAsia="sl-SI"/>
        </w:rPr>
      </w:pPr>
    </w:p>
    <w:p w14:paraId="2030792E" w14:textId="77777777" w:rsidR="00FF594C" w:rsidRPr="00FE1859" w:rsidRDefault="00FF594C" w:rsidP="00603096">
      <w:pPr>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7EA5A084" w14:textId="77777777" w:rsidR="00FF594C" w:rsidRPr="00FE1859" w:rsidRDefault="00FF594C" w:rsidP="004D1963">
      <w:pPr>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 xml:space="preserve">svojih ustanoviteljih, družbenikih, delničarjih, </w:t>
      </w:r>
      <w:proofErr w:type="spellStart"/>
      <w:r w:rsidRPr="00FE1859">
        <w:rPr>
          <w:rFonts w:ascii="Tahoma" w:eastAsia="Times New Roman" w:hAnsi="Tahoma" w:cs="Tahoma"/>
          <w:color w:val="000000"/>
          <w:lang w:eastAsia="sl-SI"/>
        </w:rPr>
        <w:t>komanditistih</w:t>
      </w:r>
      <w:proofErr w:type="spellEnd"/>
      <w:r w:rsidRPr="00FE1859">
        <w:rPr>
          <w:rFonts w:ascii="Tahoma" w:eastAsia="Times New Roman" w:hAnsi="Tahoma" w:cs="Tahoma"/>
          <w:color w:val="000000"/>
          <w:lang w:eastAsia="sl-SI"/>
        </w:rPr>
        <w:t xml:space="preserve"> ali drugih lastnikih in podatke o lastniških deležih navedenih oseb;</w:t>
      </w:r>
    </w:p>
    <w:p w14:paraId="330BE63F" w14:textId="77777777" w:rsidR="00FF594C" w:rsidRPr="00FE1859" w:rsidRDefault="00FF594C" w:rsidP="004D1963">
      <w:pPr>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14:paraId="6A8CCB89" w14:textId="77777777" w:rsidR="00570A4F" w:rsidRPr="00BA3F91" w:rsidRDefault="00570A4F" w:rsidP="00603096">
      <w:pPr>
        <w:spacing w:after="0" w:line="240" w:lineRule="auto"/>
        <w:jc w:val="both"/>
        <w:rPr>
          <w:rFonts w:ascii="Tahoma" w:eastAsia="Times New Roman" w:hAnsi="Tahoma" w:cs="Tahoma"/>
          <w:color w:val="000000"/>
          <w:lang w:eastAsia="sl-SI"/>
        </w:rPr>
      </w:pPr>
    </w:p>
    <w:p w14:paraId="36694001" w14:textId="77777777" w:rsidR="00570A4F" w:rsidRPr="00BA3F91" w:rsidRDefault="00570A4F" w:rsidP="00603096">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14:paraId="7EC93C27" w14:textId="77777777" w:rsidR="00570A4F" w:rsidRPr="00BA3F91" w:rsidRDefault="00570A4F" w:rsidP="00603096">
      <w:pPr>
        <w:pStyle w:val="Telobesedila"/>
        <w:widowControl/>
        <w:numPr>
          <w:ilvl w:val="12"/>
          <w:numId w:val="0"/>
        </w:numPr>
        <w:jc w:val="center"/>
        <w:rPr>
          <w:rFonts w:ascii="Tahoma" w:hAnsi="Tahoma" w:cs="Tahoma"/>
          <w:sz w:val="22"/>
          <w:szCs w:val="22"/>
        </w:rPr>
      </w:pPr>
    </w:p>
    <w:p w14:paraId="0915A38D" w14:textId="77777777" w:rsidR="00570A4F" w:rsidRPr="00BA3F91" w:rsidRDefault="00570A4F"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E30039C" w14:textId="77777777" w:rsidR="00570A4F" w:rsidRPr="00BA3F91" w:rsidRDefault="00570A4F" w:rsidP="00603096">
      <w:pPr>
        <w:tabs>
          <w:tab w:val="left" w:pos="4820"/>
        </w:tabs>
        <w:spacing w:after="0" w:line="240" w:lineRule="auto"/>
        <w:jc w:val="center"/>
        <w:rPr>
          <w:rFonts w:ascii="Tahoma" w:hAnsi="Tahoma" w:cs="Tahoma"/>
          <w:b/>
        </w:rPr>
      </w:pPr>
    </w:p>
    <w:p w14:paraId="330731AB" w14:textId="77777777" w:rsidR="00FF594C" w:rsidRPr="00F07919" w:rsidRDefault="00FF594C" w:rsidP="00603096">
      <w:pPr>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3609373A" w14:textId="77777777" w:rsidR="00570A4F" w:rsidRPr="00BA3F91" w:rsidRDefault="00570A4F" w:rsidP="00603096">
      <w:pPr>
        <w:spacing w:after="0" w:line="240" w:lineRule="auto"/>
        <w:jc w:val="both"/>
        <w:rPr>
          <w:rFonts w:ascii="Tahoma" w:eastAsia="Times New Roman" w:hAnsi="Tahoma" w:cs="Tahoma"/>
          <w:color w:val="000000"/>
          <w:lang w:eastAsia="sl-SI"/>
        </w:rPr>
      </w:pPr>
    </w:p>
    <w:p w14:paraId="1A987833" w14:textId="77777777" w:rsidR="00570A4F" w:rsidRPr="00BA3F91" w:rsidRDefault="00570A4F" w:rsidP="00603096">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REŠEVANJE SPOROV</w:t>
      </w:r>
    </w:p>
    <w:p w14:paraId="664804FB" w14:textId="77777777" w:rsidR="00570A4F" w:rsidRPr="00BA3F91" w:rsidRDefault="00570A4F" w:rsidP="00603096">
      <w:pPr>
        <w:spacing w:after="0" w:line="240" w:lineRule="auto"/>
        <w:jc w:val="center"/>
        <w:rPr>
          <w:rFonts w:ascii="Tahoma" w:hAnsi="Tahoma" w:cs="Tahoma"/>
        </w:rPr>
      </w:pPr>
    </w:p>
    <w:p w14:paraId="73F403D2" w14:textId="77777777" w:rsidR="00570A4F" w:rsidRPr="00BA3F91" w:rsidRDefault="00570A4F"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3438C0B" w14:textId="77777777" w:rsidR="00570A4F" w:rsidRPr="00BA3F91" w:rsidRDefault="00570A4F" w:rsidP="00603096">
      <w:pPr>
        <w:spacing w:after="0" w:line="240" w:lineRule="auto"/>
        <w:jc w:val="both"/>
        <w:rPr>
          <w:rFonts w:ascii="Tahoma" w:hAnsi="Tahoma" w:cs="Tahoma"/>
        </w:rPr>
      </w:pPr>
    </w:p>
    <w:p w14:paraId="01606C79" w14:textId="77777777" w:rsidR="00570A4F" w:rsidRPr="00BA3F91" w:rsidRDefault="00570A4F" w:rsidP="00603096">
      <w:pPr>
        <w:pStyle w:val="tekst1"/>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14:paraId="6B2E15C7" w14:textId="77777777" w:rsidR="00570A4F" w:rsidRPr="00BA3F91" w:rsidRDefault="00570A4F" w:rsidP="00603096">
      <w:pPr>
        <w:pStyle w:val="tekst1"/>
        <w:spacing w:before="0" w:line="240" w:lineRule="auto"/>
        <w:rPr>
          <w:rFonts w:ascii="Tahoma" w:eastAsia="Calibri" w:hAnsi="Tahoma" w:cs="Tahoma"/>
          <w:szCs w:val="22"/>
          <w:lang w:eastAsia="en-US"/>
        </w:rPr>
      </w:pPr>
    </w:p>
    <w:p w14:paraId="6206597F" w14:textId="77777777" w:rsidR="00570A4F" w:rsidRPr="00BA3F91" w:rsidRDefault="00570A4F" w:rsidP="00603096">
      <w:pPr>
        <w:pStyle w:val="tekst1"/>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28A4393A" w14:textId="77777777" w:rsidR="00570A4F" w:rsidRPr="00BA3F91" w:rsidRDefault="00570A4F" w:rsidP="00603096">
      <w:pPr>
        <w:pStyle w:val="tekst1"/>
        <w:spacing w:before="0" w:line="240" w:lineRule="auto"/>
        <w:rPr>
          <w:rFonts w:ascii="Tahoma" w:hAnsi="Tahoma" w:cs="Tahoma"/>
          <w:szCs w:val="22"/>
        </w:rPr>
      </w:pPr>
    </w:p>
    <w:p w14:paraId="3F34229D" w14:textId="77777777" w:rsidR="00570A4F" w:rsidRPr="00BA3F91" w:rsidRDefault="00570A4F" w:rsidP="00603096">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OSTALE DOLOČBE</w:t>
      </w:r>
    </w:p>
    <w:p w14:paraId="4E20B1E2" w14:textId="77777777" w:rsidR="00570A4F" w:rsidRPr="00BA3F91" w:rsidRDefault="00570A4F" w:rsidP="00603096">
      <w:pPr>
        <w:spacing w:after="0" w:line="240" w:lineRule="auto"/>
        <w:jc w:val="center"/>
        <w:rPr>
          <w:rFonts w:ascii="Tahoma" w:eastAsia="Times New Roman" w:hAnsi="Tahoma" w:cs="Tahoma"/>
          <w:color w:val="000000"/>
          <w:lang w:eastAsia="sl-SI"/>
        </w:rPr>
      </w:pPr>
    </w:p>
    <w:p w14:paraId="57550491" w14:textId="77777777" w:rsidR="00570A4F" w:rsidRPr="00BA3F91" w:rsidRDefault="00570A4F"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39D03DE" w14:textId="77777777" w:rsidR="00570A4F" w:rsidRPr="00BA3F91" w:rsidRDefault="00570A4F" w:rsidP="00603096">
      <w:pPr>
        <w:spacing w:after="0" w:line="240" w:lineRule="auto"/>
        <w:jc w:val="both"/>
        <w:rPr>
          <w:rFonts w:ascii="Tahoma" w:eastAsia="Times New Roman" w:hAnsi="Tahoma" w:cs="Tahoma"/>
          <w:lang w:eastAsia="sl-SI"/>
        </w:rPr>
      </w:pPr>
    </w:p>
    <w:p w14:paraId="69AA49A4"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44D80B4B"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p>
    <w:p w14:paraId="2F36199C" w14:textId="77777777" w:rsidR="00FF594C" w:rsidRPr="00BA3F91" w:rsidRDefault="00FF594C"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9813596"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p>
    <w:p w14:paraId="7CF19301"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5AA1938F"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p>
    <w:p w14:paraId="03A6BB15"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65DD6CD" w14:textId="77777777" w:rsidR="00FF594C" w:rsidRDefault="00FF594C" w:rsidP="00603096">
      <w:pPr>
        <w:tabs>
          <w:tab w:val="left" w:pos="4820"/>
        </w:tabs>
        <w:spacing w:after="0" w:line="240" w:lineRule="auto"/>
        <w:jc w:val="both"/>
        <w:rPr>
          <w:rFonts w:ascii="Tahoma" w:eastAsia="Times New Roman" w:hAnsi="Tahoma" w:cs="Tahoma"/>
          <w:lang w:eastAsia="sl-SI"/>
        </w:rPr>
      </w:pPr>
    </w:p>
    <w:p w14:paraId="19064021" w14:textId="77777777" w:rsidR="00FF594C" w:rsidRPr="00DA5BD6" w:rsidRDefault="00FF594C" w:rsidP="00603096">
      <w:pPr>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1FD6FAAC"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p>
    <w:p w14:paraId="155B534E" w14:textId="77777777" w:rsidR="00FF594C" w:rsidRPr="00BA3F91" w:rsidRDefault="00FF594C"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B97A15D"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p>
    <w:p w14:paraId="3316584F"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Vsebina tega okvirnega sporazuma kot tudi dokumentacija, ki je njegov sestavni del oziroma se nanaša na ta okvirni sporazum in njegovo izvajanje se šteje za poslovno skrivnost, razen </w:t>
      </w:r>
      <w:r w:rsidR="00700422">
        <w:rPr>
          <w:rFonts w:ascii="Tahoma" w:eastAsia="Times New Roman" w:hAnsi="Tahoma" w:cs="Tahoma"/>
          <w:lang w:eastAsia="sl-SI"/>
        </w:rPr>
        <w:t>informacij</w:t>
      </w:r>
      <w:r w:rsidRPr="00BA3F91">
        <w:rPr>
          <w:rFonts w:ascii="Tahoma" w:eastAsia="Times New Roman" w:hAnsi="Tahoma" w:cs="Tahoma"/>
          <w:lang w:eastAsia="sl-SI"/>
        </w:rPr>
        <w:t>, ki v skladu z veljavnimi predpisi štejejo za javne.</w:t>
      </w:r>
    </w:p>
    <w:p w14:paraId="7B469B59"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p>
    <w:p w14:paraId="5EC29E91" w14:textId="77777777" w:rsidR="00FF594C" w:rsidRPr="00BA3F91" w:rsidRDefault="00FF594C"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B49F69E"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p>
    <w:p w14:paraId="0F86F25A"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470C305A"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39A7B560" w14:textId="77777777" w:rsidR="00FF594C" w:rsidRPr="00BA3F91" w:rsidRDefault="00FF594C"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1E6050E"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p>
    <w:p w14:paraId="205CDA7B"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e so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253665D8"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p>
    <w:p w14:paraId="32EDDC0C" w14:textId="77777777" w:rsidR="00FF594C" w:rsidRPr="00BA3F91" w:rsidRDefault="00FF594C" w:rsidP="00603096">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A1F8442"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p>
    <w:p w14:paraId="5621D841" w14:textId="77777777" w:rsidR="00FF594C" w:rsidRPr="00BA3F91" w:rsidRDefault="00FF594C" w:rsidP="00603096">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6B720E40" w14:textId="77777777" w:rsidR="00EC3759" w:rsidRPr="00EC4317" w:rsidRDefault="00EC3759" w:rsidP="00603096">
      <w:pPr>
        <w:tabs>
          <w:tab w:val="left" w:pos="1134"/>
          <w:tab w:val="left" w:pos="4820"/>
        </w:tabs>
        <w:spacing w:after="0" w:line="240" w:lineRule="auto"/>
        <w:jc w:val="both"/>
        <w:rPr>
          <w:rFonts w:ascii="Tahoma" w:eastAsia="Times New Roman" w:hAnsi="Tahoma" w:cs="Tahoma"/>
          <w:lang w:eastAsia="sl-SI"/>
        </w:rPr>
      </w:pPr>
    </w:p>
    <w:p w14:paraId="1199A8E3" w14:textId="77777777" w:rsidR="00EC3759" w:rsidRPr="00EC4317" w:rsidRDefault="00EC3759" w:rsidP="00603096">
      <w:pPr>
        <w:tabs>
          <w:tab w:val="left" w:pos="1134"/>
          <w:tab w:val="left" w:pos="4820"/>
        </w:tabs>
        <w:spacing w:after="0" w:line="240" w:lineRule="auto"/>
        <w:jc w:val="both"/>
        <w:rPr>
          <w:rFonts w:ascii="Tahoma" w:eastAsia="Times New Roman" w:hAnsi="Tahoma" w:cs="Tahoma"/>
          <w:lang w:eastAsia="sl-SI"/>
        </w:rPr>
      </w:pPr>
    </w:p>
    <w:p w14:paraId="4EF0B4DA" w14:textId="77777777" w:rsidR="00EC3759" w:rsidRPr="00AB1539" w:rsidRDefault="00EC3759" w:rsidP="00603096">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0356E55E" w14:textId="77777777" w:rsidR="00EC3759" w:rsidRPr="00AB1539" w:rsidRDefault="00EC3759" w:rsidP="00603096">
      <w:pPr>
        <w:tabs>
          <w:tab w:val="left" w:pos="4820"/>
        </w:tabs>
        <w:spacing w:after="0" w:line="240" w:lineRule="auto"/>
        <w:jc w:val="both"/>
        <w:rPr>
          <w:rFonts w:ascii="Tahoma" w:eastAsia="Times New Roman" w:hAnsi="Tahoma" w:cs="Tahoma"/>
          <w:lang w:eastAsia="sl-SI"/>
        </w:rPr>
      </w:pPr>
    </w:p>
    <w:p w14:paraId="37A9F647" w14:textId="77777777" w:rsidR="00EC3759" w:rsidRPr="00AB1539" w:rsidRDefault="00EC3759" w:rsidP="00603096">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0E59E54D" w14:textId="77777777" w:rsidR="00EC3759" w:rsidRPr="00AB1539" w:rsidRDefault="00EC3759" w:rsidP="00603096">
      <w:pPr>
        <w:tabs>
          <w:tab w:val="left" w:pos="4962"/>
        </w:tabs>
        <w:spacing w:after="0" w:line="240" w:lineRule="auto"/>
        <w:ind w:right="-851"/>
        <w:jc w:val="both"/>
        <w:rPr>
          <w:rFonts w:ascii="Tahoma" w:eastAsia="Times New Roman" w:hAnsi="Tahoma" w:cs="Tahoma"/>
          <w:lang w:eastAsia="sl-SI"/>
        </w:rPr>
      </w:pPr>
    </w:p>
    <w:p w14:paraId="29BE76D8" w14:textId="77777777" w:rsidR="00EC3759" w:rsidRPr="00AB1539" w:rsidRDefault="00EC3759" w:rsidP="00603096">
      <w:pPr>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0AE1F4F8" w14:textId="77777777" w:rsidR="00EC3759" w:rsidRPr="00AB1539" w:rsidRDefault="00EC3759" w:rsidP="00603096">
      <w:pPr>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14:paraId="197F7FEC" w14:textId="77777777" w:rsidR="00EC3759" w:rsidRPr="00AB1539" w:rsidRDefault="00EC3759" w:rsidP="00603096">
      <w:pPr>
        <w:tabs>
          <w:tab w:val="left" w:pos="5387"/>
        </w:tabs>
        <w:spacing w:after="0" w:line="240" w:lineRule="auto"/>
        <w:jc w:val="both"/>
        <w:rPr>
          <w:rFonts w:ascii="Tahoma" w:eastAsia="Times New Roman" w:hAnsi="Tahoma" w:cs="Tahoma"/>
          <w:lang w:eastAsia="sl-SI"/>
        </w:rPr>
      </w:pPr>
    </w:p>
    <w:p w14:paraId="4B5B528E" w14:textId="77777777" w:rsidR="00EC3759" w:rsidRPr="00AB1539" w:rsidRDefault="00EC3759" w:rsidP="00603096">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097AF8EA" w14:textId="77777777" w:rsidR="00EC3759" w:rsidRPr="00DA5BD6" w:rsidRDefault="00EC3759" w:rsidP="00603096">
      <w:pPr>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4DABEEFE" w14:textId="77777777" w:rsidR="00EC3759" w:rsidRDefault="00EC3759" w:rsidP="00603096">
      <w:pPr>
        <w:tabs>
          <w:tab w:val="left" w:pos="5387"/>
        </w:tabs>
        <w:spacing w:after="0" w:line="240" w:lineRule="auto"/>
        <w:jc w:val="both"/>
        <w:rPr>
          <w:rFonts w:ascii="Tahoma" w:eastAsia="Times New Roman" w:hAnsi="Tahoma" w:cs="Tahoma"/>
          <w:lang w:eastAsia="sl-SI"/>
        </w:rPr>
      </w:pPr>
    </w:p>
    <w:p w14:paraId="57FC52C6" w14:textId="77777777" w:rsidR="000D211E" w:rsidRPr="00AB1539" w:rsidRDefault="000D211E" w:rsidP="00603096">
      <w:pPr>
        <w:tabs>
          <w:tab w:val="left" w:pos="5387"/>
        </w:tabs>
        <w:spacing w:after="0" w:line="240" w:lineRule="auto"/>
        <w:jc w:val="both"/>
        <w:rPr>
          <w:rFonts w:ascii="Tahoma" w:eastAsia="Times New Roman" w:hAnsi="Tahoma" w:cs="Tahoma"/>
          <w:lang w:eastAsia="sl-SI"/>
        </w:rPr>
      </w:pPr>
    </w:p>
    <w:p w14:paraId="0600613B" w14:textId="77777777" w:rsidR="00EC3759" w:rsidRDefault="00EC3759" w:rsidP="00603096">
      <w:pPr>
        <w:spacing w:after="0" w:line="240" w:lineRule="auto"/>
        <w:jc w:val="both"/>
        <w:rPr>
          <w:rFonts w:ascii="Tahoma" w:hAnsi="Tahoma" w:cs="Tahoma"/>
        </w:rPr>
      </w:pPr>
    </w:p>
    <w:p w14:paraId="579ECC1B" w14:textId="77777777" w:rsidR="00570A4F" w:rsidRPr="00AB1539" w:rsidRDefault="00570A4F" w:rsidP="00603096">
      <w:pPr>
        <w:spacing w:after="0" w:line="240" w:lineRule="auto"/>
        <w:jc w:val="both"/>
        <w:rPr>
          <w:rFonts w:ascii="Tahoma" w:hAnsi="Tahoma" w:cs="Tahoma"/>
        </w:rPr>
      </w:pPr>
    </w:p>
    <w:p w14:paraId="02090014" w14:textId="77777777" w:rsidR="00FF594C" w:rsidRPr="00AB1539" w:rsidRDefault="00FF594C" w:rsidP="00603096">
      <w:pPr>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2E54B1B2" w14:textId="77777777" w:rsidR="00FF594C" w:rsidRPr="00D10922" w:rsidRDefault="00FF594C" w:rsidP="00603096">
      <w:pPr>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0231B683" w14:textId="77777777" w:rsidR="00FF594C" w:rsidRPr="00D10922" w:rsidRDefault="00FF594C" w:rsidP="00603096">
      <w:pPr>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48337696" w14:textId="77777777" w:rsidR="00C11BD8" w:rsidRDefault="00FF594C" w:rsidP="00603096">
      <w:pPr>
        <w:numPr>
          <w:ilvl w:val="0"/>
          <w:numId w:val="12"/>
        </w:numPr>
        <w:tabs>
          <w:tab w:val="clear" w:pos="720"/>
        </w:tabs>
        <w:spacing w:after="0" w:line="240" w:lineRule="auto"/>
        <w:ind w:left="284" w:hanging="284"/>
        <w:jc w:val="both"/>
        <w:rPr>
          <w:rFonts w:ascii="Tahoma" w:eastAsia="Times New Roman" w:hAnsi="Tahoma" w:cs="Tahoma"/>
          <w:lang w:eastAsia="sl-SI"/>
        </w:rPr>
      </w:pPr>
      <w:r w:rsidRPr="008D3C6B">
        <w:rPr>
          <w:rFonts w:ascii="Tahoma" w:eastAsia="Times New Roman" w:hAnsi="Tahoma" w:cs="Tahoma"/>
          <w:lang w:eastAsia="sl-SI"/>
        </w:rPr>
        <w:t xml:space="preserve">Priloga št. </w:t>
      </w:r>
      <w:r w:rsidR="003D250D">
        <w:rPr>
          <w:rFonts w:ascii="Tahoma" w:eastAsia="Times New Roman" w:hAnsi="Tahoma" w:cs="Tahoma"/>
          <w:lang w:eastAsia="sl-SI"/>
        </w:rPr>
        <w:t>3:</w:t>
      </w:r>
      <w:r w:rsidRPr="008D3C6B">
        <w:rPr>
          <w:rFonts w:ascii="Tahoma" w:eastAsia="Times New Roman" w:hAnsi="Tahoma" w:cs="Tahoma"/>
          <w:lang w:eastAsia="sl-SI"/>
        </w:rPr>
        <w:t xml:space="preserve"> Pisni sporazum o skupnih varnostnih ukrepih in ravnanju z okoljem v JAVNEM PODJETJU ENERGETIKA LJUBLJANA, d.o.o.</w:t>
      </w:r>
    </w:p>
    <w:p w14:paraId="79593EC5" w14:textId="4C42A0D4" w:rsidR="00FF594C" w:rsidRPr="0078194F" w:rsidRDefault="00C11BD8" w:rsidP="00E15BE6">
      <w:pPr>
        <w:numPr>
          <w:ilvl w:val="0"/>
          <w:numId w:val="12"/>
        </w:numPr>
        <w:tabs>
          <w:tab w:val="clear" w:pos="720"/>
        </w:tabs>
        <w:spacing w:after="0" w:line="240" w:lineRule="auto"/>
        <w:ind w:left="284" w:hanging="284"/>
        <w:jc w:val="both"/>
        <w:rPr>
          <w:rFonts w:ascii="Tahoma" w:eastAsia="Times New Roman" w:hAnsi="Tahoma" w:cs="Tahoma"/>
          <w:lang w:eastAsia="sl-SI"/>
        </w:rPr>
      </w:pPr>
      <w:r w:rsidRPr="0078194F">
        <w:rPr>
          <w:rFonts w:ascii="Tahoma" w:eastAsia="Times New Roman" w:hAnsi="Tahoma" w:cs="Tahoma"/>
          <w:lang w:eastAsia="sl-SI"/>
        </w:rPr>
        <w:t xml:space="preserve">Priloga št. </w:t>
      </w:r>
      <w:r w:rsidR="006665D5" w:rsidRPr="0078194F">
        <w:rPr>
          <w:rFonts w:ascii="Tahoma" w:eastAsia="Times New Roman" w:hAnsi="Tahoma" w:cs="Tahoma"/>
          <w:lang w:eastAsia="sl-SI"/>
        </w:rPr>
        <w:t>4</w:t>
      </w:r>
      <w:r w:rsidRPr="0078194F">
        <w:rPr>
          <w:rFonts w:ascii="Tahoma" w:eastAsia="Times New Roman" w:hAnsi="Tahoma" w:cs="Tahoma"/>
          <w:lang w:eastAsia="sl-SI"/>
        </w:rPr>
        <w:t xml:space="preserve">: </w:t>
      </w:r>
      <w:r w:rsidR="00B72E6E">
        <w:rPr>
          <w:rFonts w:ascii="Tahoma" w:eastAsia="Times New Roman" w:hAnsi="Tahoma" w:cs="Tahoma"/>
          <w:lang w:eastAsia="sl-SI"/>
        </w:rPr>
        <w:t xml:space="preserve">kopija </w:t>
      </w:r>
      <w:r w:rsidRPr="0078194F">
        <w:rPr>
          <w:rFonts w:ascii="Tahoma" w:eastAsia="Times New Roman" w:hAnsi="Tahoma" w:cs="Tahoma"/>
          <w:lang w:eastAsia="sl-SI"/>
        </w:rPr>
        <w:t>zavarovaln</w:t>
      </w:r>
      <w:r w:rsidR="00B72E6E">
        <w:rPr>
          <w:rFonts w:ascii="Tahoma" w:eastAsia="Times New Roman" w:hAnsi="Tahoma" w:cs="Tahoma"/>
          <w:lang w:eastAsia="sl-SI"/>
        </w:rPr>
        <w:t>e</w:t>
      </w:r>
      <w:r w:rsidRPr="0078194F">
        <w:rPr>
          <w:rFonts w:ascii="Tahoma" w:eastAsia="Times New Roman" w:hAnsi="Tahoma" w:cs="Tahoma"/>
          <w:lang w:eastAsia="sl-SI"/>
        </w:rPr>
        <w:t xml:space="preserve"> po</w:t>
      </w:r>
      <w:r w:rsidR="00B72E6E">
        <w:rPr>
          <w:rFonts w:ascii="Tahoma" w:eastAsia="Times New Roman" w:hAnsi="Tahoma" w:cs="Tahoma"/>
          <w:lang w:eastAsia="sl-SI"/>
        </w:rPr>
        <w:t>godbe</w:t>
      </w:r>
      <w:r w:rsidRPr="0078194F">
        <w:rPr>
          <w:rFonts w:ascii="Tahoma" w:eastAsia="Times New Roman" w:hAnsi="Tahoma" w:cs="Tahoma"/>
          <w:lang w:eastAsia="sl-SI"/>
        </w:rPr>
        <w:t xml:space="preserve"> </w:t>
      </w:r>
      <w:r w:rsidR="0078194F" w:rsidRPr="0078194F">
        <w:rPr>
          <w:rFonts w:ascii="Tahoma" w:eastAsia="Times New Roman" w:hAnsi="Tahoma" w:cs="Tahoma"/>
          <w:lang w:eastAsia="sl-SI"/>
        </w:rPr>
        <w:t>oz.</w:t>
      </w:r>
      <w:r w:rsidR="006665D5" w:rsidRPr="0078194F">
        <w:rPr>
          <w:rFonts w:ascii="Tahoma" w:eastAsia="Times New Roman" w:hAnsi="Tahoma" w:cs="Tahoma"/>
          <w:lang w:eastAsia="sl-SI"/>
        </w:rPr>
        <w:t xml:space="preserve"> potrdil</w:t>
      </w:r>
      <w:r w:rsidR="00B72E6E">
        <w:rPr>
          <w:rFonts w:ascii="Tahoma" w:eastAsia="Times New Roman" w:hAnsi="Tahoma" w:cs="Tahoma"/>
          <w:lang w:eastAsia="sl-SI"/>
        </w:rPr>
        <w:t>a</w:t>
      </w:r>
      <w:r w:rsidR="006665D5" w:rsidRPr="0078194F">
        <w:rPr>
          <w:rFonts w:ascii="Tahoma" w:eastAsia="Times New Roman" w:hAnsi="Tahoma" w:cs="Tahoma"/>
          <w:lang w:eastAsia="sl-SI"/>
        </w:rPr>
        <w:t xml:space="preserve"> zavarovalnice</w:t>
      </w:r>
      <w:r w:rsidRPr="0078194F">
        <w:rPr>
          <w:rFonts w:ascii="Tahoma" w:eastAsia="Times New Roman" w:hAnsi="Tahoma" w:cs="Tahoma"/>
          <w:lang w:eastAsia="sl-SI"/>
        </w:rPr>
        <w:t>.</w:t>
      </w:r>
    </w:p>
    <w:p w14:paraId="6FC9FA15" w14:textId="77777777" w:rsidR="00C235A0" w:rsidRDefault="00C235A0" w:rsidP="00603096">
      <w:pPr>
        <w:spacing w:after="0" w:line="240" w:lineRule="auto"/>
        <w:ind w:left="720"/>
        <w:jc w:val="both"/>
        <w:rPr>
          <w:rFonts w:ascii="Tahoma" w:hAnsi="Tahoma" w:cs="Tahoma"/>
        </w:rPr>
      </w:pPr>
    </w:p>
    <w:p w14:paraId="328BF4D6" w14:textId="77777777" w:rsidR="00566495" w:rsidRDefault="0046224F" w:rsidP="00603096">
      <w:pPr>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66495" w:rsidRPr="00786262" w14:paraId="319FB85C" w14:textId="77777777" w:rsidTr="00E15BE6">
        <w:tc>
          <w:tcPr>
            <w:tcW w:w="9426" w:type="dxa"/>
            <w:tcBorders>
              <w:top w:val="single" w:sz="4" w:space="0" w:color="auto"/>
              <w:bottom w:val="single" w:sz="4" w:space="0" w:color="auto"/>
            </w:tcBorders>
          </w:tcPr>
          <w:p w14:paraId="3E3C7D4D" w14:textId="77777777" w:rsidR="00566495" w:rsidRPr="00786262" w:rsidRDefault="00566495" w:rsidP="00E15BE6">
            <w:pPr>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F767CE">
              <w:rPr>
                <w:rFonts w:ascii="Tahoma" w:hAnsi="Tahoma" w:cs="Tahoma"/>
                <w:bCs/>
                <w:noProof/>
              </w:rPr>
              <w:t xml:space="preserve">VZOREC </w:t>
            </w:r>
            <w:r w:rsidRPr="0004156F">
              <w:rPr>
                <w:rFonts w:ascii="Tahoma" w:eastAsia="Times New Roman" w:hAnsi="Tahoma" w:cs="Tahoma"/>
                <w:bCs/>
                <w:noProof/>
                <w:lang w:eastAsia="sl-SI"/>
              </w:rPr>
              <w:t xml:space="preserve">FINANČNEGA ZAVAROVANJA ZA ZAVAROVANJE </w:t>
            </w:r>
            <w:r w:rsidRPr="00F767CE">
              <w:rPr>
                <w:rFonts w:ascii="Tahoma" w:hAnsi="Tahoma" w:cs="Tahoma"/>
                <w:bCs/>
                <w:noProof/>
              </w:rPr>
              <w:t>DOBR</w:t>
            </w:r>
            <w:r>
              <w:rPr>
                <w:rFonts w:ascii="Tahoma" w:hAnsi="Tahoma" w:cs="Tahoma"/>
                <w:bCs/>
                <w:noProof/>
              </w:rPr>
              <w:t>E</w:t>
            </w:r>
            <w:r w:rsidRPr="00F767CE">
              <w:rPr>
                <w:rFonts w:ascii="Tahoma" w:hAnsi="Tahoma" w:cs="Tahoma"/>
                <w:bCs/>
                <w:noProof/>
              </w:rPr>
              <w:t xml:space="preserve"> IZVEDB</w:t>
            </w:r>
            <w:r>
              <w:rPr>
                <w:rFonts w:ascii="Tahoma" w:hAnsi="Tahoma" w:cs="Tahoma"/>
                <w:bCs/>
                <w:noProof/>
              </w:rPr>
              <w:t>E</w:t>
            </w:r>
            <w:r w:rsidRPr="00F767CE">
              <w:rPr>
                <w:rFonts w:ascii="Tahoma" w:hAnsi="Tahoma" w:cs="Tahoma"/>
                <w:bCs/>
                <w:noProof/>
              </w:rPr>
              <w:t xml:space="preserve"> </w:t>
            </w:r>
            <w:r>
              <w:rPr>
                <w:rFonts w:ascii="Tahoma" w:hAnsi="Tahoma" w:cs="Tahoma"/>
                <w:bCs/>
                <w:noProof/>
              </w:rPr>
              <w:t xml:space="preserve">OBVEZNOSTI PO OKVIRNEM SPORAZUMU </w:t>
            </w:r>
            <w:r w:rsidRPr="0004156F">
              <w:rPr>
                <w:rFonts w:ascii="Tahoma" w:eastAsia="Times New Roman" w:hAnsi="Tahoma" w:cs="Tahoma"/>
                <w:bCs/>
                <w:noProof/>
                <w:lang w:eastAsia="sl-SI"/>
              </w:rPr>
              <w:t>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xml:space="preserve"> ni potrebno prilagati v ponudbi</w:t>
            </w:r>
          </w:p>
        </w:tc>
      </w:tr>
    </w:tbl>
    <w:p w14:paraId="57705C8A" w14:textId="77777777" w:rsidR="00566495" w:rsidRPr="0004156F" w:rsidRDefault="00566495" w:rsidP="00566495">
      <w:pPr>
        <w:spacing w:after="0" w:line="240" w:lineRule="auto"/>
        <w:rPr>
          <w:rFonts w:ascii="Tahoma" w:eastAsia="Times New Roman" w:hAnsi="Tahoma" w:cs="Tahoma"/>
          <w:sz w:val="18"/>
          <w:szCs w:val="20"/>
          <w:lang w:eastAsia="sl-SI"/>
        </w:rPr>
      </w:pPr>
    </w:p>
    <w:p w14:paraId="0C9B000A"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4156F">
        <w:rPr>
          <w:rFonts w:ascii="Tahoma" w:eastAsia="Times New Roman" w:hAnsi="Tahoma" w:cs="Tahoma"/>
          <w:i/>
          <w:sz w:val="18"/>
          <w:szCs w:val="20"/>
          <w:lang w:eastAsia="sl-SI"/>
        </w:rPr>
        <w:t>Glava s podatki o garantu (zavarovalnici/banki) ali SWIFT ključ</w:t>
      </w:r>
    </w:p>
    <w:p w14:paraId="315D344F"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5FAC88C6"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sz w:val="18"/>
          <w:szCs w:val="20"/>
          <w:lang w:eastAsia="sl-SI"/>
        </w:rPr>
        <w:t xml:space="preserve">Za:       </w:t>
      </w:r>
      <w:r w:rsidRPr="0004156F">
        <w:rPr>
          <w:rFonts w:ascii="Tahoma" w:eastAsia="Times New Roman" w:hAnsi="Tahoma" w:cs="Tahoma"/>
          <w:i/>
          <w:sz w:val="18"/>
          <w:szCs w:val="20"/>
          <w:lang w:eastAsia="sl-SI"/>
        </w:rPr>
        <w:fldChar w:fldCharType="begin">
          <w:ffData>
            <w:name w:val="Besedilo2"/>
            <w:enabled/>
            <w:calcOnExit w:val="0"/>
            <w:textInput/>
          </w:ffData>
        </w:fldChar>
      </w:r>
      <w:r w:rsidRPr="0004156F">
        <w:rPr>
          <w:rFonts w:ascii="Tahoma" w:eastAsia="Times New Roman" w:hAnsi="Tahoma" w:cs="Tahoma"/>
          <w:i/>
          <w:sz w:val="18"/>
          <w:szCs w:val="20"/>
          <w:lang w:eastAsia="sl-SI"/>
        </w:rPr>
        <w:instrText xml:space="preserve"> FORMTEXT </w:instrText>
      </w:r>
      <w:r w:rsidRPr="0004156F">
        <w:rPr>
          <w:rFonts w:ascii="Tahoma" w:eastAsia="Times New Roman" w:hAnsi="Tahoma" w:cs="Tahoma"/>
          <w:i/>
          <w:sz w:val="18"/>
          <w:szCs w:val="20"/>
          <w:lang w:eastAsia="sl-SI"/>
        </w:rPr>
      </w:r>
      <w:r w:rsidRPr="0004156F">
        <w:rPr>
          <w:rFonts w:ascii="Tahoma" w:eastAsia="Times New Roman" w:hAnsi="Tahoma" w:cs="Tahoma"/>
          <w:i/>
          <w:sz w:val="18"/>
          <w:szCs w:val="20"/>
          <w:lang w:eastAsia="sl-SI"/>
        </w:rPr>
        <w:fldChar w:fldCharType="separate"/>
      </w:r>
      <w:r w:rsidRPr="0004156F">
        <w:rPr>
          <w:rFonts w:ascii="Tahoma" w:eastAsia="Times New Roman" w:hAnsi="Tahoma" w:cs="Tahoma"/>
          <w:i/>
          <w:noProof/>
          <w:sz w:val="18"/>
          <w:szCs w:val="20"/>
          <w:lang w:eastAsia="sl-SI"/>
        </w:rPr>
        <w:t> </w:t>
      </w:r>
      <w:r w:rsidRPr="0004156F">
        <w:rPr>
          <w:rFonts w:ascii="Tahoma" w:eastAsia="Times New Roman" w:hAnsi="Tahoma" w:cs="Tahoma"/>
          <w:i/>
          <w:noProof/>
          <w:sz w:val="18"/>
          <w:szCs w:val="20"/>
          <w:lang w:eastAsia="sl-SI"/>
        </w:rPr>
        <w:t> </w:t>
      </w:r>
      <w:r w:rsidRPr="0004156F">
        <w:rPr>
          <w:rFonts w:ascii="Tahoma" w:eastAsia="Times New Roman" w:hAnsi="Tahoma" w:cs="Tahoma"/>
          <w:i/>
          <w:noProof/>
          <w:sz w:val="18"/>
          <w:szCs w:val="20"/>
          <w:lang w:eastAsia="sl-SI"/>
        </w:rPr>
        <w:t> </w:t>
      </w:r>
      <w:r w:rsidRPr="0004156F">
        <w:rPr>
          <w:rFonts w:ascii="Tahoma" w:eastAsia="Times New Roman" w:hAnsi="Tahoma" w:cs="Tahoma"/>
          <w:i/>
          <w:noProof/>
          <w:sz w:val="18"/>
          <w:szCs w:val="20"/>
          <w:lang w:eastAsia="sl-SI"/>
        </w:rPr>
        <w:t> </w:t>
      </w:r>
      <w:r w:rsidRPr="0004156F">
        <w:rPr>
          <w:rFonts w:ascii="Tahoma" w:eastAsia="Times New Roman" w:hAnsi="Tahoma" w:cs="Tahoma"/>
          <w:i/>
          <w:noProof/>
          <w:sz w:val="18"/>
          <w:szCs w:val="20"/>
          <w:lang w:eastAsia="sl-SI"/>
        </w:rPr>
        <w:t> </w:t>
      </w:r>
      <w:r w:rsidRPr="0004156F">
        <w:rPr>
          <w:rFonts w:ascii="Tahoma" w:eastAsia="Times New Roman" w:hAnsi="Tahoma" w:cs="Tahoma"/>
          <w:i/>
          <w:sz w:val="18"/>
          <w:szCs w:val="20"/>
          <w:lang w:eastAsia="sl-SI"/>
        </w:rPr>
        <w:fldChar w:fldCharType="end"/>
      </w:r>
      <w:r w:rsidRPr="0004156F">
        <w:rPr>
          <w:rFonts w:ascii="Tahoma" w:eastAsia="Times New Roman" w:hAnsi="Tahoma" w:cs="Tahoma"/>
          <w:i/>
          <w:sz w:val="18"/>
          <w:szCs w:val="20"/>
          <w:lang w:eastAsia="sl-SI"/>
        </w:rPr>
        <w:t xml:space="preserve">  (vpiše se upravičenca tj. naročnika javnega naročila)</w:t>
      </w:r>
    </w:p>
    <w:p w14:paraId="7907F81B"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4156F">
        <w:rPr>
          <w:rFonts w:ascii="Tahoma" w:eastAsia="Times New Roman" w:hAnsi="Tahoma" w:cs="Tahoma"/>
          <w:sz w:val="18"/>
          <w:szCs w:val="20"/>
          <w:lang w:eastAsia="sl-SI"/>
        </w:rPr>
        <w:t xml:space="preserve">Datum: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w:t>
      </w:r>
      <w:r w:rsidRPr="0004156F">
        <w:rPr>
          <w:rFonts w:ascii="Tahoma" w:eastAsia="Times New Roman" w:hAnsi="Tahoma" w:cs="Tahoma"/>
          <w:i/>
          <w:sz w:val="18"/>
          <w:szCs w:val="20"/>
          <w:lang w:eastAsia="sl-SI"/>
        </w:rPr>
        <w:t>(vpiše se datum izdaje)</w:t>
      </w:r>
    </w:p>
    <w:p w14:paraId="41C61E64"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888C275"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4156F">
        <w:rPr>
          <w:rFonts w:ascii="Tahoma" w:eastAsia="Times New Roman" w:hAnsi="Tahoma" w:cs="Tahoma"/>
          <w:b/>
          <w:sz w:val="18"/>
          <w:szCs w:val="20"/>
          <w:lang w:eastAsia="sl-SI"/>
        </w:rPr>
        <w:t>VRSTA ZAVAROVANJA:</w:t>
      </w:r>
      <w:r w:rsidRPr="0004156F">
        <w:rPr>
          <w:rFonts w:ascii="Tahoma" w:eastAsia="Times New Roman" w:hAnsi="Tahoma" w:cs="Tahoma"/>
          <w:sz w:val="18"/>
          <w:szCs w:val="20"/>
          <w:lang w:eastAsia="sl-SI"/>
        </w:rPr>
        <w:t xml:space="preserve">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w:t>
      </w:r>
      <w:r w:rsidRPr="0004156F">
        <w:rPr>
          <w:rFonts w:ascii="Tahoma" w:eastAsia="Times New Roman" w:hAnsi="Tahoma" w:cs="Tahoma"/>
          <w:i/>
          <w:sz w:val="18"/>
          <w:szCs w:val="20"/>
          <w:lang w:eastAsia="sl-SI"/>
        </w:rPr>
        <w:t>(vpiše se vrsta zavarovanja: kavcijsko zavarovanje/bančna garancija)</w:t>
      </w:r>
    </w:p>
    <w:p w14:paraId="6199046E"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64BC874"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b/>
          <w:sz w:val="18"/>
          <w:szCs w:val="20"/>
          <w:lang w:eastAsia="sl-SI"/>
        </w:rPr>
        <w:t xml:space="preserve">ŠTEVILKA: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w:t>
      </w:r>
      <w:r w:rsidRPr="0004156F">
        <w:rPr>
          <w:rFonts w:ascii="Tahoma" w:eastAsia="Times New Roman" w:hAnsi="Tahoma" w:cs="Tahoma"/>
          <w:i/>
          <w:sz w:val="18"/>
          <w:szCs w:val="20"/>
          <w:lang w:eastAsia="sl-SI"/>
        </w:rPr>
        <w:t>(vpiše se številka zavarovanja)</w:t>
      </w:r>
    </w:p>
    <w:p w14:paraId="6455D178"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B51E5CC"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b/>
          <w:sz w:val="18"/>
          <w:szCs w:val="20"/>
          <w:lang w:eastAsia="sl-SI"/>
        </w:rPr>
        <w:t>GARANT:</w:t>
      </w:r>
      <w:r w:rsidRPr="0004156F">
        <w:rPr>
          <w:rFonts w:ascii="Tahoma" w:eastAsia="Times New Roman" w:hAnsi="Tahoma" w:cs="Tahoma"/>
          <w:sz w:val="18"/>
          <w:szCs w:val="20"/>
          <w:lang w:eastAsia="sl-SI"/>
        </w:rPr>
        <w:t xml:space="preserve">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w:t>
      </w:r>
      <w:r w:rsidRPr="0004156F">
        <w:rPr>
          <w:rFonts w:ascii="Tahoma" w:eastAsia="Times New Roman" w:hAnsi="Tahoma" w:cs="Tahoma"/>
          <w:i/>
          <w:sz w:val="18"/>
          <w:szCs w:val="20"/>
          <w:lang w:eastAsia="sl-SI"/>
        </w:rPr>
        <w:t>(vpiše se ime in naslov zavarovalnice/banke v kraju izdaje)</w:t>
      </w:r>
    </w:p>
    <w:p w14:paraId="1FE9B0F5"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336656B"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b/>
          <w:sz w:val="18"/>
          <w:szCs w:val="20"/>
          <w:lang w:eastAsia="sl-SI"/>
        </w:rPr>
        <w:t xml:space="preserve">NAROČNIK: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w:t>
      </w:r>
      <w:r w:rsidRPr="0004156F">
        <w:rPr>
          <w:rFonts w:ascii="Tahoma" w:eastAsia="Times New Roman" w:hAnsi="Tahoma" w:cs="Tahoma"/>
          <w:i/>
          <w:sz w:val="18"/>
          <w:szCs w:val="20"/>
          <w:lang w:eastAsia="sl-SI"/>
        </w:rPr>
        <w:t>(vpiše se ime in naslov naročnika zavarovanja, tj. v postopku javnega naročanja izbranega ponudnika)</w:t>
      </w:r>
    </w:p>
    <w:p w14:paraId="38DD9F7A"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93BCA7D"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b/>
          <w:sz w:val="18"/>
          <w:szCs w:val="20"/>
          <w:lang w:eastAsia="sl-SI"/>
        </w:rPr>
        <w:t>UPRAVIČENEC:</w:t>
      </w:r>
      <w:r w:rsidRPr="0004156F">
        <w:rPr>
          <w:rFonts w:ascii="Tahoma" w:eastAsia="Times New Roman" w:hAnsi="Tahoma" w:cs="Tahoma"/>
          <w:sz w:val="18"/>
          <w:szCs w:val="20"/>
          <w:lang w:eastAsia="sl-SI"/>
        </w:rPr>
        <w:t xml:space="preserve">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w:t>
      </w:r>
      <w:r w:rsidRPr="0004156F">
        <w:rPr>
          <w:rFonts w:ascii="Tahoma" w:eastAsia="Times New Roman" w:hAnsi="Tahoma" w:cs="Tahoma"/>
          <w:i/>
          <w:sz w:val="18"/>
          <w:szCs w:val="20"/>
          <w:lang w:eastAsia="sl-SI"/>
        </w:rPr>
        <w:t>(vpiše se naročnika javnega naročila)</w:t>
      </w:r>
    </w:p>
    <w:p w14:paraId="75D3D59A"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AB67DFD"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4156F">
        <w:rPr>
          <w:rFonts w:ascii="Tahoma" w:eastAsia="Times New Roman" w:hAnsi="Tahoma" w:cs="Tahoma"/>
          <w:b/>
          <w:sz w:val="18"/>
          <w:szCs w:val="20"/>
          <w:lang w:eastAsia="sl-SI"/>
        </w:rPr>
        <w:t xml:space="preserve">OSNOVNI POSEL: </w:t>
      </w:r>
      <w:r w:rsidRPr="0004156F">
        <w:rPr>
          <w:rFonts w:ascii="Tahoma" w:eastAsia="Times New Roman" w:hAnsi="Tahoma" w:cs="Tahoma"/>
          <w:sz w:val="18"/>
          <w:szCs w:val="20"/>
          <w:lang w:eastAsia="sl-SI"/>
        </w:rPr>
        <w:t xml:space="preserve">obveznost naročnika zavarovanja iz pogodbe št.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z dne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w:t>
      </w:r>
      <w:r w:rsidRPr="0004156F">
        <w:rPr>
          <w:rFonts w:ascii="Tahoma" w:eastAsia="Times New Roman" w:hAnsi="Tahoma" w:cs="Tahoma"/>
          <w:i/>
          <w:sz w:val="18"/>
          <w:szCs w:val="20"/>
          <w:lang w:eastAsia="sl-SI"/>
        </w:rPr>
        <w:t>(vpiše se številko in datum pogodbe o izvedbi javnega naročila, sklenjene na podlagi postopka z oznako XXXXXX)</w:t>
      </w:r>
      <w:r w:rsidRPr="0004156F">
        <w:rPr>
          <w:rFonts w:ascii="Tahoma" w:eastAsia="Times New Roman" w:hAnsi="Tahoma" w:cs="Tahoma"/>
          <w:sz w:val="18"/>
          <w:szCs w:val="20"/>
          <w:lang w:eastAsia="sl-SI"/>
        </w:rPr>
        <w:t xml:space="preserve"> za</w:t>
      </w:r>
      <w:r w:rsidRPr="0004156F">
        <w:rPr>
          <w:rFonts w:ascii="Tahoma" w:eastAsia="Times New Roman" w:hAnsi="Tahoma" w:cs="Tahoma"/>
          <w:i/>
          <w:sz w:val="18"/>
          <w:szCs w:val="20"/>
          <w:lang w:eastAsia="sl-SI"/>
        </w:rPr>
        <w:t xml:space="preserve">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w:t>
      </w:r>
      <w:r w:rsidRPr="0004156F">
        <w:rPr>
          <w:rFonts w:ascii="Tahoma" w:eastAsia="Times New Roman" w:hAnsi="Tahoma" w:cs="Tahoma"/>
          <w:i/>
          <w:sz w:val="18"/>
          <w:szCs w:val="20"/>
          <w:lang w:eastAsia="sl-SI"/>
        </w:rPr>
        <w:t>(vpiše se predmet javnega naročila)</w:t>
      </w:r>
    </w:p>
    <w:p w14:paraId="260C354B"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i/>
          <w:sz w:val="18"/>
          <w:szCs w:val="20"/>
          <w:lang w:eastAsia="sl-SI"/>
        </w:rPr>
        <w:t xml:space="preserve"> </w:t>
      </w:r>
    </w:p>
    <w:p w14:paraId="3D6544AE" w14:textId="4AE59389"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b/>
          <w:sz w:val="18"/>
          <w:szCs w:val="20"/>
          <w:lang w:eastAsia="sl-SI"/>
        </w:rPr>
        <w:t xml:space="preserve">ZNESEK IN VALUTA: </w:t>
      </w:r>
      <w:r>
        <w:rPr>
          <w:rFonts w:ascii="Tahoma" w:eastAsia="Times New Roman" w:hAnsi="Tahoma" w:cs="Tahoma"/>
          <w:sz w:val="18"/>
          <w:szCs w:val="20"/>
          <w:lang w:eastAsia="sl-SI"/>
        </w:rPr>
        <w:t xml:space="preserve">25.000,00 </w:t>
      </w:r>
      <w:r w:rsidR="00B72E6E">
        <w:rPr>
          <w:rFonts w:ascii="Tahoma" w:eastAsia="Times New Roman" w:hAnsi="Tahoma" w:cs="Tahoma"/>
          <w:sz w:val="18"/>
          <w:szCs w:val="20"/>
          <w:lang w:eastAsia="sl-SI"/>
        </w:rPr>
        <w:t xml:space="preserve">EUR </w:t>
      </w:r>
      <w:r>
        <w:rPr>
          <w:rFonts w:ascii="Tahoma" w:eastAsia="Times New Roman" w:hAnsi="Tahoma" w:cs="Tahoma"/>
          <w:i/>
          <w:sz w:val="18"/>
          <w:szCs w:val="20"/>
          <w:lang w:eastAsia="sl-SI"/>
        </w:rPr>
        <w:t>(v</w:t>
      </w:r>
      <w:r w:rsidRPr="0004156F">
        <w:rPr>
          <w:rFonts w:ascii="Tahoma" w:eastAsia="Times New Roman" w:hAnsi="Tahoma" w:cs="Tahoma"/>
          <w:i/>
          <w:sz w:val="18"/>
          <w:szCs w:val="20"/>
          <w:lang w:eastAsia="sl-SI"/>
        </w:rPr>
        <w:t>piše se najvišji znesek s številko in besedo ter valuta)</w:t>
      </w:r>
    </w:p>
    <w:p w14:paraId="71089728"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19BD276"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b/>
          <w:sz w:val="18"/>
          <w:szCs w:val="20"/>
          <w:lang w:eastAsia="sl-SI"/>
        </w:rPr>
        <w:t xml:space="preserve">LISTINE, KI JIH JE POLEG IZJAVE TREBA PRILOŽITI ZAHTEVI ZA PLAČILO IN SE IZRECNO ZAHTEVAJO V SPODNJEM BESEDILU: </w:t>
      </w:r>
      <w:r>
        <w:rPr>
          <w:rFonts w:ascii="Tahoma" w:eastAsia="Times New Roman" w:hAnsi="Tahoma" w:cs="Tahoma"/>
          <w:sz w:val="18"/>
          <w:szCs w:val="20"/>
          <w:lang w:eastAsia="sl-SI"/>
        </w:rPr>
        <w:t>nobena</w:t>
      </w:r>
    </w:p>
    <w:p w14:paraId="01E5FFAB"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F8DEDE7"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b/>
          <w:sz w:val="18"/>
          <w:szCs w:val="20"/>
          <w:lang w:eastAsia="sl-SI"/>
        </w:rPr>
        <w:t>JEZIK V ZAHTEVANIH LISTINAH:</w:t>
      </w:r>
      <w:r w:rsidRPr="0004156F">
        <w:rPr>
          <w:rFonts w:ascii="Tahoma" w:eastAsia="Times New Roman" w:hAnsi="Tahoma" w:cs="Tahoma"/>
          <w:sz w:val="18"/>
          <w:szCs w:val="20"/>
          <w:lang w:eastAsia="sl-SI"/>
        </w:rPr>
        <w:t xml:space="preserve"> slovenski</w:t>
      </w:r>
    </w:p>
    <w:p w14:paraId="32ECAC42"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C993BC4"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b/>
          <w:sz w:val="18"/>
          <w:szCs w:val="20"/>
          <w:lang w:eastAsia="sl-SI"/>
        </w:rPr>
        <w:t>OBLIKA PREDLOŽITVE:</w:t>
      </w:r>
      <w:r w:rsidRPr="0004156F">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w:t>
      </w:r>
      <w:r w:rsidRPr="0004156F">
        <w:rPr>
          <w:rFonts w:ascii="Tahoma" w:eastAsia="Times New Roman" w:hAnsi="Tahoma" w:cs="Tahoma"/>
          <w:i/>
          <w:sz w:val="18"/>
          <w:szCs w:val="20"/>
          <w:lang w:eastAsia="sl-SI"/>
        </w:rPr>
        <w:t>(navede se SWIFT naslova garanta)</w:t>
      </w:r>
    </w:p>
    <w:p w14:paraId="5D96953C"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4E80020"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b/>
          <w:sz w:val="18"/>
          <w:szCs w:val="20"/>
          <w:lang w:eastAsia="sl-SI"/>
        </w:rPr>
        <w:t>KRAJ PREDLOŽITVE:</w:t>
      </w:r>
      <w:r w:rsidRPr="0004156F">
        <w:rPr>
          <w:rFonts w:ascii="Tahoma" w:eastAsia="Times New Roman" w:hAnsi="Tahoma" w:cs="Tahoma"/>
          <w:sz w:val="18"/>
          <w:szCs w:val="20"/>
          <w:lang w:eastAsia="sl-SI"/>
        </w:rPr>
        <w:t xml:space="preserve">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w:t>
      </w:r>
      <w:r w:rsidRPr="0004156F">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04156F">
        <w:rPr>
          <w:rFonts w:ascii="Tahoma" w:eastAsia="Times New Roman" w:hAnsi="Tahoma" w:cs="Tahoma"/>
          <w:sz w:val="18"/>
          <w:szCs w:val="20"/>
          <w:lang w:eastAsia="sl-SI"/>
        </w:rPr>
        <w:t xml:space="preserve"> </w:t>
      </w:r>
    </w:p>
    <w:p w14:paraId="0359C9F5"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sz w:val="18"/>
          <w:szCs w:val="20"/>
          <w:lang w:eastAsia="sl-SI"/>
        </w:rPr>
        <w:t>Ne glede na navedeno, se predložitev papirnih listin lahko opravi v katerikoli podružnici garanta na območju Republike Slovenije.</w:t>
      </w:r>
      <w:r w:rsidRPr="0004156F" w:rsidDel="00D4087F">
        <w:rPr>
          <w:rFonts w:ascii="Tahoma" w:eastAsia="Times New Roman" w:hAnsi="Tahoma" w:cs="Tahoma"/>
          <w:sz w:val="18"/>
          <w:szCs w:val="20"/>
          <w:lang w:eastAsia="sl-SI"/>
        </w:rPr>
        <w:t xml:space="preserve"> </w:t>
      </w:r>
    </w:p>
    <w:p w14:paraId="26A57913"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sz w:val="18"/>
          <w:szCs w:val="20"/>
          <w:lang w:eastAsia="sl-SI"/>
        </w:rPr>
        <w:t xml:space="preserve">  </w:t>
      </w:r>
    </w:p>
    <w:p w14:paraId="352282CD" w14:textId="77777777" w:rsidR="00566495"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4156F">
        <w:rPr>
          <w:rFonts w:ascii="Tahoma" w:eastAsia="Times New Roman" w:hAnsi="Tahoma" w:cs="Tahoma"/>
          <w:b/>
          <w:sz w:val="18"/>
          <w:szCs w:val="20"/>
          <w:lang w:eastAsia="sl-SI"/>
        </w:rPr>
        <w:t xml:space="preserve">DATUM VELJAVNOSTI: </w:t>
      </w:r>
      <w:r>
        <w:rPr>
          <w:rFonts w:ascii="Tahoma" w:eastAsia="Times New Roman" w:hAnsi="Tahoma" w:cs="Tahoma"/>
          <w:sz w:val="18"/>
          <w:szCs w:val="20"/>
          <w:lang w:eastAsia="sl-SI"/>
        </w:rPr>
        <w:t xml:space="preserve">1. 6. 2022 </w:t>
      </w:r>
    </w:p>
    <w:p w14:paraId="0800D575"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3099AF5"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4156F">
        <w:rPr>
          <w:rFonts w:ascii="Tahoma" w:eastAsia="Times New Roman" w:hAnsi="Tahoma" w:cs="Tahoma"/>
          <w:b/>
          <w:sz w:val="18"/>
          <w:szCs w:val="20"/>
          <w:lang w:eastAsia="sl-SI"/>
        </w:rPr>
        <w:t>STRANKA, KI JE DOLŽNA PLAČATI STROŠKE:</w:t>
      </w:r>
      <w:r w:rsidRPr="0004156F">
        <w:rPr>
          <w:rFonts w:ascii="Tahoma" w:eastAsia="Times New Roman" w:hAnsi="Tahoma" w:cs="Tahoma"/>
          <w:sz w:val="18"/>
          <w:szCs w:val="20"/>
          <w:lang w:eastAsia="sl-SI"/>
        </w:rPr>
        <w:t xml:space="preserve"> </w:t>
      </w:r>
      <w:r w:rsidRPr="0004156F">
        <w:rPr>
          <w:rFonts w:ascii="Tahoma" w:eastAsia="Times New Roman" w:hAnsi="Tahoma" w:cs="Tahoma"/>
          <w:sz w:val="18"/>
          <w:szCs w:val="20"/>
          <w:lang w:eastAsia="sl-SI"/>
        </w:rPr>
        <w:fldChar w:fldCharType="begin">
          <w:ffData>
            <w:name w:val="Besedilo2"/>
            <w:enabled/>
            <w:calcOnExit w:val="0"/>
            <w:textInput/>
          </w:ffData>
        </w:fldChar>
      </w:r>
      <w:r w:rsidRPr="0004156F">
        <w:rPr>
          <w:rFonts w:ascii="Tahoma" w:eastAsia="Times New Roman" w:hAnsi="Tahoma" w:cs="Tahoma"/>
          <w:sz w:val="18"/>
          <w:szCs w:val="20"/>
          <w:lang w:eastAsia="sl-SI"/>
        </w:rPr>
        <w:instrText xml:space="preserve"> FORMTEXT </w:instrText>
      </w:r>
      <w:r w:rsidRPr="0004156F">
        <w:rPr>
          <w:rFonts w:ascii="Tahoma" w:eastAsia="Times New Roman" w:hAnsi="Tahoma" w:cs="Tahoma"/>
          <w:sz w:val="18"/>
          <w:szCs w:val="20"/>
          <w:lang w:eastAsia="sl-SI"/>
        </w:rPr>
      </w:r>
      <w:r w:rsidRPr="0004156F">
        <w:rPr>
          <w:rFonts w:ascii="Tahoma" w:eastAsia="Times New Roman" w:hAnsi="Tahoma" w:cs="Tahoma"/>
          <w:sz w:val="18"/>
          <w:szCs w:val="20"/>
          <w:lang w:eastAsia="sl-SI"/>
        </w:rPr>
        <w:fldChar w:fldCharType="separate"/>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noProof/>
          <w:sz w:val="18"/>
          <w:szCs w:val="20"/>
          <w:lang w:eastAsia="sl-SI"/>
        </w:rPr>
        <w:t> </w:t>
      </w:r>
      <w:r w:rsidRPr="0004156F">
        <w:rPr>
          <w:rFonts w:ascii="Tahoma" w:eastAsia="Times New Roman" w:hAnsi="Tahoma" w:cs="Tahoma"/>
          <w:sz w:val="18"/>
          <w:szCs w:val="20"/>
          <w:lang w:eastAsia="sl-SI"/>
        </w:rPr>
        <w:fldChar w:fldCharType="end"/>
      </w:r>
      <w:r w:rsidRPr="0004156F">
        <w:rPr>
          <w:rFonts w:ascii="Tahoma" w:eastAsia="Times New Roman" w:hAnsi="Tahoma" w:cs="Tahoma"/>
          <w:sz w:val="18"/>
          <w:szCs w:val="20"/>
          <w:lang w:eastAsia="sl-SI"/>
        </w:rPr>
        <w:t xml:space="preserve"> </w:t>
      </w:r>
      <w:r w:rsidRPr="0004156F">
        <w:rPr>
          <w:rFonts w:ascii="Tahoma" w:eastAsia="Times New Roman" w:hAnsi="Tahoma" w:cs="Tahoma"/>
          <w:i/>
          <w:sz w:val="18"/>
          <w:szCs w:val="20"/>
          <w:lang w:eastAsia="sl-SI"/>
        </w:rPr>
        <w:t>(vpiše se ime naročnika zavarovanja, tj. v postopku javnega naročanja izbranega ponudnika)</w:t>
      </w:r>
    </w:p>
    <w:p w14:paraId="428A7E59"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561DF1E6" w14:textId="77777777" w:rsidR="00566495" w:rsidRPr="0004156F" w:rsidRDefault="00566495" w:rsidP="00566495">
      <w:pPr>
        <w:spacing w:after="0" w:line="240" w:lineRule="auto"/>
        <w:jc w:val="both"/>
        <w:rPr>
          <w:rFonts w:ascii="Tahoma" w:eastAsia="Times New Roman" w:hAnsi="Tahoma" w:cs="Tahoma"/>
          <w:sz w:val="18"/>
          <w:szCs w:val="20"/>
          <w:lang w:eastAsia="sl-SI"/>
        </w:rPr>
      </w:pPr>
      <w:r w:rsidRPr="0004156F">
        <w:rPr>
          <w:rFonts w:ascii="Tahoma" w:eastAsia="Times New Roman" w:hAnsi="Tahoma" w:cs="Tahoma"/>
          <w:sz w:val="18"/>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5D5EF07" w14:textId="77777777" w:rsidR="00566495" w:rsidRPr="0004156F" w:rsidRDefault="00566495" w:rsidP="00566495">
      <w:pPr>
        <w:spacing w:after="0" w:line="240" w:lineRule="auto"/>
        <w:jc w:val="both"/>
        <w:rPr>
          <w:rFonts w:ascii="Tahoma" w:eastAsia="Times New Roman" w:hAnsi="Tahoma" w:cs="Tahoma"/>
          <w:sz w:val="18"/>
          <w:szCs w:val="20"/>
          <w:lang w:eastAsia="sl-SI"/>
        </w:rPr>
      </w:pPr>
    </w:p>
    <w:p w14:paraId="0B3FBDA8" w14:textId="77777777" w:rsidR="00566495" w:rsidRPr="0004156F" w:rsidRDefault="00566495" w:rsidP="00566495">
      <w:pPr>
        <w:spacing w:after="0" w:line="240" w:lineRule="auto"/>
        <w:jc w:val="both"/>
        <w:rPr>
          <w:rFonts w:ascii="Tahoma" w:eastAsia="Times New Roman" w:hAnsi="Tahoma" w:cs="Tahoma"/>
          <w:sz w:val="18"/>
          <w:szCs w:val="20"/>
          <w:lang w:eastAsia="sl-SI"/>
        </w:rPr>
      </w:pPr>
      <w:r w:rsidRPr="0004156F">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275B8EE7" w14:textId="77777777" w:rsidR="00566495" w:rsidRPr="0004156F" w:rsidRDefault="00566495" w:rsidP="00566495">
      <w:pPr>
        <w:spacing w:after="0" w:line="240" w:lineRule="auto"/>
        <w:jc w:val="both"/>
        <w:rPr>
          <w:rFonts w:ascii="Tahoma" w:eastAsia="Times New Roman" w:hAnsi="Tahoma" w:cs="Tahoma"/>
          <w:sz w:val="18"/>
          <w:szCs w:val="20"/>
          <w:lang w:eastAsia="sl-SI"/>
        </w:rPr>
      </w:pPr>
    </w:p>
    <w:p w14:paraId="7E860895" w14:textId="77777777" w:rsidR="00566495" w:rsidRPr="0004156F" w:rsidRDefault="00566495" w:rsidP="00566495">
      <w:pPr>
        <w:spacing w:after="0" w:line="240" w:lineRule="auto"/>
        <w:jc w:val="both"/>
        <w:rPr>
          <w:rFonts w:ascii="Tahoma" w:eastAsia="Times New Roman" w:hAnsi="Tahoma" w:cs="Tahoma"/>
          <w:sz w:val="18"/>
          <w:szCs w:val="20"/>
          <w:lang w:eastAsia="sl-SI"/>
        </w:rPr>
      </w:pPr>
      <w:r w:rsidRPr="0004156F">
        <w:rPr>
          <w:rFonts w:ascii="Tahoma" w:eastAsia="Times New Roman" w:hAnsi="Tahoma" w:cs="Tahoma"/>
          <w:sz w:val="18"/>
          <w:szCs w:val="20"/>
          <w:lang w:eastAsia="sl-SI"/>
        </w:rPr>
        <w:t>Morebitne spore v zvezi s tem zavarovanjem rešuje stvarno pristojno sodišče v Ljubljani po slovenskem pravu.</w:t>
      </w:r>
    </w:p>
    <w:p w14:paraId="77044612" w14:textId="77777777" w:rsidR="00566495" w:rsidRPr="0004156F" w:rsidRDefault="00566495" w:rsidP="00566495">
      <w:pPr>
        <w:spacing w:after="0" w:line="240" w:lineRule="auto"/>
        <w:jc w:val="both"/>
        <w:rPr>
          <w:rFonts w:ascii="Tahoma" w:eastAsia="Times New Roman" w:hAnsi="Tahoma" w:cs="Tahoma"/>
          <w:sz w:val="18"/>
          <w:szCs w:val="20"/>
          <w:lang w:eastAsia="sl-SI"/>
        </w:rPr>
      </w:pPr>
    </w:p>
    <w:p w14:paraId="7A0109CF" w14:textId="77777777" w:rsidR="00566495" w:rsidRPr="0004156F" w:rsidRDefault="00566495" w:rsidP="00566495">
      <w:pPr>
        <w:spacing w:after="0" w:line="240" w:lineRule="auto"/>
        <w:jc w:val="both"/>
        <w:rPr>
          <w:rFonts w:ascii="Tahoma" w:eastAsia="Times New Roman" w:hAnsi="Tahoma" w:cs="Tahoma"/>
          <w:sz w:val="18"/>
          <w:szCs w:val="20"/>
          <w:lang w:eastAsia="sl-SI"/>
        </w:rPr>
      </w:pPr>
      <w:r w:rsidRPr="0004156F">
        <w:rPr>
          <w:rFonts w:ascii="Tahoma" w:eastAsia="Times New Roman" w:hAnsi="Tahoma" w:cs="Tahoma"/>
          <w:sz w:val="18"/>
          <w:szCs w:val="20"/>
          <w:lang w:eastAsia="sl-SI"/>
        </w:rPr>
        <w:t>Za to zavarovanje veljajo Enotna pravila za garancije na poziv (EPGP) revizija iz leta 2010, izdana pri MTZ pod št. 758.</w:t>
      </w:r>
    </w:p>
    <w:p w14:paraId="14E25259" w14:textId="77777777" w:rsidR="00566495" w:rsidRPr="0004156F" w:rsidRDefault="00566495" w:rsidP="00566495">
      <w:pPr>
        <w:spacing w:after="0" w:line="240" w:lineRule="auto"/>
        <w:jc w:val="both"/>
        <w:rPr>
          <w:rFonts w:ascii="Tahoma" w:eastAsia="Times New Roman" w:hAnsi="Tahoma" w:cs="Tahoma"/>
          <w:sz w:val="18"/>
          <w:szCs w:val="20"/>
          <w:lang w:eastAsia="sl-SI"/>
        </w:rPr>
      </w:pPr>
    </w:p>
    <w:p w14:paraId="497DD575" w14:textId="77777777" w:rsidR="00566495" w:rsidRPr="0004156F" w:rsidRDefault="00566495" w:rsidP="005664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t xml:space="preserve">     garant</w:t>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r>
      <w:r w:rsidRPr="0004156F">
        <w:rPr>
          <w:rFonts w:ascii="Tahoma" w:eastAsia="Times New Roman" w:hAnsi="Tahoma" w:cs="Tahoma"/>
          <w:sz w:val="18"/>
          <w:szCs w:val="20"/>
          <w:lang w:eastAsia="sl-SI"/>
        </w:rPr>
        <w:tab/>
        <w:t>(žig in podpis)</w:t>
      </w:r>
    </w:p>
    <w:p w14:paraId="7B72BB06" w14:textId="77777777" w:rsidR="006D7284" w:rsidRDefault="006D7284" w:rsidP="00603096">
      <w:pPr>
        <w:spacing w:after="0" w:line="240" w:lineRule="auto"/>
        <w:jc w:val="both"/>
      </w:pPr>
    </w:p>
    <w:p w14:paraId="7B7DC6FE" w14:textId="77777777" w:rsidR="00566495" w:rsidRDefault="00566495">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1B7BE5C3" w14:textId="77777777" w:rsidTr="00374D31">
        <w:tc>
          <w:tcPr>
            <w:tcW w:w="9426" w:type="dxa"/>
            <w:tcBorders>
              <w:top w:val="single" w:sz="4" w:space="0" w:color="auto"/>
              <w:bottom w:val="single" w:sz="4" w:space="0" w:color="auto"/>
            </w:tcBorders>
          </w:tcPr>
          <w:p w14:paraId="2347FB2E" w14:textId="77777777" w:rsidR="005D0701" w:rsidRPr="00786262" w:rsidRDefault="005D0701" w:rsidP="00603096">
            <w:pPr>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00566495" w:rsidRPr="00714960">
              <w:rPr>
                <w:rFonts w:ascii="Tahoma" w:eastAsia="Times New Roman" w:hAnsi="Tahoma" w:cs="Tahoma"/>
                <w:bCs/>
                <w:noProof/>
                <w:lang w:eastAsia="sl-SI"/>
              </w:rPr>
              <w:t>VZOREC FINANČNEGA ZAVAROVANJA ZA ZAVAROVANJE ODPRAVE NAPAK V GARANCIJSKEM ROKU</w:t>
            </w:r>
            <w:r w:rsidR="00566495">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ni potrebno prilagati v ponudbi</w:t>
            </w:r>
          </w:p>
        </w:tc>
      </w:tr>
    </w:tbl>
    <w:p w14:paraId="7B2A1957" w14:textId="77777777" w:rsidR="00566495" w:rsidRDefault="00566495" w:rsidP="00566495">
      <w:pPr>
        <w:spacing w:after="0" w:line="240" w:lineRule="auto"/>
        <w:jc w:val="center"/>
        <w:rPr>
          <w:rFonts w:ascii="Tahoma" w:eastAsia="Times New Roman" w:hAnsi="Tahoma" w:cs="Tahoma"/>
          <w:lang w:val="x-none" w:eastAsia="sl-SI"/>
        </w:rPr>
      </w:pPr>
    </w:p>
    <w:p w14:paraId="191B24F4" w14:textId="77777777" w:rsidR="00566495" w:rsidRPr="00714960" w:rsidRDefault="00566495" w:rsidP="00566495">
      <w:pPr>
        <w:spacing w:after="0" w:line="240" w:lineRule="auto"/>
        <w:jc w:val="center"/>
        <w:rPr>
          <w:rFonts w:ascii="Tahoma" w:eastAsia="Times New Roman" w:hAnsi="Tahoma" w:cs="Tahoma"/>
          <w:lang w:val="x-none" w:eastAsia="sl-SI"/>
        </w:rPr>
      </w:pPr>
      <w:r w:rsidRPr="00714960">
        <w:rPr>
          <w:rFonts w:ascii="Tahoma" w:eastAsia="Times New Roman" w:hAnsi="Tahoma" w:cs="Tahoma"/>
          <w:lang w:val="x-none" w:eastAsia="sl-SI"/>
        </w:rPr>
        <w:t>MENIČNA IZJAVA</w:t>
      </w:r>
    </w:p>
    <w:p w14:paraId="41657257" w14:textId="77777777" w:rsidR="00566495" w:rsidRPr="00714960" w:rsidRDefault="00566495" w:rsidP="00566495">
      <w:pPr>
        <w:spacing w:after="0" w:line="240" w:lineRule="auto"/>
        <w:jc w:val="center"/>
        <w:rPr>
          <w:rFonts w:ascii="Tahoma" w:eastAsia="Times New Roman" w:hAnsi="Tahoma" w:cs="Tahoma"/>
          <w:b/>
          <w:lang w:eastAsia="sl-SI"/>
        </w:rPr>
      </w:pPr>
      <w:r w:rsidRPr="00714960">
        <w:rPr>
          <w:rFonts w:ascii="Tahoma" w:eastAsia="Times New Roman" w:hAnsi="Tahoma" w:cs="Tahoma"/>
          <w:b/>
          <w:lang w:eastAsia="sl-SI"/>
        </w:rPr>
        <w:t>za zavarovanje odprave napak v garancijskem roku</w:t>
      </w:r>
    </w:p>
    <w:p w14:paraId="6BE05B4E" w14:textId="77777777" w:rsidR="00566495" w:rsidRPr="00714960" w:rsidRDefault="00566495" w:rsidP="00566495">
      <w:pPr>
        <w:spacing w:after="0" w:line="240" w:lineRule="auto"/>
        <w:jc w:val="both"/>
        <w:rPr>
          <w:rFonts w:ascii="Tahoma" w:eastAsia="Times New Roman" w:hAnsi="Tahoma" w:cs="Tahoma"/>
          <w:lang w:eastAsia="sl-SI"/>
        </w:rPr>
      </w:pPr>
    </w:p>
    <w:p w14:paraId="191BA82A" w14:textId="2EFBF59E" w:rsidR="00566495" w:rsidRPr="00714960" w:rsidRDefault="00566495" w:rsidP="00566495">
      <w:pPr>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V skladu </w:t>
      </w:r>
      <w:r>
        <w:rPr>
          <w:rFonts w:ascii="Tahoma" w:eastAsia="Times New Roman" w:hAnsi="Tahoma" w:cs="Tahoma"/>
          <w:lang w:eastAsia="sl-SI"/>
        </w:rPr>
        <w:t>z okvirnim sporazumom</w:t>
      </w:r>
      <w:r w:rsidRPr="00714960">
        <w:rPr>
          <w:rFonts w:ascii="Tahoma" w:eastAsia="Times New Roman" w:hAnsi="Tahoma" w:cs="Tahoma"/>
          <w:lang w:eastAsia="sl-SI"/>
        </w:rPr>
        <w:t xml:space="preserve"> št. </w:t>
      </w:r>
      <w:r w:rsidRPr="00566495">
        <w:rPr>
          <w:rFonts w:ascii="Tahoma" w:eastAsia="Times New Roman" w:hAnsi="Tahoma" w:cs="Tahoma"/>
          <w:noProof/>
          <w:lang w:eastAsia="sl-SI"/>
        </w:rPr>
        <w:t>JPE-SPV-358/19 - Sanacijsko vzdrževalna gradbena dela na betonskih konstrukcijah, izpostavljenih eroziji in abraziji, kemijskim vplivom, vplivom odpadnih olj ter kislin in za zagotavljanje vodotesnosti, statične stabilnosti ter za odpravo površinskih razpok in okruškov</w:t>
      </w:r>
      <w:r w:rsidRPr="00714960">
        <w:rPr>
          <w:rFonts w:ascii="Tahoma" w:eastAsia="Times New Roman" w:hAnsi="Tahoma" w:cs="Tahoma"/>
          <w:lang w:eastAsia="sl-SI"/>
        </w:rPr>
        <w:t>, sklenjeno med naročnikom JAVNO PODJETJE ENERGETIKA LJUBLJANA d.o.o., Verovškova 62, 1000 Ljubljana (upravičencem) in izvajalcem ______________ (izdajatelj menice), je izvajalec</w:t>
      </w:r>
      <w:r w:rsidR="00B72E6E">
        <w:rPr>
          <w:rFonts w:ascii="Tahoma" w:eastAsia="Times New Roman" w:hAnsi="Tahoma" w:cs="Tahoma"/>
          <w:lang w:eastAsia="sl-SI"/>
        </w:rPr>
        <w:t xml:space="preserve"> izvedel dela</w:t>
      </w:r>
      <w:r>
        <w:rPr>
          <w:rFonts w:ascii="Tahoma" w:eastAsia="Times New Roman" w:hAnsi="Tahoma" w:cs="Tahoma"/>
          <w:lang w:eastAsia="sl-SI"/>
        </w:rPr>
        <w:t xml:space="preserve"> </w:t>
      </w:r>
      <w:r w:rsidRPr="00714960">
        <w:rPr>
          <w:rFonts w:ascii="Tahoma" w:eastAsia="Times New Roman" w:hAnsi="Tahoma" w:cs="Tahoma"/>
          <w:lang w:eastAsia="sl-SI"/>
        </w:rPr>
        <w:t>v vrednosti</w:t>
      </w:r>
      <w:r w:rsidR="00B72E6E">
        <w:rPr>
          <w:rFonts w:ascii="Tahoma" w:eastAsia="Times New Roman" w:hAnsi="Tahoma" w:cs="Tahoma"/>
          <w:lang w:eastAsia="sl-SI"/>
        </w:rPr>
        <w:t xml:space="preserve"> </w:t>
      </w:r>
      <w:bookmarkStart w:id="24" w:name="_GoBack"/>
      <w:bookmarkEnd w:id="24"/>
      <w:r w:rsidRPr="00714960">
        <w:rPr>
          <w:rFonts w:ascii="Tahoma" w:eastAsia="Times New Roman" w:hAnsi="Tahoma" w:cs="Tahoma"/>
          <w:lang w:eastAsia="sl-SI"/>
        </w:rPr>
        <w:t>_______________________ EUR brez DDV.</w:t>
      </w:r>
    </w:p>
    <w:p w14:paraId="550F0B3A" w14:textId="77777777" w:rsidR="00566495" w:rsidRPr="00714960" w:rsidRDefault="00566495" w:rsidP="00566495">
      <w:pPr>
        <w:spacing w:after="0" w:line="240" w:lineRule="auto"/>
        <w:jc w:val="both"/>
        <w:rPr>
          <w:rFonts w:ascii="Tahoma" w:eastAsia="Times New Roman" w:hAnsi="Tahoma" w:cs="Tahoma"/>
          <w:lang w:eastAsia="sl-SI"/>
        </w:rPr>
      </w:pPr>
    </w:p>
    <w:p w14:paraId="3D2EA436" w14:textId="77777777" w:rsidR="00566495" w:rsidRPr="00714960" w:rsidRDefault="00566495" w:rsidP="00566495">
      <w:pPr>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Kot garancijo za odpravo napak v garancijskem roku mi kot zavezanec izdajamo eno bianko menico v višini </w:t>
      </w:r>
      <w:r>
        <w:rPr>
          <w:rFonts w:ascii="Tahoma" w:eastAsia="Times New Roman" w:hAnsi="Tahoma" w:cs="Tahoma"/>
          <w:lang w:eastAsia="sl-SI"/>
        </w:rPr>
        <w:t xml:space="preserve">15.000,00 </w:t>
      </w:r>
      <w:r w:rsidRPr="00714960">
        <w:rPr>
          <w:rFonts w:ascii="Tahoma" w:eastAsia="Times New Roman" w:hAnsi="Tahoma" w:cs="Tahoma"/>
          <w:lang w:eastAsia="sl-SI"/>
        </w:rPr>
        <w:t>EUR s pooblastilom za njeno izpolnitev in unovčenje, na kateri so podpisane pooblaščene osebe za zastopanje:</w:t>
      </w:r>
    </w:p>
    <w:p w14:paraId="415E73EC" w14:textId="77777777" w:rsidR="00566495" w:rsidRPr="00714960" w:rsidRDefault="00566495" w:rsidP="00566495">
      <w:pPr>
        <w:spacing w:after="0" w:line="240" w:lineRule="auto"/>
        <w:jc w:val="both"/>
        <w:rPr>
          <w:rFonts w:ascii="Tahoma" w:eastAsia="Times New Roman" w:hAnsi="Tahoma" w:cs="Tahoma"/>
          <w:lang w:eastAsia="sl-SI"/>
        </w:rPr>
      </w:pPr>
      <w:r w:rsidRPr="00714960">
        <w:rPr>
          <w:rFonts w:ascii="Tahoma" w:eastAsia="Times New Roman" w:hAnsi="Tahoma" w:cs="Tahoma"/>
          <w:lang w:eastAsia="sl-SI"/>
        </w:rPr>
        <w:t>_____________________________________________________________________________</w:t>
      </w:r>
    </w:p>
    <w:p w14:paraId="5F920970" w14:textId="77777777" w:rsidR="00566495" w:rsidRPr="00714960" w:rsidRDefault="00566495" w:rsidP="00566495">
      <w:pPr>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(Ime in priimek)                        (Funkcija pooblaščene osebe)                  </w:t>
      </w:r>
      <w:r w:rsidRPr="00714960">
        <w:rPr>
          <w:rFonts w:ascii="Tahoma" w:eastAsia="Times New Roman" w:hAnsi="Tahoma" w:cs="Tahoma"/>
          <w:lang w:eastAsia="sl-SI"/>
        </w:rPr>
        <w:tab/>
        <w:t>(Podpis)</w:t>
      </w:r>
    </w:p>
    <w:p w14:paraId="0080EC53" w14:textId="77777777" w:rsidR="00566495" w:rsidRPr="00714960" w:rsidRDefault="00566495" w:rsidP="00566495">
      <w:pPr>
        <w:spacing w:after="0" w:line="240" w:lineRule="auto"/>
        <w:jc w:val="both"/>
        <w:rPr>
          <w:rFonts w:ascii="Tahoma" w:eastAsia="Times New Roman" w:hAnsi="Tahoma" w:cs="Tahoma"/>
          <w:lang w:eastAsia="sl-SI"/>
        </w:rPr>
      </w:pPr>
    </w:p>
    <w:p w14:paraId="6CF6EF6F" w14:textId="77777777" w:rsidR="00566495" w:rsidRPr="00714960" w:rsidRDefault="00566495" w:rsidP="00566495">
      <w:pPr>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Pooblaščamo JAVNO PODJETJE ENERGETIKA LJUBLJANA, d.o.o., da:</w:t>
      </w:r>
    </w:p>
    <w:p w14:paraId="584C79DF" w14:textId="77777777" w:rsidR="00566495" w:rsidRPr="00714960" w:rsidRDefault="00566495" w:rsidP="00566495">
      <w:pPr>
        <w:numPr>
          <w:ilvl w:val="0"/>
          <w:numId w:val="13"/>
        </w:numPr>
        <w:tabs>
          <w:tab w:val="num" w:pos="284"/>
        </w:tabs>
        <w:spacing w:after="0" w:line="240" w:lineRule="auto"/>
        <w:ind w:left="0" w:firstLine="0"/>
        <w:jc w:val="both"/>
        <w:rPr>
          <w:rFonts w:ascii="Tahoma" w:eastAsia="Times New Roman" w:hAnsi="Tahoma" w:cs="Tahoma"/>
          <w:lang w:eastAsia="sl-SI"/>
        </w:rPr>
      </w:pPr>
      <w:r w:rsidRPr="00714960">
        <w:rPr>
          <w:rFonts w:ascii="Tahoma" w:eastAsia="Times New Roman" w:hAnsi="Tahoma" w:cs="Tahoma"/>
          <w:lang w:eastAsia="sl-SI"/>
        </w:rPr>
        <w:t xml:space="preserve">izpolni bianko menico v višini do </w:t>
      </w:r>
      <w:r>
        <w:rPr>
          <w:rFonts w:ascii="Tahoma" w:eastAsia="Times New Roman" w:hAnsi="Tahoma" w:cs="Tahoma"/>
          <w:lang w:eastAsia="sl-SI"/>
        </w:rPr>
        <w:t xml:space="preserve">15.000,00 </w:t>
      </w:r>
      <w:r w:rsidRPr="00714960">
        <w:rPr>
          <w:rFonts w:ascii="Tahoma" w:eastAsia="Times New Roman" w:hAnsi="Tahoma" w:cs="Tahoma"/>
          <w:lang w:eastAsia="sl-SI"/>
        </w:rPr>
        <w:t>EUR,</w:t>
      </w:r>
    </w:p>
    <w:p w14:paraId="08EC51D5" w14:textId="77777777" w:rsidR="00566495" w:rsidRPr="00714960" w:rsidRDefault="00566495" w:rsidP="00566495">
      <w:pPr>
        <w:numPr>
          <w:ilvl w:val="0"/>
          <w:numId w:val="13"/>
        </w:numPr>
        <w:tabs>
          <w:tab w:val="num" w:pos="284"/>
        </w:tabs>
        <w:spacing w:after="0" w:line="240" w:lineRule="auto"/>
        <w:ind w:left="0" w:firstLine="0"/>
        <w:jc w:val="both"/>
        <w:rPr>
          <w:rFonts w:ascii="Tahoma" w:eastAsia="Times New Roman" w:hAnsi="Tahoma" w:cs="Tahoma"/>
          <w:lang w:eastAsia="sl-SI"/>
        </w:rPr>
      </w:pPr>
      <w:r w:rsidRPr="00714960">
        <w:rPr>
          <w:rFonts w:ascii="Tahoma" w:eastAsia="Times New Roman" w:hAnsi="Tahoma" w:cs="Tahoma"/>
          <w:lang w:eastAsia="sl-SI"/>
        </w:rPr>
        <w:t>da izpolni vse druge sestavne dele menic, ki niso izpolnjeni,</w:t>
      </w:r>
    </w:p>
    <w:p w14:paraId="6D0C087B" w14:textId="77777777" w:rsidR="00566495" w:rsidRPr="00714960" w:rsidRDefault="00566495" w:rsidP="00566495">
      <w:pPr>
        <w:numPr>
          <w:ilvl w:val="0"/>
          <w:numId w:val="13"/>
        </w:numPr>
        <w:tabs>
          <w:tab w:val="num" w:pos="284"/>
        </w:tabs>
        <w:spacing w:after="0" w:line="240" w:lineRule="auto"/>
        <w:ind w:left="284" w:hanging="284"/>
        <w:jc w:val="both"/>
        <w:rPr>
          <w:rFonts w:ascii="Tahoma" w:eastAsia="Times New Roman" w:hAnsi="Tahoma" w:cs="Tahoma"/>
          <w:lang w:eastAsia="sl-SI"/>
        </w:rPr>
      </w:pPr>
      <w:r w:rsidRPr="00714960">
        <w:rPr>
          <w:rFonts w:ascii="Tahoma" w:eastAsia="Times New Roman" w:hAnsi="Tahoma" w:cs="Tahoma"/>
          <w:lang w:eastAsia="sl-SI"/>
        </w:rPr>
        <w:t>da po potrebi zapiše na menici tudi katerokoli menično klavzulo, ki sicer ni bistvena menična sestavina,</w:t>
      </w:r>
    </w:p>
    <w:p w14:paraId="01AE480E" w14:textId="77777777" w:rsidR="00566495" w:rsidRPr="00714960" w:rsidRDefault="00566495" w:rsidP="00566495">
      <w:pPr>
        <w:spacing w:after="0" w:line="240" w:lineRule="auto"/>
        <w:jc w:val="both"/>
        <w:rPr>
          <w:rFonts w:ascii="Tahoma" w:eastAsia="Times New Roman" w:hAnsi="Tahoma" w:cs="Tahoma"/>
          <w:lang w:eastAsia="sl-SI"/>
        </w:rPr>
      </w:pPr>
      <w:r w:rsidRPr="00714960">
        <w:rPr>
          <w:rFonts w:ascii="Tahoma" w:eastAsia="Times New Roman" w:hAnsi="Tahoma" w:cs="Tahoma"/>
          <w:lang w:eastAsia="sl-SI"/>
        </w:rPr>
        <w:t>če v garancijskem roku ne bomo izpolnili garancijskih obveznosti, ki izhajajo iz sklenjene pogodbe. V primeru spremembe upnika predmetnih terjatev, veljajo določbe tega pooblastila tudi v korist novih upnikov. Pooblaščamo JAVNO PODJETJE ENERGETIKA LJUBLJANA d.o.o., da menico po potrebi domicilira pri katerikoli banki, pri kateri imamo odprt račun.</w:t>
      </w:r>
    </w:p>
    <w:p w14:paraId="160EEDD2" w14:textId="77777777" w:rsidR="00566495" w:rsidRPr="00714960" w:rsidRDefault="00566495" w:rsidP="00566495">
      <w:pPr>
        <w:spacing w:after="0" w:line="240" w:lineRule="auto"/>
        <w:jc w:val="both"/>
        <w:rPr>
          <w:rFonts w:ascii="Tahoma" w:eastAsia="Times New Roman" w:hAnsi="Tahoma" w:cs="Tahoma"/>
          <w:lang w:eastAsia="sl-SI"/>
        </w:rPr>
      </w:pPr>
    </w:p>
    <w:p w14:paraId="55C655A0" w14:textId="77777777" w:rsidR="00566495" w:rsidRPr="00714960" w:rsidRDefault="00566495" w:rsidP="00566495">
      <w:pPr>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Nepreklicno in brezpogojno pooblaščamo __________________ (navedba banke), da v breme našega transakcijskega računa št. ________________ unovči predloženo menico najkasneje do </w:t>
      </w:r>
      <w:r>
        <w:rPr>
          <w:rFonts w:ascii="Tahoma" w:eastAsia="Times New Roman" w:hAnsi="Tahoma" w:cs="Tahoma"/>
          <w:lang w:eastAsia="sl-SI"/>
        </w:rPr>
        <w:t>1. 7. 2024</w:t>
      </w:r>
      <w:r w:rsidRPr="00714960">
        <w:rPr>
          <w:rFonts w:ascii="Tahoma" w:eastAsia="Times New Roman" w:hAnsi="Tahoma" w:cs="Tahoma"/>
          <w:lang w:eastAsia="sl-SI"/>
        </w:rPr>
        <w:t>.</w:t>
      </w:r>
    </w:p>
    <w:p w14:paraId="34CFBEC8" w14:textId="77777777" w:rsidR="00566495" w:rsidRPr="00714960" w:rsidRDefault="00566495" w:rsidP="00566495">
      <w:pPr>
        <w:spacing w:after="0" w:line="240" w:lineRule="auto"/>
        <w:jc w:val="both"/>
        <w:rPr>
          <w:rFonts w:ascii="Tahoma" w:eastAsia="Times New Roman" w:hAnsi="Tahoma" w:cs="Tahoma"/>
          <w:lang w:eastAsia="sl-SI"/>
        </w:rPr>
      </w:pPr>
    </w:p>
    <w:p w14:paraId="20D6C876" w14:textId="77777777" w:rsidR="00566495" w:rsidRPr="00714960" w:rsidRDefault="00566495" w:rsidP="00566495">
      <w:pPr>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6AD52D7B" w14:textId="77777777" w:rsidR="00566495" w:rsidRPr="00714960" w:rsidRDefault="00566495" w:rsidP="00566495">
      <w:pPr>
        <w:spacing w:after="0" w:line="240" w:lineRule="auto"/>
        <w:jc w:val="both"/>
        <w:rPr>
          <w:rFonts w:ascii="Tahoma" w:eastAsia="Times New Roman" w:hAnsi="Tahoma" w:cs="Tahoma"/>
          <w:lang w:eastAsia="sl-SI"/>
        </w:rPr>
      </w:pPr>
    </w:p>
    <w:p w14:paraId="0F3EC6FD" w14:textId="77777777" w:rsidR="00566495" w:rsidRPr="00714960" w:rsidRDefault="00566495" w:rsidP="00566495">
      <w:pPr>
        <w:spacing w:after="0" w:line="240" w:lineRule="auto"/>
        <w:jc w:val="both"/>
        <w:rPr>
          <w:rFonts w:ascii="Tahoma" w:eastAsia="Times New Roman" w:hAnsi="Tahoma" w:cs="Tahoma"/>
          <w:lang w:eastAsia="sl-SI"/>
        </w:rPr>
      </w:pPr>
      <w:r w:rsidRPr="00714960">
        <w:rPr>
          <w:rFonts w:ascii="Tahoma" w:eastAsia="Times New Roman" w:hAnsi="Tahoma" w:cs="Tahoma"/>
          <w:lang w:eastAsia="sl-SI"/>
        </w:rPr>
        <w:t>Zavezujemo se, da tega pooblastila ne bomo preklicali.</w:t>
      </w:r>
    </w:p>
    <w:p w14:paraId="7664A2C3" w14:textId="77777777" w:rsidR="00566495" w:rsidRPr="00714960" w:rsidRDefault="00566495" w:rsidP="00566495">
      <w:pPr>
        <w:spacing w:after="0" w:line="240" w:lineRule="auto"/>
        <w:jc w:val="both"/>
        <w:rPr>
          <w:rFonts w:ascii="Tahoma" w:eastAsia="Times New Roman" w:hAnsi="Tahoma" w:cs="Tahoma"/>
          <w:lang w:eastAsia="sl-SI"/>
        </w:rPr>
      </w:pPr>
    </w:p>
    <w:p w14:paraId="0DC4FE4A" w14:textId="77777777" w:rsidR="00566495" w:rsidRPr="00714960" w:rsidRDefault="00566495" w:rsidP="00566495">
      <w:pPr>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Priloga: 1 bianko menica</w:t>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p>
    <w:p w14:paraId="595C22A4" w14:textId="77777777" w:rsidR="00566495" w:rsidRPr="00714960" w:rsidRDefault="00566495" w:rsidP="00566495">
      <w:pPr>
        <w:spacing w:after="0" w:line="240" w:lineRule="auto"/>
        <w:jc w:val="both"/>
        <w:rPr>
          <w:rFonts w:ascii="Tahoma" w:eastAsia="Times New Roman" w:hAnsi="Tahoma" w:cs="Tahoma"/>
          <w:lang w:eastAsia="sl-SI"/>
        </w:rPr>
      </w:pPr>
    </w:p>
    <w:p w14:paraId="3EA9CB8A" w14:textId="77777777" w:rsidR="00566495" w:rsidRPr="005D3CFF" w:rsidRDefault="00566495" w:rsidP="00566495">
      <w:pPr>
        <w:spacing w:after="0" w:line="240" w:lineRule="auto"/>
        <w:jc w:val="both"/>
        <w:rPr>
          <w:rFonts w:ascii="Tahoma" w:eastAsia="Times New Roman" w:hAnsi="Tahoma" w:cs="Tahoma"/>
          <w:noProof/>
          <w:lang w:eastAsia="sl-SI"/>
        </w:rPr>
      </w:pPr>
    </w:p>
    <w:p w14:paraId="12F23E6F" w14:textId="77777777" w:rsidR="00566495" w:rsidRPr="005D3CFF" w:rsidRDefault="00566495" w:rsidP="00566495">
      <w:pPr>
        <w:spacing w:after="0" w:line="240" w:lineRule="auto"/>
        <w:jc w:val="both"/>
        <w:rPr>
          <w:rFonts w:ascii="Tahoma" w:eastAsia="Times New Roman" w:hAnsi="Tahoma" w:cs="Tahoma"/>
          <w:noProof/>
          <w:u w:val="single"/>
          <w:lang w:eastAsia="sl-SI"/>
        </w:rPr>
      </w:pPr>
      <w:r w:rsidRPr="005D3CFF">
        <w:rPr>
          <w:rFonts w:ascii="Tahoma" w:eastAsia="Times New Roman" w:hAnsi="Tahoma" w:cs="Tahoma"/>
          <w:noProof/>
          <w:lang w:eastAsia="sl-SI"/>
        </w:rPr>
        <w:t>Kraj, datum</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t>Žig</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u w:val="single"/>
          <w:lang w:eastAsia="sl-SI"/>
        </w:rPr>
        <w:t xml:space="preserve">Izdajatelj menice: </w:t>
      </w:r>
    </w:p>
    <w:p w14:paraId="7251DEDF" w14:textId="77777777" w:rsidR="00566495" w:rsidRDefault="00566495" w:rsidP="00566495">
      <w:pPr>
        <w:spacing w:after="0" w:line="240" w:lineRule="auto"/>
        <w:jc w:val="both"/>
        <w:rPr>
          <w:rFonts w:ascii="Tahoma" w:eastAsia="Times New Roman" w:hAnsi="Tahoma" w:cs="Tahoma"/>
          <w:b/>
          <w:i/>
          <w:color w:val="000000"/>
          <w:u w:val="single"/>
          <w:lang w:eastAsia="sl-SI"/>
        </w:rPr>
      </w:pPr>
    </w:p>
    <w:p w14:paraId="49DFF3D8" w14:textId="77777777" w:rsidR="00566495" w:rsidRDefault="00566495" w:rsidP="00566495">
      <w:pPr>
        <w:spacing w:after="0" w:line="240" w:lineRule="auto"/>
        <w:ind w:left="284"/>
        <w:jc w:val="both"/>
        <w:rPr>
          <w:rFonts w:ascii="Tahoma" w:eastAsia="Times New Roman" w:hAnsi="Tahoma" w:cs="Tahoma"/>
          <w:sz w:val="18"/>
          <w:szCs w:val="20"/>
          <w:lang w:eastAsia="sl-SI"/>
        </w:rPr>
      </w:pPr>
    </w:p>
    <w:p w14:paraId="2F9A6F6D" w14:textId="77777777" w:rsidR="00751EED" w:rsidRDefault="00751EED" w:rsidP="00603096">
      <w:pPr>
        <w:spacing w:after="0" w:line="240" w:lineRule="auto"/>
        <w:jc w:val="both"/>
        <w:rPr>
          <w:rFonts w:ascii="Tahoma" w:eastAsia="Times New Roman" w:hAnsi="Tahoma" w:cs="Tahoma"/>
          <w:b/>
          <w:i/>
          <w:color w:val="000000"/>
          <w:u w:val="single"/>
          <w:lang w:eastAsia="sl-SI"/>
        </w:rPr>
      </w:pPr>
    </w:p>
    <w:p w14:paraId="52B166CA" w14:textId="77777777" w:rsidR="00751EED" w:rsidRDefault="00751EED" w:rsidP="00603096">
      <w:pPr>
        <w:spacing w:after="0" w:line="240" w:lineRule="auto"/>
        <w:jc w:val="both"/>
        <w:rPr>
          <w:rFonts w:ascii="Tahoma" w:eastAsia="Times New Roman" w:hAnsi="Tahoma" w:cs="Tahoma"/>
          <w:b/>
          <w:i/>
          <w:color w:val="000000"/>
          <w:u w:val="single"/>
          <w:lang w:eastAsia="sl-SI"/>
        </w:rPr>
      </w:pPr>
    </w:p>
    <w:sectPr w:rsidR="00751EED" w:rsidSect="00CF4AE1">
      <w:headerReference w:type="default" r:id="rId27"/>
      <w:footerReference w:type="default" r:id="rId28"/>
      <w:headerReference w:type="first" r:id="rId29"/>
      <w:footerReference w:type="first" r:id="rId30"/>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51178" w14:textId="77777777" w:rsidR="00722D81" w:rsidRDefault="00722D81">
      <w:pPr>
        <w:spacing w:after="0" w:line="240" w:lineRule="auto"/>
      </w:pPr>
      <w:r>
        <w:separator/>
      </w:r>
    </w:p>
  </w:endnote>
  <w:endnote w:type="continuationSeparator" w:id="0">
    <w:p w14:paraId="47BECF82" w14:textId="77777777" w:rsidR="00722D81" w:rsidRDefault="0072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B620" w14:textId="21D99B02" w:rsidR="00722D81" w:rsidRPr="00941BDE" w:rsidRDefault="00722D81">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B72E6E">
      <w:rPr>
        <w:rFonts w:ascii="Tahoma" w:hAnsi="Tahoma" w:cs="Tahoma"/>
        <w:bCs/>
        <w:noProof/>
        <w:sz w:val="18"/>
      </w:rPr>
      <w:t>79</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B72E6E">
      <w:rPr>
        <w:rFonts w:ascii="Tahoma" w:hAnsi="Tahoma" w:cs="Tahoma"/>
        <w:bCs/>
        <w:noProof/>
        <w:sz w:val="18"/>
      </w:rPr>
      <w:t>79</w:t>
    </w:r>
    <w:r w:rsidRPr="00941BDE">
      <w:rPr>
        <w:rFonts w:ascii="Tahoma" w:hAnsi="Tahoma" w:cs="Tahoma"/>
        <w:bCs/>
        <w:sz w:val="18"/>
        <w:szCs w:val="24"/>
      </w:rPr>
      <w:fldChar w:fldCharType="end"/>
    </w:r>
  </w:p>
  <w:p w14:paraId="2ADA9FA6" w14:textId="77777777" w:rsidR="00722D81" w:rsidRPr="007653AE" w:rsidRDefault="00722D81"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A179" w14:textId="77777777" w:rsidR="00722D81" w:rsidRPr="00CF4AE1" w:rsidRDefault="00722D81" w:rsidP="00CF4AE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2E6C22E6" wp14:editId="05838FAD">
          <wp:extent cx="3437890" cy="629285"/>
          <wp:effectExtent l="0" t="0" r="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6CFB" w14:textId="77777777" w:rsidR="00722D81" w:rsidRDefault="00722D81">
      <w:pPr>
        <w:spacing w:after="0" w:line="240" w:lineRule="auto"/>
      </w:pPr>
      <w:r>
        <w:separator/>
      </w:r>
    </w:p>
  </w:footnote>
  <w:footnote w:type="continuationSeparator" w:id="0">
    <w:p w14:paraId="146ACC31" w14:textId="77777777" w:rsidR="00722D81" w:rsidRDefault="00722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0311" w14:textId="77777777" w:rsidR="00722D81" w:rsidRDefault="00722D81" w:rsidP="00DC663E">
    <w:pPr>
      <w:pStyle w:val="Glava"/>
      <w:jc w:val="center"/>
    </w:pPr>
    <w:r>
      <w:rPr>
        <w:noProof/>
        <w:lang w:val="sl-SI" w:eastAsia="sl-SI"/>
      </w:rPr>
      <w:drawing>
        <wp:inline distT="0" distB="0" distL="0" distR="0" wp14:anchorId="036F0DEE" wp14:editId="567606E7">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2892" w14:textId="77777777" w:rsidR="00722D81" w:rsidRDefault="00722D81" w:rsidP="00DC663E">
    <w:pPr>
      <w:pStyle w:val="Glava"/>
      <w:tabs>
        <w:tab w:val="clear" w:pos="4536"/>
        <w:tab w:val="clear" w:pos="9072"/>
      </w:tabs>
      <w:ind w:right="-1276"/>
      <w:jc w:val="right"/>
    </w:pPr>
    <w:r>
      <w:rPr>
        <w:noProof/>
        <w:lang w:val="sl-SI" w:eastAsia="sl-SI"/>
      </w:rPr>
      <w:drawing>
        <wp:inline distT="0" distB="0" distL="0" distR="0" wp14:anchorId="08F3A28A" wp14:editId="05AF3AB7">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3131E9A"/>
    <w:multiLevelType w:val="hybridMultilevel"/>
    <w:tmpl w:val="708622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7BB4DFB"/>
    <w:multiLevelType w:val="hybridMultilevel"/>
    <w:tmpl w:val="C9B01424"/>
    <w:lvl w:ilvl="0" w:tplc="FFFFFFFF">
      <w:start w:val="7"/>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BA8702D"/>
    <w:multiLevelType w:val="hybridMultilevel"/>
    <w:tmpl w:val="F83A75B8"/>
    <w:lvl w:ilvl="0" w:tplc="0598EA2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0F7665E1"/>
    <w:multiLevelType w:val="hybridMultilevel"/>
    <w:tmpl w:val="512C8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9312F91"/>
    <w:multiLevelType w:val="hybridMultilevel"/>
    <w:tmpl w:val="F4E0F1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0" w15:restartNumberingAfterBreak="0">
    <w:nsid w:val="20A46FDF"/>
    <w:multiLevelType w:val="hybridMultilevel"/>
    <w:tmpl w:val="3DFAFC0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2618183F"/>
    <w:multiLevelType w:val="hybridMultilevel"/>
    <w:tmpl w:val="BC048044"/>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2"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9"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2" w15:restartNumberingAfterBreak="0">
    <w:nsid w:val="3CCE5F6B"/>
    <w:multiLevelType w:val="hybridMultilevel"/>
    <w:tmpl w:val="1C0A2F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4" w15:restartNumberingAfterBreak="0">
    <w:nsid w:val="424A6412"/>
    <w:multiLevelType w:val="hybridMultilevel"/>
    <w:tmpl w:val="94E497B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7"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8"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363EA3"/>
    <w:multiLevelType w:val="hybridMultilevel"/>
    <w:tmpl w:val="4692C3B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01634A0"/>
    <w:multiLevelType w:val="hybridMultilevel"/>
    <w:tmpl w:val="F39AFA10"/>
    <w:lvl w:ilvl="0" w:tplc="DC8C895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A703D92"/>
    <w:multiLevelType w:val="hybridMultilevel"/>
    <w:tmpl w:val="3956FC56"/>
    <w:lvl w:ilvl="0" w:tplc="8CB45A78">
      <w:start w:val="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2505495"/>
    <w:multiLevelType w:val="hybridMultilevel"/>
    <w:tmpl w:val="1A9E83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2"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8" w15:restartNumberingAfterBreak="0">
    <w:nsid w:val="6B450F14"/>
    <w:multiLevelType w:val="hybridMultilevel"/>
    <w:tmpl w:val="41C4884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6C4D1E27"/>
    <w:multiLevelType w:val="hybridMultilevel"/>
    <w:tmpl w:val="D72C5EC0"/>
    <w:lvl w:ilvl="0" w:tplc="94D64CD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F5B4945"/>
    <w:multiLevelType w:val="hybridMultilevel"/>
    <w:tmpl w:val="3FB0D0F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83"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6"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7E35008E"/>
    <w:multiLevelType w:val="hybridMultilevel"/>
    <w:tmpl w:val="C53661B2"/>
    <w:lvl w:ilvl="0" w:tplc="20968BD4">
      <w:start w:val="1"/>
      <w:numFmt w:val="decimal"/>
      <w:lvlText w:val="%1."/>
      <w:lvlJc w:val="left"/>
      <w:pPr>
        <w:ind w:left="1065" w:hanging="705"/>
      </w:pPr>
      <w:rPr>
        <w:rFonts w:hint="default"/>
      </w:rPr>
    </w:lvl>
    <w:lvl w:ilvl="1" w:tplc="B6FED3B4">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56"/>
  </w:num>
  <w:num w:numId="4">
    <w:abstractNumId w:val="43"/>
  </w:num>
  <w:num w:numId="5">
    <w:abstractNumId w:val="14"/>
  </w:num>
  <w:num w:numId="6">
    <w:abstractNumId w:val="48"/>
  </w:num>
  <w:num w:numId="7">
    <w:abstractNumId w:val="53"/>
  </w:num>
  <w:num w:numId="8">
    <w:abstractNumId w:val="75"/>
  </w:num>
  <w:num w:numId="9">
    <w:abstractNumId w:val="36"/>
  </w:num>
  <w:num w:numId="10">
    <w:abstractNumId w:val="32"/>
  </w:num>
  <w:num w:numId="11">
    <w:abstractNumId w:val="47"/>
  </w:num>
  <w:num w:numId="12">
    <w:abstractNumId w:val="83"/>
  </w:num>
  <w:num w:numId="13">
    <w:abstractNumId w:val="82"/>
  </w:num>
  <w:num w:numId="14">
    <w:abstractNumId w:val="41"/>
  </w:num>
  <w:num w:numId="15">
    <w:abstractNumId w:val="66"/>
  </w:num>
  <w:num w:numId="16">
    <w:abstractNumId w:val="46"/>
  </w:num>
  <w:num w:numId="17">
    <w:abstractNumId w:val="45"/>
  </w:num>
  <w:num w:numId="18">
    <w:abstractNumId w:val="12"/>
  </w:num>
  <w:num w:numId="19">
    <w:abstractNumId w:val="85"/>
  </w:num>
  <w:num w:numId="20">
    <w:abstractNumId w:val="38"/>
  </w:num>
  <w:num w:numId="21">
    <w:abstractNumId w:val="39"/>
  </w:num>
  <w:num w:numId="22">
    <w:abstractNumId w:val="17"/>
  </w:num>
  <w:num w:numId="23">
    <w:abstractNumId w:val="63"/>
  </w:num>
  <w:num w:numId="24">
    <w:abstractNumId w:val="76"/>
  </w:num>
  <w:num w:numId="25">
    <w:abstractNumId w:val="27"/>
  </w:num>
  <w:num w:numId="26">
    <w:abstractNumId w:val="23"/>
  </w:num>
  <w:num w:numId="27">
    <w:abstractNumId w:val="61"/>
  </w:num>
  <w:num w:numId="28">
    <w:abstractNumId w:val="19"/>
  </w:num>
  <w:num w:numId="29">
    <w:abstractNumId w:val="73"/>
  </w:num>
  <w:num w:numId="30">
    <w:abstractNumId w:val="68"/>
  </w:num>
  <w:num w:numId="31">
    <w:abstractNumId w:val="31"/>
  </w:num>
  <w:num w:numId="32">
    <w:abstractNumId w:val="34"/>
  </w:num>
  <w:num w:numId="33">
    <w:abstractNumId w:val="77"/>
  </w:num>
  <w:num w:numId="34">
    <w:abstractNumId w:val="50"/>
  </w:num>
  <w:num w:numId="35">
    <w:abstractNumId w:val="24"/>
  </w:num>
  <w:num w:numId="36">
    <w:abstractNumId w:val="74"/>
  </w:num>
  <w:num w:numId="37">
    <w:abstractNumId w:val="51"/>
  </w:num>
  <w:num w:numId="38">
    <w:abstractNumId w:val="35"/>
  </w:num>
  <w:num w:numId="39">
    <w:abstractNumId w:val="44"/>
  </w:num>
  <w:num w:numId="40">
    <w:abstractNumId w:val="86"/>
  </w:num>
  <w:num w:numId="41">
    <w:abstractNumId w:val="64"/>
  </w:num>
  <w:num w:numId="42">
    <w:abstractNumId w:val="84"/>
  </w:num>
  <w:num w:numId="43">
    <w:abstractNumId w:val="65"/>
  </w:num>
  <w:num w:numId="44">
    <w:abstractNumId w:val="70"/>
  </w:num>
  <w:num w:numId="45">
    <w:abstractNumId w:val="40"/>
  </w:num>
  <w:num w:numId="46">
    <w:abstractNumId w:val="87"/>
  </w:num>
  <w:num w:numId="47">
    <w:abstractNumId w:val="42"/>
  </w:num>
  <w:num w:numId="48">
    <w:abstractNumId w:val="55"/>
  </w:num>
  <w:num w:numId="49">
    <w:abstractNumId w:val="21"/>
  </w:num>
  <w:num w:numId="50">
    <w:abstractNumId w:val="49"/>
  </w:num>
  <w:num w:numId="51">
    <w:abstractNumId w:val="72"/>
  </w:num>
  <w:num w:numId="52">
    <w:abstractNumId w:val="69"/>
  </w:num>
  <w:num w:numId="53">
    <w:abstractNumId w:val="28"/>
  </w:num>
  <w:num w:numId="54">
    <w:abstractNumId w:val="0"/>
    <w:lvlOverride w:ilvl="0">
      <w:lvl w:ilvl="0">
        <w:start w:val="1"/>
        <w:numFmt w:val="bullet"/>
        <w:lvlText w:val=""/>
        <w:lvlJc w:val="left"/>
        <w:pPr>
          <w:ind w:left="720" w:hanging="360"/>
        </w:pPr>
        <w:rPr>
          <w:rFonts w:ascii="Symbol" w:hAnsi="Symbol" w:hint="default"/>
        </w:rPr>
      </w:lvl>
    </w:lvlOverride>
  </w:num>
  <w:num w:numId="5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6">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57">
    <w:abstractNumId w:val="58"/>
  </w:num>
  <w:num w:numId="58">
    <w:abstractNumId w:val="57"/>
  </w:num>
  <w:num w:numId="59">
    <w:abstractNumId w:val="15"/>
  </w:num>
  <w:num w:numId="60">
    <w:abstractNumId w:val="81"/>
  </w:num>
  <w:num w:numId="61">
    <w:abstractNumId w:val="37"/>
  </w:num>
  <w:num w:numId="62">
    <w:abstractNumId w:val="25"/>
  </w:num>
  <w:num w:numId="63">
    <w:abstractNumId w:val="62"/>
  </w:num>
  <w:num w:numId="64">
    <w:abstractNumId w:val="52"/>
  </w:num>
  <w:num w:numId="65">
    <w:abstractNumId w:val="60"/>
  </w:num>
  <w:num w:numId="66">
    <w:abstractNumId w:val="88"/>
  </w:num>
  <w:num w:numId="67">
    <w:abstractNumId w:val="54"/>
  </w:num>
  <w:num w:numId="68">
    <w:abstractNumId w:val="59"/>
  </w:num>
  <w:num w:numId="69">
    <w:abstractNumId w:val="80"/>
  </w:num>
  <w:num w:numId="70">
    <w:abstractNumId w:val="26"/>
  </w:num>
  <w:num w:numId="71">
    <w:abstractNumId w:val="79"/>
  </w:num>
  <w:num w:numId="72">
    <w:abstractNumId w:val="20"/>
  </w:num>
  <w:num w:numId="73">
    <w:abstractNumId w:val="30"/>
  </w:num>
  <w:num w:numId="74">
    <w:abstractNumId w:val="78"/>
  </w:num>
  <w:num w:numId="75">
    <w:abstractNumId w:val="13"/>
  </w:num>
  <w:num w:numId="76">
    <w:abstractNumId w:val="67"/>
  </w:num>
  <w:num w:numId="77">
    <w:abstractNumId w:val="16"/>
  </w:num>
  <w:num w:numId="78">
    <w:abstractNumId w:val="22"/>
  </w:num>
  <w:num w:numId="79">
    <w:abstractNumId w:val="89"/>
  </w:num>
  <w:num w:numId="80">
    <w:abstractNumId w:val="71"/>
  </w:num>
  <w:num w:numId="81">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defaultTabStop w:val="709"/>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E27"/>
    <w:rsid w:val="00005560"/>
    <w:rsid w:val="00011BD4"/>
    <w:rsid w:val="00012E85"/>
    <w:rsid w:val="00012F35"/>
    <w:rsid w:val="00015C6B"/>
    <w:rsid w:val="000169FB"/>
    <w:rsid w:val="0002202D"/>
    <w:rsid w:val="000241D9"/>
    <w:rsid w:val="00025E04"/>
    <w:rsid w:val="00026C79"/>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0C2"/>
    <w:rsid w:val="000715FC"/>
    <w:rsid w:val="00071D9C"/>
    <w:rsid w:val="00071EF8"/>
    <w:rsid w:val="0007215D"/>
    <w:rsid w:val="0007414C"/>
    <w:rsid w:val="00076B16"/>
    <w:rsid w:val="00080C37"/>
    <w:rsid w:val="00080F4D"/>
    <w:rsid w:val="000818D9"/>
    <w:rsid w:val="000822D9"/>
    <w:rsid w:val="000830F4"/>
    <w:rsid w:val="00084241"/>
    <w:rsid w:val="00084521"/>
    <w:rsid w:val="00084C84"/>
    <w:rsid w:val="00084CD8"/>
    <w:rsid w:val="00085081"/>
    <w:rsid w:val="0008530F"/>
    <w:rsid w:val="00085D7F"/>
    <w:rsid w:val="0008666F"/>
    <w:rsid w:val="00090629"/>
    <w:rsid w:val="00090D8E"/>
    <w:rsid w:val="00091C33"/>
    <w:rsid w:val="00092A51"/>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12B5"/>
    <w:rsid w:val="000B410B"/>
    <w:rsid w:val="000B475E"/>
    <w:rsid w:val="000B573F"/>
    <w:rsid w:val="000B5E17"/>
    <w:rsid w:val="000B64AD"/>
    <w:rsid w:val="000B6EA7"/>
    <w:rsid w:val="000B7B22"/>
    <w:rsid w:val="000C05BA"/>
    <w:rsid w:val="000C14A9"/>
    <w:rsid w:val="000C1F09"/>
    <w:rsid w:val="000C207C"/>
    <w:rsid w:val="000C24E5"/>
    <w:rsid w:val="000C2D42"/>
    <w:rsid w:val="000C4765"/>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0D9E"/>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D40"/>
    <w:rsid w:val="00115CF7"/>
    <w:rsid w:val="0011653E"/>
    <w:rsid w:val="001167F5"/>
    <w:rsid w:val="00116886"/>
    <w:rsid w:val="00117CFC"/>
    <w:rsid w:val="00117E44"/>
    <w:rsid w:val="001202BE"/>
    <w:rsid w:val="00120ADE"/>
    <w:rsid w:val="00120CE6"/>
    <w:rsid w:val="00121561"/>
    <w:rsid w:val="00121839"/>
    <w:rsid w:val="00122843"/>
    <w:rsid w:val="00123166"/>
    <w:rsid w:val="00123198"/>
    <w:rsid w:val="0012360C"/>
    <w:rsid w:val="00123FD9"/>
    <w:rsid w:val="00124440"/>
    <w:rsid w:val="00125009"/>
    <w:rsid w:val="0012566C"/>
    <w:rsid w:val="00126B23"/>
    <w:rsid w:val="00127326"/>
    <w:rsid w:val="0012778F"/>
    <w:rsid w:val="00131438"/>
    <w:rsid w:val="00132836"/>
    <w:rsid w:val="001328C2"/>
    <w:rsid w:val="00132C7A"/>
    <w:rsid w:val="00132CC8"/>
    <w:rsid w:val="001353F6"/>
    <w:rsid w:val="00135691"/>
    <w:rsid w:val="001361EB"/>
    <w:rsid w:val="001378E4"/>
    <w:rsid w:val="0014031A"/>
    <w:rsid w:val="00140742"/>
    <w:rsid w:val="00140E46"/>
    <w:rsid w:val="00141133"/>
    <w:rsid w:val="00141E99"/>
    <w:rsid w:val="001433AE"/>
    <w:rsid w:val="0014382B"/>
    <w:rsid w:val="00145549"/>
    <w:rsid w:val="00145606"/>
    <w:rsid w:val="00145BF9"/>
    <w:rsid w:val="00145E54"/>
    <w:rsid w:val="0014701C"/>
    <w:rsid w:val="0015023B"/>
    <w:rsid w:val="00150F9B"/>
    <w:rsid w:val="00151406"/>
    <w:rsid w:val="00152A23"/>
    <w:rsid w:val="00153814"/>
    <w:rsid w:val="00154F76"/>
    <w:rsid w:val="001553E9"/>
    <w:rsid w:val="001560F8"/>
    <w:rsid w:val="00157F81"/>
    <w:rsid w:val="00160E92"/>
    <w:rsid w:val="001615DF"/>
    <w:rsid w:val="0016162E"/>
    <w:rsid w:val="001627A2"/>
    <w:rsid w:val="00162A81"/>
    <w:rsid w:val="00162AB6"/>
    <w:rsid w:val="00162F83"/>
    <w:rsid w:val="001638EF"/>
    <w:rsid w:val="001638F7"/>
    <w:rsid w:val="001711DD"/>
    <w:rsid w:val="001774BB"/>
    <w:rsid w:val="00177539"/>
    <w:rsid w:val="0018044D"/>
    <w:rsid w:val="001818BE"/>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29A2"/>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86E"/>
    <w:rsid w:val="001E7F1A"/>
    <w:rsid w:val="001F02AC"/>
    <w:rsid w:val="001F1194"/>
    <w:rsid w:val="001F3979"/>
    <w:rsid w:val="001F3DC2"/>
    <w:rsid w:val="001F4B93"/>
    <w:rsid w:val="001F4CE9"/>
    <w:rsid w:val="001F6769"/>
    <w:rsid w:val="001F7513"/>
    <w:rsid w:val="001F780D"/>
    <w:rsid w:val="002012D2"/>
    <w:rsid w:val="00201739"/>
    <w:rsid w:val="00202D64"/>
    <w:rsid w:val="0020339F"/>
    <w:rsid w:val="00203514"/>
    <w:rsid w:val="00204E0A"/>
    <w:rsid w:val="002061D9"/>
    <w:rsid w:val="00206DC3"/>
    <w:rsid w:val="00210654"/>
    <w:rsid w:val="00211E8C"/>
    <w:rsid w:val="002121A4"/>
    <w:rsid w:val="00212B1F"/>
    <w:rsid w:val="00213BB1"/>
    <w:rsid w:val="0021454B"/>
    <w:rsid w:val="00214996"/>
    <w:rsid w:val="002150C2"/>
    <w:rsid w:val="002168C0"/>
    <w:rsid w:val="0021762D"/>
    <w:rsid w:val="00217C54"/>
    <w:rsid w:val="0022090D"/>
    <w:rsid w:val="00220BA6"/>
    <w:rsid w:val="00222423"/>
    <w:rsid w:val="00225D9A"/>
    <w:rsid w:val="002260A8"/>
    <w:rsid w:val="002266A9"/>
    <w:rsid w:val="00226866"/>
    <w:rsid w:val="00226E64"/>
    <w:rsid w:val="002273F6"/>
    <w:rsid w:val="0022771D"/>
    <w:rsid w:val="002305DF"/>
    <w:rsid w:val="00231600"/>
    <w:rsid w:val="00232973"/>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0B7D"/>
    <w:rsid w:val="00261519"/>
    <w:rsid w:val="002617FF"/>
    <w:rsid w:val="00261BC5"/>
    <w:rsid w:val="00261BDF"/>
    <w:rsid w:val="00262CD0"/>
    <w:rsid w:val="00263F41"/>
    <w:rsid w:val="00264106"/>
    <w:rsid w:val="00264D8B"/>
    <w:rsid w:val="002653E0"/>
    <w:rsid w:val="00266EE2"/>
    <w:rsid w:val="00267089"/>
    <w:rsid w:val="00267AD6"/>
    <w:rsid w:val="00270A93"/>
    <w:rsid w:val="00271639"/>
    <w:rsid w:val="002718E4"/>
    <w:rsid w:val="002731C9"/>
    <w:rsid w:val="0027498D"/>
    <w:rsid w:val="00280269"/>
    <w:rsid w:val="00280613"/>
    <w:rsid w:val="00280FAA"/>
    <w:rsid w:val="00281F26"/>
    <w:rsid w:val="0028268A"/>
    <w:rsid w:val="00282B0E"/>
    <w:rsid w:val="00282DD3"/>
    <w:rsid w:val="002834D2"/>
    <w:rsid w:val="00283911"/>
    <w:rsid w:val="00283C25"/>
    <w:rsid w:val="00284A22"/>
    <w:rsid w:val="002853F7"/>
    <w:rsid w:val="00286013"/>
    <w:rsid w:val="002874FF"/>
    <w:rsid w:val="00290214"/>
    <w:rsid w:val="0029026B"/>
    <w:rsid w:val="0029067A"/>
    <w:rsid w:val="00290D28"/>
    <w:rsid w:val="00292451"/>
    <w:rsid w:val="00293887"/>
    <w:rsid w:val="00293D2E"/>
    <w:rsid w:val="00294B23"/>
    <w:rsid w:val="00294FC5"/>
    <w:rsid w:val="0029515A"/>
    <w:rsid w:val="00295F0C"/>
    <w:rsid w:val="00296080"/>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C71"/>
    <w:rsid w:val="002C2235"/>
    <w:rsid w:val="002C25EB"/>
    <w:rsid w:val="002C53EB"/>
    <w:rsid w:val="002C68AD"/>
    <w:rsid w:val="002D1531"/>
    <w:rsid w:val="002D22D8"/>
    <w:rsid w:val="002D3595"/>
    <w:rsid w:val="002D49BB"/>
    <w:rsid w:val="002D4C7D"/>
    <w:rsid w:val="002D523D"/>
    <w:rsid w:val="002D5454"/>
    <w:rsid w:val="002D55EE"/>
    <w:rsid w:val="002D5AE6"/>
    <w:rsid w:val="002D5BD2"/>
    <w:rsid w:val="002E00E6"/>
    <w:rsid w:val="002E01E8"/>
    <w:rsid w:val="002E0DB8"/>
    <w:rsid w:val="002E12E0"/>
    <w:rsid w:val="002E2540"/>
    <w:rsid w:val="002E291E"/>
    <w:rsid w:val="002E34E4"/>
    <w:rsid w:val="002E35CB"/>
    <w:rsid w:val="002E35FC"/>
    <w:rsid w:val="002E3AFE"/>
    <w:rsid w:val="002E3BF9"/>
    <w:rsid w:val="002E4892"/>
    <w:rsid w:val="002E4C56"/>
    <w:rsid w:val="002E4D0D"/>
    <w:rsid w:val="002E554D"/>
    <w:rsid w:val="002E6C5D"/>
    <w:rsid w:val="002E7236"/>
    <w:rsid w:val="002E727A"/>
    <w:rsid w:val="002E7AEC"/>
    <w:rsid w:val="002F029A"/>
    <w:rsid w:val="002F2719"/>
    <w:rsid w:val="002F2792"/>
    <w:rsid w:val="002F283C"/>
    <w:rsid w:val="002F3F52"/>
    <w:rsid w:val="002F76CB"/>
    <w:rsid w:val="002F7968"/>
    <w:rsid w:val="002F7BED"/>
    <w:rsid w:val="00300B75"/>
    <w:rsid w:val="00302C39"/>
    <w:rsid w:val="00302D6E"/>
    <w:rsid w:val="003054A5"/>
    <w:rsid w:val="003054B6"/>
    <w:rsid w:val="00305779"/>
    <w:rsid w:val="00310827"/>
    <w:rsid w:val="003114CF"/>
    <w:rsid w:val="00311BFE"/>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3F1B"/>
    <w:rsid w:val="00334DF5"/>
    <w:rsid w:val="00336BC4"/>
    <w:rsid w:val="00337958"/>
    <w:rsid w:val="00340629"/>
    <w:rsid w:val="00341B17"/>
    <w:rsid w:val="00342666"/>
    <w:rsid w:val="00342D2D"/>
    <w:rsid w:val="0034556E"/>
    <w:rsid w:val="00345668"/>
    <w:rsid w:val="003464FB"/>
    <w:rsid w:val="00346C90"/>
    <w:rsid w:val="003474B4"/>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2F52"/>
    <w:rsid w:val="003940D9"/>
    <w:rsid w:val="00395598"/>
    <w:rsid w:val="00395D74"/>
    <w:rsid w:val="00397051"/>
    <w:rsid w:val="00397064"/>
    <w:rsid w:val="003A00BC"/>
    <w:rsid w:val="003A0197"/>
    <w:rsid w:val="003A078E"/>
    <w:rsid w:val="003A0F05"/>
    <w:rsid w:val="003A13E8"/>
    <w:rsid w:val="003A1EA5"/>
    <w:rsid w:val="003A2377"/>
    <w:rsid w:val="003A40CD"/>
    <w:rsid w:val="003A41BE"/>
    <w:rsid w:val="003A43A3"/>
    <w:rsid w:val="003A6149"/>
    <w:rsid w:val="003A6851"/>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50D"/>
    <w:rsid w:val="003D2620"/>
    <w:rsid w:val="003D3E4F"/>
    <w:rsid w:val="003D5725"/>
    <w:rsid w:val="003D5DDB"/>
    <w:rsid w:val="003D6755"/>
    <w:rsid w:val="003D72C0"/>
    <w:rsid w:val="003E1D44"/>
    <w:rsid w:val="003E1F5E"/>
    <w:rsid w:val="003E2B6D"/>
    <w:rsid w:val="003E2BF0"/>
    <w:rsid w:val="003E37A6"/>
    <w:rsid w:val="003E4B56"/>
    <w:rsid w:val="003E5A5D"/>
    <w:rsid w:val="003E5E3E"/>
    <w:rsid w:val="003E69E1"/>
    <w:rsid w:val="003E721D"/>
    <w:rsid w:val="003E763F"/>
    <w:rsid w:val="003F06E2"/>
    <w:rsid w:val="003F141A"/>
    <w:rsid w:val="003F288C"/>
    <w:rsid w:val="003F4073"/>
    <w:rsid w:val="003F422D"/>
    <w:rsid w:val="003F5220"/>
    <w:rsid w:val="003F5CE1"/>
    <w:rsid w:val="003F5CEF"/>
    <w:rsid w:val="003F71A7"/>
    <w:rsid w:val="003F7A00"/>
    <w:rsid w:val="004008EB"/>
    <w:rsid w:val="0040171F"/>
    <w:rsid w:val="00401BAD"/>
    <w:rsid w:val="004026A1"/>
    <w:rsid w:val="00402AB3"/>
    <w:rsid w:val="00404169"/>
    <w:rsid w:val="00404DFA"/>
    <w:rsid w:val="00407463"/>
    <w:rsid w:val="00407A5C"/>
    <w:rsid w:val="004101BD"/>
    <w:rsid w:val="00411B7A"/>
    <w:rsid w:val="00412840"/>
    <w:rsid w:val="00413128"/>
    <w:rsid w:val="00415011"/>
    <w:rsid w:val="00415186"/>
    <w:rsid w:val="004155B1"/>
    <w:rsid w:val="0042066D"/>
    <w:rsid w:val="00420861"/>
    <w:rsid w:val="0042132C"/>
    <w:rsid w:val="00421596"/>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524D"/>
    <w:rsid w:val="00435E7F"/>
    <w:rsid w:val="00436AC4"/>
    <w:rsid w:val="004371B7"/>
    <w:rsid w:val="00441B73"/>
    <w:rsid w:val="004431F6"/>
    <w:rsid w:val="00443AE9"/>
    <w:rsid w:val="004454E3"/>
    <w:rsid w:val="0044578D"/>
    <w:rsid w:val="0045092F"/>
    <w:rsid w:val="00450A57"/>
    <w:rsid w:val="004522B7"/>
    <w:rsid w:val="004530A3"/>
    <w:rsid w:val="0045415D"/>
    <w:rsid w:val="00454409"/>
    <w:rsid w:val="004556D9"/>
    <w:rsid w:val="00455B54"/>
    <w:rsid w:val="0046008D"/>
    <w:rsid w:val="00460DD8"/>
    <w:rsid w:val="0046224F"/>
    <w:rsid w:val="00463972"/>
    <w:rsid w:val="00464947"/>
    <w:rsid w:val="00464C10"/>
    <w:rsid w:val="00465BC3"/>
    <w:rsid w:val="004673B4"/>
    <w:rsid w:val="00471914"/>
    <w:rsid w:val="00471F47"/>
    <w:rsid w:val="00474848"/>
    <w:rsid w:val="0047582D"/>
    <w:rsid w:val="0047590B"/>
    <w:rsid w:val="004771FD"/>
    <w:rsid w:val="004807DE"/>
    <w:rsid w:val="00480F92"/>
    <w:rsid w:val="00483378"/>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1327"/>
    <w:rsid w:val="004A1349"/>
    <w:rsid w:val="004A1D75"/>
    <w:rsid w:val="004A2CAD"/>
    <w:rsid w:val="004A309C"/>
    <w:rsid w:val="004A43D9"/>
    <w:rsid w:val="004A482D"/>
    <w:rsid w:val="004A4837"/>
    <w:rsid w:val="004A486F"/>
    <w:rsid w:val="004A4C05"/>
    <w:rsid w:val="004A5F6C"/>
    <w:rsid w:val="004A6684"/>
    <w:rsid w:val="004A6BBF"/>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1963"/>
    <w:rsid w:val="004D2511"/>
    <w:rsid w:val="004D2BA2"/>
    <w:rsid w:val="004D3013"/>
    <w:rsid w:val="004D35E0"/>
    <w:rsid w:val="004D3AB9"/>
    <w:rsid w:val="004D4F6B"/>
    <w:rsid w:val="004D5A5D"/>
    <w:rsid w:val="004D6372"/>
    <w:rsid w:val="004E0E1B"/>
    <w:rsid w:val="004E0EB4"/>
    <w:rsid w:val="004E1333"/>
    <w:rsid w:val="004E177E"/>
    <w:rsid w:val="004E1832"/>
    <w:rsid w:val="004E2904"/>
    <w:rsid w:val="004E4299"/>
    <w:rsid w:val="004E47CD"/>
    <w:rsid w:val="004E4B83"/>
    <w:rsid w:val="004E54F0"/>
    <w:rsid w:val="004E6323"/>
    <w:rsid w:val="004E66AB"/>
    <w:rsid w:val="004F094A"/>
    <w:rsid w:val="004F5CE2"/>
    <w:rsid w:val="00500AE7"/>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6798"/>
    <w:rsid w:val="00541008"/>
    <w:rsid w:val="00542DD5"/>
    <w:rsid w:val="00542F63"/>
    <w:rsid w:val="0054339F"/>
    <w:rsid w:val="005438C0"/>
    <w:rsid w:val="00543F6C"/>
    <w:rsid w:val="00544822"/>
    <w:rsid w:val="00544F9D"/>
    <w:rsid w:val="005479C0"/>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3B52"/>
    <w:rsid w:val="00566495"/>
    <w:rsid w:val="00566E3D"/>
    <w:rsid w:val="00566E61"/>
    <w:rsid w:val="005671CC"/>
    <w:rsid w:val="00570326"/>
    <w:rsid w:val="005704AA"/>
    <w:rsid w:val="00570A4F"/>
    <w:rsid w:val="00571881"/>
    <w:rsid w:val="00571D70"/>
    <w:rsid w:val="00571F0F"/>
    <w:rsid w:val="005723C9"/>
    <w:rsid w:val="00572C0D"/>
    <w:rsid w:val="00573A6D"/>
    <w:rsid w:val="00576133"/>
    <w:rsid w:val="00576EAF"/>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40C7"/>
    <w:rsid w:val="005C40FF"/>
    <w:rsid w:val="005C4CAC"/>
    <w:rsid w:val="005C567F"/>
    <w:rsid w:val="005C65B2"/>
    <w:rsid w:val="005C75F1"/>
    <w:rsid w:val="005D0701"/>
    <w:rsid w:val="005D1438"/>
    <w:rsid w:val="005D3CFF"/>
    <w:rsid w:val="005D49D5"/>
    <w:rsid w:val="005D4B42"/>
    <w:rsid w:val="005D55B0"/>
    <w:rsid w:val="005D5703"/>
    <w:rsid w:val="005E0197"/>
    <w:rsid w:val="005E0F46"/>
    <w:rsid w:val="005E1316"/>
    <w:rsid w:val="005E186B"/>
    <w:rsid w:val="005E2698"/>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096"/>
    <w:rsid w:val="006038C6"/>
    <w:rsid w:val="00603D80"/>
    <w:rsid w:val="00603F31"/>
    <w:rsid w:val="00603FFC"/>
    <w:rsid w:val="00604485"/>
    <w:rsid w:val="00604796"/>
    <w:rsid w:val="00604BD3"/>
    <w:rsid w:val="006073AD"/>
    <w:rsid w:val="00611A85"/>
    <w:rsid w:val="00611B31"/>
    <w:rsid w:val="0061318C"/>
    <w:rsid w:val="006141F6"/>
    <w:rsid w:val="00614F5C"/>
    <w:rsid w:val="006166CB"/>
    <w:rsid w:val="00616C1E"/>
    <w:rsid w:val="00616F76"/>
    <w:rsid w:val="00617E96"/>
    <w:rsid w:val="006202A6"/>
    <w:rsid w:val="006217AD"/>
    <w:rsid w:val="00631174"/>
    <w:rsid w:val="006319ED"/>
    <w:rsid w:val="00631C31"/>
    <w:rsid w:val="00632B7A"/>
    <w:rsid w:val="006347A5"/>
    <w:rsid w:val="00634C3B"/>
    <w:rsid w:val="00635D8C"/>
    <w:rsid w:val="0063650E"/>
    <w:rsid w:val="00636BAD"/>
    <w:rsid w:val="00637111"/>
    <w:rsid w:val="00637212"/>
    <w:rsid w:val="00640A83"/>
    <w:rsid w:val="006413B1"/>
    <w:rsid w:val="00641D2E"/>
    <w:rsid w:val="00641DAE"/>
    <w:rsid w:val="00642D1D"/>
    <w:rsid w:val="00643CFE"/>
    <w:rsid w:val="00645214"/>
    <w:rsid w:val="00645C65"/>
    <w:rsid w:val="006462D9"/>
    <w:rsid w:val="0064676D"/>
    <w:rsid w:val="00646A82"/>
    <w:rsid w:val="00650137"/>
    <w:rsid w:val="00650285"/>
    <w:rsid w:val="006506BC"/>
    <w:rsid w:val="0065086C"/>
    <w:rsid w:val="00651AB2"/>
    <w:rsid w:val="00651B78"/>
    <w:rsid w:val="00652026"/>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6ED"/>
    <w:rsid w:val="00665A8F"/>
    <w:rsid w:val="006665D5"/>
    <w:rsid w:val="00666E7E"/>
    <w:rsid w:val="0066783C"/>
    <w:rsid w:val="00667C7D"/>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A00BE"/>
    <w:rsid w:val="006A05CC"/>
    <w:rsid w:val="006A069D"/>
    <w:rsid w:val="006A12FE"/>
    <w:rsid w:val="006A2565"/>
    <w:rsid w:val="006A282C"/>
    <w:rsid w:val="006A63CE"/>
    <w:rsid w:val="006B01BB"/>
    <w:rsid w:val="006B0C08"/>
    <w:rsid w:val="006B0DAD"/>
    <w:rsid w:val="006B2128"/>
    <w:rsid w:val="006B23D1"/>
    <w:rsid w:val="006B398A"/>
    <w:rsid w:val="006B4472"/>
    <w:rsid w:val="006B6C14"/>
    <w:rsid w:val="006B6E8A"/>
    <w:rsid w:val="006B71E5"/>
    <w:rsid w:val="006B725E"/>
    <w:rsid w:val="006C13FC"/>
    <w:rsid w:val="006C19CE"/>
    <w:rsid w:val="006C2BE7"/>
    <w:rsid w:val="006C2CEA"/>
    <w:rsid w:val="006C4497"/>
    <w:rsid w:val="006C6EE9"/>
    <w:rsid w:val="006C7032"/>
    <w:rsid w:val="006C73F7"/>
    <w:rsid w:val="006D0E31"/>
    <w:rsid w:val="006D11B5"/>
    <w:rsid w:val="006D1FD6"/>
    <w:rsid w:val="006D23F7"/>
    <w:rsid w:val="006D3013"/>
    <w:rsid w:val="006D3702"/>
    <w:rsid w:val="006D371B"/>
    <w:rsid w:val="006D3EE6"/>
    <w:rsid w:val="006D3F46"/>
    <w:rsid w:val="006D542C"/>
    <w:rsid w:val="006D62CE"/>
    <w:rsid w:val="006D6A20"/>
    <w:rsid w:val="006D7284"/>
    <w:rsid w:val="006D7B84"/>
    <w:rsid w:val="006D7EBF"/>
    <w:rsid w:val="006E20ED"/>
    <w:rsid w:val="006E3429"/>
    <w:rsid w:val="006E37E6"/>
    <w:rsid w:val="006E51E4"/>
    <w:rsid w:val="006E5F83"/>
    <w:rsid w:val="006E7463"/>
    <w:rsid w:val="006F0939"/>
    <w:rsid w:val="006F2810"/>
    <w:rsid w:val="006F3001"/>
    <w:rsid w:val="006F4AC4"/>
    <w:rsid w:val="006F538E"/>
    <w:rsid w:val="006F692C"/>
    <w:rsid w:val="006F7060"/>
    <w:rsid w:val="00700422"/>
    <w:rsid w:val="007025A3"/>
    <w:rsid w:val="00703916"/>
    <w:rsid w:val="00704FEA"/>
    <w:rsid w:val="00705745"/>
    <w:rsid w:val="00705BA7"/>
    <w:rsid w:val="0070691B"/>
    <w:rsid w:val="007070C8"/>
    <w:rsid w:val="0071011F"/>
    <w:rsid w:val="00711558"/>
    <w:rsid w:val="00712BC8"/>
    <w:rsid w:val="00713C9A"/>
    <w:rsid w:val="0071471E"/>
    <w:rsid w:val="007147A2"/>
    <w:rsid w:val="00714AFC"/>
    <w:rsid w:val="00722D81"/>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B17"/>
    <w:rsid w:val="00735CD7"/>
    <w:rsid w:val="00736A97"/>
    <w:rsid w:val="0073708C"/>
    <w:rsid w:val="0074043F"/>
    <w:rsid w:val="007451D1"/>
    <w:rsid w:val="00745AF7"/>
    <w:rsid w:val="00746419"/>
    <w:rsid w:val="0074730A"/>
    <w:rsid w:val="00750AA0"/>
    <w:rsid w:val="00751EED"/>
    <w:rsid w:val="00752E4F"/>
    <w:rsid w:val="007530D8"/>
    <w:rsid w:val="0075322D"/>
    <w:rsid w:val="00753522"/>
    <w:rsid w:val="00753C70"/>
    <w:rsid w:val="007544E0"/>
    <w:rsid w:val="007546D0"/>
    <w:rsid w:val="007569FA"/>
    <w:rsid w:val="00756E57"/>
    <w:rsid w:val="00757607"/>
    <w:rsid w:val="0076038C"/>
    <w:rsid w:val="007627BD"/>
    <w:rsid w:val="00762C02"/>
    <w:rsid w:val="007639DD"/>
    <w:rsid w:val="00763FBE"/>
    <w:rsid w:val="007646CE"/>
    <w:rsid w:val="00764C92"/>
    <w:rsid w:val="00765A14"/>
    <w:rsid w:val="00765D5A"/>
    <w:rsid w:val="007665AC"/>
    <w:rsid w:val="00766916"/>
    <w:rsid w:val="0076692F"/>
    <w:rsid w:val="00766D16"/>
    <w:rsid w:val="00766F6B"/>
    <w:rsid w:val="0076763A"/>
    <w:rsid w:val="00767DBB"/>
    <w:rsid w:val="00771931"/>
    <w:rsid w:val="007723C9"/>
    <w:rsid w:val="0077256D"/>
    <w:rsid w:val="00772805"/>
    <w:rsid w:val="00773D6E"/>
    <w:rsid w:val="00773D86"/>
    <w:rsid w:val="00776434"/>
    <w:rsid w:val="0077701C"/>
    <w:rsid w:val="00777EAD"/>
    <w:rsid w:val="0078194F"/>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1C23"/>
    <w:rsid w:val="007A2EC9"/>
    <w:rsid w:val="007A30FF"/>
    <w:rsid w:val="007A4042"/>
    <w:rsid w:val="007A505C"/>
    <w:rsid w:val="007A52AD"/>
    <w:rsid w:val="007A71D9"/>
    <w:rsid w:val="007A7CF4"/>
    <w:rsid w:val="007B0A1E"/>
    <w:rsid w:val="007B0DF5"/>
    <w:rsid w:val="007B29C5"/>
    <w:rsid w:val="007B2B4E"/>
    <w:rsid w:val="007B3F5D"/>
    <w:rsid w:val="007B4710"/>
    <w:rsid w:val="007B4942"/>
    <w:rsid w:val="007B7C70"/>
    <w:rsid w:val="007C1EA7"/>
    <w:rsid w:val="007C2FB3"/>
    <w:rsid w:val="007C3F91"/>
    <w:rsid w:val="007C4200"/>
    <w:rsid w:val="007C4849"/>
    <w:rsid w:val="007C4EBE"/>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5E"/>
    <w:rsid w:val="007F736D"/>
    <w:rsid w:val="00801DA4"/>
    <w:rsid w:val="00803CB7"/>
    <w:rsid w:val="008046E2"/>
    <w:rsid w:val="00804920"/>
    <w:rsid w:val="008053AB"/>
    <w:rsid w:val="0081176F"/>
    <w:rsid w:val="00811B33"/>
    <w:rsid w:val="0081247E"/>
    <w:rsid w:val="00813006"/>
    <w:rsid w:val="008130D8"/>
    <w:rsid w:val="008132AB"/>
    <w:rsid w:val="00814750"/>
    <w:rsid w:val="0081542F"/>
    <w:rsid w:val="00815778"/>
    <w:rsid w:val="00815D4A"/>
    <w:rsid w:val="00815E60"/>
    <w:rsid w:val="00817BB4"/>
    <w:rsid w:val="008218B2"/>
    <w:rsid w:val="00821F99"/>
    <w:rsid w:val="008220E2"/>
    <w:rsid w:val="008226EE"/>
    <w:rsid w:val="00822D27"/>
    <w:rsid w:val="00824256"/>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7BF"/>
    <w:rsid w:val="00844D8E"/>
    <w:rsid w:val="00845FE9"/>
    <w:rsid w:val="00846DFE"/>
    <w:rsid w:val="00847440"/>
    <w:rsid w:val="0084759C"/>
    <w:rsid w:val="008504CA"/>
    <w:rsid w:val="00850A09"/>
    <w:rsid w:val="00851AFF"/>
    <w:rsid w:val="008527A1"/>
    <w:rsid w:val="0085397B"/>
    <w:rsid w:val="00853AF3"/>
    <w:rsid w:val="00854CEC"/>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970D3"/>
    <w:rsid w:val="008A00C3"/>
    <w:rsid w:val="008A034B"/>
    <w:rsid w:val="008A04DD"/>
    <w:rsid w:val="008A082B"/>
    <w:rsid w:val="008A0DE1"/>
    <w:rsid w:val="008A282F"/>
    <w:rsid w:val="008A2E30"/>
    <w:rsid w:val="008A4A0B"/>
    <w:rsid w:val="008A512F"/>
    <w:rsid w:val="008A551D"/>
    <w:rsid w:val="008A5806"/>
    <w:rsid w:val="008A5981"/>
    <w:rsid w:val="008A5AF8"/>
    <w:rsid w:val="008A64AB"/>
    <w:rsid w:val="008A6CF0"/>
    <w:rsid w:val="008B015F"/>
    <w:rsid w:val="008B1E13"/>
    <w:rsid w:val="008B244A"/>
    <w:rsid w:val="008B295E"/>
    <w:rsid w:val="008B296A"/>
    <w:rsid w:val="008B331F"/>
    <w:rsid w:val="008B5346"/>
    <w:rsid w:val="008B5BF0"/>
    <w:rsid w:val="008B5E5E"/>
    <w:rsid w:val="008B6BCE"/>
    <w:rsid w:val="008B7BF6"/>
    <w:rsid w:val="008C016B"/>
    <w:rsid w:val="008C023C"/>
    <w:rsid w:val="008C062B"/>
    <w:rsid w:val="008C090D"/>
    <w:rsid w:val="008C1A70"/>
    <w:rsid w:val="008C336C"/>
    <w:rsid w:val="008C3537"/>
    <w:rsid w:val="008C3809"/>
    <w:rsid w:val="008C3ACB"/>
    <w:rsid w:val="008C3BC3"/>
    <w:rsid w:val="008C4368"/>
    <w:rsid w:val="008C72BE"/>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E7F9B"/>
    <w:rsid w:val="008F0A66"/>
    <w:rsid w:val="008F2031"/>
    <w:rsid w:val="008F4EFB"/>
    <w:rsid w:val="008F56D2"/>
    <w:rsid w:val="008F6DAA"/>
    <w:rsid w:val="008F6F3A"/>
    <w:rsid w:val="008F74E8"/>
    <w:rsid w:val="00900591"/>
    <w:rsid w:val="00901A5F"/>
    <w:rsid w:val="009027F3"/>
    <w:rsid w:val="009034BE"/>
    <w:rsid w:val="009034E7"/>
    <w:rsid w:val="00903BAC"/>
    <w:rsid w:val="00904923"/>
    <w:rsid w:val="00905520"/>
    <w:rsid w:val="00906160"/>
    <w:rsid w:val="00907769"/>
    <w:rsid w:val="00911990"/>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E53"/>
    <w:rsid w:val="00933667"/>
    <w:rsid w:val="00936052"/>
    <w:rsid w:val="009367D3"/>
    <w:rsid w:val="00936D5B"/>
    <w:rsid w:val="00936F4C"/>
    <w:rsid w:val="0093704E"/>
    <w:rsid w:val="009379AE"/>
    <w:rsid w:val="009418B1"/>
    <w:rsid w:val="00941BDE"/>
    <w:rsid w:val="00942D72"/>
    <w:rsid w:val="00945718"/>
    <w:rsid w:val="00947469"/>
    <w:rsid w:val="0094752C"/>
    <w:rsid w:val="00947DAE"/>
    <w:rsid w:val="00947EBB"/>
    <w:rsid w:val="00950390"/>
    <w:rsid w:val="0095073E"/>
    <w:rsid w:val="009528B4"/>
    <w:rsid w:val="00952A0B"/>
    <w:rsid w:val="009533A6"/>
    <w:rsid w:val="009540DC"/>
    <w:rsid w:val="009541B2"/>
    <w:rsid w:val="00954804"/>
    <w:rsid w:val="00954C5E"/>
    <w:rsid w:val="009552AD"/>
    <w:rsid w:val="009553B5"/>
    <w:rsid w:val="00956924"/>
    <w:rsid w:val="00956EF0"/>
    <w:rsid w:val="0095751B"/>
    <w:rsid w:val="009641AD"/>
    <w:rsid w:val="00965136"/>
    <w:rsid w:val="009654DB"/>
    <w:rsid w:val="00965A1C"/>
    <w:rsid w:val="00966071"/>
    <w:rsid w:val="00966E39"/>
    <w:rsid w:val="009671DA"/>
    <w:rsid w:val="00970EA1"/>
    <w:rsid w:val="009733EC"/>
    <w:rsid w:val="009737B9"/>
    <w:rsid w:val="00975015"/>
    <w:rsid w:val="00975894"/>
    <w:rsid w:val="00976921"/>
    <w:rsid w:val="00977686"/>
    <w:rsid w:val="0098011C"/>
    <w:rsid w:val="00982AFF"/>
    <w:rsid w:val="009867A2"/>
    <w:rsid w:val="00986BFD"/>
    <w:rsid w:val="00987584"/>
    <w:rsid w:val="00987C2E"/>
    <w:rsid w:val="0099005B"/>
    <w:rsid w:val="00990EAC"/>
    <w:rsid w:val="00994110"/>
    <w:rsid w:val="00994446"/>
    <w:rsid w:val="009956B2"/>
    <w:rsid w:val="00996C07"/>
    <w:rsid w:val="009A0343"/>
    <w:rsid w:val="009A053E"/>
    <w:rsid w:val="009A2A2C"/>
    <w:rsid w:val="009A3BDC"/>
    <w:rsid w:val="009A4D09"/>
    <w:rsid w:val="009A69AE"/>
    <w:rsid w:val="009A7776"/>
    <w:rsid w:val="009B04A3"/>
    <w:rsid w:val="009B12E8"/>
    <w:rsid w:val="009B1D99"/>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4D69"/>
    <w:rsid w:val="009E526E"/>
    <w:rsid w:val="009E5991"/>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4460"/>
    <w:rsid w:val="00A1673D"/>
    <w:rsid w:val="00A16F37"/>
    <w:rsid w:val="00A204ED"/>
    <w:rsid w:val="00A208C1"/>
    <w:rsid w:val="00A20A08"/>
    <w:rsid w:val="00A2328D"/>
    <w:rsid w:val="00A25830"/>
    <w:rsid w:val="00A26A12"/>
    <w:rsid w:val="00A27123"/>
    <w:rsid w:val="00A27B7E"/>
    <w:rsid w:val="00A27C78"/>
    <w:rsid w:val="00A30965"/>
    <w:rsid w:val="00A31093"/>
    <w:rsid w:val="00A32915"/>
    <w:rsid w:val="00A32E65"/>
    <w:rsid w:val="00A33CA5"/>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B5F"/>
    <w:rsid w:val="00A53C9E"/>
    <w:rsid w:val="00A551B4"/>
    <w:rsid w:val="00A56A8A"/>
    <w:rsid w:val="00A635A7"/>
    <w:rsid w:val="00A6389C"/>
    <w:rsid w:val="00A6516F"/>
    <w:rsid w:val="00A65695"/>
    <w:rsid w:val="00A65C01"/>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90351"/>
    <w:rsid w:val="00A9049E"/>
    <w:rsid w:val="00A90C63"/>
    <w:rsid w:val="00A92393"/>
    <w:rsid w:val="00A923FD"/>
    <w:rsid w:val="00A9443F"/>
    <w:rsid w:val="00A94EC9"/>
    <w:rsid w:val="00A95D52"/>
    <w:rsid w:val="00A97791"/>
    <w:rsid w:val="00AA032F"/>
    <w:rsid w:val="00AA0A83"/>
    <w:rsid w:val="00AA3150"/>
    <w:rsid w:val="00AA3B54"/>
    <w:rsid w:val="00AA4EC1"/>
    <w:rsid w:val="00AA7E31"/>
    <w:rsid w:val="00AB0256"/>
    <w:rsid w:val="00AB0A36"/>
    <w:rsid w:val="00AB1539"/>
    <w:rsid w:val="00AB15DD"/>
    <w:rsid w:val="00AC0A31"/>
    <w:rsid w:val="00AC126F"/>
    <w:rsid w:val="00AC203A"/>
    <w:rsid w:val="00AC38C4"/>
    <w:rsid w:val="00AC409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1CE7"/>
    <w:rsid w:val="00AE2592"/>
    <w:rsid w:val="00AE3508"/>
    <w:rsid w:val="00AE4967"/>
    <w:rsid w:val="00AE563E"/>
    <w:rsid w:val="00AE6BF7"/>
    <w:rsid w:val="00AE79D5"/>
    <w:rsid w:val="00AF06CB"/>
    <w:rsid w:val="00AF1965"/>
    <w:rsid w:val="00AF1C95"/>
    <w:rsid w:val="00AF3984"/>
    <w:rsid w:val="00AF3B02"/>
    <w:rsid w:val="00AF6E93"/>
    <w:rsid w:val="00B003D9"/>
    <w:rsid w:val="00B01789"/>
    <w:rsid w:val="00B01965"/>
    <w:rsid w:val="00B01B6B"/>
    <w:rsid w:val="00B01C4F"/>
    <w:rsid w:val="00B038DD"/>
    <w:rsid w:val="00B03CA8"/>
    <w:rsid w:val="00B03E60"/>
    <w:rsid w:val="00B0482B"/>
    <w:rsid w:val="00B05F06"/>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4AD4"/>
    <w:rsid w:val="00B4534A"/>
    <w:rsid w:val="00B4716E"/>
    <w:rsid w:val="00B47507"/>
    <w:rsid w:val="00B478FF"/>
    <w:rsid w:val="00B479AB"/>
    <w:rsid w:val="00B47BA5"/>
    <w:rsid w:val="00B47EBD"/>
    <w:rsid w:val="00B504EC"/>
    <w:rsid w:val="00B515FD"/>
    <w:rsid w:val="00B526B8"/>
    <w:rsid w:val="00B53056"/>
    <w:rsid w:val="00B53F60"/>
    <w:rsid w:val="00B5538D"/>
    <w:rsid w:val="00B601F1"/>
    <w:rsid w:val="00B61187"/>
    <w:rsid w:val="00B6119F"/>
    <w:rsid w:val="00B6129B"/>
    <w:rsid w:val="00B612BA"/>
    <w:rsid w:val="00B63A46"/>
    <w:rsid w:val="00B64230"/>
    <w:rsid w:val="00B64A3F"/>
    <w:rsid w:val="00B64C51"/>
    <w:rsid w:val="00B64E0A"/>
    <w:rsid w:val="00B65574"/>
    <w:rsid w:val="00B6594F"/>
    <w:rsid w:val="00B67523"/>
    <w:rsid w:val="00B67A04"/>
    <w:rsid w:val="00B67A52"/>
    <w:rsid w:val="00B7007B"/>
    <w:rsid w:val="00B71081"/>
    <w:rsid w:val="00B71767"/>
    <w:rsid w:val="00B72E6E"/>
    <w:rsid w:val="00B74457"/>
    <w:rsid w:val="00B766B5"/>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21"/>
    <w:rsid w:val="00BA39CB"/>
    <w:rsid w:val="00BA3A1F"/>
    <w:rsid w:val="00BA4257"/>
    <w:rsid w:val="00BA4BC0"/>
    <w:rsid w:val="00BA5413"/>
    <w:rsid w:val="00BA611D"/>
    <w:rsid w:val="00BA64BC"/>
    <w:rsid w:val="00BA7F00"/>
    <w:rsid w:val="00BB02FC"/>
    <w:rsid w:val="00BB14A4"/>
    <w:rsid w:val="00BB1A20"/>
    <w:rsid w:val="00BB34EF"/>
    <w:rsid w:val="00BB462A"/>
    <w:rsid w:val="00BB655E"/>
    <w:rsid w:val="00BB68E1"/>
    <w:rsid w:val="00BB6FEE"/>
    <w:rsid w:val="00BB7130"/>
    <w:rsid w:val="00BB7339"/>
    <w:rsid w:val="00BB766F"/>
    <w:rsid w:val="00BB7BFA"/>
    <w:rsid w:val="00BC1D1F"/>
    <w:rsid w:val="00BC268C"/>
    <w:rsid w:val="00BC2A4C"/>
    <w:rsid w:val="00BC4127"/>
    <w:rsid w:val="00BC48BF"/>
    <w:rsid w:val="00BC4D1D"/>
    <w:rsid w:val="00BC55EA"/>
    <w:rsid w:val="00BC699E"/>
    <w:rsid w:val="00BC7BCE"/>
    <w:rsid w:val="00BD10A0"/>
    <w:rsid w:val="00BD12E9"/>
    <w:rsid w:val="00BD1DCC"/>
    <w:rsid w:val="00BD3FEB"/>
    <w:rsid w:val="00BD5316"/>
    <w:rsid w:val="00BD55F2"/>
    <w:rsid w:val="00BD58C6"/>
    <w:rsid w:val="00BD5BA2"/>
    <w:rsid w:val="00BD5DDC"/>
    <w:rsid w:val="00BD73DE"/>
    <w:rsid w:val="00BE0828"/>
    <w:rsid w:val="00BE29D2"/>
    <w:rsid w:val="00BE4BFF"/>
    <w:rsid w:val="00BE53BE"/>
    <w:rsid w:val="00BE64D9"/>
    <w:rsid w:val="00BE6F2B"/>
    <w:rsid w:val="00BF0247"/>
    <w:rsid w:val="00BF0909"/>
    <w:rsid w:val="00BF2151"/>
    <w:rsid w:val="00BF2B7A"/>
    <w:rsid w:val="00BF4B2C"/>
    <w:rsid w:val="00BF5C00"/>
    <w:rsid w:val="00C00FD0"/>
    <w:rsid w:val="00C0106C"/>
    <w:rsid w:val="00C01377"/>
    <w:rsid w:val="00C04B48"/>
    <w:rsid w:val="00C04B74"/>
    <w:rsid w:val="00C05541"/>
    <w:rsid w:val="00C073E0"/>
    <w:rsid w:val="00C10186"/>
    <w:rsid w:val="00C1126A"/>
    <w:rsid w:val="00C1135A"/>
    <w:rsid w:val="00C11BD8"/>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E58"/>
    <w:rsid w:val="00C31A4E"/>
    <w:rsid w:val="00C31E64"/>
    <w:rsid w:val="00C32D9F"/>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1FBA"/>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78C0"/>
    <w:rsid w:val="00C9037B"/>
    <w:rsid w:val="00C90F58"/>
    <w:rsid w:val="00C912EB"/>
    <w:rsid w:val="00C92103"/>
    <w:rsid w:val="00C92793"/>
    <w:rsid w:val="00C92D14"/>
    <w:rsid w:val="00C93586"/>
    <w:rsid w:val="00C936AB"/>
    <w:rsid w:val="00C93987"/>
    <w:rsid w:val="00C93C31"/>
    <w:rsid w:val="00C93D8D"/>
    <w:rsid w:val="00C93DDE"/>
    <w:rsid w:val="00C9633D"/>
    <w:rsid w:val="00C96B5A"/>
    <w:rsid w:val="00C97522"/>
    <w:rsid w:val="00C97751"/>
    <w:rsid w:val="00C978E9"/>
    <w:rsid w:val="00CA0C15"/>
    <w:rsid w:val="00CA1B21"/>
    <w:rsid w:val="00CA2E12"/>
    <w:rsid w:val="00CA4496"/>
    <w:rsid w:val="00CA61A8"/>
    <w:rsid w:val="00CA63E8"/>
    <w:rsid w:val="00CA6D4D"/>
    <w:rsid w:val="00CA6F92"/>
    <w:rsid w:val="00CA7A13"/>
    <w:rsid w:val="00CB2B76"/>
    <w:rsid w:val="00CB3721"/>
    <w:rsid w:val="00CB4E81"/>
    <w:rsid w:val="00CB59FC"/>
    <w:rsid w:val="00CB68E7"/>
    <w:rsid w:val="00CC0726"/>
    <w:rsid w:val="00CC08EE"/>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051"/>
    <w:rsid w:val="00CE04B2"/>
    <w:rsid w:val="00CE14F9"/>
    <w:rsid w:val="00CE375A"/>
    <w:rsid w:val="00CE72ED"/>
    <w:rsid w:val="00CE7E10"/>
    <w:rsid w:val="00CF166B"/>
    <w:rsid w:val="00CF1C6B"/>
    <w:rsid w:val="00CF2487"/>
    <w:rsid w:val="00CF2C6F"/>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6CD"/>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902"/>
    <w:rsid w:val="00D27C95"/>
    <w:rsid w:val="00D31B85"/>
    <w:rsid w:val="00D31D5A"/>
    <w:rsid w:val="00D33DE6"/>
    <w:rsid w:val="00D36E02"/>
    <w:rsid w:val="00D40148"/>
    <w:rsid w:val="00D40B58"/>
    <w:rsid w:val="00D424DA"/>
    <w:rsid w:val="00D42D5C"/>
    <w:rsid w:val="00D43442"/>
    <w:rsid w:val="00D43949"/>
    <w:rsid w:val="00D43FB8"/>
    <w:rsid w:val="00D44289"/>
    <w:rsid w:val="00D44AA4"/>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562E"/>
    <w:rsid w:val="00D67FEC"/>
    <w:rsid w:val="00D70CAD"/>
    <w:rsid w:val="00D70E9D"/>
    <w:rsid w:val="00D72B0A"/>
    <w:rsid w:val="00D7367A"/>
    <w:rsid w:val="00D74C60"/>
    <w:rsid w:val="00D74CFD"/>
    <w:rsid w:val="00D75160"/>
    <w:rsid w:val="00D76D17"/>
    <w:rsid w:val="00D800F6"/>
    <w:rsid w:val="00D80178"/>
    <w:rsid w:val="00D8098D"/>
    <w:rsid w:val="00D80D3A"/>
    <w:rsid w:val="00D817D5"/>
    <w:rsid w:val="00D81E28"/>
    <w:rsid w:val="00D83232"/>
    <w:rsid w:val="00D83977"/>
    <w:rsid w:val="00D84555"/>
    <w:rsid w:val="00D8512D"/>
    <w:rsid w:val="00D870D3"/>
    <w:rsid w:val="00D8724E"/>
    <w:rsid w:val="00D87991"/>
    <w:rsid w:val="00D90072"/>
    <w:rsid w:val="00D9223F"/>
    <w:rsid w:val="00D9359F"/>
    <w:rsid w:val="00D93E25"/>
    <w:rsid w:val="00D94398"/>
    <w:rsid w:val="00D9492A"/>
    <w:rsid w:val="00D94C7A"/>
    <w:rsid w:val="00D96619"/>
    <w:rsid w:val="00D96655"/>
    <w:rsid w:val="00D96AD1"/>
    <w:rsid w:val="00DA027E"/>
    <w:rsid w:val="00DA0D62"/>
    <w:rsid w:val="00DA3842"/>
    <w:rsid w:val="00DA3A69"/>
    <w:rsid w:val="00DA3AF5"/>
    <w:rsid w:val="00DA43C4"/>
    <w:rsid w:val="00DA4434"/>
    <w:rsid w:val="00DA4BF1"/>
    <w:rsid w:val="00DA5BD6"/>
    <w:rsid w:val="00DA65F4"/>
    <w:rsid w:val="00DA760C"/>
    <w:rsid w:val="00DA7BB7"/>
    <w:rsid w:val="00DB1EB1"/>
    <w:rsid w:val="00DB3216"/>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2607"/>
    <w:rsid w:val="00DE3883"/>
    <w:rsid w:val="00DE4427"/>
    <w:rsid w:val="00DE5313"/>
    <w:rsid w:val="00DE5D4C"/>
    <w:rsid w:val="00DF06C0"/>
    <w:rsid w:val="00DF0E69"/>
    <w:rsid w:val="00DF0FCB"/>
    <w:rsid w:val="00DF131A"/>
    <w:rsid w:val="00DF2901"/>
    <w:rsid w:val="00DF3507"/>
    <w:rsid w:val="00DF5FDA"/>
    <w:rsid w:val="00DF67D3"/>
    <w:rsid w:val="00DF6C3F"/>
    <w:rsid w:val="00DF6EDE"/>
    <w:rsid w:val="00DF7607"/>
    <w:rsid w:val="00E00374"/>
    <w:rsid w:val="00E0235F"/>
    <w:rsid w:val="00E0276E"/>
    <w:rsid w:val="00E03055"/>
    <w:rsid w:val="00E03384"/>
    <w:rsid w:val="00E039DD"/>
    <w:rsid w:val="00E05AA8"/>
    <w:rsid w:val="00E074F9"/>
    <w:rsid w:val="00E07E5B"/>
    <w:rsid w:val="00E144B5"/>
    <w:rsid w:val="00E14771"/>
    <w:rsid w:val="00E15BE6"/>
    <w:rsid w:val="00E15E9E"/>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3F4C"/>
    <w:rsid w:val="00E441D0"/>
    <w:rsid w:val="00E44E01"/>
    <w:rsid w:val="00E451C0"/>
    <w:rsid w:val="00E452F5"/>
    <w:rsid w:val="00E4566F"/>
    <w:rsid w:val="00E456E6"/>
    <w:rsid w:val="00E459A7"/>
    <w:rsid w:val="00E46BEB"/>
    <w:rsid w:val="00E475B3"/>
    <w:rsid w:val="00E47D93"/>
    <w:rsid w:val="00E47F78"/>
    <w:rsid w:val="00E50D2E"/>
    <w:rsid w:val="00E51270"/>
    <w:rsid w:val="00E518DD"/>
    <w:rsid w:val="00E52F7D"/>
    <w:rsid w:val="00E53755"/>
    <w:rsid w:val="00E53A94"/>
    <w:rsid w:val="00E55534"/>
    <w:rsid w:val="00E5648C"/>
    <w:rsid w:val="00E56FE1"/>
    <w:rsid w:val="00E607C5"/>
    <w:rsid w:val="00E60B83"/>
    <w:rsid w:val="00E60D9E"/>
    <w:rsid w:val="00E61C23"/>
    <w:rsid w:val="00E61C58"/>
    <w:rsid w:val="00E62052"/>
    <w:rsid w:val="00E63F1E"/>
    <w:rsid w:val="00E6499A"/>
    <w:rsid w:val="00E64ADA"/>
    <w:rsid w:val="00E64F48"/>
    <w:rsid w:val="00E65FBE"/>
    <w:rsid w:val="00E66232"/>
    <w:rsid w:val="00E66B07"/>
    <w:rsid w:val="00E66EDE"/>
    <w:rsid w:val="00E67A5D"/>
    <w:rsid w:val="00E71FBD"/>
    <w:rsid w:val="00E72089"/>
    <w:rsid w:val="00E73C0C"/>
    <w:rsid w:val="00E73C49"/>
    <w:rsid w:val="00E76C12"/>
    <w:rsid w:val="00E80E17"/>
    <w:rsid w:val="00E81DF4"/>
    <w:rsid w:val="00E83276"/>
    <w:rsid w:val="00E853F5"/>
    <w:rsid w:val="00E85C48"/>
    <w:rsid w:val="00E867D1"/>
    <w:rsid w:val="00E86FD1"/>
    <w:rsid w:val="00E87F46"/>
    <w:rsid w:val="00E90690"/>
    <w:rsid w:val="00E91B21"/>
    <w:rsid w:val="00E9208A"/>
    <w:rsid w:val="00E92140"/>
    <w:rsid w:val="00E922DA"/>
    <w:rsid w:val="00E92A8F"/>
    <w:rsid w:val="00E92B44"/>
    <w:rsid w:val="00E94A83"/>
    <w:rsid w:val="00E963A1"/>
    <w:rsid w:val="00E9707E"/>
    <w:rsid w:val="00EA0BA7"/>
    <w:rsid w:val="00EA0C22"/>
    <w:rsid w:val="00EA170E"/>
    <w:rsid w:val="00EA24C6"/>
    <w:rsid w:val="00EA268C"/>
    <w:rsid w:val="00EA310D"/>
    <w:rsid w:val="00EA3570"/>
    <w:rsid w:val="00EA35BD"/>
    <w:rsid w:val="00EA3A78"/>
    <w:rsid w:val="00EA53EF"/>
    <w:rsid w:val="00EA5720"/>
    <w:rsid w:val="00EA66F0"/>
    <w:rsid w:val="00EA7051"/>
    <w:rsid w:val="00EA7B94"/>
    <w:rsid w:val="00EA7DA5"/>
    <w:rsid w:val="00EB0EE4"/>
    <w:rsid w:val="00EB0F0E"/>
    <w:rsid w:val="00EB3CBC"/>
    <w:rsid w:val="00EB460B"/>
    <w:rsid w:val="00EB4733"/>
    <w:rsid w:val="00EB58C7"/>
    <w:rsid w:val="00EB5A67"/>
    <w:rsid w:val="00EB6BF4"/>
    <w:rsid w:val="00EB700B"/>
    <w:rsid w:val="00EC0E68"/>
    <w:rsid w:val="00EC22EC"/>
    <w:rsid w:val="00EC34EB"/>
    <w:rsid w:val="00EC3759"/>
    <w:rsid w:val="00EC3E58"/>
    <w:rsid w:val="00EC4066"/>
    <w:rsid w:val="00EC4317"/>
    <w:rsid w:val="00EC4909"/>
    <w:rsid w:val="00EC4D5D"/>
    <w:rsid w:val="00EC5634"/>
    <w:rsid w:val="00EC56C5"/>
    <w:rsid w:val="00EC6E75"/>
    <w:rsid w:val="00EC7589"/>
    <w:rsid w:val="00EC767C"/>
    <w:rsid w:val="00ED23B0"/>
    <w:rsid w:val="00ED249A"/>
    <w:rsid w:val="00ED25AE"/>
    <w:rsid w:val="00ED265F"/>
    <w:rsid w:val="00ED3BB1"/>
    <w:rsid w:val="00ED45CB"/>
    <w:rsid w:val="00ED5B86"/>
    <w:rsid w:val="00ED6848"/>
    <w:rsid w:val="00ED6CAB"/>
    <w:rsid w:val="00ED74F5"/>
    <w:rsid w:val="00EE036A"/>
    <w:rsid w:val="00EE26E9"/>
    <w:rsid w:val="00EE4614"/>
    <w:rsid w:val="00EF1272"/>
    <w:rsid w:val="00EF1565"/>
    <w:rsid w:val="00EF24D1"/>
    <w:rsid w:val="00EF2FC0"/>
    <w:rsid w:val="00EF36B1"/>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0D83"/>
    <w:rsid w:val="00F12B84"/>
    <w:rsid w:val="00F1325A"/>
    <w:rsid w:val="00F13DE4"/>
    <w:rsid w:val="00F15560"/>
    <w:rsid w:val="00F16839"/>
    <w:rsid w:val="00F17059"/>
    <w:rsid w:val="00F17420"/>
    <w:rsid w:val="00F20B2A"/>
    <w:rsid w:val="00F21A30"/>
    <w:rsid w:val="00F21E84"/>
    <w:rsid w:val="00F22EC4"/>
    <w:rsid w:val="00F23BC4"/>
    <w:rsid w:val="00F23EBC"/>
    <w:rsid w:val="00F243C2"/>
    <w:rsid w:val="00F24969"/>
    <w:rsid w:val="00F27491"/>
    <w:rsid w:val="00F2776D"/>
    <w:rsid w:val="00F27871"/>
    <w:rsid w:val="00F303F7"/>
    <w:rsid w:val="00F31322"/>
    <w:rsid w:val="00F3144A"/>
    <w:rsid w:val="00F32899"/>
    <w:rsid w:val="00F34F3A"/>
    <w:rsid w:val="00F355CE"/>
    <w:rsid w:val="00F378E6"/>
    <w:rsid w:val="00F37F7B"/>
    <w:rsid w:val="00F40B72"/>
    <w:rsid w:val="00F40DA8"/>
    <w:rsid w:val="00F41DB2"/>
    <w:rsid w:val="00F429F5"/>
    <w:rsid w:val="00F46E80"/>
    <w:rsid w:val="00F50BBA"/>
    <w:rsid w:val="00F51493"/>
    <w:rsid w:val="00F523D9"/>
    <w:rsid w:val="00F5261D"/>
    <w:rsid w:val="00F52D1B"/>
    <w:rsid w:val="00F52F0E"/>
    <w:rsid w:val="00F5311F"/>
    <w:rsid w:val="00F53484"/>
    <w:rsid w:val="00F53A99"/>
    <w:rsid w:val="00F554F7"/>
    <w:rsid w:val="00F55909"/>
    <w:rsid w:val="00F60986"/>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351"/>
    <w:rsid w:val="00F8563C"/>
    <w:rsid w:val="00F8715F"/>
    <w:rsid w:val="00F90FA8"/>
    <w:rsid w:val="00F92211"/>
    <w:rsid w:val="00F93106"/>
    <w:rsid w:val="00F96F05"/>
    <w:rsid w:val="00F9791F"/>
    <w:rsid w:val="00F979A3"/>
    <w:rsid w:val="00F97B76"/>
    <w:rsid w:val="00FA023E"/>
    <w:rsid w:val="00FA2183"/>
    <w:rsid w:val="00FA2B89"/>
    <w:rsid w:val="00FA3BC5"/>
    <w:rsid w:val="00FA44F9"/>
    <w:rsid w:val="00FA4A98"/>
    <w:rsid w:val="00FA5F0E"/>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186C"/>
    <w:rsid w:val="00FD186E"/>
    <w:rsid w:val="00FD278F"/>
    <w:rsid w:val="00FD4D2A"/>
    <w:rsid w:val="00FD5A4C"/>
    <w:rsid w:val="00FD6195"/>
    <w:rsid w:val="00FD7165"/>
    <w:rsid w:val="00FD72FC"/>
    <w:rsid w:val="00FD76AF"/>
    <w:rsid w:val="00FD79BA"/>
    <w:rsid w:val="00FE0D85"/>
    <w:rsid w:val="00FE1FA4"/>
    <w:rsid w:val="00FE250D"/>
    <w:rsid w:val="00FE2F1F"/>
    <w:rsid w:val="00FE32B5"/>
    <w:rsid w:val="00FE3373"/>
    <w:rsid w:val="00FE3B62"/>
    <w:rsid w:val="00FE3E46"/>
    <w:rsid w:val="00FE3ED3"/>
    <w:rsid w:val="00FE4917"/>
    <w:rsid w:val="00FE49EC"/>
    <w:rsid w:val="00FE526D"/>
    <w:rsid w:val="00FE5C0F"/>
    <w:rsid w:val="00FE5FF4"/>
    <w:rsid w:val="00FE626D"/>
    <w:rsid w:val="00FE7F4A"/>
    <w:rsid w:val="00FF0EF1"/>
    <w:rsid w:val="00FF19AA"/>
    <w:rsid w:val="00FF21E7"/>
    <w:rsid w:val="00FF24AD"/>
    <w:rsid w:val="00FF404C"/>
    <w:rsid w:val="00FF594C"/>
    <w:rsid w:val="00FF5B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755A4A1"/>
  <w15:docId w15:val="{BC03BE42-7FA7-40A2-AB1F-4B0E7EE1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D9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824256"/>
    <w:pPr>
      <w:widowControl w:val="0"/>
      <w:spacing w:after="0" w:line="240" w:lineRule="auto"/>
      <w:ind w:left="284" w:hanging="284"/>
      <w:jc w:val="both"/>
    </w:pPr>
    <w:rPr>
      <w:rFonts w:ascii="Tahoma" w:hAnsi="Tahoma" w:cs="Tahoma"/>
      <w:sz w:val="24"/>
      <w:szCs w:val="20"/>
      <w:lang w:eastAsia="sl-SI"/>
    </w:rPr>
  </w:style>
  <w:style w:type="paragraph" w:customStyle="1" w:styleId="Telobesedila26">
    <w:name w:val="Telo besedila 26"/>
    <w:basedOn w:val="Navaden"/>
    <w:rsid w:val="00824256"/>
    <w:pPr>
      <w:widowControl w:val="0"/>
      <w:spacing w:after="0" w:line="240" w:lineRule="auto"/>
      <w:ind w:left="284" w:hanging="284"/>
      <w:jc w:val="both"/>
    </w:pPr>
    <w:rPr>
      <w:rFonts w:ascii="Tahoma" w:hAnsi="Tahoma" w:cs="Tahoma"/>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4622501">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mojejn" TargetMode="External"/><Relationship Id="rId18" Type="http://schemas.openxmlformats.org/officeDocument/2006/relationships/hyperlink" Target="mailto:anton.ciber@energetika-lj.si" TargetMode="External"/><Relationship Id="rId26" Type="http://schemas.openxmlformats.org/officeDocument/2006/relationships/hyperlink" Target="mailto:roman.cankar@energetika-lj.si" TargetMode="External"/><Relationship Id="rId3" Type="http://schemas.openxmlformats.org/officeDocument/2006/relationships/styles" Target="styles.xml"/><Relationship Id="rId21" Type="http://schemas.openxmlformats.org/officeDocument/2006/relationships/hyperlink" Target="mailto:marjan.knez@energetika-lj.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5" Type="http://schemas.openxmlformats.org/officeDocument/2006/relationships/hyperlink" Target="mailto:anton.ciber@energetika-lj.si" TargetMode="Externa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roman.cankar@energetika-lj.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anton.ciber@energetika-lj.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irena.debeljak@energetika-lj.si" TargetMode="External"/><Relationship Id="rId28" Type="http://schemas.openxmlformats.org/officeDocument/2006/relationships/footer" Target="footer1.xml"/><Relationship Id="rId10" Type="http://schemas.openxmlformats.org/officeDocument/2006/relationships/hyperlink" Target="https://ejn.gov.si/mojejn" TargetMode="External"/><Relationship Id="rId19" Type="http://schemas.openxmlformats.org/officeDocument/2006/relationships/hyperlink" Target="mailto:peter.anzur@energetika-lj.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peter.cater@energetika-lj.si"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E040-A2B3-4777-B98E-23791B87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79</Pages>
  <Words>27480</Words>
  <Characters>156638</Characters>
  <Application>Microsoft Office Word</Application>
  <DocSecurity>0</DocSecurity>
  <Lines>1305</Lines>
  <Paragraphs>367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183751</CharactersWithSpaces>
  <SharedDoc>false</SharedDoc>
  <HLinks>
    <vt:vector size="120" baseType="variant">
      <vt:variant>
        <vt:i4>6815836</vt:i4>
      </vt:variant>
      <vt:variant>
        <vt:i4>71</vt:i4>
      </vt:variant>
      <vt:variant>
        <vt:i4>0</vt:i4>
      </vt:variant>
      <vt:variant>
        <vt:i4>5</vt:i4>
      </vt:variant>
      <vt:variant>
        <vt:lpwstr>mailto:joze.ocepek@energetika-lj.si</vt:lpwstr>
      </vt:variant>
      <vt:variant>
        <vt:lpwstr/>
      </vt:variant>
      <vt:variant>
        <vt:i4>7143494</vt:i4>
      </vt:variant>
      <vt:variant>
        <vt:i4>68</vt:i4>
      </vt:variant>
      <vt:variant>
        <vt:i4>0</vt:i4>
      </vt:variant>
      <vt:variant>
        <vt:i4>5</vt:i4>
      </vt:variant>
      <vt:variant>
        <vt:lpwstr>mailto:bostjan.krasovec@energetika-lj.si</vt:lpwstr>
      </vt:variant>
      <vt:variant>
        <vt:lpwstr/>
      </vt:variant>
      <vt:variant>
        <vt:i4>1966133</vt:i4>
      </vt:variant>
      <vt:variant>
        <vt:i4>65</vt:i4>
      </vt:variant>
      <vt:variant>
        <vt:i4>0</vt:i4>
      </vt:variant>
      <vt:variant>
        <vt:i4>5</vt:i4>
      </vt:variant>
      <vt:variant>
        <vt:lpwstr>mailto:irena.debeljak@energetika-lj.si</vt:lpwstr>
      </vt:variant>
      <vt:variant>
        <vt:lpwstr/>
      </vt:variant>
      <vt:variant>
        <vt:i4>6946898</vt:i4>
      </vt:variant>
      <vt:variant>
        <vt:i4>62</vt:i4>
      </vt:variant>
      <vt:variant>
        <vt:i4>0</vt:i4>
      </vt:variant>
      <vt:variant>
        <vt:i4>5</vt:i4>
      </vt:variant>
      <vt:variant>
        <vt:lpwstr>mailto:marjan.knez@energetika-lj.si</vt:lpwstr>
      </vt:variant>
      <vt:variant>
        <vt:lpwstr/>
      </vt:variant>
      <vt:variant>
        <vt:i4>4849712</vt:i4>
      </vt:variant>
      <vt:variant>
        <vt:i4>59</vt:i4>
      </vt:variant>
      <vt:variant>
        <vt:i4>0</vt:i4>
      </vt:variant>
      <vt:variant>
        <vt:i4>5</vt:i4>
      </vt:variant>
      <vt:variant>
        <vt:lpwstr>mailto:stefansimunic@energetika-lj.si</vt:lpwstr>
      </vt:variant>
      <vt:variant>
        <vt:lpwstr/>
      </vt:variant>
      <vt:variant>
        <vt:i4>5243000</vt:i4>
      </vt:variant>
      <vt:variant>
        <vt:i4>56</vt:i4>
      </vt:variant>
      <vt:variant>
        <vt:i4>0</vt:i4>
      </vt:variant>
      <vt:variant>
        <vt:i4>5</vt:i4>
      </vt:variant>
      <vt:variant>
        <vt:lpwstr>mailto:ales.klinc@energetika-lj.si</vt:lpwstr>
      </vt:variant>
      <vt:variant>
        <vt:lpwstr/>
      </vt:variant>
      <vt:variant>
        <vt:i4>2490394</vt:i4>
      </vt:variant>
      <vt:variant>
        <vt:i4>53</vt:i4>
      </vt:variant>
      <vt:variant>
        <vt:i4>0</vt:i4>
      </vt:variant>
      <vt:variant>
        <vt:i4>5</vt:i4>
      </vt:variant>
      <vt:variant>
        <vt:lpwstr>mailto:anton.ciber@energetika-lj.si</vt:lpwstr>
      </vt:variant>
      <vt:variant>
        <vt:lpwstr/>
      </vt:variant>
      <vt:variant>
        <vt:i4>2818154</vt:i4>
      </vt:variant>
      <vt:variant>
        <vt:i4>48</vt:i4>
      </vt:variant>
      <vt:variant>
        <vt:i4>0</vt:i4>
      </vt:variant>
      <vt:variant>
        <vt:i4>5</vt:i4>
      </vt:variant>
      <vt:variant>
        <vt:lpwstr>https://www.kpk-rs.si/sl/pogosta-vprasanja</vt:lpwstr>
      </vt:variant>
      <vt:variant>
        <vt:lpwstr/>
      </vt:variant>
      <vt:variant>
        <vt:i4>655454</vt:i4>
      </vt:variant>
      <vt:variant>
        <vt:i4>45</vt:i4>
      </vt:variant>
      <vt:variant>
        <vt:i4>0</vt:i4>
      </vt:variant>
      <vt:variant>
        <vt:i4>5</vt:i4>
      </vt:variant>
      <vt:variant>
        <vt:lpwstr>http://www.jhl.si/javna-narocila-iz-podjetij</vt:lpwstr>
      </vt:variant>
      <vt:variant>
        <vt:lpwstr/>
      </vt:variant>
      <vt:variant>
        <vt:i4>6357112</vt:i4>
      </vt:variant>
      <vt:variant>
        <vt:i4>42</vt:i4>
      </vt:variant>
      <vt:variant>
        <vt:i4>0</vt:i4>
      </vt:variant>
      <vt:variant>
        <vt:i4>5</vt:i4>
      </vt:variant>
      <vt:variant>
        <vt:lpwstr>https://ejn.gov.si/ponudba/pages/aktualno/aktualna_javna_narocila.xhtml</vt:lpwstr>
      </vt:variant>
      <vt:variant>
        <vt:lpwstr/>
      </vt:variant>
      <vt:variant>
        <vt:i4>1048588</vt:i4>
      </vt:variant>
      <vt:variant>
        <vt:i4>33</vt:i4>
      </vt:variant>
      <vt:variant>
        <vt:i4>0</vt:i4>
      </vt:variant>
      <vt:variant>
        <vt:i4>5</vt:i4>
      </vt:variant>
      <vt:variant>
        <vt:lpwstr>https://ejn.gov.si/mojejn</vt:lpwstr>
      </vt:variant>
      <vt:variant>
        <vt:lpwstr/>
      </vt: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2018-07-09T11:41:00Z</cp:lastPrinted>
  <dcterms:created xsi:type="dcterms:W3CDTF">2019-11-07T08:43:00Z</dcterms:created>
  <dcterms:modified xsi:type="dcterms:W3CDTF">2019-11-07T08:57:00Z</dcterms:modified>
</cp:coreProperties>
</file>