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4B86" w14:textId="77777777" w:rsidR="0059209E" w:rsidRDefault="0059209E" w:rsidP="005C5D5D">
      <w:pPr>
        <w:pStyle w:val="Napis"/>
        <w:keepNext/>
      </w:pPr>
    </w:p>
    <w:p w14:paraId="657B457E" w14:textId="77777777" w:rsidR="007C70A1" w:rsidRPr="0098189E" w:rsidRDefault="007C70A1" w:rsidP="005C5D5D">
      <w:pPr>
        <w:keepNext/>
        <w:ind w:right="1274"/>
        <w:rPr>
          <w:rFonts w:ascii="Tahoma" w:hAnsi="Tahoma" w:cs="Tahoma"/>
          <w:b/>
        </w:rPr>
      </w:pPr>
      <w:r w:rsidRPr="0098189E">
        <w:rPr>
          <w:rFonts w:ascii="Tahoma" w:hAnsi="Tahoma" w:cs="Tahoma"/>
          <w:b/>
        </w:rPr>
        <w:t>Naročnik:</w:t>
      </w:r>
    </w:p>
    <w:p w14:paraId="4525EFAE" w14:textId="77777777" w:rsidR="007C70A1" w:rsidRPr="0098189E" w:rsidRDefault="007C70A1" w:rsidP="005C5D5D">
      <w:pPr>
        <w:keepNext/>
        <w:rPr>
          <w:rFonts w:ascii="Tahoma" w:hAnsi="Tahoma" w:cs="Tahoma"/>
          <w:b/>
        </w:rPr>
      </w:pPr>
    </w:p>
    <w:p w14:paraId="5B68B82E" w14:textId="77777777" w:rsidR="00FA5BDC" w:rsidRDefault="00FA5BDC" w:rsidP="005C5D5D">
      <w:pPr>
        <w:keepNext/>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14:paraId="5B6EB1F9" w14:textId="77777777" w:rsidR="00FA5BDC" w:rsidRPr="00712BC8" w:rsidRDefault="00FA5BDC" w:rsidP="005C5D5D">
      <w:pPr>
        <w:keepNext/>
        <w:jc w:val="both"/>
        <w:rPr>
          <w:rFonts w:ascii="Tahoma" w:hAnsi="Tahoma" w:cs="Tahoma"/>
        </w:rPr>
      </w:pPr>
      <w:r>
        <w:rPr>
          <w:rFonts w:ascii="Tahoma" w:hAnsi="Tahoma" w:cs="Tahoma"/>
        </w:rPr>
        <w:t>Verovškova ulica 62</w:t>
      </w:r>
    </w:p>
    <w:p w14:paraId="40AE8190" w14:textId="77777777" w:rsidR="00FA5BDC" w:rsidRPr="00712BC8" w:rsidRDefault="00FA5BDC" w:rsidP="005C5D5D">
      <w:pPr>
        <w:keepNext/>
        <w:jc w:val="both"/>
        <w:rPr>
          <w:rFonts w:ascii="Tahoma" w:hAnsi="Tahoma" w:cs="Tahoma"/>
        </w:rPr>
      </w:pPr>
      <w:r w:rsidRPr="00712BC8">
        <w:rPr>
          <w:rFonts w:ascii="Tahoma" w:hAnsi="Tahoma" w:cs="Tahoma"/>
        </w:rPr>
        <w:t>1000 Ljubljana</w:t>
      </w:r>
    </w:p>
    <w:p w14:paraId="01AD3E91" w14:textId="77777777" w:rsidR="00FA5BDC" w:rsidRPr="00712BC8" w:rsidRDefault="00FA5BDC" w:rsidP="005C5D5D">
      <w:pPr>
        <w:keepNext/>
        <w:jc w:val="both"/>
        <w:rPr>
          <w:rFonts w:ascii="Tahoma" w:hAnsi="Tahoma" w:cs="Tahoma"/>
          <w:b/>
        </w:rPr>
      </w:pPr>
    </w:p>
    <w:p w14:paraId="6E45FE90" w14:textId="77777777" w:rsidR="00FA5BDC" w:rsidRPr="00712BC8" w:rsidRDefault="00FA5BDC" w:rsidP="005C5D5D">
      <w:pPr>
        <w:keepNext/>
        <w:jc w:val="both"/>
        <w:rPr>
          <w:rFonts w:ascii="Tahoma" w:hAnsi="Tahoma" w:cs="Tahoma"/>
          <w:b/>
        </w:rPr>
      </w:pPr>
      <w:r w:rsidRPr="00712BC8">
        <w:rPr>
          <w:rFonts w:ascii="Tahoma" w:hAnsi="Tahoma" w:cs="Tahoma"/>
          <w:b/>
        </w:rPr>
        <w:t>Po pooblastilu javno naročilo vodi:</w:t>
      </w:r>
    </w:p>
    <w:p w14:paraId="0E43DBDF" w14:textId="77777777" w:rsidR="00FA5BDC" w:rsidRPr="00712BC8" w:rsidRDefault="00FA5BDC" w:rsidP="005C5D5D">
      <w:pPr>
        <w:keepNext/>
        <w:jc w:val="both"/>
        <w:rPr>
          <w:rFonts w:ascii="Tahoma" w:hAnsi="Tahoma" w:cs="Tahoma"/>
        </w:rPr>
      </w:pPr>
    </w:p>
    <w:p w14:paraId="5C56A04C" w14:textId="77777777" w:rsidR="00FA5BDC" w:rsidRPr="00712BC8" w:rsidRDefault="00FA5BDC" w:rsidP="005C5D5D">
      <w:pPr>
        <w:keepNext/>
        <w:jc w:val="both"/>
        <w:rPr>
          <w:rFonts w:ascii="Tahoma" w:hAnsi="Tahoma" w:cs="Tahoma"/>
          <w:b/>
          <w:bCs/>
        </w:rPr>
      </w:pPr>
      <w:r w:rsidRPr="00712BC8">
        <w:rPr>
          <w:rFonts w:ascii="Tahoma" w:hAnsi="Tahoma" w:cs="Tahoma"/>
          <w:b/>
          <w:bCs/>
        </w:rPr>
        <w:t xml:space="preserve">JAVNI HOLDING Ljubljana, d.o.o. </w:t>
      </w:r>
    </w:p>
    <w:p w14:paraId="02507CD9" w14:textId="77777777" w:rsidR="00FA5BDC" w:rsidRPr="00712BC8" w:rsidRDefault="00FA5BDC" w:rsidP="005C5D5D">
      <w:pPr>
        <w:keepNext/>
        <w:jc w:val="both"/>
        <w:rPr>
          <w:rFonts w:ascii="Tahoma" w:hAnsi="Tahoma" w:cs="Tahoma"/>
        </w:rPr>
      </w:pPr>
      <w:r w:rsidRPr="00712BC8">
        <w:rPr>
          <w:rFonts w:ascii="Tahoma" w:hAnsi="Tahoma" w:cs="Tahoma"/>
        </w:rPr>
        <w:t>Verovškova ulica 70</w:t>
      </w:r>
    </w:p>
    <w:p w14:paraId="64D24042" w14:textId="77777777" w:rsidR="00FA5BDC" w:rsidRPr="00712BC8" w:rsidRDefault="00FA5BDC" w:rsidP="005C5D5D">
      <w:pPr>
        <w:keepNext/>
        <w:jc w:val="both"/>
        <w:rPr>
          <w:rFonts w:ascii="Tahoma" w:hAnsi="Tahoma" w:cs="Tahoma"/>
        </w:rPr>
      </w:pPr>
      <w:r w:rsidRPr="00712BC8">
        <w:rPr>
          <w:rFonts w:ascii="Tahoma" w:hAnsi="Tahoma" w:cs="Tahoma"/>
        </w:rPr>
        <w:t>1000 Ljubljana</w:t>
      </w:r>
    </w:p>
    <w:p w14:paraId="70F8235B" w14:textId="77777777" w:rsidR="007C70A1" w:rsidRPr="00CE1BAD" w:rsidRDefault="007C70A1" w:rsidP="005C5D5D">
      <w:pPr>
        <w:keepNext/>
        <w:rPr>
          <w:rFonts w:ascii="Tahoma" w:hAnsi="Tahoma" w:cs="Tahoma"/>
          <w:b/>
        </w:rPr>
      </w:pPr>
    </w:p>
    <w:p w14:paraId="7A7142CE" w14:textId="77777777" w:rsidR="007C70A1" w:rsidRPr="00CE1BAD" w:rsidRDefault="007C70A1" w:rsidP="005C5D5D">
      <w:pPr>
        <w:keepNext/>
        <w:jc w:val="center"/>
        <w:rPr>
          <w:rFonts w:ascii="Tahoma" w:hAnsi="Tahoma" w:cs="Tahoma"/>
        </w:rPr>
      </w:pPr>
    </w:p>
    <w:p w14:paraId="661CD6A3" w14:textId="17C0FAA6" w:rsidR="004958CB" w:rsidRDefault="007C70A1" w:rsidP="005C5D5D">
      <w:pPr>
        <w:keepNext/>
        <w:rPr>
          <w:rFonts w:ascii="Tahoma" w:hAnsi="Tahoma" w:cs="Tahoma"/>
          <w:b/>
        </w:rPr>
      </w:pPr>
      <w:r w:rsidRPr="00CE1BAD">
        <w:rPr>
          <w:rFonts w:ascii="Tahoma" w:hAnsi="Tahoma" w:cs="Tahoma"/>
        </w:rPr>
        <w:t xml:space="preserve">Številka: </w:t>
      </w:r>
      <w:r w:rsidR="00315864">
        <w:rPr>
          <w:rFonts w:ascii="Tahoma" w:hAnsi="Tahoma" w:cs="Tahoma"/>
          <w:b/>
        </w:rPr>
        <w:t>JPE-SAL-252/19</w:t>
      </w:r>
    </w:p>
    <w:p w14:paraId="7B632A84" w14:textId="32E5A9E7" w:rsidR="005C0DF2" w:rsidRDefault="005C0DF2" w:rsidP="005C5D5D">
      <w:pPr>
        <w:keepNext/>
        <w:rPr>
          <w:rFonts w:ascii="Tahoma" w:hAnsi="Tahoma" w:cs="Tahoma"/>
        </w:rPr>
      </w:pPr>
      <w:r w:rsidRPr="005C0DF2">
        <w:rPr>
          <w:rFonts w:ascii="Tahoma" w:hAnsi="Tahoma" w:cs="Tahoma"/>
        </w:rPr>
        <w:t xml:space="preserve">Zadeva: </w:t>
      </w:r>
      <w:r w:rsidR="00991D0C" w:rsidRPr="00991D0C">
        <w:rPr>
          <w:rFonts w:ascii="Tahoma" w:hAnsi="Tahoma" w:cs="Tahoma"/>
        </w:rPr>
        <w:t>JHL-214-078/2019</w:t>
      </w:r>
    </w:p>
    <w:p w14:paraId="2662FB19" w14:textId="77777777" w:rsidR="005C0DF2" w:rsidRPr="005C0DF2" w:rsidRDefault="005C0DF2" w:rsidP="005C5D5D">
      <w:pPr>
        <w:keepNext/>
        <w:rPr>
          <w:rFonts w:ascii="Tahoma" w:hAnsi="Tahoma" w:cs="Tahoma"/>
        </w:rPr>
      </w:pPr>
    </w:p>
    <w:p w14:paraId="3E47AC59" w14:textId="77777777" w:rsidR="004958CB" w:rsidRDefault="004958CB" w:rsidP="005C5D5D">
      <w:pPr>
        <w:keepNext/>
        <w:rPr>
          <w:rFonts w:ascii="Tahoma" w:hAnsi="Tahoma" w:cs="Tahoma"/>
        </w:rPr>
      </w:pPr>
    </w:p>
    <w:p w14:paraId="5EABA9FF" w14:textId="77777777" w:rsidR="00171035" w:rsidRPr="00CE1BAD" w:rsidRDefault="00171035" w:rsidP="005C5D5D">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3B953898" w14:textId="77777777">
        <w:trPr>
          <w:trHeight w:val="851"/>
        </w:trPr>
        <w:tc>
          <w:tcPr>
            <w:tcW w:w="7094" w:type="dxa"/>
            <w:shd w:val="pct12" w:color="auto" w:fill="FFFFFF"/>
            <w:vAlign w:val="center"/>
          </w:tcPr>
          <w:p w14:paraId="7AA58967" w14:textId="77777777" w:rsidR="007C70A1" w:rsidRPr="004958CB" w:rsidRDefault="006A1CBC" w:rsidP="005C5D5D">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66A8E294" w14:textId="77777777" w:rsidR="0047238D" w:rsidRDefault="0047238D" w:rsidP="005C5D5D">
      <w:pPr>
        <w:keepNext/>
        <w:ind w:right="424"/>
        <w:jc w:val="center"/>
        <w:rPr>
          <w:rFonts w:ascii="Tahoma" w:hAnsi="Tahoma" w:cs="Tahoma"/>
          <w:b/>
        </w:rPr>
      </w:pPr>
    </w:p>
    <w:p w14:paraId="78092CEA" w14:textId="1EDC99B8" w:rsidR="00732DF6" w:rsidRPr="00E00D22" w:rsidRDefault="00732DF6" w:rsidP="005C5D5D">
      <w:pPr>
        <w:keepNext/>
        <w:jc w:val="center"/>
        <w:rPr>
          <w:rFonts w:ascii="Tahoma" w:hAnsi="Tahoma" w:cs="Tahoma"/>
        </w:rPr>
      </w:pPr>
      <w:r w:rsidRPr="00E00D22">
        <w:rPr>
          <w:rFonts w:ascii="Tahoma" w:hAnsi="Tahoma" w:cs="Tahoma"/>
        </w:rPr>
        <w:t xml:space="preserve">ZA ODDAJO JAVNEGA NAROČILA PO </w:t>
      </w:r>
      <w:r w:rsidR="00B34BC6">
        <w:rPr>
          <w:rFonts w:ascii="Tahoma" w:hAnsi="Tahoma" w:cs="Tahoma"/>
        </w:rPr>
        <w:t xml:space="preserve">ODPRTEM </w:t>
      </w:r>
      <w:r w:rsidRPr="00E00D22">
        <w:rPr>
          <w:rFonts w:ascii="Tahoma" w:hAnsi="Tahoma" w:cs="Tahoma"/>
        </w:rPr>
        <w:t xml:space="preserve">POSTOPKU </w:t>
      </w:r>
    </w:p>
    <w:p w14:paraId="130D1575" w14:textId="77777777" w:rsidR="004958CB" w:rsidRDefault="004958CB" w:rsidP="005C5D5D">
      <w:pPr>
        <w:keepNext/>
        <w:ind w:right="424"/>
        <w:jc w:val="center"/>
        <w:rPr>
          <w:rFonts w:ascii="Tahoma" w:hAnsi="Tahoma" w:cs="Tahoma"/>
        </w:rPr>
      </w:pPr>
    </w:p>
    <w:p w14:paraId="77FCD423" w14:textId="77777777" w:rsidR="00444E72" w:rsidRPr="00CE1BAD" w:rsidRDefault="00444E72" w:rsidP="005C5D5D">
      <w:pPr>
        <w:keepNext/>
        <w:ind w:right="424"/>
        <w:jc w:val="center"/>
        <w:rPr>
          <w:rFonts w:ascii="Tahoma" w:hAnsi="Tahoma" w:cs="Tahoma"/>
        </w:rPr>
      </w:pPr>
    </w:p>
    <w:p w14:paraId="39632A1E" w14:textId="401AC27A" w:rsidR="007428F1" w:rsidRDefault="00CA6F02" w:rsidP="005C5D5D">
      <w:pPr>
        <w:keepNext/>
        <w:ind w:right="424"/>
        <w:jc w:val="center"/>
        <w:rPr>
          <w:rFonts w:ascii="Tahoma" w:hAnsi="Tahoma" w:cs="Tahoma"/>
          <w:b/>
        </w:rPr>
      </w:pPr>
      <w:r>
        <w:rPr>
          <w:rFonts w:ascii="Tahoma" w:hAnsi="Tahoma" w:cs="Tahoma"/>
          <w:b/>
          <w:color w:val="000000"/>
          <w:sz w:val="28"/>
          <w:szCs w:val="28"/>
        </w:rPr>
        <w:t>Prevzem pepela in žlindre</w:t>
      </w:r>
    </w:p>
    <w:p w14:paraId="2C538DDA" w14:textId="77777777" w:rsidR="004958CB" w:rsidRPr="00D9227D" w:rsidRDefault="004958CB" w:rsidP="005C5D5D">
      <w:pPr>
        <w:keepNext/>
        <w:ind w:right="424"/>
        <w:jc w:val="center"/>
        <w:rPr>
          <w:rFonts w:ascii="Tahoma" w:hAnsi="Tahoma" w:cs="Tahoma"/>
          <w:b/>
          <w:color w:val="000000"/>
          <w:sz w:val="28"/>
          <w:szCs w:val="28"/>
        </w:rPr>
      </w:pPr>
    </w:p>
    <w:p w14:paraId="1C75AC94" w14:textId="77777777" w:rsidR="004958CB" w:rsidRDefault="004958CB" w:rsidP="005C5D5D">
      <w:pPr>
        <w:keepNext/>
        <w:ind w:right="424"/>
        <w:jc w:val="center"/>
        <w:rPr>
          <w:rFonts w:ascii="Tahoma" w:hAnsi="Tahoma" w:cs="Tahoma"/>
          <w:b/>
        </w:rPr>
      </w:pPr>
    </w:p>
    <w:p w14:paraId="696A6F12" w14:textId="77777777" w:rsidR="004958CB" w:rsidRDefault="004958CB" w:rsidP="005C5D5D">
      <w:pPr>
        <w:keepNext/>
        <w:ind w:right="424"/>
        <w:jc w:val="center"/>
        <w:rPr>
          <w:rFonts w:ascii="Tahoma" w:hAnsi="Tahoma" w:cs="Tahoma"/>
          <w:b/>
        </w:rPr>
      </w:pPr>
    </w:p>
    <w:p w14:paraId="3334066B" w14:textId="77777777" w:rsidR="004958CB" w:rsidRDefault="004958CB" w:rsidP="005C5D5D">
      <w:pPr>
        <w:keepNext/>
        <w:ind w:right="424"/>
        <w:jc w:val="center"/>
        <w:rPr>
          <w:rFonts w:ascii="Tahoma" w:hAnsi="Tahoma" w:cs="Tahoma"/>
          <w:b/>
        </w:rPr>
      </w:pPr>
    </w:p>
    <w:p w14:paraId="6DE6FA87" w14:textId="77777777" w:rsidR="004958CB" w:rsidRPr="00CE1BAD" w:rsidRDefault="004958CB" w:rsidP="005C5D5D">
      <w:pPr>
        <w:keepNext/>
        <w:ind w:right="424"/>
        <w:jc w:val="center"/>
        <w:rPr>
          <w:rFonts w:ascii="Tahoma" w:hAnsi="Tahoma" w:cs="Tahoma"/>
          <w:b/>
        </w:rPr>
      </w:pPr>
    </w:p>
    <w:p w14:paraId="51260E12" w14:textId="77777777" w:rsidR="007C70A1" w:rsidRPr="00CE1BAD" w:rsidRDefault="007C70A1" w:rsidP="005C5D5D">
      <w:pPr>
        <w:keepNext/>
        <w:ind w:right="424"/>
        <w:jc w:val="center"/>
        <w:rPr>
          <w:rFonts w:ascii="Tahoma" w:hAnsi="Tahoma" w:cs="Tahoma"/>
        </w:rPr>
      </w:pPr>
    </w:p>
    <w:p w14:paraId="3BF69A49" w14:textId="77777777" w:rsidR="00F46CA6" w:rsidRDefault="00F46CA6" w:rsidP="005C5D5D">
      <w:pPr>
        <w:keepNext/>
        <w:ind w:right="424"/>
        <w:jc w:val="center"/>
        <w:rPr>
          <w:rFonts w:ascii="Tahoma" w:hAnsi="Tahoma" w:cs="Tahoma"/>
          <w:noProof/>
        </w:rPr>
      </w:pPr>
    </w:p>
    <w:p w14:paraId="7E89C2E0" w14:textId="77777777" w:rsidR="00650419" w:rsidRDefault="00650419" w:rsidP="005C5D5D">
      <w:pPr>
        <w:keepNext/>
        <w:ind w:right="424"/>
        <w:jc w:val="center"/>
        <w:rPr>
          <w:rFonts w:ascii="Tahoma" w:hAnsi="Tahoma" w:cs="Tahoma"/>
          <w:noProof/>
        </w:rPr>
      </w:pPr>
    </w:p>
    <w:p w14:paraId="0605FBD9" w14:textId="77777777" w:rsidR="00F46CA6" w:rsidRDefault="00F46CA6" w:rsidP="005C5D5D">
      <w:pPr>
        <w:keepNext/>
        <w:ind w:right="424"/>
        <w:jc w:val="center"/>
        <w:rPr>
          <w:rFonts w:ascii="Tahoma" w:hAnsi="Tahoma" w:cs="Tahoma"/>
          <w:noProof/>
        </w:rPr>
      </w:pPr>
    </w:p>
    <w:p w14:paraId="2E9B59AC" w14:textId="33DEE1A1" w:rsidR="00413199" w:rsidRDefault="000D748B" w:rsidP="005C5D5D">
      <w:pPr>
        <w:keepNext/>
        <w:tabs>
          <w:tab w:val="left" w:pos="567"/>
        </w:tabs>
        <w:jc w:val="center"/>
        <w:rPr>
          <w:rFonts w:ascii="Tahoma" w:hAnsi="Tahoma" w:cs="Tahoma"/>
          <w:noProof/>
        </w:rPr>
        <w:sectPr w:rsidR="00413199" w:rsidSect="001713B9">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315864">
        <w:rPr>
          <w:rFonts w:ascii="Tahoma" w:hAnsi="Tahoma" w:cs="Tahoma"/>
          <w:noProof/>
        </w:rPr>
        <w:t>avgust</w:t>
      </w:r>
      <w:r w:rsidR="000B066E">
        <w:rPr>
          <w:rFonts w:ascii="Tahoma" w:hAnsi="Tahoma" w:cs="Tahoma"/>
          <w:noProof/>
        </w:rPr>
        <w:t xml:space="preserve"> 201</w:t>
      </w:r>
      <w:r w:rsidR="005C0DF2">
        <w:rPr>
          <w:rFonts w:ascii="Tahoma" w:hAnsi="Tahoma" w:cs="Tahoma"/>
          <w:noProof/>
        </w:rPr>
        <w:t>9</w:t>
      </w:r>
    </w:p>
    <w:p w14:paraId="18CBEAE9" w14:textId="377D620D" w:rsidR="007C70A1" w:rsidRPr="00DF28D7" w:rsidRDefault="007C70A1" w:rsidP="005C5D5D">
      <w:pPr>
        <w:pStyle w:val="Naslov1"/>
        <w:jc w:val="center"/>
        <w:rPr>
          <w:rFonts w:ascii="Tahoma" w:hAnsi="Tahoma" w:cs="Tahoma"/>
          <w:sz w:val="28"/>
          <w:szCs w:val="28"/>
          <w:lang w:val="sl-SI"/>
        </w:rPr>
      </w:pPr>
      <w:bookmarkStart w:id="0" w:name="_Toc178483388"/>
      <w:r w:rsidRPr="00CE1BAD">
        <w:rPr>
          <w:rFonts w:ascii="Tahoma" w:hAnsi="Tahoma" w:cs="Tahoma"/>
          <w:sz w:val="28"/>
          <w:szCs w:val="28"/>
        </w:rPr>
        <w:lastRenderedPageBreak/>
        <w:t xml:space="preserve">POVABILO K ODDAJI </w:t>
      </w:r>
      <w:bookmarkEnd w:id="0"/>
      <w:r w:rsidR="00DF28D7">
        <w:rPr>
          <w:rFonts w:ascii="Tahoma" w:hAnsi="Tahoma" w:cs="Tahoma"/>
          <w:sz w:val="28"/>
          <w:szCs w:val="28"/>
          <w:lang w:val="sl-SI"/>
        </w:rPr>
        <w:t>PONUDBE</w:t>
      </w:r>
    </w:p>
    <w:p w14:paraId="61FFB4CC" w14:textId="77777777" w:rsidR="007C70A1" w:rsidRPr="00001A3E" w:rsidRDefault="007C70A1" w:rsidP="005C5D5D">
      <w:pPr>
        <w:keepNext/>
        <w:tabs>
          <w:tab w:val="left" w:pos="2895"/>
        </w:tabs>
        <w:rPr>
          <w:rFonts w:ascii="Tahoma" w:hAnsi="Tahoma" w:cs="Tahoma"/>
        </w:rPr>
      </w:pPr>
      <w:r w:rsidRPr="00CE1BAD">
        <w:rPr>
          <w:rFonts w:ascii="Tahoma" w:hAnsi="Tahoma" w:cs="Tahoma"/>
        </w:rPr>
        <w:tab/>
      </w:r>
    </w:p>
    <w:p w14:paraId="29C7F33E" w14:textId="77777777" w:rsidR="007C70A1" w:rsidRPr="00001A3E" w:rsidRDefault="007C70A1" w:rsidP="005C5D5D">
      <w:pPr>
        <w:keepNext/>
        <w:rPr>
          <w:rFonts w:ascii="Tahoma" w:hAnsi="Tahoma" w:cs="Tahoma"/>
        </w:rPr>
      </w:pPr>
    </w:p>
    <w:p w14:paraId="76CB5209" w14:textId="77777777" w:rsidR="007C70A1" w:rsidRPr="00001A3E" w:rsidRDefault="007C70A1" w:rsidP="005C5D5D">
      <w:pPr>
        <w:keepNext/>
        <w:rPr>
          <w:rFonts w:ascii="Tahoma" w:hAnsi="Tahoma" w:cs="Tahoma"/>
        </w:rPr>
      </w:pPr>
    </w:p>
    <w:p w14:paraId="71170C2B" w14:textId="77777777" w:rsidR="007C70A1" w:rsidRPr="00001A3E" w:rsidRDefault="007C70A1" w:rsidP="005C5D5D">
      <w:pPr>
        <w:keepNext/>
        <w:rPr>
          <w:rFonts w:ascii="Tahoma" w:hAnsi="Tahoma" w:cs="Tahoma"/>
        </w:rPr>
      </w:pPr>
    </w:p>
    <w:p w14:paraId="1C3AB2DA" w14:textId="367C2948" w:rsidR="005D03F4" w:rsidRPr="00712BC8" w:rsidRDefault="005D03F4" w:rsidP="005C5D5D">
      <w:pPr>
        <w:keepNext/>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315864">
        <w:rPr>
          <w:rFonts w:ascii="Tahoma" w:hAnsi="Tahoma" w:cs="Tahoma"/>
        </w:rPr>
        <w:t>JPE-SAL-252/19</w:t>
      </w:r>
      <w:r>
        <w:rPr>
          <w:rFonts w:ascii="Tahoma" w:hAnsi="Tahoma" w:cs="Tahoma"/>
        </w:rPr>
        <w:t xml:space="preserve"> </w:t>
      </w:r>
    </w:p>
    <w:p w14:paraId="12EC17F6" w14:textId="77777777" w:rsidR="007C70A1" w:rsidRPr="00001A3E" w:rsidRDefault="007C70A1" w:rsidP="005C5D5D">
      <w:pPr>
        <w:keepNext/>
        <w:jc w:val="both"/>
        <w:rPr>
          <w:rFonts w:ascii="Tahoma" w:hAnsi="Tahoma" w:cs="Tahoma"/>
        </w:rPr>
      </w:pPr>
    </w:p>
    <w:p w14:paraId="065FE5C7" w14:textId="77777777" w:rsidR="007C70A1" w:rsidRPr="00001A3E" w:rsidRDefault="007C70A1" w:rsidP="005C5D5D">
      <w:pPr>
        <w:keepNext/>
        <w:jc w:val="center"/>
        <w:rPr>
          <w:rFonts w:ascii="Tahoma" w:hAnsi="Tahoma" w:cs="Tahoma"/>
        </w:rPr>
      </w:pPr>
    </w:p>
    <w:p w14:paraId="27FEB99E" w14:textId="77777777" w:rsidR="007C70A1" w:rsidRPr="00001A3E" w:rsidRDefault="007C70A1" w:rsidP="005C5D5D">
      <w:pPr>
        <w:keepNext/>
        <w:rPr>
          <w:rFonts w:ascii="Tahoma" w:hAnsi="Tahoma" w:cs="Tahoma"/>
          <w:b/>
        </w:rPr>
      </w:pPr>
      <w:r w:rsidRPr="00001A3E">
        <w:rPr>
          <w:rFonts w:ascii="Tahoma" w:hAnsi="Tahoma" w:cs="Tahoma"/>
          <w:b/>
        </w:rPr>
        <w:t xml:space="preserve"> vabi </w:t>
      </w:r>
    </w:p>
    <w:p w14:paraId="7223B052" w14:textId="77777777" w:rsidR="007C70A1" w:rsidRPr="00001A3E" w:rsidRDefault="007C70A1" w:rsidP="005C5D5D">
      <w:pPr>
        <w:keepNext/>
        <w:jc w:val="center"/>
        <w:rPr>
          <w:rFonts w:ascii="Tahoma" w:hAnsi="Tahoma" w:cs="Tahoma"/>
        </w:rPr>
      </w:pPr>
    </w:p>
    <w:p w14:paraId="5E303665" w14:textId="77777777" w:rsidR="007C70A1" w:rsidRDefault="007C70A1" w:rsidP="005C5D5D">
      <w:pPr>
        <w:keepNext/>
        <w:jc w:val="center"/>
        <w:rPr>
          <w:rFonts w:ascii="Tahoma" w:hAnsi="Tahoma" w:cs="Tahoma"/>
        </w:rPr>
      </w:pPr>
    </w:p>
    <w:p w14:paraId="7AA39D39" w14:textId="77777777" w:rsidR="00D9227D" w:rsidRPr="00001A3E" w:rsidRDefault="00D9227D" w:rsidP="005C5D5D">
      <w:pPr>
        <w:keepNext/>
        <w:jc w:val="center"/>
        <w:rPr>
          <w:rFonts w:ascii="Tahoma" w:hAnsi="Tahoma" w:cs="Tahoma"/>
        </w:rPr>
      </w:pPr>
    </w:p>
    <w:p w14:paraId="71D3A06B" w14:textId="63684A8B" w:rsidR="007C70A1" w:rsidRPr="00001A3E" w:rsidRDefault="007C70A1" w:rsidP="005C5D5D">
      <w:pPr>
        <w:keepNext/>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xml:space="preserve">, da predložijo svojo </w:t>
      </w:r>
      <w:r w:rsidR="00DF28D7">
        <w:rPr>
          <w:rFonts w:ascii="Tahoma" w:hAnsi="Tahoma" w:cs="Tahoma"/>
        </w:rPr>
        <w:t>ponudbo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EBE2DDE" w14:textId="77777777" w:rsidR="007C70A1" w:rsidRPr="00001A3E" w:rsidRDefault="007C70A1" w:rsidP="005C5D5D">
      <w:pPr>
        <w:keepNext/>
        <w:rPr>
          <w:rFonts w:ascii="Tahoma" w:hAnsi="Tahoma" w:cs="Tahoma"/>
        </w:rPr>
      </w:pPr>
    </w:p>
    <w:p w14:paraId="40F2875F" w14:textId="77777777" w:rsidR="001B10C8" w:rsidRDefault="001B10C8" w:rsidP="005C5D5D">
      <w:pPr>
        <w:keepNext/>
        <w:rPr>
          <w:rFonts w:ascii="Tahoma" w:hAnsi="Tahoma" w:cs="Tahoma"/>
        </w:rPr>
      </w:pPr>
    </w:p>
    <w:p w14:paraId="33402CAA" w14:textId="4206B466" w:rsidR="009A5F76" w:rsidRPr="005D03F4" w:rsidRDefault="00FF0BBB" w:rsidP="005C5D5D">
      <w:pPr>
        <w:keepNext/>
        <w:ind w:right="424"/>
        <w:jc w:val="center"/>
        <w:rPr>
          <w:rFonts w:ascii="Tahoma" w:hAnsi="Tahoma" w:cs="Tahoma"/>
          <w:b/>
          <w:sz w:val="24"/>
          <w:szCs w:val="24"/>
        </w:rPr>
      </w:pPr>
      <w:r>
        <w:rPr>
          <w:rFonts w:ascii="Tahoma" w:hAnsi="Tahoma" w:cs="Tahoma"/>
          <w:b/>
          <w:color w:val="000000"/>
          <w:sz w:val="28"/>
          <w:szCs w:val="28"/>
        </w:rPr>
        <w:t>»</w:t>
      </w:r>
      <w:r w:rsidR="00CA6F02">
        <w:rPr>
          <w:rFonts w:ascii="Tahoma" w:hAnsi="Tahoma" w:cs="Tahoma"/>
          <w:b/>
          <w:color w:val="000000"/>
          <w:sz w:val="28"/>
          <w:szCs w:val="28"/>
        </w:rPr>
        <w:t>Prevzem pepela in žlindre</w:t>
      </w:r>
      <w:r w:rsidRPr="005D03F4">
        <w:rPr>
          <w:rFonts w:ascii="Tahoma" w:hAnsi="Tahoma" w:cs="Tahoma"/>
          <w:b/>
          <w:sz w:val="24"/>
          <w:szCs w:val="24"/>
        </w:rPr>
        <w:t>«</w:t>
      </w:r>
      <w:r w:rsidR="009A5F76" w:rsidRPr="005D03F4">
        <w:rPr>
          <w:rFonts w:ascii="Tahoma" w:hAnsi="Tahoma" w:cs="Tahoma"/>
          <w:b/>
          <w:sz w:val="24"/>
          <w:szCs w:val="24"/>
        </w:rPr>
        <w:t xml:space="preserve"> </w:t>
      </w:r>
    </w:p>
    <w:p w14:paraId="3FFE57D7" w14:textId="77777777" w:rsidR="007C70A1" w:rsidRPr="00001A3E" w:rsidRDefault="007C70A1" w:rsidP="005C5D5D">
      <w:pPr>
        <w:keepNext/>
        <w:jc w:val="center"/>
        <w:rPr>
          <w:rFonts w:ascii="Tahoma" w:hAnsi="Tahoma" w:cs="Tahoma"/>
        </w:rPr>
      </w:pPr>
    </w:p>
    <w:p w14:paraId="1B7CA408" w14:textId="77777777" w:rsidR="007D7739" w:rsidRPr="00001A3E" w:rsidRDefault="007D7739" w:rsidP="005C5D5D">
      <w:pPr>
        <w:keepNext/>
        <w:jc w:val="center"/>
        <w:rPr>
          <w:rFonts w:ascii="Tahoma" w:hAnsi="Tahoma" w:cs="Tahoma"/>
        </w:rPr>
      </w:pPr>
    </w:p>
    <w:p w14:paraId="17AD80FA" w14:textId="77777777" w:rsidR="007F3A0A" w:rsidRPr="00001A3E" w:rsidRDefault="007F3A0A" w:rsidP="005C5D5D">
      <w:pPr>
        <w:keepNext/>
        <w:jc w:val="both"/>
        <w:rPr>
          <w:rFonts w:ascii="Tahoma" w:hAnsi="Tahoma" w:cs="Tahoma"/>
        </w:rPr>
      </w:pPr>
    </w:p>
    <w:p w14:paraId="7639C7E4" w14:textId="77777777" w:rsidR="00D9227D" w:rsidRPr="004E7686" w:rsidRDefault="00D9227D" w:rsidP="005C5D5D">
      <w:pPr>
        <w:keepNext/>
        <w:rPr>
          <w:rFonts w:ascii="Tahoma" w:hAnsi="Tahoma" w:cs="Tahoma"/>
        </w:rPr>
      </w:pPr>
    </w:p>
    <w:p w14:paraId="7FA6D84E" w14:textId="77777777" w:rsidR="00DF28D7" w:rsidRPr="00C8579C" w:rsidRDefault="00DF28D7" w:rsidP="005C5D5D">
      <w:pPr>
        <w:keepNext/>
        <w:jc w:val="both"/>
        <w:rPr>
          <w:rFonts w:ascii="Tahoma" w:hAnsi="Tahoma" w:cs="Tahoma"/>
        </w:rPr>
      </w:pPr>
      <w:r w:rsidRPr="00C8579C">
        <w:rPr>
          <w:rFonts w:ascii="Tahoma" w:hAnsi="Tahoma" w:cs="Tahoma"/>
        </w:rPr>
        <w:t>Razpisna dokumentacija določa predmet javnega naročila ter pogoje za izbiro najugodnejšega ponudnika, s katerim bo sklenjen okvirni sporazum za predmetno javno naročilo.</w:t>
      </w:r>
    </w:p>
    <w:p w14:paraId="6D2EC16E" w14:textId="77777777" w:rsidR="007C70A1" w:rsidRPr="00001A3E" w:rsidRDefault="007C70A1" w:rsidP="005C5D5D">
      <w:pPr>
        <w:keepNext/>
        <w:rPr>
          <w:rFonts w:ascii="Tahoma" w:hAnsi="Tahoma" w:cs="Tahoma"/>
          <w:color w:val="FF0000"/>
        </w:rPr>
      </w:pPr>
    </w:p>
    <w:p w14:paraId="35BF8F0D" w14:textId="77777777" w:rsidR="007C70A1" w:rsidRPr="00001A3E" w:rsidRDefault="007C70A1" w:rsidP="005C5D5D">
      <w:pPr>
        <w:keepNext/>
        <w:rPr>
          <w:rFonts w:ascii="Tahoma" w:hAnsi="Tahoma" w:cs="Tahoma"/>
          <w:color w:val="FF0000"/>
        </w:rPr>
      </w:pPr>
    </w:p>
    <w:p w14:paraId="10DFA364" w14:textId="77777777" w:rsidR="007C70A1" w:rsidRPr="00001A3E" w:rsidRDefault="007C70A1" w:rsidP="005C5D5D">
      <w:pPr>
        <w:keepNext/>
        <w:rPr>
          <w:rFonts w:ascii="Tahoma" w:hAnsi="Tahoma" w:cs="Tahoma"/>
          <w:color w:val="FF0000"/>
        </w:rPr>
      </w:pPr>
    </w:p>
    <w:p w14:paraId="6E8BF99C" w14:textId="77777777" w:rsidR="007C70A1" w:rsidRPr="00001A3E" w:rsidRDefault="007C70A1" w:rsidP="005C5D5D">
      <w:pPr>
        <w:keepNext/>
        <w:rPr>
          <w:rFonts w:ascii="Tahoma" w:hAnsi="Tahoma" w:cs="Tahoma"/>
          <w:color w:val="000000"/>
        </w:rPr>
      </w:pPr>
      <w:r w:rsidRPr="00001A3E">
        <w:rPr>
          <w:rFonts w:ascii="Tahoma" w:hAnsi="Tahoma" w:cs="Tahoma"/>
          <w:color w:val="000000"/>
        </w:rPr>
        <w:t>S spoštovanjem!</w:t>
      </w:r>
    </w:p>
    <w:p w14:paraId="0AF3BE0D" w14:textId="77777777" w:rsidR="00325548" w:rsidRPr="00D9227D" w:rsidRDefault="00325548" w:rsidP="005C5D5D">
      <w:pPr>
        <w:keepNext/>
        <w:autoSpaceDE w:val="0"/>
        <w:autoSpaceDN w:val="0"/>
        <w:adjustRightInd w:val="0"/>
        <w:rPr>
          <w:rFonts w:ascii="Tahoma" w:hAnsi="Tahoma" w:cs="Tahoma"/>
        </w:rPr>
      </w:pPr>
    </w:p>
    <w:p w14:paraId="43CEAD3F" w14:textId="77777777" w:rsidR="00D9227D" w:rsidRDefault="00D9227D" w:rsidP="005C5D5D">
      <w:pPr>
        <w:keepNext/>
        <w:autoSpaceDE w:val="0"/>
        <w:autoSpaceDN w:val="0"/>
        <w:adjustRightInd w:val="0"/>
        <w:jc w:val="right"/>
        <w:rPr>
          <w:rFonts w:ascii="Tahoma" w:hAnsi="Tahoma" w:cs="Tahoma"/>
          <w:bCs/>
        </w:rPr>
      </w:pPr>
    </w:p>
    <w:p w14:paraId="6AD93063" w14:textId="77777777" w:rsidR="00325548" w:rsidRPr="00D9227D" w:rsidRDefault="00325548" w:rsidP="005C5D5D">
      <w:pPr>
        <w:keepNext/>
        <w:autoSpaceDE w:val="0"/>
        <w:autoSpaceDN w:val="0"/>
        <w:adjustRightInd w:val="0"/>
        <w:jc w:val="right"/>
        <w:rPr>
          <w:rFonts w:ascii="Tahoma" w:hAnsi="Tahoma" w:cs="Tahoma"/>
          <w:bCs/>
        </w:rPr>
      </w:pPr>
    </w:p>
    <w:p w14:paraId="29223263" w14:textId="77777777" w:rsidR="00325548" w:rsidRPr="00D9227D" w:rsidRDefault="00325548" w:rsidP="005C5D5D">
      <w:pPr>
        <w:keepNext/>
        <w:autoSpaceDE w:val="0"/>
        <w:autoSpaceDN w:val="0"/>
        <w:adjustRightInd w:val="0"/>
        <w:jc w:val="right"/>
        <w:rPr>
          <w:rFonts w:ascii="Tahoma" w:hAnsi="Tahoma" w:cs="Tahoma"/>
          <w:bCs/>
        </w:rPr>
      </w:pPr>
    </w:p>
    <w:p w14:paraId="1FF3D383" w14:textId="77777777" w:rsidR="00325548" w:rsidRPr="00D9227D" w:rsidRDefault="00325548" w:rsidP="005C5D5D">
      <w:pPr>
        <w:keepNext/>
        <w:autoSpaceDE w:val="0"/>
        <w:autoSpaceDN w:val="0"/>
        <w:adjustRightInd w:val="0"/>
        <w:jc w:val="right"/>
        <w:rPr>
          <w:rFonts w:ascii="Tahoma" w:hAnsi="Tahoma" w:cs="Tahoma"/>
          <w:bCs/>
        </w:rPr>
      </w:pPr>
    </w:p>
    <w:p w14:paraId="6806105E" w14:textId="77777777" w:rsidR="00325548" w:rsidRPr="00001A3E" w:rsidRDefault="001F195B" w:rsidP="005C5D5D">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4BAEE6CD" w14:textId="77777777" w:rsidR="007C70A1" w:rsidRPr="00001A3E" w:rsidRDefault="00BA6432" w:rsidP="005C5D5D">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0FD91B98" w14:textId="77777777" w:rsidR="007C70A1" w:rsidRPr="00001A3E" w:rsidRDefault="007C70A1" w:rsidP="005C5D5D">
      <w:pPr>
        <w:keepNext/>
        <w:rPr>
          <w:rFonts w:ascii="Tahoma" w:hAnsi="Tahoma" w:cs="Tahoma"/>
        </w:rPr>
      </w:pPr>
    </w:p>
    <w:p w14:paraId="170456E2" w14:textId="77777777" w:rsidR="00325548" w:rsidRPr="00001A3E" w:rsidRDefault="00325548" w:rsidP="005C5D5D">
      <w:pPr>
        <w:keepNext/>
        <w:rPr>
          <w:rFonts w:ascii="Tahoma" w:hAnsi="Tahoma" w:cs="Tahoma"/>
        </w:rPr>
      </w:pPr>
    </w:p>
    <w:p w14:paraId="1C85EC94" w14:textId="77777777" w:rsidR="00325548" w:rsidRPr="00001A3E" w:rsidRDefault="00325548" w:rsidP="005C5D5D">
      <w:pPr>
        <w:keepNext/>
        <w:rPr>
          <w:rFonts w:ascii="Tahoma" w:hAnsi="Tahoma" w:cs="Tahoma"/>
        </w:rPr>
      </w:pPr>
    </w:p>
    <w:p w14:paraId="58D1A063" w14:textId="77777777" w:rsidR="00325548" w:rsidRPr="00001A3E" w:rsidRDefault="00325548" w:rsidP="005C5D5D">
      <w:pPr>
        <w:keepNext/>
        <w:rPr>
          <w:rFonts w:ascii="Tahoma" w:hAnsi="Tahoma" w:cs="Tahoma"/>
        </w:rPr>
      </w:pPr>
    </w:p>
    <w:p w14:paraId="7D02DFC3" w14:textId="77777777" w:rsidR="00325548" w:rsidRPr="00001A3E" w:rsidRDefault="00325548" w:rsidP="005C5D5D">
      <w:pPr>
        <w:keepNext/>
        <w:rPr>
          <w:rFonts w:ascii="Tahoma" w:hAnsi="Tahoma" w:cs="Tahoma"/>
        </w:rPr>
      </w:pPr>
    </w:p>
    <w:p w14:paraId="724F27F5" w14:textId="77777777" w:rsidR="00325548" w:rsidRPr="00001A3E" w:rsidRDefault="00325548" w:rsidP="005C5D5D">
      <w:pPr>
        <w:keepNext/>
        <w:rPr>
          <w:rFonts w:ascii="Tahoma" w:hAnsi="Tahoma" w:cs="Tahoma"/>
        </w:rPr>
      </w:pPr>
    </w:p>
    <w:p w14:paraId="61BCE667" w14:textId="77777777" w:rsidR="00542462" w:rsidRPr="00256179" w:rsidRDefault="00890FA5" w:rsidP="005C5D5D">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00542462" w:rsidRPr="00256179">
        <w:rPr>
          <w:rFonts w:ascii="Tahoma" w:hAnsi="Tahoma" w:cs="Tahoma"/>
          <w:b/>
          <w:sz w:val="22"/>
          <w:szCs w:val="22"/>
        </w:rPr>
        <w:lastRenderedPageBreak/>
        <w:t xml:space="preserve">SPLOŠNA DOLOČILA </w:t>
      </w:r>
    </w:p>
    <w:p w14:paraId="26DFD5C3" w14:textId="77777777" w:rsidR="007C70A1" w:rsidRPr="00E453A7" w:rsidRDefault="007C70A1" w:rsidP="005C5D5D">
      <w:pPr>
        <w:keepNext/>
        <w:jc w:val="both"/>
        <w:rPr>
          <w:rFonts w:ascii="Tahoma" w:hAnsi="Tahoma" w:cs="Tahoma"/>
          <w:b/>
          <w:sz w:val="16"/>
          <w:szCs w:val="16"/>
        </w:rPr>
      </w:pPr>
    </w:p>
    <w:p w14:paraId="7418533B" w14:textId="77777777" w:rsidR="007C70A1" w:rsidRPr="00E453A7" w:rsidRDefault="007C70A1" w:rsidP="005C5D5D">
      <w:pPr>
        <w:keepNext/>
        <w:numPr>
          <w:ilvl w:val="1"/>
          <w:numId w:val="2"/>
        </w:numPr>
        <w:jc w:val="both"/>
        <w:rPr>
          <w:rFonts w:ascii="Tahoma" w:hAnsi="Tahoma" w:cs="Tahoma"/>
          <w:b/>
        </w:rPr>
      </w:pPr>
      <w:r w:rsidRPr="00E453A7">
        <w:rPr>
          <w:rFonts w:ascii="Tahoma" w:hAnsi="Tahoma" w:cs="Tahoma"/>
          <w:b/>
        </w:rPr>
        <w:t xml:space="preserve">Predmet javnega naročila </w:t>
      </w:r>
    </w:p>
    <w:p w14:paraId="643E03E1" w14:textId="77777777" w:rsidR="007C70A1" w:rsidRPr="0091347B" w:rsidRDefault="007C70A1" w:rsidP="005C5D5D">
      <w:pPr>
        <w:keepNext/>
        <w:jc w:val="both"/>
        <w:rPr>
          <w:rFonts w:ascii="Tahoma" w:hAnsi="Tahoma" w:cs="Tahoma"/>
          <w:b/>
          <w:highlight w:val="yellow"/>
        </w:rPr>
      </w:pPr>
    </w:p>
    <w:p w14:paraId="3A27BBE9" w14:textId="56771D01" w:rsidR="00C80B44" w:rsidRPr="00C80B44" w:rsidRDefault="00D00659" w:rsidP="005C5D5D">
      <w:pPr>
        <w:keepNext/>
        <w:jc w:val="both"/>
        <w:rPr>
          <w:rFonts w:ascii="Tahoma" w:hAnsi="Tahoma" w:cs="Tahoma"/>
        </w:rPr>
      </w:pPr>
      <w:r w:rsidRPr="005C29CD">
        <w:rPr>
          <w:rFonts w:ascii="Tahoma" w:hAnsi="Tahoma" w:cs="Tahoma"/>
        </w:rPr>
        <w:t xml:space="preserve">Predmet javnega naročila je </w:t>
      </w:r>
      <w:r w:rsidR="00B90FF0">
        <w:rPr>
          <w:rFonts w:ascii="Tahoma" w:hAnsi="Tahoma" w:cs="Tahoma"/>
        </w:rPr>
        <w:t>p</w:t>
      </w:r>
      <w:r w:rsidR="00CA6F02">
        <w:rPr>
          <w:rFonts w:ascii="Tahoma" w:hAnsi="Tahoma" w:cs="Tahoma"/>
        </w:rPr>
        <w:t>revzem pepela in žlindre</w:t>
      </w:r>
      <w:r w:rsidR="00ED493D">
        <w:rPr>
          <w:rFonts w:ascii="Tahoma" w:hAnsi="Tahoma" w:cs="Tahoma"/>
        </w:rPr>
        <w:t>,</w:t>
      </w:r>
      <w:r w:rsidR="00C80B44" w:rsidRPr="00C80B44">
        <w:rPr>
          <w:rFonts w:ascii="Tahoma" w:hAnsi="Tahoma" w:cs="Tahoma"/>
        </w:rPr>
        <w:t xml:space="preserve"> </w:t>
      </w:r>
      <w:r w:rsidR="00283AE8">
        <w:rPr>
          <w:rFonts w:ascii="Tahoma" w:hAnsi="Tahoma" w:cs="Tahoma"/>
        </w:rPr>
        <w:t>za obdobje</w:t>
      </w:r>
      <w:r w:rsidR="002B78EB">
        <w:rPr>
          <w:rFonts w:ascii="Tahoma" w:hAnsi="Tahoma" w:cs="Tahoma"/>
        </w:rPr>
        <w:t xml:space="preserve"> dveh (2) let od veljavnosti okvirnega sporazuma, v skladu</w:t>
      </w:r>
      <w:r w:rsidR="002B78EB" w:rsidRPr="00C80B44">
        <w:rPr>
          <w:rFonts w:ascii="Tahoma" w:hAnsi="Tahoma" w:cs="Tahoma"/>
        </w:rPr>
        <w:t xml:space="preserve"> </w:t>
      </w:r>
      <w:r w:rsidR="002B78EB">
        <w:rPr>
          <w:rFonts w:ascii="Tahoma" w:hAnsi="Tahoma" w:cs="Tahoma"/>
        </w:rPr>
        <w:t xml:space="preserve">z </w:t>
      </w:r>
      <w:r w:rsidR="002B78EB" w:rsidRPr="00C80B44">
        <w:rPr>
          <w:rFonts w:ascii="Tahoma" w:hAnsi="Tahoma" w:cs="Tahoma"/>
        </w:rPr>
        <w:t>zahteva</w:t>
      </w:r>
      <w:r w:rsidR="002B78EB">
        <w:rPr>
          <w:rFonts w:ascii="Tahoma" w:hAnsi="Tahoma" w:cs="Tahoma"/>
        </w:rPr>
        <w:t>mi</w:t>
      </w:r>
      <w:r w:rsidR="002B78EB" w:rsidRPr="00C80B44">
        <w:rPr>
          <w:rFonts w:ascii="Tahoma" w:hAnsi="Tahoma" w:cs="Tahoma"/>
        </w:rPr>
        <w:t xml:space="preserve"> </w:t>
      </w:r>
      <w:r w:rsidR="00C80B44" w:rsidRPr="00C80B44">
        <w:rPr>
          <w:rFonts w:ascii="Tahoma" w:hAnsi="Tahoma" w:cs="Tahoma"/>
        </w:rPr>
        <w:t xml:space="preserve">naročnika in je podrobno opisan v </w:t>
      </w:r>
      <w:r w:rsidR="0066364F">
        <w:rPr>
          <w:rFonts w:ascii="Tahoma" w:hAnsi="Tahoma" w:cs="Tahoma"/>
        </w:rPr>
        <w:t>Tehničn</w:t>
      </w:r>
      <w:r w:rsidR="00364E79">
        <w:rPr>
          <w:rFonts w:ascii="Tahoma" w:hAnsi="Tahoma" w:cs="Tahoma"/>
        </w:rPr>
        <w:t>i</w:t>
      </w:r>
      <w:r w:rsidR="0066364F">
        <w:rPr>
          <w:rFonts w:ascii="Tahoma" w:hAnsi="Tahoma" w:cs="Tahoma"/>
        </w:rPr>
        <w:t xml:space="preserve"> </w:t>
      </w:r>
      <w:r w:rsidR="00364E79">
        <w:rPr>
          <w:rFonts w:ascii="Tahoma" w:hAnsi="Tahoma" w:cs="Tahoma"/>
        </w:rPr>
        <w:t>specifikaciji</w:t>
      </w:r>
      <w:r w:rsidR="00C80B44" w:rsidRPr="00C80B44">
        <w:rPr>
          <w:rFonts w:ascii="Tahoma" w:hAnsi="Tahoma" w:cs="Tahoma"/>
        </w:rPr>
        <w:t xml:space="preserve">, ki </w:t>
      </w:r>
      <w:r w:rsidR="0066364F">
        <w:rPr>
          <w:rFonts w:ascii="Tahoma" w:hAnsi="Tahoma" w:cs="Tahoma"/>
        </w:rPr>
        <w:t>je</w:t>
      </w:r>
      <w:r w:rsidR="0066364F" w:rsidRPr="00C80B44">
        <w:rPr>
          <w:rFonts w:ascii="Tahoma" w:hAnsi="Tahoma" w:cs="Tahoma"/>
        </w:rPr>
        <w:t xml:space="preserve"> sestavn</w:t>
      </w:r>
      <w:r w:rsidR="0066364F">
        <w:rPr>
          <w:rFonts w:ascii="Tahoma" w:hAnsi="Tahoma" w:cs="Tahoma"/>
        </w:rPr>
        <w:t>i</w:t>
      </w:r>
      <w:r w:rsidR="0066364F" w:rsidRPr="00C80B44">
        <w:rPr>
          <w:rFonts w:ascii="Tahoma" w:hAnsi="Tahoma" w:cs="Tahoma"/>
        </w:rPr>
        <w:t xml:space="preserve"> </w:t>
      </w:r>
      <w:r w:rsidR="00C80B44" w:rsidRPr="00C80B44">
        <w:rPr>
          <w:rFonts w:ascii="Tahoma" w:hAnsi="Tahoma" w:cs="Tahoma"/>
        </w:rPr>
        <w:t>del razpisne dokumentacije.</w:t>
      </w:r>
      <w:r w:rsidR="00364E79">
        <w:rPr>
          <w:rFonts w:ascii="Tahoma" w:hAnsi="Tahoma" w:cs="Tahoma"/>
        </w:rPr>
        <w:t xml:space="preserve"> </w:t>
      </w:r>
    </w:p>
    <w:p w14:paraId="2160A613" w14:textId="77777777" w:rsidR="00C80B44" w:rsidRPr="00C80B44" w:rsidRDefault="00C80B44" w:rsidP="005C5D5D">
      <w:pPr>
        <w:keepNext/>
        <w:jc w:val="both"/>
        <w:rPr>
          <w:rFonts w:ascii="Tahoma" w:hAnsi="Tahoma" w:cs="Tahoma"/>
        </w:rPr>
      </w:pPr>
    </w:p>
    <w:p w14:paraId="13CFE4DF" w14:textId="03E2AEE7" w:rsidR="00C80B44" w:rsidRPr="00C80B44" w:rsidRDefault="00C96BB0" w:rsidP="005C5D5D">
      <w:pPr>
        <w:keepNext/>
        <w:jc w:val="both"/>
        <w:rPr>
          <w:rFonts w:ascii="Tahoma" w:hAnsi="Tahoma" w:cs="Tahoma"/>
        </w:rPr>
      </w:pPr>
      <w:r>
        <w:rPr>
          <w:rFonts w:ascii="Tahoma" w:hAnsi="Tahoma" w:cs="Tahoma"/>
        </w:rPr>
        <w:t>Gospodarski subjekt</w:t>
      </w:r>
      <w:r w:rsidR="00C80B44" w:rsidRPr="00C80B44">
        <w:rPr>
          <w:rFonts w:ascii="Tahoma" w:hAnsi="Tahoma" w:cs="Tahoma"/>
        </w:rPr>
        <w:t xml:space="preserve"> lahko odda samo eno </w:t>
      </w:r>
      <w:r w:rsidR="00DF28D7">
        <w:rPr>
          <w:rFonts w:ascii="Tahoma" w:hAnsi="Tahoma" w:cs="Tahoma"/>
        </w:rPr>
        <w:t>ponudbo</w:t>
      </w:r>
      <w:r w:rsidR="00C80B44" w:rsidRPr="00C80B44">
        <w:rPr>
          <w:rFonts w:ascii="Tahoma" w:hAnsi="Tahoma" w:cs="Tahoma"/>
        </w:rPr>
        <w:t xml:space="preserve">, bodisi svojo lastno ali kot partner v skupni </w:t>
      </w:r>
      <w:r w:rsidR="00DF28D7">
        <w:rPr>
          <w:rFonts w:ascii="Tahoma" w:hAnsi="Tahoma" w:cs="Tahoma"/>
        </w:rPr>
        <w:t>ponudbi</w:t>
      </w:r>
      <w:r w:rsidR="00C80B44" w:rsidRPr="00C80B44">
        <w:rPr>
          <w:rFonts w:ascii="Tahoma" w:hAnsi="Tahoma" w:cs="Tahoma"/>
        </w:rPr>
        <w:t>.</w:t>
      </w:r>
    </w:p>
    <w:p w14:paraId="298BFACE" w14:textId="77777777" w:rsidR="006346C1" w:rsidRPr="00CE1BAD" w:rsidRDefault="006346C1" w:rsidP="005C5D5D">
      <w:pPr>
        <w:keepNext/>
        <w:jc w:val="both"/>
        <w:rPr>
          <w:rFonts w:ascii="Tahoma" w:hAnsi="Tahoma" w:cs="Tahoma"/>
          <w:b/>
        </w:rPr>
      </w:pPr>
    </w:p>
    <w:p w14:paraId="7A2188B9" w14:textId="77777777" w:rsidR="007C70A1" w:rsidRPr="00542462" w:rsidRDefault="007C70A1" w:rsidP="005C5D5D">
      <w:pPr>
        <w:keepNext/>
        <w:numPr>
          <w:ilvl w:val="1"/>
          <w:numId w:val="2"/>
        </w:numPr>
        <w:jc w:val="both"/>
        <w:rPr>
          <w:rFonts w:ascii="Tahoma" w:hAnsi="Tahoma" w:cs="Tahoma"/>
          <w:b/>
        </w:rPr>
      </w:pPr>
      <w:r w:rsidRPr="00542462">
        <w:rPr>
          <w:rFonts w:ascii="Tahoma" w:hAnsi="Tahoma" w:cs="Tahoma"/>
          <w:b/>
        </w:rPr>
        <w:t>Podatki o naročniku</w:t>
      </w:r>
    </w:p>
    <w:p w14:paraId="738723E1" w14:textId="77777777" w:rsidR="007C70A1" w:rsidRPr="00CE1BAD" w:rsidRDefault="007C70A1" w:rsidP="005C5D5D">
      <w:pPr>
        <w:keepNext/>
        <w:jc w:val="both"/>
        <w:rPr>
          <w:rFonts w:ascii="Tahoma" w:hAnsi="Tahoma" w:cs="Tahoma"/>
        </w:rPr>
      </w:pPr>
    </w:p>
    <w:p w14:paraId="2278668D" w14:textId="00DDE746" w:rsidR="00C80B44" w:rsidRDefault="00C80B44" w:rsidP="005C5D5D">
      <w:pPr>
        <w:keepNext/>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315864">
        <w:rPr>
          <w:rFonts w:ascii="Tahoma" w:hAnsi="Tahoma" w:cs="Tahoma"/>
          <w:noProof/>
        </w:rPr>
        <w:t>JPE-SAL-252/19</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CA6F02">
        <w:rPr>
          <w:rFonts w:ascii="Tahoma" w:hAnsi="Tahoma" w:cs="Tahoma"/>
        </w:rPr>
        <w:t>Prevzem pepela in žlindre</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14:paraId="0002F3C9" w14:textId="77777777" w:rsidR="007C70A1" w:rsidRPr="00CE1BAD" w:rsidRDefault="007C70A1" w:rsidP="005C5D5D">
      <w:pPr>
        <w:keepNext/>
        <w:ind w:left="708"/>
        <w:jc w:val="both"/>
        <w:rPr>
          <w:rFonts w:ascii="Tahoma" w:hAnsi="Tahoma" w:cs="Tahoma"/>
          <w:b/>
        </w:rPr>
      </w:pPr>
    </w:p>
    <w:p w14:paraId="0C4F2137" w14:textId="77777777" w:rsidR="007C70A1" w:rsidRPr="00542462" w:rsidRDefault="007C70A1" w:rsidP="005C5D5D">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52BA017D" w14:textId="77777777" w:rsidR="007C70A1" w:rsidRDefault="007C70A1" w:rsidP="005C5D5D">
      <w:pPr>
        <w:keepNext/>
        <w:jc w:val="both"/>
      </w:pPr>
    </w:p>
    <w:p w14:paraId="44D7FD29" w14:textId="77777777" w:rsidR="00C80B44" w:rsidRPr="00C80B44" w:rsidRDefault="00C80B44" w:rsidP="005C5D5D">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2D17EC15" w14:textId="77777777" w:rsidR="005C0DF2" w:rsidRPr="005C0DF2" w:rsidRDefault="005C0DF2" w:rsidP="005C5D5D">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javnem naročanju (Ur. l. RS, št. 91/15 in 14/18; v nadaljevanju: ZJN-3),</w:t>
      </w:r>
    </w:p>
    <w:p w14:paraId="09C8A179" w14:textId="10C6FE50" w:rsidR="005C0DF2" w:rsidRPr="005C0DF2" w:rsidRDefault="005C0DF2" w:rsidP="005C5D5D">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Obligacijskega zakonika (Uradni list RS, št. 97/07 – uradno prečiščeno besedilo, 64/16 – odl. US in 20/18 – OROZ631, v nadaljevanju: Obligacijski zakonik),</w:t>
      </w:r>
    </w:p>
    <w:p w14:paraId="70E74924" w14:textId="77777777" w:rsidR="005C0DF2" w:rsidRDefault="005C0DF2" w:rsidP="005C5D5D">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0ACBDF30" w14:textId="77777777" w:rsidR="00D41F12" w:rsidRDefault="00D41F12" w:rsidP="00D41F12">
      <w:pPr>
        <w:keepNext/>
        <w:numPr>
          <w:ilvl w:val="0"/>
          <w:numId w:val="4"/>
        </w:numPr>
        <w:ind w:left="284" w:hanging="284"/>
        <w:jc w:val="both"/>
        <w:rPr>
          <w:rFonts w:ascii="Tahoma" w:hAnsi="Tahoma" w:cs="Tahoma"/>
          <w:szCs w:val="22"/>
          <w:lang w:eastAsia="x-none"/>
        </w:rPr>
      </w:pPr>
      <w:r>
        <w:rPr>
          <w:rFonts w:ascii="Tahoma" w:hAnsi="Tahoma" w:cs="Tahoma"/>
          <w:szCs w:val="22"/>
          <w:lang w:eastAsia="x-none"/>
        </w:rPr>
        <w:t>Zakon o varstvu okolja (</w:t>
      </w:r>
      <w:r w:rsidRPr="00A57C53">
        <w:rPr>
          <w:rFonts w:ascii="Tahoma" w:hAnsi="Tahoma" w:cs="Tahoma"/>
          <w:szCs w:val="22"/>
          <w:lang w:eastAsia="x-none"/>
        </w:rPr>
        <w:t>Ur</w:t>
      </w:r>
      <w:r>
        <w:rPr>
          <w:rFonts w:ascii="Tahoma" w:hAnsi="Tahoma" w:cs="Tahoma"/>
          <w:szCs w:val="22"/>
          <w:lang w:eastAsia="x-none"/>
        </w:rPr>
        <w:t>. L.</w:t>
      </w:r>
      <w:r w:rsidRPr="00A57C53">
        <w:rPr>
          <w:rFonts w:ascii="Tahoma" w:hAnsi="Tahoma" w:cs="Tahoma"/>
          <w:szCs w:val="22"/>
          <w:lang w:eastAsia="x-none"/>
        </w:rPr>
        <w:t xml:space="preserve"> RS, št. </w:t>
      </w:r>
      <w:hyperlink r:id="rId13" w:tgtFrame="_blank" w:tooltip="Zakon o varstvu okolja (uradno prečiščeno besedilo)" w:history="1">
        <w:r w:rsidRPr="00A57C53">
          <w:rPr>
            <w:rFonts w:ascii="Tahoma" w:hAnsi="Tahoma" w:cs="Tahoma"/>
            <w:szCs w:val="22"/>
            <w:lang w:eastAsia="x-none"/>
          </w:rPr>
          <w:t>39/06</w:t>
        </w:r>
      </w:hyperlink>
      <w:r w:rsidRPr="00A57C53">
        <w:rPr>
          <w:rFonts w:ascii="Tahoma" w:hAnsi="Tahoma" w:cs="Tahoma"/>
          <w:szCs w:val="22"/>
          <w:lang w:eastAsia="x-none"/>
        </w:rPr>
        <w:t> – uradno prečiščeno besedilo, </w:t>
      </w:r>
      <w:hyperlink r:id="rId14" w:tgtFrame="_blank" w:tooltip="Zakon o meteorološki dejavnosti" w:history="1">
        <w:r w:rsidRPr="00A57C53">
          <w:rPr>
            <w:rFonts w:ascii="Tahoma" w:hAnsi="Tahoma" w:cs="Tahoma"/>
            <w:szCs w:val="22"/>
            <w:lang w:eastAsia="x-none"/>
          </w:rPr>
          <w:t>49/06</w:t>
        </w:r>
      </w:hyperlink>
      <w:r w:rsidRPr="00A57C53">
        <w:rPr>
          <w:rFonts w:ascii="Tahoma" w:hAnsi="Tahoma" w:cs="Tahoma"/>
          <w:szCs w:val="22"/>
          <w:lang w:eastAsia="x-none"/>
        </w:rPr>
        <w:t> – ZMetD, </w:t>
      </w:r>
      <w:hyperlink r:id="rId15" w:tgtFrame="_blank" w:tooltip="Odločba o delni razveljavitvi drugega odstavka 187. člena Zakona o varstvu okolja" w:history="1">
        <w:r w:rsidRPr="00A57C53">
          <w:rPr>
            <w:rFonts w:ascii="Tahoma" w:hAnsi="Tahoma" w:cs="Tahoma"/>
            <w:szCs w:val="22"/>
            <w:lang w:eastAsia="x-none"/>
          </w:rPr>
          <w:t>66/06</w:t>
        </w:r>
      </w:hyperlink>
      <w:r w:rsidRPr="00A57C53">
        <w:rPr>
          <w:rFonts w:ascii="Tahoma" w:hAnsi="Tahoma" w:cs="Tahoma"/>
          <w:szCs w:val="22"/>
          <w:lang w:eastAsia="x-none"/>
        </w:rPr>
        <w:t> – odl. US, </w:t>
      </w:r>
      <w:hyperlink r:id="rId16" w:tgtFrame="_blank" w:tooltip="Zakon o prostorskem načrtovanju" w:history="1">
        <w:r w:rsidRPr="00A57C53">
          <w:rPr>
            <w:rFonts w:ascii="Tahoma" w:hAnsi="Tahoma" w:cs="Tahoma"/>
            <w:szCs w:val="22"/>
            <w:lang w:eastAsia="x-none"/>
          </w:rPr>
          <w:t>33/07</w:t>
        </w:r>
      </w:hyperlink>
      <w:r w:rsidRPr="00A57C53">
        <w:rPr>
          <w:rFonts w:ascii="Tahoma" w:hAnsi="Tahoma" w:cs="Tahoma"/>
          <w:szCs w:val="22"/>
          <w:lang w:eastAsia="x-none"/>
        </w:rPr>
        <w:t> – ZPNačrt, </w:t>
      </w:r>
      <w:hyperlink r:id="rId17" w:tgtFrame="_blank" w:tooltip="Zakon o spremembah in dopolnitvah Zakona o financiranju občin" w:history="1">
        <w:r w:rsidRPr="00A57C53">
          <w:rPr>
            <w:rFonts w:ascii="Tahoma" w:hAnsi="Tahoma" w:cs="Tahoma"/>
            <w:szCs w:val="22"/>
            <w:lang w:eastAsia="x-none"/>
          </w:rPr>
          <w:t>57/08</w:t>
        </w:r>
      </w:hyperlink>
      <w:r w:rsidRPr="00A57C53">
        <w:rPr>
          <w:rFonts w:ascii="Tahoma" w:hAnsi="Tahoma" w:cs="Tahoma"/>
          <w:szCs w:val="22"/>
          <w:lang w:eastAsia="x-none"/>
        </w:rPr>
        <w:t> – ZFO-1A, </w:t>
      </w:r>
      <w:hyperlink r:id="rId18" w:tgtFrame="_blank" w:tooltip="Zakon o spremembah in dopolnitvah Zakona o varstvu okolja" w:history="1">
        <w:r w:rsidRPr="00A57C53">
          <w:rPr>
            <w:rFonts w:ascii="Tahoma" w:hAnsi="Tahoma" w:cs="Tahoma"/>
            <w:szCs w:val="22"/>
            <w:lang w:eastAsia="x-none"/>
          </w:rPr>
          <w:t>70/08</w:t>
        </w:r>
      </w:hyperlink>
      <w:r w:rsidRPr="00A57C53">
        <w:rPr>
          <w:rFonts w:ascii="Tahoma" w:hAnsi="Tahoma" w:cs="Tahoma"/>
          <w:szCs w:val="22"/>
          <w:lang w:eastAsia="x-none"/>
        </w:rPr>
        <w:t>, </w:t>
      </w:r>
      <w:hyperlink r:id="rId19" w:tgtFrame="_blank" w:tooltip="Zakon o spremembah in dopolnitvah Zakona o varstvu okolja" w:history="1">
        <w:r w:rsidRPr="00A57C53">
          <w:rPr>
            <w:rFonts w:ascii="Tahoma" w:hAnsi="Tahoma" w:cs="Tahoma"/>
            <w:szCs w:val="22"/>
            <w:lang w:eastAsia="x-none"/>
          </w:rPr>
          <w:t>108/09</w:t>
        </w:r>
      </w:hyperlink>
      <w:r w:rsidRPr="00A57C53">
        <w:rPr>
          <w:rFonts w:ascii="Tahoma" w:hAnsi="Tahoma" w:cs="Tahoma"/>
          <w:szCs w:val="22"/>
          <w:lang w:eastAsia="x-none"/>
        </w:rPr>
        <w:t>, </w:t>
      </w:r>
      <w:hyperlink r:id="rId20" w:tgtFrame="_blank" w:tooltip="Zakon o spremembah in dopolnitvah Zakona o prostorskem načrtovanju" w:history="1">
        <w:r w:rsidRPr="00A57C53">
          <w:rPr>
            <w:rFonts w:ascii="Tahoma" w:hAnsi="Tahoma" w:cs="Tahoma"/>
            <w:szCs w:val="22"/>
            <w:lang w:eastAsia="x-none"/>
          </w:rPr>
          <w:t>108/09</w:t>
        </w:r>
      </w:hyperlink>
      <w:r w:rsidRPr="00A57C53">
        <w:rPr>
          <w:rFonts w:ascii="Tahoma" w:hAnsi="Tahoma" w:cs="Tahoma"/>
          <w:szCs w:val="22"/>
          <w:lang w:eastAsia="x-none"/>
        </w:rPr>
        <w:t>– ZPNačrt-A, </w:t>
      </w:r>
      <w:hyperlink r:id="rId21" w:tgtFrame="_blank" w:tooltip="Zakon o spremembah Zakona o varstvu okolja" w:history="1">
        <w:r w:rsidRPr="00A57C53">
          <w:rPr>
            <w:rFonts w:ascii="Tahoma" w:hAnsi="Tahoma" w:cs="Tahoma"/>
            <w:szCs w:val="22"/>
            <w:lang w:eastAsia="x-none"/>
          </w:rPr>
          <w:t>48/12</w:t>
        </w:r>
      </w:hyperlink>
      <w:r w:rsidRPr="00A57C53">
        <w:rPr>
          <w:rFonts w:ascii="Tahoma" w:hAnsi="Tahoma" w:cs="Tahoma"/>
          <w:szCs w:val="22"/>
          <w:lang w:eastAsia="x-none"/>
        </w:rPr>
        <w:t>, </w:t>
      </w:r>
      <w:hyperlink r:id="rId22" w:tgtFrame="_blank" w:tooltip="Zakon o spremembah in dopolnitvah Zakona o varstvu okolja" w:history="1">
        <w:r w:rsidRPr="00A57C53">
          <w:rPr>
            <w:rFonts w:ascii="Tahoma" w:hAnsi="Tahoma" w:cs="Tahoma"/>
            <w:szCs w:val="22"/>
            <w:lang w:eastAsia="x-none"/>
          </w:rPr>
          <w:t>57/12</w:t>
        </w:r>
      </w:hyperlink>
      <w:r w:rsidRPr="00A57C53">
        <w:rPr>
          <w:rFonts w:ascii="Tahoma" w:hAnsi="Tahoma" w:cs="Tahoma"/>
          <w:szCs w:val="22"/>
          <w:lang w:eastAsia="x-none"/>
        </w:rPr>
        <w:t>, </w:t>
      </w:r>
      <w:hyperlink r:id="rId23" w:tgtFrame="_blank" w:tooltip="Zakon o spremembah in dopolnitvah Zakona o varstvu okolja" w:history="1">
        <w:r w:rsidRPr="00A57C53">
          <w:rPr>
            <w:rFonts w:ascii="Tahoma" w:hAnsi="Tahoma" w:cs="Tahoma"/>
            <w:szCs w:val="22"/>
            <w:lang w:eastAsia="x-none"/>
          </w:rPr>
          <w:t>92/13</w:t>
        </w:r>
      </w:hyperlink>
      <w:r w:rsidRPr="00A57C53">
        <w:rPr>
          <w:rFonts w:ascii="Tahoma" w:hAnsi="Tahoma" w:cs="Tahoma"/>
          <w:szCs w:val="22"/>
          <w:lang w:eastAsia="x-none"/>
        </w:rPr>
        <w:t>, </w:t>
      </w:r>
      <w:hyperlink r:id="rId24" w:tgtFrame="_blank" w:tooltip="Zakon o spremembah Zakona o varstvu okolja" w:history="1">
        <w:r w:rsidRPr="00A57C53">
          <w:rPr>
            <w:rFonts w:ascii="Tahoma" w:hAnsi="Tahoma" w:cs="Tahoma"/>
            <w:szCs w:val="22"/>
            <w:lang w:eastAsia="x-none"/>
          </w:rPr>
          <w:t>56/15</w:t>
        </w:r>
      </w:hyperlink>
      <w:r w:rsidRPr="00A57C53">
        <w:rPr>
          <w:rFonts w:ascii="Tahoma" w:hAnsi="Tahoma" w:cs="Tahoma"/>
          <w:szCs w:val="22"/>
          <w:lang w:eastAsia="x-none"/>
        </w:rPr>
        <w:t>, </w:t>
      </w:r>
      <w:hyperlink r:id="rId25" w:tgtFrame="_blank" w:tooltip="Zakon o spremembah Zakona o spremembah in dopolnitvah Zakona o varstvu okolja" w:history="1">
        <w:r w:rsidRPr="00A57C53">
          <w:rPr>
            <w:rFonts w:ascii="Tahoma" w:hAnsi="Tahoma" w:cs="Tahoma"/>
            <w:szCs w:val="22"/>
            <w:lang w:eastAsia="x-none"/>
          </w:rPr>
          <w:t>102/15</w:t>
        </w:r>
      </w:hyperlink>
      <w:r w:rsidRPr="00A57C53">
        <w:rPr>
          <w:rFonts w:ascii="Tahoma" w:hAnsi="Tahoma" w:cs="Tahoma"/>
          <w:szCs w:val="22"/>
          <w:lang w:eastAsia="x-none"/>
        </w:rPr>
        <w:t>, </w:t>
      </w:r>
      <w:hyperlink r:id="rId26" w:tgtFrame="_blank" w:tooltip="Zakon o spremembah in dopolnitvah Zakona o varstvu okolja" w:history="1">
        <w:r w:rsidRPr="00A57C53">
          <w:rPr>
            <w:rFonts w:ascii="Tahoma" w:hAnsi="Tahoma" w:cs="Tahoma"/>
            <w:szCs w:val="22"/>
            <w:lang w:eastAsia="x-none"/>
          </w:rPr>
          <w:t>30/16</w:t>
        </w:r>
      </w:hyperlink>
      <w:r w:rsidRPr="00A57C53">
        <w:rPr>
          <w:rFonts w:ascii="Tahoma" w:hAnsi="Tahoma" w:cs="Tahoma"/>
          <w:szCs w:val="22"/>
          <w:lang w:eastAsia="x-none"/>
        </w:rPr>
        <w:t>, </w:t>
      </w:r>
      <w:hyperlink r:id="rId27" w:tgtFrame="_blank" w:tooltip="Gradbeni zakon" w:history="1">
        <w:r w:rsidRPr="00A57C53">
          <w:rPr>
            <w:rFonts w:ascii="Tahoma" w:hAnsi="Tahoma" w:cs="Tahoma"/>
            <w:szCs w:val="22"/>
            <w:lang w:eastAsia="x-none"/>
          </w:rPr>
          <w:t>61/17</w:t>
        </w:r>
      </w:hyperlink>
      <w:r w:rsidRPr="00A57C53">
        <w:rPr>
          <w:rFonts w:ascii="Tahoma" w:hAnsi="Tahoma" w:cs="Tahoma"/>
          <w:szCs w:val="22"/>
          <w:lang w:eastAsia="x-none"/>
        </w:rPr>
        <w:t> – GZ, </w:t>
      </w:r>
      <w:hyperlink r:id="rId28" w:tgtFrame="_blank" w:tooltip="Zakon o nevladnih organizacijah" w:history="1">
        <w:r w:rsidRPr="00A57C53">
          <w:rPr>
            <w:rFonts w:ascii="Tahoma" w:hAnsi="Tahoma" w:cs="Tahoma"/>
            <w:szCs w:val="22"/>
            <w:lang w:eastAsia="x-none"/>
          </w:rPr>
          <w:t>21/18</w:t>
        </w:r>
      </w:hyperlink>
      <w:r w:rsidRPr="00A57C53">
        <w:rPr>
          <w:rFonts w:ascii="Tahoma" w:hAnsi="Tahoma" w:cs="Tahoma"/>
          <w:szCs w:val="22"/>
          <w:lang w:eastAsia="x-none"/>
        </w:rPr>
        <w:t> – ZNOrg in </w:t>
      </w:r>
      <w:hyperlink r:id="rId29" w:tgtFrame="_blank" w:tooltip="Zakon o interventnih ukrepih pri ravnanju s komunalno odpadno embalažo in z odpadnimi nagrobnimi svečami" w:history="1">
        <w:r w:rsidRPr="00A57C53">
          <w:rPr>
            <w:rFonts w:ascii="Tahoma" w:hAnsi="Tahoma" w:cs="Tahoma"/>
            <w:szCs w:val="22"/>
            <w:lang w:eastAsia="x-none"/>
          </w:rPr>
          <w:t>84/18</w:t>
        </w:r>
      </w:hyperlink>
      <w:r w:rsidRPr="00A57C53">
        <w:rPr>
          <w:rFonts w:ascii="Tahoma" w:hAnsi="Tahoma" w:cs="Tahoma"/>
          <w:szCs w:val="22"/>
          <w:lang w:eastAsia="x-none"/>
        </w:rPr>
        <w:t> – ZIURKOE)</w:t>
      </w:r>
    </w:p>
    <w:p w14:paraId="43543E8E" w14:textId="41AF47EF" w:rsidR="00315864" w:rsidRDefault="00315864" w:rsidP="005C5D5D">
      <w:pPr>
        <w:keepNext/>
        <w:numPr>
          <w:ilvl w:val="0"/>
          <w:numId w:val="4"/>
        </w:numPr>
        <w:ind w:left="284" w:hanging="284"/>
        <w:jc w:val="both"/>
        <w:rPr>
          <w:rFonts w:ascii="Tahoma" w:hAnsi="Tahoma" w:cs="Tahoma"/>
          <w:szCs w:val="22"/>
          <w:lang w:eastAsia="x-none"/>
        </w:rPr>
      </w:pPr>
      <w:r w:rsidRPr="000011E6">
        <w:rPr>
          <w:rFonts w:ascii="Tahoma" w:hAnsi="Tahoma" w:cs="Tahoma"/>
          <w:szCs w:val="22"/>
          <w:lang w:eastAsia="x-none"/>
        </w:rPr>
        <w:t>Uredb</w:t>
      </w:r>
      <w:r w:rsidR="00D41F12">
        <w:rPr>
          <w:rFonts w:ascii="Tahoma" w:hAnsi="Tahoma" w:cs="Tahoma"/>
          <w:szCs w:val="22"/>
          <w:lang w:eastAsia="x-none"/>
        </w:rPr>
        <w:t>e</w:t>
      </w:r>
      <w:r w:rsidRPr="000011E6">
        <w:rPr>
          <w:rFonts w:ascii="Tahoma" w:hAnsi="Tahoma" w:cs="Tahoma"/>
          <w:szCs w:val="22"/>
          <w:lang w:eastAsia="x-none"/>
        </w:rPr>
        <w:t xml:space="preserve"> o odpadkih (Uradni list RS, št. 37/15 in 69/15; v nadaljevanju: Uredba o odpadkih),</w:t>
      </w:r>
    </w:p>
    <w:p w14:paraId="3D1A95C8" w14:textId="77777777" w:rsidR="007F479E" w:rsidRPr="005C0DF2" w:rsidRDefault="007F479E" w:rsidP="007F479E">
      <w:pPr>
        <w:keepNext/>
        <w:numPr>
          <w:ilvl w:val="0"/>
          <w:numId w:val="4"/>
        </w:numPr>
        <w:ind w:left="284" w:hanging="284"/>
        <w:jc w:val="both"/>
        <w:rPr>
          <w:rFonts w:ascii="Tahoma" w:hAnsi="Tahoma" w:cs="Tahoma"/>
          <w:szCs w:val="22"/>
          <w:lang w:eastAsia="x-none"/>
        </w:rPr>
      </w:pPr>
      <w:r>
        <w:rPr>
          <w:rFonts w:ascii="Tahoma" w:hAnsi="Tahoma" w:cs="Tahoma"/>
          <w:szCs w:val="22"/>
          <w:lang w:eastAsia="x-none"/>
        </w:rPr>
        <w:t>5. člen Zakona o pravilih cestnega prometa (</w:t>
      </w:r>
      <w:r w:rsidRPr="00A57C53">
        <w:rPr>
          <w:rFonts w:ascii="Tahoma" w:hAnsi="Tahoma" w:cs="Tahoma"/>
          <w:szCs w:val="22"/>
          <w:lang w:eastAsia="x-none"/>
        </w:rPr>
        <w:t>Ur</w:t>
      </w:r>
      <w:r>
        <w:rPr>
          <w:rFonts w:ascii="Tahoma" w:hAnsi="Tahoma" w:cs="Tahoma"/>
          <w:szCs w:val="22"/>
          <w:lang w:eastAsia="x-none"/>
        </w:rPr>
        <w:t xml:space="preserve">. L. </w:t>
      </w:r>
      <w:r w:rsidRPr="00A57C53">
        <w:rPr>
          <w:rFonts w:ascii="Tahoma" w:hAnsi="Tahoma" w:cs="Tahoma"/>
          <w:szCs w:val="22"/>
          <w:lang w:eastAsia="x-none"/>
        </w:rPr>
        <w:t>RS, št. </w:t>
      </w:r>
      <w:hyperlink r:id="rId30" w:tgtFrame="_blank" w:tooltip="Zakon o pravilih cestnega prometa (uradno prečiščeno besedilo)" w:history="1">
        <w:r w:rsidRPr="00A57C53">
          <w:rPr>
            <w:rFonts w:ascii="Tahoma" w:hAnsi="Tahoma" w:cs="Tahoma"/>
            <w:szCs w:val="22"/>
            <w:lang w:eastAsia="x-none"/>
          </w:rPr>
          <w:t>82/13</w:t>
        </w:r>
      </w:hyperlink>
      <w:r w:rsidRPr="00A57C53">
        <w:rPr>
          <w:rFonts w:ascii="Tahoma" w:hAnsi="Tahoma" w:cs="Tahoma"/>
          <w:szCs w:val="22"/>
          <w:lang w:eastAsia="x-none"/>
        </w:rPr>
        <w:t> – uradno prečiščeno besedilo, </w:t>
      </w:r>
      <w:hyperlink r:id="rId31" w:tgtFrame="_blank" w:tooltip="Popravek Uradnega prečiščenega besedila Zakona o pravilih cestnega prometa (ZPrCP-UPB2p)" w:history="1">
        <w:r w:rsidRPr="00A57C53">
          <w:rPr>
            <w:rFonts w:ascii="Tahoma" w:hAnsi="Tahoma" w:cs="Tahoma"/>
            <w:szCs w:val="22"/>
            <w:lang w:eastAsia="x-none"/>
          </w:rPr>
          <w:t>69/17 – popr.</w:t>
        </w:r>
      </w:hyperlink>
      <w:r w:rsidRPr="00A57C53">
        <w:rPr>
          <w:rFonts w:ascii="Tahoma" w:hAnsi="Tahoma" w:cs="Tahoma"/>
          <w:szCs w:val="22"/>
          <w:lang w:eastAsia="x-none"/>
        </w:rPr>
        <w:t>, </w:t>
      </w:r>
      <w:hyperlink r:id="rId32" w:tgtFrame="_blank" w:tooltip="Zakon o spremembah in dopolnitvah Zakona o pravilih cestnega prometa" w:history="1">
        <w:r w:rsidRPr="00A57C53">
          <w:rPr>
            <w:rFonts w:ascii="Tahoma" w:hAnsi="Tahoma" w:cs="Tahoma"/>
            <w:szCs w:val="22"/>
            <w:lang w:eastAsia="x-none"/>
          </w:rPr>
          <w:t>68/16</w:t>
        </w:r>
      </w:hyperlink>
      <w:r w:rsidRPr="00A57C53">
        <w:rPr>
          <w:rFonts w:ascii="Tahoma" w:hAnsi="Tahoma" w:cs="Tahoma"/>
          <w:szCs w:val="22"/>
          <w:lang w:eastAsia="x-none"/>
        </w:rPr>
        <w:t>, </w:t>
      </w:r>
      <w:hyperlink r:id="rId33" w:tgtFrame="_blank" w:tooltip="Zakon o spremembi Zakona o pravilih cestnega prometa" w:history="1">
        <w:r w:rsidRPr="00A57C53">
          <w:rPr>
            <w:rFonts w:ascii="Tahoma" w:hAnsi="Tahoma" w:cs="Tahoma"/>
            <w:szCs w:val="22"/>
            <w:lang w:eastAsia="x-none"/>
          </w:rPr>
          <w:t>54/17</w:t>
        </w:r>
      </w:hyperlink>
      <w:r w:rsidRPr="00A57C53">
        <w:rPr>
          <w:rFonts w:ascii="Tahoma" w:hAnsi="Tahoma" w:cs="Tahoma"/>
          <w:szCs w:val="22"/>
          <w:lang w:eastAsia="x-none"/>
        </w:rPr>
        <w:t>, </w:t>
      </w:r>
      <w:hyperlink r:id="rId34"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A57C53">
          <w:rPr>
            <w:rFonts w:ascii="Tahoma" w:hAnsi="Tahoma" w:cs="Tahoma"/>
            <w:szCs w:val="22"/>
            <w:lang w:eastAsia="x-none"/>
          </w:rPr>
          <w:t>3/18</w:t>
        </w:r>
      </w:hyperlink>
      <w:r w:rsidRPr="00A57C53">
        <w:rPr>
          <w:rFonts w:ascii="Tahoma" w:hAnsi="Tahoma" w:cs="Tahoma"/>
          <w:szCs w:val="22"/>
          <w:lang w:eastAsia="x-none"/>
        </w:rPr>
        <w:t> – odl. US in </w:t>
      </w:r>
      <w:hyperlink r:id="rId35" w:tgtFrame="_blank" w:tooltip="Zakon o spremembah in dopolnitvah Zakona o voznikih" w:history="1">
        <w:r w:rsidRPr="00A57C53">
          <w:rPr>
            <w:rFonts w:ascii="Tahoma" w:hAnsi="Tahoma" w:cs="Tahoma"/>
            <w:szCs w:val="22"/>
            <w:lang w:eastAsia="x-none"/>
          </w:rPr>
          <w:t>43/19</w:t>
        </w:r>
      </w:hyperlink>
      <w:r w:rsidRPr="00A57C53">
        <w:rPr>
          <w:rFonts w:ascii="Tahoma" w:hAnsi="Tahoma" w:cs="Tahoma"/>
          <w:szCs w:val="22"/>
          <w:lang w:eastAsia="x-none"/>
        </w:rPr>
        <w:t> – ZVoz-1B)</w:t>
      </w:r>
    </w:p>
    <w:p w14:paraId="73EDCE08" w14:textId="77777777" w:rsidR="005C0DF2" w:rsidRPr="005C0DF2" w:rsidRDefault="005C0DF2" w:rsidP="005C5D5D">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0505EEBD" w14:textId="77777777" w:rsidR="00D70635" w:rsidRPr="00F1423B" w:rsidRDefault="00D70635" w:rsidP="005C5D5D">
      <w:pPr>
        <w:keepNext/>
        <w:jc w:val="both"/>
        <w:rPr>
          <w:rFonts w:ascii="Tahoma" w:hAnsi="Tahoma" w:cs="Tahoma"/>
        </w:rPr>
      </w:pPr>
    </w:p>
    <w:p w14:paraId="4FA47671" w14:textId="77777777" w:rsidR="00D70635" w:rsidRPr="00542462" w:rsidRDefault="00D70635" w:rsidP="005C5D5D">
      <w:pPr>
        <w:keepNext/>
        <w:numPr>
          <w:ilvl w:val="1"/>
          <w:numId w:val="2"/>
        </w:numPr>
        <w:jc w:val="both"/>
        <w:rPr>
          <w:rFonts w:ascii="Tahoma" w:hAnsi="Tahoma" w:cs="Tahoma"/>
          <w:b/>
        </w:rPr>
      </w:pPr>
      <w:r w:rsidRPr="00542462">
        <w:rPr>
          <w:rFonts w:ascii="Tahoma" w:hAnsi="Tahoma" w:cs="Tahoma"/>
          <w:b/>
        </w:rPr>
        <w:t>Jezik in denarna enota</w:t>
      </w:r>
    </w:p>
    <w:p w14:paraId="7360A636" w14:textId="77777777" w:rsidR="00D70635" w:rsidRPr="00CE1BAD" w:rsidRDefault="00D70635" w:rsidP="005C5D5D">
      <w:pPr>
        <w:keepNext/>
        <w:jc w:val="both"/>
        <w:rPr>
          <w:rFonts w:ascii="Tahoma" w:hAnsi="Tahoma" w:cs="Tahoma"/>
          <w:b/>
        </w:rPr>
      </w:pPr>
    </w:p>
    <w:p w14:paraId="5DD56BAA" w14:textId="61769C8C" w:rsidR="00963385" w:rsidRPr="005A4FDC" w:rsidRDefault="00963385" w:rsidP="005C5D5D">
      <w:pPr>
        <w:keepNext/>
        <w:jc w:val="both"/>
        <w:rPr>
          <w:rFonts w:ascii="Tahoma" w:hAnsi="Tahoma" w:cs="Tahoma"/>
        </w:rPr>
      </w:pPr>
      <w:r>
        <w:rPr>
          <w:rFonts w:ascii="Tahoma" w:hAnsi="Tahoma" w:cs="Tahoma"/>
        </w:rPr>
        <w:t>Gospodarski subjekt</w:t>
      </w:r>
      <w:r w:rsidRPr="002E6D91">
        <w:rPr>
          <w:rFonts w:ascii="Tahoma" w:hAnsi="Tahoma" w:cs="Tahoma"/>
        </w:rPr>
        <w:t xml:space="preserve"> predloži </w:t>
      </w:r>
      <w:r w:rsidR="00DF28D7">
        <w:rPr>
          <w:rFonts w:ascii="Tahoma" w:hAnsi="Tahoma" w:cs="Tahoma"/>
        </w:rPr>
        <w:t>ponudbo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gospodarski subjekt v ponudbi priloži dokument ali del ponudbe v tujem jeziku, si naročnik pridržuje pravico, da v fazi pregledovanja in ocenjevanja ponudbe od gospodarskega subjekta zahteva, da na </w:t>
      </w:r>
      <w:r w:rsidRPr="005A4FDC">
        <w:rPr>
          <w:rFonts w:ascii="Tahoma" w:hAnsi="Tahoma" w:cs="Tahoma"/>
        </w:rPr>
        <w:t xml:space="preserve">lastne </w:t>
      </w:r>
      <w:r w:rsidRPr="005A4FDC">
        <w:rPr>
          <w:rFonts w:ascii="Tahoma" w:hAnsi="Tahoma" w:cs="Tahoma"/>
          <w:color w:val="000000"/>
        </w:rPr>
        <w:t>stroške (tj. stroške gospodarskega subjekta) predloži uradne prevode sodnega tolmača za slovenski jezik, dokumentov/dokazil, ki so predloženi v tujem jeziku.</w:t>
      </w:r>
    </w:p>
    <w:p w14:paraId="5F9030F2" w14:textId="77777777" w:rsidR="00963385" w:rsidRPr="005A4FDC" w:rsidRDefault="00963385" w:rsidP="005C5D5D">
      <w:pPr>
        <w:keepNext/>
        <w:jc w:val="both"/>
        <w:rPr>
          <w:rFonts w:ascii="Tahoma" w:hAnsi="Tahoma" w:cs="Tahoma"/>
        </w:rPr>
      </w:pPr>
    </w:p>
    <w:p w14:paraId="39B2AC1A" w14:textId="77777777" w:rsidR="00963385" w:rsidRPr="005A4FDC" w:rsidRDefault="00963385" w:rsidP="005C5D5D">
      <w:pPr>
        <w:keepNext/>
        <w:jc w:val="both"/>
        <w:rPr>
          <w:rFonts w:ascii="Tahoma" w:hAnsi="Tahoma" w:cs="Tahoma"/>
        </w:rPr>
      </w:pPr>
      <w:r w:rsidRPr="005A4FDC">
        <w:rPr>
          <w:rFonts w:ascii="Tahoma" w:hAnsi="Tahoma" w:cs="Tahoma"/>
        </w:rPr>
        <w:t>Finančni podatki morajo biti podani v evrih, na do dve (2) decimalni mesti natančno.</w:t>
      </w:r>
    </w:p>
    <w:p w14:paraId="16812269" w14:textId="77777777" w:rsidR="00D70635" w:rsidRPr="005A4FDC" w:rsidRDefault="00D70635" w:rsidP="005C5D5D">
      <w:pPr>
        <w:keepNext/>
        <w:jc w:val="both"/>
        <w:rPr>
          <w:rFonts w:ascii="Tahoma" w:hAnsi="Tahoma" w:cs="Tahoma"/>
        </w:rPr>
      </w:pPr>
    </w:p>
    <w:p w14:paraId="7311DC20" w14:textId="77777777" w:rsidR="00D70635" w:rsidRPr="005A4FDC" w:rsidRDefault="00D70635" w:rsidP="005C5D5D">
      <w:pPr>
        <w:keepNext/>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14:paraId="0F36AA7E" w14:textId="77777777" w:rsidR="00D70635" w:rsidRPr="005A4FDC" w:rsidRDefault="00D70635" w:rsidP="005C5D5D">
      <w:pPr>
        <w:keepNext/>
        <w:jc w:val="both"/>
        <w:rPr>
          <w:rFonts w:ascii="Tahoma" w:hAnsi="Tahoma" w:cs="Tahoma"/>
        </w:rPr>
      </w:pPr>
    </w:p>
    <w:p w14:paraId="3F3768C8" w14:textId="40A0755C" w:rsidR="005C0DF2" w:rsidRDefault="005C0DF2" w:rsidP="005C5D5D">
      <w:pPr>
        <w:keepNext/>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D038FD">
        <w:rPr>
          <w:rFonts w:ascii="Tahoma" w:hAnsi="Tahoma" w:cs="Tahoma"/>
          <w:b/>
          <w:bCs/>
        </w:rPr>
        <w:t>4</w:t>
      </w:r>
      <w:r>
        <w:rPr>
          <w:rFonts w:ascii="Tahoma" w:hAnsi="Tahoma" w:cs="Tahoma"/>
          <w:b/>
          <w:bCs/>
        </w:rPr>
        <w:t xml:space="preserve">. </w:t>
      </w:r>
      <w:r w:rsidR="00D038FD">
        <w:rPr>
          <w:rFonts w:ascii="Tahoma" w:hAnsi="Tahoma" w:cs="Tahoma"/>
          <w:b/>
          <w:bCs/>
        </w:rPr>
        <w:t>9</w:t>
      </w:r>
      <w:r w:rsidRPr="008379A4">
        <w:rPr>
          <w:rFonts w:ascii="Tahoma" w:hAnsi="Tahoma" w:cs="Tahoma"/>
          <w:b/>
          <w:bCs/>
        </w:rPr>
        <w:t>. 201</w:t>
      </w:r>
      <w:r>
        <w:rPr>
          <w:rFonts w:ascii="Tahoma" w:hAnsi="Tahoma" w:cs="Tahoma"/>
          <w:b/>
          <w:bCs/>
        </w:rPr>
        <w:t>9</w:t>
      </w:r>
      <w:r w:rsidRPr="008379A4">
        <w:rPr>
          <w:rFonts w:ascii="Tahoma" w:hAnsi="Tahoma" w:cs="Tahoma"/>
          <w:b/>
          <w:bCs/>
        </w:rPr>
        <w:t xml:space="preserve"> do </w:t>
      </w:r>
      <w:r w:rsidR="00315864">
        <w:rPr>
          <w:rFonts w:ascii="Tahoma" w:hAnsi="Tahoma" w:cs="Tahoma"/>
          <w:b/>
          <w:bCs/>
        </w:rPr>
        <w:t>10</w:t>
      </w:r>
      <w:r w:rsidRPr="008379A4">
        <w:rPr>
          <w:rFonts w:ascii="Tahoma" w:hAnsi="Tahoma" w:cs="Tahoma"/>
          <w:b/>
          <w:bCs/>
        </w:rPr>
        <w:t>:00</w:t>
      </w:r>
      <w:r w:rsidR="000011E6">
        <w:rPr>
          <w:rFonts w:ascii="Tahoma" w:hAnsi="Tahoma" w:cs="Tahoma"/>
          <w:b/>
          <w:bCs/>
        </w:rPr>
        <w:t xml:space="preserve"> ure</w:t>
      </w:r>
      <w:r w:rsidRPr="008379A4">
        <w:rPr>
          <w:rFonts w:ascii="Tahoma" w:hAnsi="Tahoma" w:cs="Tahoma"/>
        </w:rPr>
        <w:t xml:space="preserve">. Odgovori oz. pojasnila bodo objavljeni na Portalu javnih naročil, najkasneje </w:t>
      </w:r>
      <w:r>
        <w:rPr>
          <w:rFonts w:ascii="Tahoma" w:hAnsi="Tahoma" w:cs="Tahoma"/>
        </w:rPr>
        <w:t xml:space="preserve">šest </w:t>
      </w:r>
      <w:r w:rsidRPr="008379A4">
        <w:rPr>
          <w:rFonts w:ascii="Tahoma" w:hAnsi="Tahoma" w:cs="Tahoma"/>
        </w:rPr>
        <w:t>(</w:t>
      </w:r>
      <w:r>
        <w:rPr>
          <w:rFonts w:ascii="Tahoma" w:hAnsi="Tahoma" w:cs="Tahoma"/>
        </w:rPr>
        <w:t>6</w:t>
      </w:r>
      <w:r w:rsidRPr="008379A4">
        <w:rPr>
          <w:rFonts w:ascii="Tahoma" w:hAnsi="Tahoma" w:cs="Tahoma"/>
        </w:rPr>
        <w:t xml:space="preserve">) dni pred rokom za oddajo </w:t>
      </w:r>
      <w:r w:rsidR="00DF28D7">
        <w:rPr>
          <w:rFonts w:ascii="Tahoma" w:hAnsi="Tahoma" w:cs="Tahoma"/>
        </w:rPr>
        <w:t>ponudbe</w:t>
      </w:r>
      <w:r w:rsidRPr="008379A4">
        <w:rPr>
          <w:rFonts w:ascii="Tahoma" w:hAnsi="Tahoma" w:cs="Tahoma"/>
        </w:rPr>
        <w:t>, pod pogojem, da bo zahteva posredovana pravočasno. Na drugače posredovane zahteve za dodatna pojasnila ali vprašanja naročnik ni dolžan odgovoriti.</w:t>
      </w:r>
    </w:p>
    <w:p w14:paraId="4BBBA5A9" w14:textId="77777777" w:rsidR="005817C5" w:rsidRPr="005A4FDC" w:rsidRDefault="005817C5" w:rsidP="005C5D5D">
      <w:pPr>
        <w:keepNext/>
        <w:jc w:val="both"/>
        <w:rPr>
          <w:rFonts w:ascii="Tahoma" w:hAnsi="Tahoma" w:cs="Tahoma"/>
        </w:rPr>
      </w:pPr>
    </w:p>
    <w:p w14:paraId="78CF1889" w14:textId="11EDAA06" w:rsidR="005817C5" w:rsidRPr="005A4FDC" w:rsidRDefault="005817C5" w:rsidP="0077535F">
      <w:pPr>
        <w:keepNext/>
        <w:widowControl w:val="0"/>
        <w:numPr>
          <w:ilvl w:val="1"/>
          <w:numId w:val="2"/>
        </w:numPr>
        <w:jc w:val="both"/>
        <w:rPr>
          <w:rFonts w:ascii="Tahoma" w:hAnsi="Tahoma" w:cs="Tahoma"/>
          <w:b/>
        </w:rPr>
      </w:pPr>
      <w:r w:rsidRPr="005A4FDC">
        <w:rPr>
          <w:rFonts w:ascii="Tahoma" w:hAnsi="Tahoma" w:cs="Tahoma"/>
          <w:b/>
        </w:rPr>
        <w:t xml:space="preserve">Opredelitev postopka </w:t>
      </w:r>
    </w:p>
    <w:p w14:paraId="3BED3F4C" w14:textId="77777777" w:rsidR="005817C5" w:rsidRPr="005A4FDC" w:rsidRDefault="005817C5" w:rsidP="0077535F">
      <w:pPr>
        <w:keepNext/>
        <w:widowControl w:val="0"/>
        <w:jc w:val="both"/>
        <w:rPr>
          <w:rFonts w:ascii="Tahoma" w:hAnsi="Tahoma" w:cs="Tahoma"/>
          <w:b/>
          <w:highlight w:val="yellow"/>
        </w:rPr>
      </w:pPr>
    </w:p>
    <w:bookmarkEnd w:id="1"/>
    <w:bookmarkEnd w:id="2"/>
    <w:bookmarkEnd w:id="3"/>
    <w:bookmarkEnd w:id="4"/>
    <w:bookmarkEnd w:id="5"/>
    <w:p w14:paraId="6559E607" w14:textId="77777777" w:rsidR="00DF28D7" w:rsidRPr="00DF28D7" w:rsidRDefault="00DF28D7" w:rsidP="0077535F">
      <w:pPr>
        <w:keepNext/>
        <w:widowControl w:val="0"/>
        <w:jc w:val="both"/>
        <w:rPr>
          <w:rFonts w:ascii="Tahoma" w:hAnsi="Tahoma" w:cs="Tahoma"/>
          <w:color w:val="000000"/>
        </w:rPr>
      </w:pPr>
      <w:r w:rsidRPr="00DF28D7">
        <w:rPr>
          <w:rFonts w:ascii="Tahoma" w:hAnsi="Tahoma" w:cs="Tahoma"/>
          <w:color w:val="000000"/>
        </w:rPr>
        <w:t xml:space="preserve">Naročnik izvaja javno naročilo po odprtem postopku v skladu s 40. členom ZJN-3. Naročnik bo o vseh odločitvah v skladu s 90. členom ZJN-3 obvestil ponudnike na način, da bo podpisano odločitev iz tega </w:t>
      </w:r>
      <w:r w:rsidRPr="00DF28D7">
        <w:rPr>
          <w:rFonts w:ascii="Tahoma" w:hAnsi="Tahoma" w:cs="Tahoma"/>
          <w:color w:val="000000"/>
        </w:rPr>
        <w:lastRenderedPageBreak/>
        <w:t xml:space="preserve">člena objavil na portalu javnih naročil. </w:t>
      </w:r>
    </w:p>
    <w:p w14:paraId="25E7C6F8" w14:textId="77777777" w:rsidR="00256179" w:rsidRPr="005A4FDC" w:rsidRDefault="00256179" w:rsidP="005C5D5D">
      <w:pPr>
        <w:keepNext/>
        <w:jc w:val="both"/>
        <w:rPr>
          <w:rFonts w:ascii="Tahoma" w:hAnsi="Tahoma" w:cs="Tahoma"/>
        </w:rPr>
      </w:pPr>
    </w:p>
    <w:p w14:paraId="75000E87" w14:textId="31CC3985" w:rsidR="007C70A1" w:rsidRPr="005A4FDC" w:rsidRDefault="007C70A1" w:rsidP="005C5D5D">
      <w:pPr>
        <w:keepNext/>
        <w:numPr>
          <w:ilvl w:val="1"/>
          <w:numId w:val="2"/>
        </w:numPr>
        <w:jc w:val="both"/>
        <w:rPr>
          <w:rFonts w:ascii="Tahoma" w:hAnsi="Tahoma" w:cs="Tahoma"/>
          <w:b/>
        </w:rPr>
      </w:pPr>
      <w:r w:rsidRPr="005A4FDC">
        <w:rPr>
          <w:rFonts w:ascii="Tahoma" w:hAnsi="Tahoma" w:cs="Tahoma"/>
          <w:b/>
        </w:rPr>
        <w:t xml:space="preserve">Variantna </w:t>
      </w:r>
      <w:r w:rsidR="00256179">
        <w:rPr>
          <w:rFonts w:ascii="Tahoma" w:hAnsi="Tahoma" w:cs="Tahoma"/>
          <w:b/>
        </w:rPr>
        <w:t>ponudba</w:t>
      </w:r>
    </w:p>
    <w:p w14:paraId="1E3A34B3" w14:textId="77777777" w:rsidR="007C70A1" w:rsidRPr="005A4FDC" w:rsidRDefault="007C70A1" w:rsidP="005C5D5D">
      <w:pPr>
        <w:pStyle w:val="BESEDILO"/>
        <w:keepNext/>
        <w:keepLines w:val="0"/>
        <w:widowControl/>
        <w:tabs>
          <w:tab w:val="clear" w:pos="2155"/>
        </w:tabs>
        <w:rPr>
          <w:rFonts w:ascii="Tahoma" w:hAnsi="Tahoma" w:cs="Tahoma"/>
          <w:kern w:val="0"/>
        </w:rPr>
      </w:pPr>
    </w:p>
    <w:p w14:paraId="3A0480FB" w14:textId="6DF95E1F" w:rsidR="00B802D7" w:rsidRPr="005A4FDC" w:rsidRDefault="004F2EA8" w:rsidP="005C5D5D">
      <w:pPr>
        <w:pStyle w:val="BESEDILO"/>
        <w:keepNext/>
        <w:widowControl/>
        <w:rPr>
          <w:rFonts w:ascii="Tahoma" w:hAnsi="Tahoma" w:cs="Tahoma"/>
        </w:rPr>
      </w:pPr>
      <w:r w:rsidRPr="005A4FDC">
        <w:rPr>
          <w:rFonts w:ascii="Tahoma" w:hAnsi="Tahoma" w:cs="Tahoma"/>
        </w:rPr>
        <w:t xml:space="preserve">Naročnik ne dopušča predložitve variantne </w:t>
      </w:r>
      <w:r w:rsidR="00256179">
        <w:rPr>
          <w:rFonts w:ascii="Tahoma" w:hAnsi="Tahoma" w:cs="Tahoma"/>
        </w:rPr>
        <w:t>ponudbe</w:t>
      </w:r>
      <w:r w:rsidRPr="005A4FDC">
        <w:rPr>
          <w:rFonts w:ascii="Tahoma" w:hAnsi="Tahoma" w:cs="Tahoma"/>
        </w:rPr>
        <w:t xml:space="preserve">. Naročnik bo </w:t>
      </w:r>
      <w:r w:rsidR="00256179">
        <w:rPr>
          <w:rFonts w:ascii="Tahoma" w:hAnsi="Tahoma" w:cs="Tahoma"/>
        </w:rPr>
        <w:t>ponudbo</w:t>
      </w:r>
      <w:r w:rsidRPr="005A4FDC">
        <w:rPr>
          <w:rFonts w:ascii="Tahoma" w:hAnsi="Tahoma" w:cs="Tahoma"/>
        </w:rPr>
        <w:t xml:space="preserve">, ki bo vsebovala variantno </w:t>
      </w:r>
      <w:r w:rsidR="00256179">
        <w:rPr>
          <w:rFonts w:ascii="Tahoma" w:hAnsi="Tahoma" w:cs="Tahoma"/>
        </w:rPr>
        <w:t>ponudbo</w:t>
      </w:r>
      <w:r w:rsidRPr="005A4FDC">
        <w:rPr>
          <w:rFonts w:ascii="Tahoma" w:hAnsi="Tahoma" w:cs="Tahoma"/>
        </w:rPr>
        <w:t>, zavrnil kot nedopustno</w:t>
      </w:r>
      <w:r w:rsidR="00A86C20" w:rsidRPr="005A4FDC">
        <w:rPr>
          <w:rFonts w:ascii="Tahoma" w:hAnsi="Tahoma" w:cs="Tahoma"/>
        </w:rPr>
        <w:t>.</w:t>
      </w:r>
    </w:p>
    <w:p w14:paraId="59095DEB" w14:textId="77777777" w:rsidR="00906AA0" w:rsidRPr="005A4FDC" w:rsidRDefault="00906AA0" w:rsidP="005C5D5D">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764E2E7" w14:textId="648C480B" w:rsidR="005817C5" w:rsidRPr="005A4FDC" w:rsidRDefault="005817C5" w:rsidP="005C5D5D">
      <w:pPr>
        <w:keepNext/>
        <w:numPr>
          <w:ilvl w:val="1"/>
          <w:numId w:val="2"/>
        </w:numPr>
        <w:jc w:val="both"/>
        <w:rPr>
          <w:rFonts w:ascii="Tahoma" w:hAnsi="Tahoma" w:cs="Tahoma"/>
          <w:b/>
        </w:rPr>
      </w:pPr>
      <w:r w:rsidRPr="005A4FDC">
        <w:rPr>
          <w:rFonts w:ascii="Tahoma" w:hAnsi="Tahoma" w:cs="Tahoma"/>
          <w:b/>
        </w:rPr>
        <w:t xml:space="preserve">Pregled </w:t>
      </w:r>
      <w:r w:rsidR="00DF28D7">
        <w:rPr>
          <w:rFonts w:ascii="Tahoma" w:hAnsi="Tahoma" w:cs="Tahoma"/>
          <w:b/>
        </w:rPr>
        <w:t>in ocenjevanje ponudb</w:t>
      </w:r>
    </w:p>
    <w:p w14:paraId="54618C49" w14:textId="77777777" w:rsidR="005817C5" w:rsidRPr="005A4FDC" w:rsidRDefault="005817C5" w:rsidP="005C5D5D">
      <w:pPr>
        <w:keepNext/>
        <w:jc w:val="both"/>
        <w:rPr>
          <w:rFonts w:ascii="Tahoma" w:hAnsi="Tahoma" w:cs="Tahoma"/>
        </w:rPr>
      </w:pPr>
    </w:p>
    <w:p w14:paraId="25882482" w14:textId="77777777" w:rsidR="00DF28D7" w:rsidRDefault="00DF28D7" w:rsidP="005C5D5D">
      <w:pPr>
        <w:keepNext/>
        <w:jc w:val="both"/>
        <w:rPr>
          <w:rFonts w:ascii="Tahoma" w:hAnsi="Tahoma" w:cs="Tahoma"/>
        </w:rPr>
      </w:pPr>
      <w:r w:rsidRPr="00DF28D7">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A635C55" w14:textId="77777777" w:rsidR="00F344D5" w:rsidRPr="00DF28D7" w:rsidRDefault="00F344D5" w:rsidP="005C5D5D">
      <w:pPr>
        <w:keepNext/>
        <w:jc w:val="both"/>
        <w:rPr>
          <w:rFonts w:ascii="Tahoma" w:hAnsi="Tahoma" w:cs="Tahoma"/>
        </w:rPr>
      </w:pPr>
    </w:p>
    <w:p w14:paraId="295F9445" w14:textId="77777777" w:rsidR="003D1C56" w:rsidRPr="005A4FDC" w:rsidRDefault="00560811" w:rsidP="005C5D5D">
      <w:pPr>
        <w:keepNext/>
        <w:numPr>
          <w:ilvl w:val="1"/>
          <w:numId w:val="2"/>
        </w:numPr>
        <w:jc w:val="both"/>
        <w:rPr>
          <w:rFonts w:ascii="Tahoma" w:hAnsi="Tahoma" w:cs="Tahoma"/>
          <w:b/>
        </w:rPr>
      </w:pPr>
      <w:r>
        <w:rPr>
          <w:rFonts w:ascii="Tahoma" w:hAnsi="Tahoma" w:cs="Tahoma"/>
          <w:b/>
        </w:rPr>
        <w:t>Okvirni sporazum</w:t>
      </w:r>
    </w:p>
    <w:p w14:paraId="52C7F415" w14:textId="77777777" w:rsidR="003D1C56" w:rsidRPr="005A4FDC" w:rsidRDefault="003D1C56" w:rsidP="005C5D5D">
      <w:pPr>
        <w:keepNext/>
        <w:ind w:hanging="360"/>
        <w:jc w:val="both"/>
        <w:rPr>
          <w:rFonts w:ascii="Tahoma" w:hAnsi="Tahoma" w:cs="Tahoma"/>
        </w:rPr>
      </w:pPr>
    </w:p>
    <w:p w14:paraId="5BEB9B60" w14:textId="04B5D4E5" w:rsidR="00560811" w:rsidRPr="00B64A3F" w:rsidRDefault="00560811" w:rsidP="005C5D5D">
      <w:pPr>
        <w:keepNext/>
        <w:jc w:val="both"/>
        <w:rPr>
          <w:rFonts w:ascii="Tahoma" w:hAnsi="Tahoma" w:cs="Tahoma"/>
        </w:rPr>
      </w:pPr>
      <w:r w:rsidRPr="00B64A3F">
        <w:rPr>
          <w:rFonts w:ascii="Tahoma" w:hAnsi="Tahoma" w:cs="Tahoma"/>
        </w:rPr>
        <w:t xml:space="preserve">Okvirni sporazum bo z izbranim </w:t>
      </w:r>
      <w:r w:rsidR="00463959">
        <w:rPr>
          <w:rFonts w:ascii="Tahoma" w:hAnsi="Tahoma" w:cs="Tahoma"/>
        </w:rPr>
        <w:t>ponudnikom</w:t>
      </w:r>
      <w:r w:rsidRPr="00B64A3F">
        <w:rPr>
          <w:rFonts w:ascii="Tahoma" w:hAnsi="Tahoma" w:cs="Tahoma"/>
        </w:rPr>
        <w:t xml:space="preserve"> podpisal naročnik.</w:t>
      </w:r>
    </w:p>
    <w:p w14:paraId="78B4923B" w14:textId="77777777" w:rsidR="00560811" w:rsidRPr="00B64A3F" w:rsidRDefault="00560811" w:rsidP="005C5D5D">
      <w:pPr>
        <w:keepNext/>
        <w:jc w:val="both"/>
        <w:rPr>
          <w:rFonts w:ascii="Tahoma" w:hAnsi="Tahoma" w:cs="Tahoma"/>
        </w:rPr>
      </w:pPr>
    </w:p>
    <w:p w14:paraId="425AD1E7" w14:textId="2D3067B4" w:rsidR="00560811" w:rsidRPr="00B64A3F" w:rsidRDefault="00560811" w:rsidP="005C5D5D">
      <w:pPr>
        <w:keepNext/>
        <w:jc w:val="both"/>
        <w:rPr>
          <w:rFonts w:ascii="Tahoma" w:hAnsi="Tahoma" w:cs="Tahoma"/>
        </w:rPr>
      </w:pPr>
      <w:r w:rsidRPr="00B64A3F">
        <w:rPr>
          <w:rFonts w:ascii="Tahoma" w:hAnsi="Tahoma" w:cs="Tahoma"/>
        </w:rPr>
        <w:t>Okvirni sporazum se bo pred podpisom vsebinsko prilagodil le glede na to, ali bo izbrani ponudnik predložil skupno ponudbo, prijavil sodelovanje podizvajalcev in podobno</w:t>
      </w:r>
      <w:r w:rsidR="001E3F53">
        <w:rPr>
          <w:rFonts w:ascii="Tahoma" w:hAnsi="Tahoma" w:cs="Tahoma"/>
        </w:rPr>
        <w:t xml:space="preserve"> ter ali se podpiše en ali dva okvirna sporazuma</w:t>
      </w:r>
      <w:r w:rsidRPr="00B64A3F">
        <w:rPr>
          <w:rFonts w:ascii="Tahoma" w:hAnsi="Tahoma" w:cs="Tahoma"/>
        </w:rPr>
        <w:t>.</w:t>
      </w:r>
    </w:p>
    <w:p w14:paraId="3133571F" w14:textId="77777777" w:rsidR="00560811" w:rsidRPr="00B64A3F" w:rsidRDefault="00560811" w:rsidP="005C5D5D">
      <w:pPr>
        <w:keepNext/>
        <w:jc w:val="both"/>
        <w:rPr>
          <w:rFonts w:ascii="Tahoma" w:hAnsi="Tahoma" w:cs="Tahoma"/>
        </w:rPr>
      </w:pPr>
    </w:p>
    <w:p w14:paraId="19A20FB0" w14:textId="430E2225" w:rsidR="00560811" w:rsidRPr="00B64A3F" w:rsidRDefault="00560811" w:rsidP="005C5D5D">
      <w:pPr>
        <w:keepNext/>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ZIntPK) je dolžan izbrani </w:t>
      </w:r>
      <w:r w:rsidR="00463959" w:rsidRPr="00B64A3F">
        <w:rPr>
          <w:rFonts w:ascii="Tahoma" w:hAnsi="Tahoma" w:cs="Tahoma"/>
        </w:rPr>
        <w:t>ponudnik</w:t>
      </w:r>
      <w:r w:rsidRPr="00B64A3F">
        <w:rPr>
          <w:rFonts w:ascii="Tahoma" w:hAnsi="Tahoma" w:cs="Tahoma"/>
        </w:rPr>
        <w:t xml:space="preserve"> na poziv naročnika, pred podpisom okvirnega sporazuma, predložiti izjavo ali podatke o udeležbi fizičnih in pravnih oseb v lastništvu izbranega </w:t>
      </w:r>
      <w:r w:rsidR="00463959" w:rsidRPr="00B64A3F">
        <w:rPr>
          <w:rFonts w:ascii="Tahoma" w:hAnsi="Tahoma" w:cs="Tahoma"/>
        </w:rPr>
        <w:t>ponudnik</w:t>
      </w:r>
      <w:r w:rsidR="00F344D5">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256179">
        <w:rPr>
          <w:rFonts w:ascii="Tahoma" w:hAnsi="Tahoma" w:cs="Tahoma"/>
          <w:b/>
        </w:rPr>
        <w:t>3</w:t>
      </w:r>
      <w:r>
        <w:rPr>
          <w:rFonts w:ascii="Tahoma" w:hAnsi="Tahoma" w:cs="Tahoma"/>
          <w:b/>
        </w:rPr>
        <w:t>/</w:t>
      </w:r>
      <w:r w:rsidR="000011E6">
        <w:rPr>
          <w:rFonts w:ascii="Tahoma" w:hAnsi="Tahoma" w:cs="Tahoma"/>
          <w:b/>
        </w:rPr>
        <w:t>3</w:t>
      </w:r>
      <w:r w:rsidRPr="00DA6DED">
        <w:rPr>
          <w:rFonts w:ascii="Tahoma" w:hAnsi="Tahoma" w:cs="Tahoma"/>
        </w:rPr>
        <w:t>)</w:t>
      </w:r>
      <w:r w:rsidRPr="00B64A3F">
        <w:rPr>
          <w:rFonts w:ascii="Tahoma" w:hAnsi="Tahoma" w:cs="Tahoma"/>
        </w:rPr>
        <w:t xml:space="preserve">. Če bo </w:t>
      </w:r>
      <w:r w:rsidR="00463959" w:rsidRPr="00B64A3F">
        <w:rPr>
          <w:rFonts w:ascii="Tahoma" w:hAnsi="Tahoma" w:cs="Tahoma"/>
        </w:rPr>
        <w:t>ponudnik</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ponudbi skupaj s ponudnikom.</w:t>
      </w:r>
      <w:r w:rsidR="00315864">
        <w:rPr>
          <w:rFonts w:ascii="Tahoma" w:hAnsi="Tahoma" w:cs="Tahoma"/>
        </w:rPr>
        <w:t xml:space="preserve"> V kolikor </w:t>
      </w:r>
      <w:r w:rsidR="00F344D5">
        <w:rPr>
          <w:rFonts w:ascii="Tahoma" w:hAnsi="Tahoma" w:cs="Tahoma"/>
        </w:rPr>
        <w:t>ponudnik</w:t>
      </w:r>
      <w:r w:rsidR="00315864">
        <w:rPr>
          <w:rFonts w:ascii="Tahoma" w:hAnsi="Tahoma" w:cs="Tahoma"/>
        </w:rPr>
        <w:t xml:space="preserve"> Prilogo </w:t>
      </w:r>
      <w:r w:rsidR="00991D0C">
        <w:rPr>
          <w:rFonts w:ascii="Tahoma" w:hAnsi="Tahoma" w:cs="Tahoma"/>
        </w:rPr>
        <w:t>3</w:t>
      </w:r>
      <w:r w:rsidR="00315864">
        <w:rPr>
          <w:rFonts w:ascii="Tahoma" w:hAnsi="Tahoma" w:cs="Tahoma"/>
        </w:rPr>
        <w:t>/</w:t>
      </w:r>
      <w:r w:rsidR="000011E6">
        <w:rPr>
          <w:rFonts w:ascii="Tahoma" w:hAnsi="Tahoma" w:cs="Tahoma"/>
        </w:rPr>
        <w:t>3</w:t>
      </w:r>
      <w:r w:rsidR="00315864">
        <w:rPr>
          <w:rFonts w:ascii="Tahoma" w:hAnsi="Tahoma" w:cs="Tahoma"/>
        </w:rPr>
        <w:t xml:space="preserve"> ne bo priloži že v ponudbi, bo naročnik </w:t>
      </w:r>
      <w:r w:rsidR="00F344D5">
        <w:rPr>
          <w:rFonts w:ascii="Tahoma" w:hAnsi="Tahoma" w:cs="Tahoma"/>
        </w:rPr>
        <w:t>ponudnika</w:t>
      </w:r>
      <w:r w:rsidR="00315864">
        <w:rPr>
          <w:rFonts w:ascii="Tahoma" w:hAnsi="Tahoma" w:cs="Tahoma"/>
        </w:rPr>
        <w:t xml:space="preserve"> (in njegove podizvajalce, partnerje) pozval k predložitvi izpolnjene predmetne priloge pred sklenitvijo okvirnega sporazuma.</w:t>
      </w:r>
    </w:p>
    <w:p w14:paraId="79409B17" w14:textId="77777777" w:rsidR="00560811" w:rsidRPr="00B64A3F" w:rsidRDefault="00560811" w:rsidP="005C5D5D">
      <w:pPr>
        <w:keepNext/>
        <w:jc w:val="both"/>
        <w:rPr>
          <w:rFonts w:ascii="Tahoma" w:hAnsi="Tahoma" w:cs="Tahoma"/>
        </w:rPr>
      </w:pPr>
    </w:p>
    <w:p w14:paraId="3E8ABE7C" w14:textId="77777777" w:rsidR="003D1C56" w:rsidRPr="005A4FDC" w:rsidRDefault="00560811" w:rsidP="005C5D5D">
      <w:pPr>
        <w:keepNext/>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660927" w:rsidRPr="005A4FDC">
        <w:rPr>
          <w:rFonts w:ascii="Tahoma" w:hAnsi="Tahoma" w:cs="Tahoma"/>
        </w:rPr>
        <w:t>Gospodarski subjekt</w:t>
      </w:r>
      <w:r w:rsidR="003D1C56" w:rsidRPr="005A4FDC">
        <w:rPr>
          <w:rFonts w:ascii="Tahoma" w:hAnsi="Tahoma" w:cs="Tahoma"/>
        </w:rPr>
        <w:t xml:space="preserve"> potrdi, da se strinja z vsebino </w:t>
      </w:r>
      <w:r w:rsidR="00C13E45">
        <w:rPr>
          <w:rFonts w:ascii="Tahoma" w:hAnsi="Tahoma" w:cs="Tahoma"/>
        </w:rPr>
        <w:t>okvirnega sporazuma</w:t>
      </w:r>
      <w:r w:rsidR="003D1C56" w:rsidRPr="005A4FDC">
        <w:rPr>
          <w:rFonts w:ascii="Tahoma" w:hAnsi="Tahoma" w:cs="Tahoma"/>
        </w:rPr>
        <w:t xml:space="preserve"> s podpisom ESPD (</w:t>
      </w:r>
      <w:r w:rsidR="003D1C56" w:rsidRPr="005A4FDC">
        <w:rPr>
          <w:rFonts w:ascii="Tahoma" w:hAnsi="Tahoma" w:cs="Tahoma"/>
          <w:i/>
        </w:rPr>
        <w:t>v »Del VI: Sklepne izjave«</w:t>
      </w:r>
      <w:r w:rsidR="003D1C56" w:rsidRPr="005A4FDC">
        <w:rPr>
          <w:rFonts w:ascii="Tahoma" w:hAnsi="Tahoma" w:cs="Tahoma"/>
        </w:rPr>
        <w:t xml:space="preserve">). </w:t>
      </w:r>
    </w:p>
    <w:p w14:paraId="6BBA8212" w14:textId="77777777" w:rsidR="005817C5" w:rsidRDefault="005817C5" w:rsidP="005C5D5D">
      <w:pPr>
        <w:keepNext/>
        <w:jc w:val="both"/>
        <w:rPr>
          <w:rFonts w:ascii="Tahoma" w:hAnsi="Tahoma" w:cs="Tahoma"/>
          <w:b/>
        </w:rPr>
      </w:pPr>
    </w:p>
    <w:p w14:paraId="30A08637" w14:textId="05CCE038" w:rsidR="0077535F" w:rsidRDefault="005C5D5D" w:rsidP="005C5D5D">
      <w:pPr>
        <w:keepNext/>
        <w:jc w:val="both"/>
        <w:rPr>
          <w:rFonts w:ascii="Tahoma" w:hAnsi="Tahoma" w:cs="Tahoma"/>
        </w:rPr>
      </w:pPr>
      <w:r w:rsidRPr="00017BE1">
        <w:rPr>
          <w:rFonts w:ascii="Tahoma" w:hAnsi="Tahoma" w:cs="Tahoma"/>
        </w:rPr>
        <w:t xml:space="preserve">Naročnik oddaja javno naročilo po odprtem postopku v skladu s 40. členom ZJN-3 in bo po izvedenem </w:t>
      </w:r>
      <w:r w:rsidRPr="002972BD">
        <w:rPr>
          <w:rFonts w:ascii="Tahoma" w:hAnsi="Tahoma" w:cs="Tahoma"/>
        </w:rPr>
        <w:t xml:space="preserve">postopku na podlagi a. točke sedmega (7.) odstavka 48. člena ZJN-3, sklenil okvirni sporazum </w:t>
      </w:r>
      <w:r w:rsidRPr="002972BD">
        <w:rPr>
          <w:rFonts w:ascii="Tahoma" w:hAnsi="Tahoma" w:cs="Tahoma"/>
          <w:u w:val="single"/>
        </w:rPr>
        <w:t>z več</w:t>
      </w:r>
      <w:r w:rsidRPr="00017BE1">
        <w:rPr>
          <w:rFonts w:ascii="Tahoma" w:hAnsi="Tahoma" w:cs="Tahoma"/>
          <w:u w:val="single"/>
        </w:rPr>
        <w:t xml:space="preserve"> ponudniki</w:t>
      </w:r>
      <w:r w:rsidRPr="00017BE1">
        <w:rPr>
          <w:rFonts w:ascii="Tahoma" w:hAnsi="Tahoma" w:cs="Tahoma"/>
        </w:rPr>
        <w:t xml:space="preserve"> (v kolikor prejme več dopustnih ponudb), </w:t>
      </w:r>
      <w:r w:rsidRPr="00017BE1">
        <w:rPr>
          <w:rFonts w:ascii="Tahoma" w:hAnsi="Tahoma" w:cs="Tahoma"/>
          <w:b/>
          <w:u w:val="single"/>
        </w:rPr>
        <w:t>vendar</w:t>
      </w:r>
      <w:r w:rsidRPr="00017BE1">
        <w:rPr>
          <w:rFonts w:ascii="Tahoma" w:hAnsi="Tahoma" w:cs="Tahoma"/>
        </w:rPr>
        <w:t xml:space="preserve"> </w:t>
      </w:r>
      <w:r w:rsidRPr="00017BE1">
        <w:rPr>
          <w:rFonts w:ascii="Tahoma" w:hAnsi="Tahoma" w:cs="Tahoma"/>
          <w:u w:val="single"/>
        </w:rPr>
        <w:t xml:space="preserve">z največ (vključno) </w:t>
      </w:r>
      <w:r>
        <w:rPr>
          <w:rFonts w:ascii="Tahoma" w:hAnsi="Tahoma" w:cs="Tahoma"/>
          <w:b/>
          <w:u w:val="single"/>
        </w:rPr>
        <w:t>dvema</w:t>
      </w:r>
      <w:r w:rsidRPr="00017BE1">
        <w:rPr>
          <w:rFonts w:ascii="Tahoma" w:hAnsi="Tahoma" w:cs="Tahoma"/>
          <w:b/>
          <w:u w:val="single"/>
        </w:rPr>
        <w:t xml:space="preserve"> </w:t>
      </w:r>
      <w:r>
        <w:rPr>
          <w:rFonts w:ascii="Tahoma" w:hAnsi="Tahoma" w:cs="Tahoma"/>
          <w:b/>
          <w:u w:val="single"/>
        </w:rPr>
        <w:t>(2</w:t>
      </w:r>
      <w:r w:rsidRPr="00017BE1">
        <w:rPr>
          <w:rFonts w:ascii="Tahoma" w:hAnsi="Tahoma" w:cs="Tahoma"/>
          <w:b/>
          <w:u w:val="single"/>
        </w:rPr>
        <w:t>)</w:t>
      </w:r>
      <w:r w:rsidRPr="00017BE1">
        <w:rPr>
          <w:rFonts w:ascii="Tahoma" w:hAnsi="Tahoma" w:cs="Tahoma"/>
          <w:u w:val="single"/>
        </w:rPr>
        <w:t xml:space="preserve"> cenovno najugodnejšim</w:t>
      </w:r>
      <w:r w:rsidR="003E14AF">
        <w:rPr>
          <w:rFonts w:ascii="Tahoma" w:hAnsi="Tahoma" w:cs="Tahoma"/>
          <w:u w:val="single"/>
        </w:rPr>
        <w:t>a</w:t>
      </w:r>
      <w:r w:rsidRPr="00017BE1">
        <w:rPr>
          <w:rFonts w:ascii="Tahoma" w:hAnsi="Tahoma" w:cs="Tahoma"/>
          <w:u w:val="single"/>
        </w:rPr>
        <w:t xml:space="preserve"> ponudnik</w:t>
      </w:r>
      <w:r w:rsidR="003E14AF">
        <w:rPr>
          <w:rFonts w:ascii="Tahoma" w:hAnsi="Tahoma" w:cs="Tahoma"/>
          <w:u w:val="single"/>
        </w:rPr>
        <w:t>oma</w:t>
      </w:r>
      <w:r w:rsidRPr="00017BE1">
        <w:rPr>
          <w:rFonts w:ascii="Tahoma" w:hAnsi="Tahoma" w:cs="Tahoma"/>
        </w:rPr>
        <w:t xml:space="preserve"> (v primeru, da naročnik prejme </w:t>
      </w:r>
      <w:r>
        <w:rPr>
          <w:rFonts w:ascii="Tahoma" w:hAnsi="Tahoma" w:cs="Tahoma"/>
        </w:rPr>
        <w:t>dve</w:t>
      </w:r>
      <w:r w:rsidRPr="00017BE1">
        <w:rPr>
          <w:rFonts w:ascii="Tahoma" w:hAnsi="Tahoma" w:cs="Tahoma"/>
        </w:rPr>
        <w:t xml:space="preserve"> ali več dopustnih ponudb), ki bodo izpolnjevali pogoje in zahteve naročnika navedene v razpisni dokumentaciji</w:t>
      </w:r>
      <w:r w:rsidR="0077535F">
        <w:rPr>
          <w:rFonts w:ascii="Tahoma" w:hAnsi="Tahoma" w:cs="Tahoma"/>
        </w:rPr>
        <w:t xml:space="preserve">. </w:t>
      </w:r>
    </w:p>
    <w:p w14:paraId="3AAA83D4" w14:textId="77777777" w:rsidR="0077535F" w:rsidRDefault="0077535F" w:rsidP="005C5D5D">
      <w:pPr>
        <w:keepNext/>
        <w:jc w:val="both"/>
        <w:rPr>
          <w:rFonts w:ascii="Tahoma" w:hAnsi="Tahoma" w:cs="Tahoma"/>
        </w:rPr>
      </w:pPr>
    </w:p>
    <w:p w14:paraId="058BD382" w14:textId="268CB9F4" w:rsidR="00C533C8" w:rsidRDefault="0077535F" w:rsidP="00C533C8">
      <w:pPr>
        <w:keepNext/>
        <w:jc w:val="both"/>
        <w:rPr>
          <w:rFonts w:ascii="Tahoma" w:hAnsi="Tahoma" w:cs="Tahoma"/>
        </w:rPr>
      </w:pPr>
      <w:r>
        <w:rPr>
          <w:rFonts w:ascii="Tahoma" w:hAnsi="Tahoma" w:cs="Tahoma"/>
        </w:rPr>
        <w:t xml:space="preserve">V primeru, da bo naročnik sklenil okvirni sporazum </w:t>
      </w:r>
      <w:r w:rsidR="003E14AF">
        <w:rPr>
          <w:rFonts w:ascii="Tahoma" w:hAnsi="Tahoma" w:cs="Tahoma"/>
        </w:rPr>
        <w:t>z dvema ponudnikoma, bo najugodnejši ponudnik prevzel izvajanje 80</w:t>
      </w:r>
      <w:r w:rsidR="000523F8">
        <w:rPr>
          <w:rFonts w:ascii="Tahoma" w:hAnsi="Tahoma" w:cs="Tahoma"/>
        </w:rPr>
        <w:t xml:space="preserve"> </w:t>
      </w:r>
      <w:r w:rsidR="003E14AF">
        <w:rPr>
          <w:rFonts w:ascii="Tahoma" w:hAnsi="Tahoma" w:cs="Tahoma"/>
        </w:rPr>
        <w:t>% predmeta naročila, drugi najugodnejši ponudnik pa 20</w:t>
      </w:r>
      <w:r w:rsidR="000523F8">
        <w:rPr>
          <w:rFonts w:ascii="Tahoma" w:hAnsi="Tahoma" w:cs="Tahoma"/>
        </w:rPr>
        <w:t xml:space="preserve"> </w:t>
      </w:r>
      <w:r w:rsidR="003E14AF">
        <w:rPr>
          <w:rFonts w:ascii="Tahoma" w:hAnsi="Tahoma" w:cs="Tahoma"/>
        </w:rPr>
        <w:t>% predmeta naročila.</w:t>
      </w:r>
      <w:r>
        <w:rPr>
          <w:rFonts w:ascii="Tahoma" w:hAnsi="Tahoma" w:cs="Tahoma"/>
        </w:rPr>
        <w:t xml:space="preserve"> </w:t>
      </w:r>
      <w:r w:rsidR="00C533C8" w:rsidRPr="007763E3">
        <w:rPr>
          <w:rFonts w:ascii="Tahoma" w:hAnsi="Tahoma" w:cs="Tahoma"/>
        </w:rPr>
        <w:t xml:space="preserve">V primeru, da je enemu od </w:t>
      </w:r>
      <w:r w:rsidR="00C533C8">
        <w:rPr>
          <w:rFonts w:ascii="Tahoma" w:hAnsi="Tahoma" w:cs="Tahoma"/>
        </w:rPr>
        <w:t>izbranih ponudnikov</w:t>
      </w:r>
      <w:r w:rsidR="00C533C8" w:rsidRPr="007763E3">
        <w:rPr>
          <w:rFonts w:ascii="Tahoma" w:hAnsi="Tahoma" w:cs="Tahoma"/>
        </w:rPr>
        <w:t>, s katerima je sklenjen okvirni sporazum, odvzeto dovoljenje oziroma potrdilo za izvajanje dejavnosti ravnanja z odpadkom, k</w:t>
      </w:r>
      <w:r w:rsidR="00C533C8">
        <w:rPr>
          <w:rFonts w:ascii="Tahoma" w:hAnsi="Tahoma" w:cs="Tahoma"/>
        </w:rPr>
        <w:t>aterega prevzem</w:t>
      </w:r>
      <w:r w:rsidR="00C533C8" w:rsidRPr="007763E3">
        <w:rPr>
          <w:rFonts w:ascii="Tahoma" w:hAnsi="Tahoma" w:cs="Tahoma"/>
        </w:rPr>
        <w:t xml:space="preserve"> je predmet okvirnega sporazuma,</w:t>
      </w:r>
      <w:r w:rsidR="00C533C8">
        <w:rPr>
          <w:rFonts w:ascii="Tahoma" w:hAnsi="Tahoma" w:cs="Tahoma"/>
        </w:rPr>
        <w:t xml:space="preserve"> </w:t>
      </w:r>
      <w:r w:rsidR="00C533C8" w:rsidRPr="00654A96">
        <w:rPr>
          <w:rFonts w:ascii="Tahoma" w:hAnsi="Tahoma" w:cs="Tahoma"/>
        </w:rPr>
        <w:t>ali v primeru kakršnih koli motenj pri odjemu pepela in žlindre pri enem od izbranih ponudnikov</w:t>
      </w:r>
      <w:r w:rsidR="00C533C8">
        <w:rPr>
          <w:rFonts w:ascii="Tahoma" w:hAnsi="Tahoma" w:cs="Tahoma"/>
        </w:rPr>
        <w:t>,</w:t>
      </w:r>
      <w:r w:rsidR="00C533C8" w:rsidRPr="007763E3">
        <w:rPr>
          <w:rFonts w:ascii="Tahoma" w:hAnsi="Tahoma" w:cs="Tahoma"/>
        </w:rPr>
        <w:t xml:space="preserve"> bo naročnik celotno preostalo količino odpadka predal drugemu </w:t>
      </w:r>
      <w:r w:rsidR="00C533C8">
        <w:rPr>
          <w:rFonts w:ascii="Tahoma" w:hAnsi="Tahoma" w:cs="Tahoma"/>
        </w:rPr>
        <w:t>izbranemu ponudniku</w:t>
      </w:r>
      <w:r w:rsidR="00C533C8" w:rsidRPr="007763E3">
        <w:rPr>
          <w:rFonts w:ascii="Tahoma" w:hAnsi="Tahoma" w:cs="Tahoma"/>
        </w:rPr>
        <w:t xml:space="preserve">, s katerim </w:t>
      </w:r>
      <w:r w:rsidR="00C533C8">
        <w:rPr>
          <w:rFonts w:ascii="Tahoma" w:hAnsi="Tahoma" w:cs="Tahoma"/>
        </w:rPr>
        <w:t>ima</w:t>
      </w:r>
      <w:r w:rsidR="00C533C8" w:rsidRPr="007763E3">
        <w:rPr>
          <w:rFonts w:ascii="Tahoma" w:hAnsi="Tahoma" w:cs="Tahoma"/>
        </w:rPr>
        <w:t xml:space="preserve"> sklenjen okvirni sporazum.</w:t>
      </w:r>
      <w:r w:rsidR="00C533C8">
        <w:rPr>
          <w:rFonts w:ascii="Tahoma" w:hAnsi="Tahoma" w:cs="Tahoma"/>
        </w:rPr>
        <w:t xml:space="preserve"> </w:t>
      </w:r>
    </w:p>
    <w:p w14:paraId="1C97CFE3" w14:textId="1987B086" w:rsidR="00C533C8" w:rsidRDefault="00C533C8" w:rsidP="00C533C8">
      <w:pPr>
        <w:keepNext/>
        <w:jc w:val="both"/>
        <w:rPr>
          <w:rFonts w:ascii="Tahoma" w:hAnsi="Tahoma" w:cs="Tahoma"/>
        </w:rPr>
      </w:pPr>
      <w:r>
        <w:rPr>
          <w:rFonts w:ascii="Tahoma" w:hAnsi="Tahoma" w:cs="Tahoma"/>
        </w:rPr>
        <w:t xml:space="preserve"> </w:t>
      </w:r>
    </w:p>
    <w:p w14:paraId="68EE5EB8" w14:textId="21431C28" w:rsidR="005C5D5D" w:rsidRPr="00017BE1" w:rsidRDefault="005C5D5D" w:rsidP="005C5D5D">
      <w:pPr>
        <w:keepNext/>
        <w:jc w:val="both"/>
        <w:rPr>
          <w:rFonts w:ascii="Tahoma" w:hAnsi="Tahoma" w:cs="Tahoma"/>
        </w:rPr>
      </w:pPr>
      <w:r w:rsidRPr="00017BE1">
        <w:rPr>
          <w:rFonts w:ascii="Tahoma" w:hAnsi="Tahoma" w:cs="Tahoma"/>
          <w:u w:val="single"/>
        </w:rPr>
        <w:t>V kolikor bo naročnik prejel samo eno (1) dopustn</w:t>
      </w:r>
      <w:r>
        <w:rPr>
          <w:rFonts w:ascii="Tahoma" w:hAnsi="Tahoma" w:cs="Tahoma"/>
          <w:u w:val="single"/>
        </w:rPr>
        <w:t>o</w:t>
      </w:r>
      <w:r w:rsidRPr="00017BE1">
        <w:rPr>
          <w:rFonts w:ascii="Tahoma" w:hAnsi="Tahoma" w:cs="Tahoma"/>
          <w:u w:val="single"/>
        </w:rPr>
        <w:t xml:space="preserve"> ponudb</w:t>
      </w:r>
      <w:r>
        <w:rPr>
          <w:rFonts w:ascii="Tahoma" w:hAnsi="Tahoma" w:cs="Tahoma"/>
          <w:u w:val="single"/>
        </w:rPr>
        <w:t>o</w:t>
      </w:r>
      <w:r w:rsidRPr="00017BE1">
        <w:rPr>
          <w:rFonts w:ascii="Tahoma" w:hAnsi="Tahoma" w:cs="Tahoma"/>
        </w:rPr>
        <w:t>, bo naročnik s tem ponudnikom sklenil okvirni sporazum, pri čemer se bodo posamezna naročila na podlagi tega okvirnega sporazuma oddajala v skladu s pogoji iz te točke oz. okvirnega sporazuma.</w:t>
      </w:r>
    </w:p>
    <w:p w14:paraId="71373229" w14:textId="77777777" w:rsidR="005C5D5D" w:rsidRDefault="005C5D5D" w:rsidP="005C5D5D">
      <w:pPr>
        <w:keepNext/>
        <w:jc w:val="both"/>
        <w:rPr>
          <w:rFonts w:ascii="Tahoma" w:hAnsi="Tahoma" w:cs="Tahoma"/>
          <w:b/>
        </w:rPr>
      </w:pPr>
    </w:p>
    <w:p w14:paraId="44E4390A" w14:textId="77777777" w:rsidR="00A802BA" w:rsidRDefault="00A802BA" w:rsidP="005C5D5D">
      <w:pPr>
        <w:keepNext/>
        <w:jc w:val="both"/>
        <w:rPr>
          <w:rFonts w:ascii="Tahoma" w:hAnsi="Tahoma" w:cs="Tahoma"/>
          <w:b/>
        </w:rPr>
      </w:pPr>
    </w:p>
    <w:p w14:paraId="026D1539" w14:textId="77777777" w:rsidR="00A802BA" w:rsidRDefault="00A802BA" w:rsidP="005C5D5D">
      <w:pPr>
        <w:keepNext/>
        <w:jc w:val="both"/>
        <w:rPr>
          <w:rFonts w:ascii="Tahoma" w:hAnsi="Tahoma" w:cs="Tahoma"/>
          <w:b/>
        </w:rPr>
      </w:pPr>
    </w:p>
    <w:p w14:paraId="2DD3D4FE" w14:textId="77777777" w:rsidR="00A802BA" w:rsidRPr="005A4FDC" w:rsidRDefault="00A802BA" w:rsidP="005C5D5D">
      <w:pPr>
        <w:keepNext/>
        <w:jc w:val="both"/>
        <w:rPr>
          <w:rFonts w:ascii="Tahoma" w:hAnsi="Tahoma" w:cs="Tahoma"/>
          <w:b/>
        </w:rPr>
      </w:pPr>
    </w:p>
    <w:p w14:paraId="6D1CE35F" w14:textId="77777777" w:rsidR="007C70A1" w:rsidRPr="005A4FDC" w:rsidRDefault="007C70A1" w:rsidP="005C5D5D">
      <w:pPr>
        <w:keepNext/>
        <w:numPr>
          <w:ilvl w:val="1"/>
          <w:numId w:val="2"/>
        </w:numPr>
        <w:jc w:val="both"/>
        <w:rPr>
          <w:rFonts w:ascii="Tahoma" w:hAnsi="Tahoma" w:cs="Tahoma"/>
          <w:b/>
        </w:rPr>
      </w:pPr>
      <w:r w:rsidRPr="005A4FDC">
        <w:rPr>
          <w:rFonts w:ascii="Tahoma" w:hAnsi="Tahoma" w:cs="Tahoma"/>
          <w:b/>
        </w:rPr>
        <w:lastRenderedPageBreak/>
        <w:t>Prav</w:t>
      </w:r>
      <w:bookmarkEnd w:id="6"/>
      <w:bookmarkEnd w:id="7"/>
      <w:bookmarkEnd w:id="8"/>
      <w:bookmarkEnd w:id="9"/>
      <w:bookmarkEnd w:id="10"/>
      <w:r w:rsidR="00712EF3" w:rsidRPr="005A4FDC">
        <w:rPr>
          <w:rFonts w:ascii="Tahoma" w:hAnsi="Tahoma" w:cs="Tahoma"/>
          <w:b/>
        </w:rPr>
        <w:t>no varstvo</w:t>
      </w:r>
    </w:p>
    <w:p w14:paraId="084BB704" w14:textId="77777777" w:rsidR="007C70A1" w:rsidRPr="005A4FDC" w:rsidRDefault="007C70A1" w:rsidP="005C5D5D">
      <w:pPr>
        <w:keepNext/>
        <w:jc w:val="both"/>
        <w:rPr>
          <w:rFonts w:ascii="Tahoma" w:hAnsi="Tahoma" w:cs="Tahoma"/>
          <w:b/>
        </w:rPr>
      </w:pPr>
    </w:p>
    <w:p w14:paraId="5BB8BF89" w14:textId="77777777" w:rsidR="005E0EDF" w:rsidRPr="005A4FDC" w:rsidRDefault="00660927" w:rsidP="005C5D5D">
      <w:pPr>
        <w:keepNext/>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1EF5B398" w14:textId="77777777" w:rsidR="002E3D30" w:rsidRPr="005A4FDC" w:rsidRDefault="002E3D30" w:rsidP="005C5D5D">
      <w:pPr>
        <w:keepNext/>
        <w:autoSpaceDE w:val="0"/>
        <w:autoSpaceDN w:val="0"/>
        <w:adjustRightInd w:val="0"/>
        <w:jc w:val="both"/>
        <w:rPr>
          <w:rFonts w:ascii="Tahoma" w:hAnsi="Tahoma" w:cs="Tahoma"/>
        </w:rPr>
      </w:pPr>
    </w:p>
    <w:p w14:paraId="5747E8FC" w14:textId="77777777" w:rsidR="007C70A1" w:rsidRPr="005A4FDC" w:rsidRDefault="007C70A1" w:rsidP="005C5D5D">
      <w:pPr>
        <w:keepNext/>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00502E8E" w:rsidRPr="005A4FDC">
        <w:rPr>
          <w:rFonts w:ascii="Tahoma" w:hAnsi="Tahoma" w:cs="Tahoma"/>
          <w:b/>
        </w:rPr>
        <w:t>datkov</w:t>
      </w:r>
    </w:p>
    <w:p w14:paraId="7CC1FC89" w14:textId="77777777" w:rsidR="007C70A1" w:rsidRPr="005A4FDC" w:rsidRDefault="007C70A1" w:rsidP="005C5D5D">
      <w:pPr>
        <w:pStyle w:val="tekst1"/>
        <w:keepNext/>
        <w:spacing w:before="0" w:line="240" w:lineRule="auto"/>
        <w:rPr>
          <w:rFonts w:ascii="Tahoma" w:hAnsi="Tahoma" w:cs="Tahoma"/>
          <w:sz w:val="20"/>
        </w:rPr>
      </w:pPr>
    </w:p>
    <w:p w14:paraId="390210AD" w14:textId="77777777" w:rsidR="00560811" w:rsidRPr="00B64A3F" w:rsidRDefault="00560811" w:rsidP="005C5D5D">
      <w:pPr>
        <w:keepNext/>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F468EE5" w14:textId="77777777" w:rsidR="00560811" w:rsidRPr="00B64A3F" w:rsidRDefault="00560811" w:rsidP="005C5D5D">
      <w:pPr>
        <w:keepNext/>
        <w:jc w:val="both"/>
        <w:rPr>
          <w:rFonts w:ascii="Tahoma" w:hAnsi="Tahoma" w:cs="Tahoma"/>
        </w:rPr>
      </w:pPr>
    </w:p>
    <w:p w14:paraId="70E4BD0E" w14:textId="04C42D19" w:rsidR="00560811" w:rsidRPr="00B64A3F" w:rsidRDefault="00560811" w:rsidP="005C5D5D">
      <w:pPr>
        <w:keepNext/>
        <w:jc w:val="both"/>
        <w:rPr>
          <w:rFonts w:ascii="Tahoma" w:hAnsi="Tahoma" w:cs="Tahoma"/>
        </w:rPr>
      </w:pPr>
      <w:r w:rsidRPr="00B64A3F">
        <w:rPr>
          <w:rFonts w:ascii="Tahoma" w:hAnsi="Tahoma" w:cs="Tahoma"/>
        </w:rPr>
        <w:t xml:space="preserve">Podatki, ki jih bo </w:t>
      </w:r>
      <w:r w:rsidR="00463959" w:rsidRPr="00B64A3F">
        <w:rPr>
          <w:rFonts w:ascii="Tahoma" w:hAnsi="Tahoma" w:cs="Tahoma"/>
        </w:rPr>
        <w:t>ponudnik</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49EBD46" w14:textId="77777777" w:rsidR="00F344D5" w:rsidRPr="005A4FDC" w:rsidRDefault="00F344D5" w:rsidP="005C5D5D">
      <w:pPr>
        <w:pStyle w:val="tekst1"/>
        <w:keepNext/>
        <w:spacing w:before="0" w:line="240" w:lineRule="auto"/>
        <w:rPr>
          <w:rFonts w:ascii="Tahoma" w:hAnsi="Tahoma" w:cs="Tahoma"/>
          <w:sz w:val="20"/>
        </w:rPr>
      </w:pPr>
    </w:p>
    <w:p w14:paraId="34571807" w14:textId="77777777" w:rsidR="007C70A1" w:rsidRPr="005A4FDC" w:rsidRDefault="007C70A1" w:rsidP="005C5D5D">
      <w:pPr>
        <w:keepNext/>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0C4185E2" w14:textId="77777777" w:rsidR="00777852" w:rsidRPr="005A4FDC" w:rsidRDefault="00777852" w:rsidP="005C5D5D">
      <w:pPr>
        <w:keepNext/>
        <w:jc w:val="both"/>
        <w:rPr>
          <w:rFonts w:ascii="Tahoma" w:hAnsi="Tahoma" w:cs="Tahoma"/>
          <w:b/>
        </w:rPr>
      </w:pPr>
    </w:p>
    <w:p w14:paraId="48B9F190" w14:textId="3B7C8D35" w:rsidR="00560811" w:rsidRPr="00560811" w:rsidRDefault="00560811" w:rsidP="005C5D5D">
      <w:pPr>
        <w:keepNext/>
        <w:jc w:val="both"/>
        <w:rPr>
          <w:rFonts w:ascii="Tahoma" w:hAnsi="Tahoma" w:cs="Tahoma"/>
        </w:rPr>
      </w:pPr>
      <w:r w:rsidRPr="00560811">
        <w:rPr>
          <w:rFonts w:ascii="Tahoma" w:hAnsi="Tahoma" w:cs="Tahoma"/>
        </w:rPr>
        <w:t xml:space="preserve">Izbrani </w:t>
      </w:r>
      <w:r w:rsidR="00F344D5">
        <w:rPr>
          <w:rFonts w:ascii="Tahoma" w:hAnsi="Tahoma" w:cs="Tahoma"/>
        </w:rPr>
        <w:t>ponudnik</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4B1F85A8" w14:textId="77777777" w:rsidR="00256179" w:rsidRPr="005A4FDC" w:rsidRDefault="00256179" w:rsidP="005C5D5D">
      <w:pPr>
        <w:keepNext/>
        <w:jc w:val="both"/>
        <w:rPr>
          <w:rFonts w:ascii="Tahoma" w:hAnsi="Tahoma" w:cs="Tahoma"/>
        </w:rPr>
      </w:pPr>
    </w:p>
    <w:p w14:paraId="437D7136" w14:textId="6541CBC4" w:rsidR="00E248EA" w:rsidRPr="005A4FDC" w:rsidRDefault="00E248EA" w:rsidP="005C5D5D">
      <w:pPr>
        <w:keepNext/>
        <w:numPr>
          <w:ilvl w:val="1"/>
          <w:numId w:val="2"/>
        </w:numPr>
        <w:jc w:val="both"/>
        <w:rPr>
          <w:rFonts w:ascii="Tahoma" w:hAnsi="Tahoma" w:cs="Tahoma"/>
          <w:b/>
        </w:rPr>
      </w:pPr>
      <w:bookmarkStart w:id="12" w:name="_Toc495914037"/>
      <w:r w:rsidRPr="005A4FDC">
        <w:rPr>
          <w:rFonts w:ascii="Tahoma" w:hAnsi="Tahoma" w:cs="Tahoma"/>
          <w:b/>
        </w:rPr>
        <w:t xml:space="preserve">Celovitost </w:t>
      </w:r>
      <w:bookmarkEnd w:id="12"/>
      <w:r w:rsidR="00F344D5">
        <w:rPr>
          <w:rFonts w:ascii="Tahoma" w:hAnsi="Tahoma" w:cs="Tahoma"/>
          <w:b/>
        </w:rPr>
        <w:t>ponudbe</w:t>
      </w:r>
    </w:p>
    <w:p w14:paraId="3E6CF10B" w14:textId="77777777" w:rsidR="00E248EA" w:rsidRPr="005A4FDC" w:rsidRDefault="00E248EA" w:rsidP="005C5D5D">
      <w:pPr>
        <w:keepNext/>
        <w:jc w:val="both"/>
        <w:rPr>
          <w:rFonts w:ascii="Tahoma" w:hAnsi="Tahoma" w:cs="Tahoma"/>
        </w:rPr>
      </w:pPr>
    </w:p>
    <w:p w14:paraId="74681752" w14:textId="78637081" w:rsidR="00D85B7C" w:rsidRPr="009F5A01" w:rsidRDefault="00F344D5" w:rsidP="005C5D5D">
      <w:pPr>
        <w:keepNext/>
        <w:jc w:val="both"/>
        <w:rPr>
          <w:rFonts w:ascii="Tahoma" w:hAnsi="Tahoma" w:cs="Tahoma"/>
        </w:rPr>
      </w:pPr>
      <w:r>
        <w:rPr>
          <w:rFonts w:ascii="Tahoma" w:hAnsi="Tahoma" w:cs="Tahoma"/>
        </w:rPr>
        <w:t>Ponudnik</w:t>
      </w:r>
      <w:r w:rsidR="00D85B7C" w:rsidRPr="009F5A01">
        <w:rPr>
          <w:rFonts w:ascii="Tahoma" w:hAnsi="Tahoma" w:cs="Tahoma"/>
        </w:rPr>
        <w:t xml:space="preserve"> odda ponudbo za celoten predmet javnega naročila, pri čemer mora predmet ponudbe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5853AD4F" w14:textId="77777777" w:rsidR="00777852" w:rsidRPr="005A4FDC" w:rsidRDefault="00777852" w:rsidP="005C5D5D">
      <w:pPr>
        <w:keepNext/>
        <w:autoSpaceDE w:val="0"/>
        <w:autoSpaceDN w:val="0"/>
        <w:adjustRightInd w:val="0"/>
        <w:jc w:val="both"/>
        <w:rPr>
          <w:rFonts w:ascii="Tahoma" w:eastAsia="Calibri" w:hAnsi="Tahoma" w:cs="Tahoma"/>
        </w:rPr>
      </w:pPr>
    </w:p>
    <w:p w14:paraId="1D2C87BE" w14:textId="3F9FCC69" w:rsidR="003418E8" w:rsidRPr="005A4FDC" w:rsidRDefault="003418E8" w:rsidP="005C5D5D">
      <w:pPr>
        <w:keepNext/>
        <w:numPr>
          <w:ilvl w:val="1"/>
          <w:numId w:val="2"/>
        </w:numPr>
        <w:jc w:val="both"/>
        <w:rPr>
          <w:rFonts w:ascii="Tahoma" w:hAnsi="Tahoma" w:cs="Tahoma"/>
          <w:b/>
        </w:rPr>
      </w:pPr>
      <w:r w:rsidRPr="005A4FDC">
        <w:rPr>
          <w:rFonts w:ascii="Tahoma" w:hAnsi="Tahoma" w:cs="Tahoma"/>
          <w:b/>
        </w:rPr>
        <w:t xml:space="preserve">Skupna </w:t>
      </w:r>
      <w:r w:rsidR="00F344D5">
        <w:rPr>
          <w:rFonts w:ascii="Tahoma" w:hAnsi="Tahoma" w:cs="Tahoma"/>
          <w:b/>
        </w:rPr>
        <w:t>ponudba</w:t>
      </w:r>
    </w:p>
    <w:p w14:paraId="506047E8" w14:textId="77777777" w:rsidR="00147135" w:rsidRPr="005A4FDC" w:rsidRDefault="00147135" w:rsidP="005C5D5D">
      <w:pPr>
        <w:pStyle w:val="tekst1"/>
        <w:keepNext/>
        <w:spacing w:before="0" w:line="240" w:lineRule="auto"/>
        <w:rPr>
          <w:rFonts w:ascii="Tahoma" w:hAnsi="Tahoma" w:cs="Tahoma"/>
          <w:sz w:val="20"/>
        </w:rPr>
      </w:pPr>
    </w:p>
    <w:p w14:paraId="18B37EDA" w14:textId="677E0E83" w:rsidR="00D85B7C" w:rsidRPr="00C24AB6" w:rsidRDefault="00F344D5" w:rsidP="005C5D5D">
      <w:pPr>
        <w:keepNext/>
        <w:widowControl w:val="0"/>
        <w:jc w:val="both"/>
        <w:rPr>
          <w:rFonts w:ascii="Tahoma" w:hAnsi="Tahoma" w:cs="Tahoma"/>
        </w:rPr>
      </w:pPr>
      <w:r>
        <w:rPr>
          <w:rFonts w:ascii="Tahoma" w:hAnsi="Tahoma" w:cs="Tahoma"/>
        </w:rPr>
        <w:t xml:space="preserve">Ponudbo </w:t>
      </w:r>
      <w:r w:rsidR="00D85B7C" w:rsidRPr="00C24AB6">
        <w:rPr>
          <w:rFonts w:ascii="Tahoma" w:hAnsi="Tahoma" w:cs="Tahoma"/>
        </w:rPr>
        <w:t xml:space="preserve">lahko predloži skupina </w:t>
      </w:r>
      <w:r w:rsidR="00024956">
        <w:rPr>
          <w:rFonts w:ascii="Tahoma" w:hAnsi="Tahoma" w:cs="Tahoma"/>
        </w:rPr>
        <w:t>gospodarskih subjektov</w:t>
      </w:r>
      <w:r w:rsidR="00D85B7C" w:rsidRPr="00C24AB6">
        <w:rPr>
          <w:rFonts w:ascii="Tahoma" w:hAnsi="Tahoma" w:cs="Tahoma"/>
        </w:rPr>
        <w:t xml:space="preserve">, ki mora predložiti pravni akt o skupni izvedbi naročila </w:t>
      </w:r>
      <w:r w:rsidR="00D85B7C" w:rsidRPr="00256179">
        <w:rPr>
          <w:rFonts w:ascii="Tahoma" w:hAnsi="Tahoma" w:cs="Tahoma"/>
        </w:rPr>
        <w:t xml:space="preserve">(kot </w:t>
      </w:r>
      <w:r w:rsidR="00256179">
        <w:rPr>
          <w:rFonts w:ascii="Tahoma" w:hAnsi="Tahoma" w:cs="Tahoma"/>
        </w:rPr>
        <w:t>P</w:t>
      </w:r>
      <w:r w:rsidR="00D85B7C" w:rsidRPr="00256179">
        <w:rPr>
          <w:rFonts w:ascii="Tahoma" w:hAnsi="Tahoma" w:cs="Tahoma"/>
        </w:rPr>
        <w:t>rilogo 1/1)</w:t>
      </w:r>
      <w:r w:rsidR="00D85B7C" w:rsidRPr="00C24AB6">
        <w:rPr>
          <w:rFonts w:ascii="Tahoma" w:hAnsi="Tahoma" w:cs="Tahoma"/>
        </w:rPr>
        <w:t>. Navedeni pravni akt mora natančno opredeliti:</w:t>
      </w:r>
    </w:p>
    <w:p w14:paraId="3916366E"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2432ED82"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50CE5C02"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17AC9305"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5290D592"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 po okvirnem sporazumu,</w:t>
      </w:r>
    </w:p>
    <w:p w14:paraId="195E2911"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4C5A41A6"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določila v primeru izstopa partnerja,</w:t>
      </w:r>
    </w:p>
    <w:p w14:paraId="3D955A4B"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pooblastilo vodilnemu partnerju,</w:t>
      </w:r>
    </w:p>
    <w:p w14:paraId="25B5B2AF" w14:textId="77777777" w:rsidR="00D85B7C" w:rsidRPr="00C24AB6" w:rsidRDefault="00D85B7C" w:rsidP="005C5D5D">
      <w:pPr>
        <w:keepNext/>
        <w:widowControl w:val="0"/>
        <w:numPr>
          <w:ilvl w:val="0"/>
          <w:numId w:val="18"/>
        </w:numPr>
        <w:ind w:left="284" w:hanging="284"/>
        <w:jc w:val="both"/>
        <w:rPr>
          <w:rFonts w:ascii="Tahoma" w:hAnsi="Tahoma" w:cs="Tahoma"/>
        </w:rPr>
      </w:pPr>
      <w:r w:rsidRPr="00C24AB6">
        <w:rPr>
          <w:rFonts w:ascii="Tahoma" w:hAnsi="Tahoma" w:cs="Tahoma"/>
        </w:rPr>
        <w:t>opredelitev deležev in področje dela.</w:t>
      </w:r>
    </w:p>
    <w:p w14:paraId="4694A955" w14:textId="77777777" w:rsidR="00D85B7C" w:rsidRPr="00C24AB6" w:rsidRDefault="00D85B7C" w:rsidP="005C5D5D">
      <w:pPr>
        <w:keepNext/>
        <w:widowControl w:val="0"/>
        <w:jc w:val="both"/>
        <w:rPr>
          <w:rFonts w:ascii="Tahoma" w:hAnsi="Tahoma" w:cs="Tahoma"/>
        </w:rPr>
      </w:pPr>
    </w:p>
    <w:p w14:paraId="5030FFD7" w14:textId="3E18D02F" w:rsidR="00D85B7C" w:rsidRPr="00C24AB6" w:rsidRDefault="00D85B7C" w:rsidP="005C5D5D">
      <w:pPr>
        <w:keepNext/>
        <w:widowControl w:val="0"/>
        <w:jc w:val="both"/>
        <w:rPr>
          <w:rFonts w:ascii="Tahoma" w:hAnsi="Tahoma" w:cs="Tahoma"/>
        </w:rPr>
      </w:pPr>
      <w:r w:rsidRPr="00C24AB6">
        <w:rPr>
          <w:rFonts w:ascii="Tahoma" w:hAnsi="Tahoma" w:cs="Tahoma"/>
        </w:rPr>
        <w:t xml:space="preserve">V primeru skupne </w:t>
      </w:r>
      <w:r w:rsidR="00463959" w:rsidRPr="009F5A01">
        <w:rPr>
          <w:rFonts w:ascii="Tahoma" w:hAnsi="Tahoma" w:cs="Tahoma"/>
        </w:rPr>
        <w:t>ponudbe</w:t>
      </w:r>
      <w:r w:rsidRPr="00C24AB6">
        <w:rPr>
          <w:rFonts w:ascii="Tahoma" w:hAnsi="Tahoma" w:cs="Tahoma"/>
        </w:rPr>
        <w:t xml:space="preserve">, okvirni sporazum podpišejo vsi partnerji v skupni </w:t>
      </w:r>
      <w:r w:rsidR="00463959">
        <w:rPr>
          <w:rFonts w:ascii="Tahoma" w:hAnsi="Tahoma" w:cs="Tahoma"/>
        </w:rPr>
        <w:t>ponudbi</w:t>
      </w:r>
      <w:r w:rsidRPr="00C24AB6">
        <w:rPr>
          <w:rFonts w:ascii="Tahoma" w:hAnsi="Tahoma" w:cs="Tahoma"/>
        </w:rPr>
        <w:t xml:space="preserve">. Vsak član skupine ponudnikov v okviru skupne </w:t>
      </w:r>
      <w:r w:rsidR="00463959" w:rsidRPr="009F5A01">
        <w:rPr>
          <w:rFonts w:ascii="Tahoma" w:hAnsi="Tahoma" w:cs="Tahoma"/>
        </w:rPr>
        <w:t>ponudbe</w:t>
      </w:r>
      <w:r w:rsidRPr="00C24AB6">
        <w:rPr>
          <w:rFonts w:ascii="Tahoma" w:hAnsi="Tahoma" w:cs="Tahoma"/>
        </w:rPr>
        <w:t xml:space="preserve"> odgovarja naročniku neomejeno solidarno.</w:t>
      </w:r>
    </w:p>
    <w:p w14:paraId="02D3AC68" w14:textId="77777777" w:rsidR="008F3FDE" w:rsidRPr="005A4FDC" w:rsidRDefault="008F3FDE" w:rsidP="005C5D5D">
      <w:pPr>
        <w:keepNext/>
        <w:jc w:val="both"/>
        <w:rPr>
          <w:rFonts w:ascii="Tahoma" w:hAnsi="Tahoma" w:cs="Tahoma"/>
        </w:rPr>
      </w:pPr>
    </w:p>
    <w:p w14:paraId="0D89C855" w14:textId="0C4698CF" w:rsidR="007433E4" w:rsidRPr="005A4FDC" w:rsidRDefault="008F3FDE" w:rsidP="005C5D5D">
      <w:pPr>
        <w:keepNext/>
        <w:jc w:val="both"/>
        <w:rPr>
          <w:rFonts w:ascii="Tahoma" w:hAnsi="Tahoma" w:cs="Tahoma"/>
        </w:rPr>
      </w:pPr>
      <w:r w:rsidRPr="005A4FDC">
        <w:rPr>
          <w:rFonts w:ascii="Tahoma" w:hAnsi="Tahoma" w:cs="Tahoma"/>
        </w:rPr>
        <w:t xml:space="preserve">V primeru skupne </w:t>
      </w:r>
      <w:r w:rsidR="00463959" w:rsidRPr="009F5A01">
        <w:rPr>
          <w:rFonts w:ascii="Tahoma" w:hAnsi="Tahoma" w:cs="Tahoma"/>
        </w:rPr>
        <w:t>ponudbe</w:t>
      </w:r>
      <w:r w:rsidRPr="005A4FDC">
        <w:rPr>
          <w:rFonts w:ascii="Tahoma" w:hAnsi="Tahoma" w:cs="Tahoma"/>
        </w:rPr>
        <w:t xml:space="preserve"> mora glavni nosilec izvedbe </w:t>
      </w:r>
      <w:r w:rsidR="00024956" w:rsidRPr="00024956">
        <w:rPr>
          <w:rFonts w:ascii="Tahoma" w:hAnsi="Tahoma" w:cs="Tahoma"/>
        </w:rPr>
        <w:t xml:space="preserve">obveznosti po okvirnem sporazumu </w:t>
      </w:r>
      <w:r w:rsidRPr="005A4FDC">
        <w:rPr>
          <w:rFonts w:ascii="Tahoma" w:hAnsi="Tahoma" w:cs="Tahoma"/>
        </w:rPr>
        <w:t xml:space="preserve">za vse partnerje v skupni </w:t>
      </w:r>
      <w:r w:rsidR="00463959">
        <w:rPr>
          <w:rFonts w:ascii="Tahoma" w:hAnsi="Tahoma" w:cs="Tahoma"/>
        </w:rPr>
        <w:t>ponudbi</w:t>
      </w:r>
      <w:r w:rsidRPr="005A4FDC">
        <w:rPr>
          <w:rFonts w:ascii="Tahoma" w:hAnsi="Tahoma" w:cs="Tahoma"/>
        </w:rPr>
        <w:t xml:space="preserve"> k </w:t>
      </w:r>
      <w:r w:rsidR="00463959">
        <w:rPr>
          <w:rFonts w:ascii="Tahoma" w:hAnsi="Tahoma" w:cs="Tahoma"/>
        </w:rPr>
        <w:t>ponudbi</w:t>
      </w:r>
      <w:r w:rsidRPr="005A4FDC">
        <w:rPr>
          <w:rFonts w:ascii="Tahoma" w:hAnsi="Tahoma" w:cs="Tahoma"/>
        </w:rPr>
        <w:t xml:space="preserve"> v </w:t>
      </w:r>
      <w:r w:rsidR="007433E4" w:rsidRPr="005A4FDC">
        <w:rPr>
          <w:rFonts w:ascii="Tahoma" w:hAnsi="Tahoma" w:cs="Tahoma"/>
        </w:rPr>
        <w:t xml:space="preserve">razdelek »ESPD – ostali sodelujoči« priložiti </w:t>
      </w:r>
      <w:r w:rsidR="007433E4" w:rsidRPr="00256179">
        <w:rPr>
          <w:rFonts w:ascii="Tahoma" w:hAnsi="Tahoma" w:cs="Tahoma"/>
          <w:kern w:val="16"/>
        </w:rPr>
        <w:t>obrazec ESPD</w:t>
      </w:r>
      <w:r w:rsidR="007433E4" w:rsidRPr="005A4FDC">
        <w:rPr>
          <w:rFonts w:ascii="Tahoma" w:hAnsi="Tahoma" w:cs="Tahoma"/>
          <w:kern w:val="16"/>
        </w:rPr>
        <w:t xml:space="preserve">, ter v razdelek »Druge priloge« </w:t>
      </w:r>
      <w:r w:rsidR="007433E4" w:rsidRPr="005A4FDC">
        <w:rPr>
          <w:rFonts w:ascii="Tahoma" w:hAnsi="Tahoma" w:cs="Tahoma"/>
          <w:bCs/>
        </w:rPr>
        <w:t>v .pdf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256179">
        <w:rPr>
          <w:rFonts w:ascii="Tahoma" w:hAnsi="Tahoma" w:cs="Tahoma"/>
          <w:kern w:val="16"/>
        </w:rPr>
        <w:t xml:space="preserve">Prilogo </w:t>
      </w:r>
      <w:r w:rsidR="00256179" w:rsidRPr="00256179">
        <w:rPr>
          <w:rFonts w:ascii="Tahoma" w:hAnsi="Tahoma" w:cs="Tahoma"/>
          <w:kern w:val="16"/>
        </w:rPr>
        <w:t>3</w:t>
      </w:r>
      <w:r w:rsidR="007433E4" w:rsidRPr="00256179">
        <w:rPr>
          <w:rFonts w:ascii="Tahoma" w:hAnsi="Tahoma" w:cs="Tahoma"/>
          <w:kern w:val="16"/>
        </w:rPr>
        <w:t>/1</w:t>
      </w:r>
      <w:r w:rsidR="00515DC7" w:rsidRPr="00256179">
        <w:rPr>
          <w:rFonts w:ascii="Tahoma" w:hAnsi="Tahoma" w:cs="Tahoma"/>
          <w:kern w:val="16"/>
        </w:rPr>
        <w:t>,</w:t>
      </w:r>
      <w:r w:rsidR="007433E4" w:rsidRPr="00256179">
        <w:rPr>
          <w:rFonts w:ascii="Tahoma" w:hAnsi="Tahoma" w:cs="Tahoma"/>
          <w:kern w:val="16"/>
        </w:rPr>
        <w:t xml:space="preserve"> Prilogo </w:t>
      </w:r>
      <w:r w:rsidR="00256179" w:rsidRPr="00256179">
        <w:rPr>
          <w:rFonts w:ascii="Tahoma" w:hAnsi="Tahoma" w:cs="Tahoma"/>
          <w:kern w:val="16"/>
        </w:rPr>
        <w:t>3</w:t>
      </w:r>
      <w:r w:rsidR="007433E4" w:rsidRPr="00256179">
        <w:rPr>
          <w:rFonts w:ascii="Tahoma" w:hAnsi="Tahoma" w:cs="Tahoma"/>
          <w:kern w:val="16"/>
        </w:rPr>
        <w:t>/2</w:t>
      </w:r>
      <w:r w:rsidR="00515DC7" w:rsidRPr="00256179">
        <w:rPr>
          <w:rFonts w:ascii="Tahoma" w:hAnsi="Tahoma" w:cs="Tahoma"/>
          <w:kern w:val="16"/>
        </w:rPr>
        <w:t xml:space="preserve"> in Prilogo </w:t>
      </w:r>
      <w:r w:rsidR="00256179" w:rsidRPr="00256179">
        <w:rPr>
          <w:rFonts w:ascii="Tahoma" w:hAnsi="Tahoma" w:cs="Tahoma"/>
          <w:kern w:val="16"/>
        </w:rPr>
        <w:t>3</w:t>
      </w:r>
      <w:r w:rsidR="00515DC7" w:rsidRPr="00256179">
        <w:rPr>
          <w:rFonts w:ascii="Tahoma" w:hAnsi="Tahoma" w:cs="Tahoma"/>
          <w:kern w:val="16"/>
        </w:rPr>
        <w:t>/3</w:t>
      </w:r>
      <w:r w:rsidR="007433E4" w:rsidRPr="00256179">
        <w:rPr>
          <w:rFonts w:ascii="Tahoma" w:hAnsi="Tahoma" w:cs="Tahoma"/>
          <w:kern w:val="16"/>
        </w:rPr>
        <w:t>.</w:t>
      </w:r>
    </w:p>
    <w:p w14:paraId="79D72158" w14:textId="77777777" w:rsidR="003418E8" w:rsidRDefault="003418E8" w:rsidP="005C5D5D">
      <w:pPr>
        <w:keepNext/>
        <w:jc w:val="both"/>
        <w:rPr>
          <w:rFonts w:ascii="Tahoma" w:hAnsi="Tahoma" w:cs="Tahoma"/>
        </w:rPr>
      </w:pPr>
    </w:p>
    <w:p w14:paraId="329EF156" w14:textId="77777777" w:rsidR="00A802BA" w:rsidRDefault="00A802BA" w:rsidP="005C5D5D">
      <w:pPr>
        <w:keepNext/>
        <w:jc w:val="both"/>
        <w:rPr>
          <w:rFonts w:ascii="Tahoma" w:hAnsi="Tahoma" w:cs="Tahoma"/>
        </w:rPr>
      </w:pPr>
    </w:p>
    <w:p w14:paraId="169D51A7" w14:textId="77777777" w:rsidR="00A802BA" w:rsidRPr="005A4FDC" w:rsidRDefault="00A802BA" w:rsidP="005C5D5D">
      <w:pPr>
        <w:keepNext/>
        <w:jc w:val="both"/>
        <w:rPr>
          <w:rFonts w:ascii="Tahoma" w:hAnsi="Tahoma" w:cs="Tahoma"/>
        </w:rPr>
      </w:pPr>
    </w:p>
    <w:p w14:paraId="4D273437" w14:textId="6E385396" w:rsidR="003418E8" w:rsidRPr="005A4FDC" w:rsidRDefault="00F344D5" w:rsidP="005C5D5D">
      <w:pPr>
        <w:keepNext/>
        <w:numPr>
          <w:ilvl w:val="1"/>
          <w:numId w:val="2"/>
        </w:numPr>
        <w:jc w:val="both"/>
        <w:rPr>
          <w:rFonts w:ascii="Tahoma" w:hAnsi="Tahoma" w:cs="Tahoma"/>
          <w:b/>
        </w:rPr>
      </w:pPr>
      <w:r>
        <w:rPr>
          <w:rFonts w:ascii="Tahoma" w:hAnsi="Tahoma" w:cs="Tahoma"/>
          <w:b/>
        </w:rPr>
        <w:lastRenderedPageBreak/>
        <w:t xml:space="preserve">Ponudba </w:t>
      </w:r>
      <w:r w:rsidR="003418E8" w:rsidRPr="005A4FDC">
        <w:rPr>
          <w:rFonts w:ascii="Tahoma" w:hAnsi="Tahoma" w:cs="Tahoma"/>
          <w:b/>
        </w:rPr>
        <w:t>s podizvajalci</w:t>
      </w:r>
    </w:p>
    <w:p w14:paraId="740AF692" w14:textId="77777777" w:rsidR="002133A8" w:rsidRPr="005A4FDC" w:rsidRDefault="002133A8" w:rsidP="005C5D5D">
      <w:pPr>
        <w:keepNext/>
        <w:jc w:val="both"/>
        <w:rPr>
          <w:rFonts w:ascii="Tahoma" w:eastAsia="Calibri" w:hAnsi="Tahoma" w:cs="Tahoma"/>
          <w:kern w:val="16"/>
        </w:rPr>
      </w:pPr>
    </w:p>
    <w:p w14:paraId="016A0EF1" w14:textId="77777777" w:rsidR="00F344D5" w:rsidRPr="00F344D5" w:rsidRDefault="00F344D5" w:rsidP="005C5D5D">
      <w:pPr>
        <w:pStyle w:val="Telobesedila2"/>
        <w:keepNext/>
        <w:rPr>
          <w:rFonts w:ascii="Tahoma" w:hAnsi="Tahoma" w:cs="Tahoma"/>
          <w:b w:val="0"/>
          <w:kern w:val="16"/>
        </w:rPr>
      </w:pPr>
      <w:r w:rsidRPr="00F344D5">
        <w:rPr>
          <w:rFonts w:ascii="Tahoma" w:hAnsi="Tahoma" w:cs="Tahoma"/>
          <w:b w:val="0"/>
          <w:kern w:val="16"/>
        </w:rPr>
        <w:t xml:space="preserve">Če bo ponudnik izvajal javno naročilo s podizvajalci, mora v ponudbi priložiti </w:t>
      </w:r>
    </w:p>
    <w:p w14:paraId="5CCBDBC9"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izpolnjen obrazec ESPD s strani podizvajalca/ev (Priloga 3),</w:t>
      </w:r>
    </w:p>
    <w:p w14:paraId="13BB9C9E"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izpolnjeno in podpisano Prilogo 3/1 POOBLASTILO ZA PRIDOBITEV POTRDILA IZ KAZENSKE EVIDENCE – ZA PRAVNE OSEBE in Prilogo 3/2 POOBLASTILO ZA PRIDOBITEV POTRDILA IZ KAZENSKE EVIDENCE – ZA FIZIČNO OSEBE,</w:t>
      </w:r>
    </w:p>
    <w:p w14:paraId="1F741C3D"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izpolnjen in podpisano Prilogo 4/1 UDELEŽBA PODIZVAJALCA,</w:t>
      </w:r>
    </w:p>
    <w:p w14:paraId="446C0489"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izpolnjeno in podpisano Prilogo 4/2 ZAHTEVA PODIZVAJALCA ZA NEPOSREDNA PLAČILA, če podizvajalec neposredna plačila zahteva,</w:t>
      </w:r>
    </w:p>
    <w:p w14:paraId="7EF6D455"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izpolnjeno in podpisano Prilogo 3/3 IZJAVA O UDELEŽBI FIZIČNIH IN PRAVNIH OSEB V LASTNIŠTVU GOSPODARSKEGA SUBJEKTA,</w:t>
      </w:r>
    </w:p>
    <w:p w14:paraId="5E3CB58A" w14:textId="77777777" w:rsidR="00F344D5" w:rsidRPr="00F344D5" w:rsidRDefault="00F344D5" w:rsidP="005C5D5D">
      <w:pPr>
        <w:pStyle w:val="Telobesedila2"/>
        <w:keepNext/>
        <w:numPr>
          <w:ilvl w:val="0"/>
          <w:numId w:val="57"/>
        </w:numPr>
        <w:rPr>
          <w:rFonts w:ascii="Tahoma" w:hAnsi="Tahoma" w:cs="Tahoma"/>
          <w:b w:val="0"/>
          <w:kern w:val="16"/>
        </w:rPr>
      </w:pPr>
      <w:r w:rsidRPr="00F344D5">
        <w:rPr>
          <w:rFonts w:ascii="Tahoma" w:hAnsi="Tahoma" w:cs="Tahoma"/>
          <w:b w:val="0"/>
          <w:kern w:val="16"/>
        </w:rPr>
        <w:t>ter ostala dokazila, v kolikor/kot to izhaja iz posameznih točk v nadaljevanju razpisne dokumentacije.</w:t>
      </w:r>
    </w:p>
    <w:p w14:paraId="5A0D684A" w14:textId="77777777" w:rsidR="00F344D5" w:rsidRPr="00F344D5" w:rsidRDefault="00F344D5" w:rsidP="005C5D5D">
      <w:pPr>
        <w:pStyle w:val="Telobesedila2"/>
        <w:keepNext/>
        <w:rPr>
          <w:rFonts w:ascii="Tahoma" w:hAnsi="Tahoma" w:cs="Tahoma"/>
          <w:b w:val="0"/>
          <w:kern w:val="16"/>
        </w:rPr>
      </w:pPr>
    </w:p>
    <w:p w14:paraId="4F66D412" w14:textId="77777777" w:rsidR="00F344D5" w:rsidRPr="00F344D5" w:rsidRDefault="00F344D5" w:rsidP="005C5D5D">
      <w:pPr>
        <w:pStyle w:val="Telobesedila2"/>
        <w:keepNext/>
        <w:rPr>
          <w:rFonts w:ascii="Tahoma" w:hAnsi="Tahoma" w:cs="Tahoma"/>
          <w:b w:val="0"/>
          <w:kern w:val="16"/>
        </w:rPr>
      </w:pPr>
      <w:r w:rsidRPr="00F344D5">
        <w:rPr>
          <w:rFonts w:ascii="Tahoma" w:hAnsi="Tahoma" w:cs="Tahoma"/>
          <w:b w:val="0"/>
          <w:kern w:val="16"/>
        </w:rPr>
        <w:t xml:space="preserve">Naročnik bo zavrnil vsakega podizvajalca, če zanj obstajajo razlogi za izključitev iz tč. 3.1. razpisne dokumentacije. </w:t>
      </w:r>
    </w:p>
    <w:p w14:paraId="36E293AD" w14:textId="77777777" w:rsidR="00F344D5" w:rsidRPr="00F344D5" w:rsidRDefault="00F344D5" w:rsidP="005C5D5D">
      <w:pPr>
        <w:pStyle w:val="Telobesedila2"/>
        <w:keepNext/>
        <w:rPr>
          <w:rFonts w:ascii="Tahoma" w:hAnsi="Tahoma" w:cs="Tahoma"/>
          <w:b w:val="0"/>
          <w:kern w:val="16"/>
        </w:rPr>
      </w:pPr>
    </w:p>
    <w:p w14:paraId="2D482539" w14:textId="77777777" w:rsidR="00F344D5" w:rsidRPr="00F344D5" w:rsidRDefault="00F344D5" w:rsidP="005C5D5D">
      <w:pPr>
        <w:pStyle w:val="Telobesedila2"/>
        <w:keepNext/>
        <w:rPr>
          <w:rFonts w:ascii="Tahoma" w:hAnsi="Tahoma" w:cs="Tahoma"/>
          <w:b w:val="0"/>
          <w:i/>
          <w:kern w:val="16"/>
        </w:rPr>
      </w:pPr>
      <w:r w:rsidRPr="00F344D5">
        <w:rPr>
          <w:rFonts w:ascii="Tahoma" w:hAnsi="Tahoma" w:cs="Tahoma"/>
          <w:b w:val="0"/>
          <w:i/>
          <w:kern w:val="16"/>
        </w:rPr>
        <w:t>V kolikor ponudnik oddaja ponudbo brez podizvajalca/podizvajalcev, mu ni potrebno izpolniti/priložiti prilog, ki se nanašajo na podizvajalce.</w:t>
      </w:r>
    </w:p>
    <w:p w14:paraId="43C8B939" w14:textId="77777777" w:rsidR="00F344D5" w:rsidRPr="00F344D5" w:rsidRDefault="00F344D5" w:rsidP="005C5D5D">
      <w:pPr>
        <w:pStyle w:val="Telobesedila2"/>
        <w:keepNext/>
        <w:rPr>
          <w:rFonts w:ascii="Tahoma" w:hAnsi="Tahoma" w:cs="Tahoma"/>
          <w:b w:val="0"/>
          <w:kern w:val="16"/>
        </w:rPr>
      </w:pPr>
    </w:p>
    <w:p w14:paraId="06769E6C" w14:textId="77777777" w:rsidR="00F344D5" w:rsidRPr="00F344D5" w:rsidRDefault="00F344D5" w:rsidP="005C5D5D">
      <w:pPr>
        <w:pStyle w:val="Telobesedila2"/>
        <w:keepNext/>
        <w:rPr>
          <w:rFonts w:ascii="Tahoma" w:hAnsi="Tahoma" w:cs="Tahoma"/>
          <w:b w:val="0"/>
          <w:kern w:val="16"/>
        </w:rPr>
      </w:pPr>
      <w:r w:rsidRPr="00F344D5">
        <w:rPr>
          <w:rFonts w:ascii="Tahoma" w:hAnsi="Tahoma" w:cs="Tahoma"/>
          <w:b w:val="0"/>
          <w:kern w:val="16"/>
        </w:rPr>
        <w:t>Ponudnik, kateremu bo javno naročilo oddano, bo v razmerju do naročnika v celoti odgovarjal za izvedbo prejetega naročila, ne glede na število podizvajalcev.</w:t>
      </w:r>
    </w:p>
    <w:p w14:paraId="0FA83921" w14:textId="77777777" w:rsidR="00F344D5" w:rsidRPr="00F344D5" w:rsidRDefault="00F344D5" w:rsidP="005C5D5D">
      <w:pPr>
        <w:pStyle w:val="Telobesedila2"/>
        <w:keepNext/>
        <w:rPr>
          <w:rFonts w:ascii="Tahoma" w:hAnsi="Tahoma" w:cs="Tahoma"/>
          <w:b w:val="0"/>
          <w:kern w:val="16"/>
        </w:rPr>
      </w:pPr>
    </w:p>
    <w:p w14:paraId="43A45AB0" w14:textId="77777777" w:rsidR="00F344D5" w:rsidRPr="00F344D5" w:rsidRDefault="00F344D5" w:rsidP="005C5D5D">
      <w:pPr>
        <w:pStyle w:val="Telobesedila2"/>
        <w:keepNext/>
        <w:rPr>
          <w:rFonts w:ascii="Tahoma" w:hAnsi="Tahoma" w:cs="Tahoma"/>
          <w:b w:val="0"/>
          <w:kern w:val="16"/>
        </w:rPr>
      </w:pPr>
      <w:r w:rsidRPr="00F344D5">
        <w:rPr>
          <w:rFonts w:ascii="Tahoma" w:hAnsi="Tahoma" w:cs="Tahoma"/>
          <w:b w:val="0"/>
          <w:kern w:val="16"/>
        </w:rPr>
        <w:t>Če ponudnik ne ravna v skladu s 94. člena ZJN-3, bo naročnik Državni revizijski komisiji podal predlog za uvedbo postopka o prekršku iz 2. točke prvega odstavka 112. člena ZJN-3.</w:t>
      </w:r>
    </w:p>
    <w:p w14:paraId="1337F884" w14:textId="77777777" w:rsidR="00F344D5" w:rsidRPr="00F344D5" w:rsidRDefault="00F344D5" w:rsidP="005C5D5D">
      <w:pPr>
        <w:pStyle w:val="Telobesedila2"/>
        <w:keepNext/>
        <w:rPr>
          <w:rFonts w:ascii="Tahoma" w:hAnsi="Tahoma" w:cs="Tahoma"/>
          <w:b w:val="0"/>
          <w:kern w:val="16"/>
        </w:rPr>
      </w:pPr>
      <w:r w:rsidRPr="00F344D5">
        <w:rPr>
          <w:rFonts w:ascii="Tahoma" w:hAnsi="Tahoma" w:cs="Tahoma"/>
          <w:b w:val="0"/>
          <w:kern w:val="16"/>
        </w:rPr>
        <w:t xml:space="preserve"> </w:t>
      </w:r>
    </w:p>
    <w:p w14:paraId="6545ACFA" w14:textId="77777777" w:rsidR="00F344D5" w:rsidRDefault="00F344D5" w:rsidP="005C5D5D">
      <w:pPr>
        <w:pStyle w:val="Telobesedila2"/>
        <w:keepNext/>
        <w:rPr>
          <w:rFonts w:ascii="Tahoma" w:hAnsi="Tahoma" w:cs="Tahoma"/>
          <w:b w:val="0"/>
          <w:kern w:val="16"/>
          <w:lang w:val="sl-SI"/>
        </w:rPr>
      </w:pPr>
      <w:r w:rsidRPr="00F344D5">
        <w:rPr>
          <w:rFonts w:ascii="Tahoma" w:hAnsi="Tahoma" w:cs="Tahoma"/>
          <w:b w:val="0"/>
          <w:kern w:val="16"/>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1040CE7E" w14:textId="77777777" w:rsidR="00991D0C" w:rsidRPr="00991D0C" w:rsidRDefault="00991D0C" w:rsidP="005C5D5D">
      <w:pPr>
        <w:pStyle w:val="Telobesedila2"/>
        <w:keepNext/>
        <w:rPr>
          <w:rFonts w:ascii="Tahoma" w:hAnsi="Tahoma" w:cs="Tahoma"/>
          <w:b w:val="0"/>
          <w:i/>
          <w:kern w:val="16"/>
          <w:lang w:val="sl-SI"/>
        </w:rPr>
      </w:pPr>
    </w:p>
    <w:p w14:paraId="14C84D0F" w14:textId="6D6E0D05" w:rsidR="007543C2" w:rsidRPr="005A4FDC" w:rsidRDefault="007543C2" w:rsidP="005C5D5D">
      <w:pPr>
        <w:keepNext/>
        <w:jc w:val="both"/>
        <w:rPr>
          <w:rFonts w:ascii="Tahoma" w:eastAsia="Calibri" w:hAnsi="Tahoma" w:cs="Tahoma"/>
          <w:i/>
          <w:kern w:val="16"/>
        </w:rPr>
      </w:pPr>
      <w:r w:rsidRPr="005A4FDC">
        <w:rPr>
          <w:rFonts w:ascii="Tahoma" w:eastAsia="Calibri" w:hAnsi="Tahoma" w:cs="Tahoma"/>
          <w:i/>
          <w:kern w:val="16"/>
        </w:rPr>
        <w:t xml:space="preserve">V kolikor gospodarski subjekt ne oddaja </w:t>
      </w:r>
      <w:r w:rsidR="00463959">
        <w:rPr>
          <w:rFonts w:ascii="Tahoma" w:eastAsia="Calibri" w:hAnsi="Tahoma" w:cs="Tahoma"/>
          <w:i/>
          <w:kern w:val="16"/>
        </w:rPr>
        <w:t>ponudbe</w:t>
      </w:r>
      <w:r w:rsidRPr="005A4FDC">
        <w:rPr>
          <w:rFonts w:ascii="Tahoma" w:eastAsia="Calibri" w:hAnsi="Tahoma" w:cs="Tahoma"/>
          <w:i/>
          <w:kern w:val="16"/>
        </w:rPr>
        <w:t xml:space="preserve"> z nobenim podizvajalcem, mu ni potrebno izpolniti/priložiti prilog, ki se nanašajo na podizvajalce.</w:t>
      </w:r>
    </w:p>
    <w:p w14:paraId="6340ED46" w14:textId="77777777" w:rsidR="0076476F" w:rsidRPr="005A4FDC" w:rsidRDefault="0076476F" w:rsidP="005C5D5D">
      <w:pPr>
        <w:keepNext/>
        <w:jc w:val="both"/>
        <w:rPr>
          <w:rFonts w:ascii="Tahoma" w:hAnsi="Tahoma" w:cs="Tahoma"/>
        </w:rPr>
      </w:pPr>
    </w:p>
    <w:p w14:paraId="4CDB7271" w14:textId="77777777" w:rsidR="0076476F" w:rsidRPr="005A4FDC" w:rsidRDefault="0076476F" w:rsidP="005C5D5D">
      <w:pPr>
        <w:keepNext/>
        <w:numPr>
          <w:ilvl w:val="1"/>
          <w:numId w:val="2"/>
        </w:numPr>
        <w:jc w:val="both"/>
        <w:rPr>
          <w:rFonts w:ascii="Tahoma" w:hAnsi="Tahoma" w:cs="Tahoma"/>
          <w:b/>
        </w:rPr>
      </w:pPr>
      <w:r w:rsidRPr="005A4FDC">
        <w:rPr>
          <w:rFonts w:ascii="Tahoma" w:hAnsi="Tahoma" w:cs="Tahoma"/>
          <w:b/>
        </w:rPr>
        <w:t>Uporaba zmogljivosti drugih subjektov</w:t>
      </w:r>
    </w:p>
    <w:p w14:paraId="19C234FE" w14:textId="77777777" w:rsidR="0076476F" w:rsidRPr="005A4FDC" w:rsidRDefault="0076476F" w:rsidP="005C5D5D">
      <w:pPr>
        <w:keepNext/>
        <w:jc w:val="both"/>
        <w:rPr>
          <w:rFonts w:ascii="Tahoma" w:hAnsi="Tahoma" w:cs="Tahoma"/>
        </w:rPr>
      </w:pPr>
    </w:p>
    <w:p w14:paraId="04E2C2EF" w14:textId="77777777" w:rsidR="00F344D5" w:rsidRPr="00F344D5" w:rsidRDefault="00F344D5" w:rsidP="005C5D5D">
      <w:pPr>
        <w:keepNext/>
        <w:jc w:val="both"/>
        <w:rPr>
          <w:rFonts w:ascii="Tahoma" w:hAnsi="Tahoma" w:cs="Tahoma"/>
        </w:rPr>
      </w:pPr>
      <w:r w:rsidRPr="00F344D5">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A5CEF78" w14:textId="77777777" w:rsidR="00F344D5" w:rsidRPr="00F344D5" w:rsidRDefault="00F344D5" w:rsidP="005C5D5D">
      <w:pPr>
        <w:keepNext/>
        <w:jc w:val="both"/>
        <w:rPr>
          <w:rFonts w:ascii="Tahoma" w:hAnsi="Tahoma" w:cs="Tahoma"/>
        </w:rPr>
      </w:pPr>
    </w:p>
    <w:p w14:paraId="2A5B7B41" w14:textId="77777777" w:rsidR="00F344D5" w:rsidRPr="00F344D5" w:rsidRDefault="00F344D5" w:rsidP="005C5D5D">
      <w:pPr>
        <w:keepNext/>
        <w:jc w:val="both"/>
        <w:rPr>
          <w:rFonts w:ascii="Tahoma" w:hAnsi="Tahoma" w:cs="Tahoma"/>
        </w:rPr>
      </w:pPr>
      <w:r w:rsidRPr="00F344D5">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29429FC" w14:textId="77777777" w:rsidR="00F344D5" w:rsidRPr="00F344D5" w:rsidRDefault="00F344D5" w:rsidP="005C5D5D">
      <w:pPr>
        <w:keepNext/>
        <w:jc w:val="both"/>
        <w:rPr>
          <w:rFonts w:ascii="Tahoma" w:hAnsi="Tahoma" w:cs="Tahoma"/>
        </w:rPr>
      </w:pPr>
    </w:p>
    <w:p w14:paraId="591B52F5" w14:textId="77777777" w:rsidR="00F344D5" w:rsidRPr="00F344D5" w:rsidRDefault="00F344D5" w:rsidP="005C5D5D">
      <w:pPr>
        <w:keepNext/>
        <w:jc w:val="both"/>
        <w:rPr>
          <w:rFonts w:ascii="Tahoma" w:hAnsi="Tahoma" w:cs="Tahoma"/>
        </w:rPr>
      </w:pPr>
      <w:r w:rsidRPr="00F344D5">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84A5381" w14:textId="77777777" w:rsidR="00F344D5" w:rsidRPr="00F344D5" w:rsidRDefault="00F344D5" w:rsidP="005C5D5D">
      <w:pPr>
        <w:keepNext/>
        <w:numPr>
          <w:ilvl w:val="0"/>
          <w:numId w:val="57"/>
        </w:numPr>
        <w:jc w:val="both"/>
        <w:rPr>
          <w:rFonts w:ascii="Tahoma" w:hAnsi="Tahoma" w:cs="Tahoma"/>
        </w:rPr>
      </w:pPr>
      <w:r w:rsidRPr="00F344D5">
        <w:rPr>
          <w:rFonts w:ascii="Tahoma" w:hAnsi="Tahoma" w:cs="Tahoma"/>
        </w:rPr>
        <w:t>izpolnjen in podpisan ESPD s strani subjekta, katerega zmogljivost uporablja ponudnik,</w:t>
      </w:r>
    </w:p>
    <w:p w14:paraId="26722ED1" w14:textId="77777777" w:rsidR="00F344D5" w:rsidRPr="00F344D5" w:rsidRDefault="00F344D5" w:rsidP="005C5D5D">
      <w:pPr>
        <w:keepNext/>
        <w:numPr>
          <w:ilvl w:val="0"/>
          <w:numId w:val="57"/>
        </w:numPr>
        <w:jc w:val="both"/>
        <w:rPr>
          <w:rFonts w:ascii="Tahoma" w:hAnsi="Tahoma" w:cs="Tahoma"/>
        </w:rPr>
      </w:pPr>
      <w:r w:rsidRPr="00F344D5">
        <w:rPr>
          <w:rFonts w:ascii="Tahoma" w:hAnsi="Tahoma" w:cs="Tahoma"/>
        </w:rPr>
        <w:t>izpolnjeno in podpisano Prilogo 3/1 POOBLASTILO ZA PRIDOBITEV POTRDILA IZ KAZENSKE EVIDENCE – ZA PRAVNE OSEBE in Prilogo 3/2 POOBLASTILO ZA PRIDOBITEV POTRDILA IZ KAZENSKE EVIDENCE – ZA FIZIČNE OSEBE,</w:t>
      </w:r>
    </w:p>
    <w:p w14:paraId="057ACF30" w14:textId="77777777" w:rsidR="00F344D5" w:rsidRPr="00F344D5" w:rsidRDefault="00F344D5" w:rsidP="005C5D5D">
      <w:pPr>
        <w:keepNext/>
        <w:numPr>
          <w:ilvl w:val="0"/>
          <w:numId w:val="57"/>
        </w:numPr>
        <w:jc w:val="both"/>
        <w:rPr>
          <w:rFonts w:ascii="Tahoma" w:hAnsi="Tahoma" w:cs="Tahoma"/>
        </w:rPr>
      </w:pPr>
      <w:r w:rsidRPr="00F344D5">
        <w:rPr>
          <w:rFonts w:ascii="Tahoma" w:hAnsi="Tahoma" w:cs="Tahoma"/>
        </w:rPr>
        <w:t>izpolnjeno in podpisano Prilogo 4/3 UDELEŽBA SUBJEKTA, KATEREGA ZMOGLJIVOST SE UPORABLJA.</w:t>
      </w:r>
    </w:p>
    <w:p w14:paraId="536B0DF2" w14:textId="77777777" w:rsidR="00F344D5" w:rsidRPr="00F344D5" w:rsidRDefault="00F344D5" w:rsidP="005C5D5D">
      <w:pPr>
        <w:keepNext/>
        <w:jc w:val="both"/>
        <w:rPr>
          <w:rFonts w:ascii="Tahoma" w:hAnsi="Tahoma" w:cs="Tahoma"/>
        </w:rPr>
      </w:pPr>
    </w:p>
    <w:p w14:paraId="4D02EEE1" w14:textId="77777777" w:rsidR="00F344D5" w:rsidRPr="00F344D5" w:rsidRDefault="00F344D5" w:rsidP="005C5D5D">
      <w:pPr>
        <w:keepNext/>
        <w:jc w:val="both"/>
        <w:rPr>
          <w:rFonts w:ascii="Tahoma" w:hAnsi="Tahoma" w:cs="Tahoma"/>
        </w:rPr>
      </w:pPr>
      <w:r w:rsidRPr="00F344D5">
        <w:rPr>
          <w:rFonts w:ascii="Tahoma" w:hAnsi="Tahoma" w:cs="Tahoma"/>
        </w:rPr>
        <w:lastRenderedPageBreak/>
        <w:t>Če ima subjekt, katerega zmogljivost uporablja ponudnik, sedež izven Republike Slovenije, mora ponudnik zanj namesto izpolnjene in podpisane Priloge 3/1, Priloge 3/2 in Priloge 3/3 priložiti dokazila v skladu z zahtevami razpisne dokumentacije.</w:t>
      </w:r>
    </w:p>
    <w:p w14:paraId="04931225" w14:textId="77777777" w:rsidR="00F344D5" w:rsidRPr="00F344D5" w:rsidRDefault="00F344D5" w:rsidP="005C5D5D">
      <w:pPr>
        <w:keepNext/>
        <w:jc w:val="both"/>
        <w:rPr>
          <w:rFonts w:ascii="Tahoma" w:hAnsi="Tahoma" w:cs="Tahoma"/>
        </w:rPr>
      </w:pPr>
    </w:p>
    <w:p w14:paraId="192BD835" w14:textId="77777777" w:rsidR="00F344D5" w:rsidRPr="00F344D5" w:rsidRDefault="00F344D5" w:rsidP="005C5D5D">
      <w:pPr>
        <w:keepNext/>
        <w:jc w:val="both"/>
        <w:rPr>
          <w:rFonts w:ascii="Tahoma" w:hAnsi="Tahoma" w:cs="Tahoma"/>
        </w:rPr>
      </w:pPr>
      <w:r w:rsidRPr="00F344D5">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421216A9" w14:textId="77777777" w:rsidR="00F344D5" w:rsidRPr="00F344D5" w:rsidRDefault="00F344D5" w:rsidP="005C5D5D">
      <w:pPr>
        <w:keepNext/>
        <w:jc w:val="both"/>
        <w:rPr>
          <w:rFonts w:ascii="Tahoma" w:hAnsi="Tahoma" w:cs="Tahoma"/>
        </w:rPr>
      </w:pPr>
    </w:p>
    <w:p w14:paraId="4AFC2E15" w14:textId="77777777" w:rsidR="00F344D5" w:rsidRPr="00F344D5" w:rsidRDefault="00F344D5" w:rsidP="005C5D5D">
      <w:pPr>
        <w:keepNext/>
        <w:jc w:val="both"/>
        <w:rPr>
          <w:rFonts w:ascii="Tahoma" w:hAnsi="Tahoma" w:cs="Tahoma"/>
        </w:rPr>
      </w:pPr>
      <w:r w:rsidRPr="00F344D5">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F344D5">
        <w:rPr>
          <w:rFonts w:ascii="Tahoma" w:hAnsi="Tahoma" w:cs="Tahoma"/>
        </w:rPr>
        <w:t xml:space="preserve"> </w:t>
      </w:r>
      <w:r w:rsidRPr="00F344D5">
        <w:rPr>
          <w:rFonts w:ascii="Tahoma" w:hAnsi="Tahoma" w:cs="Tahoma"/>
          <w:i/>
        </w:rPr>
        <w:t xml:space="preserve">uporablja ponudnik v ponudbi. </w:t>
      </w:r>
    </w:p>
    <w:p w14:paraId="409652AD" w14:textId="77777777" w:rsidR="00563B9D" w:rsidRPr="005A4FDC" w:rsidRDefault="00563B9D" w:rsidP="005C5D5D">
      <w:pPr>
        <w:keepNext/>
        <w:jc w:val="both"/>
        <w:rPr>
          <w:rFonts w:ascii="Tahoma" w:hAnsi="Tahoma" w:cs="Tahoma"/>
        </w:rPr>
      </w:pPr>
    </w:p>
    <w:p w14:paraId="61EE7EED" w14:textId="77777777" w:rsidR="00563B9D" w:rsidRPr="005A4FDC" w:rsidRDefault="00A701C3" w:rsidP="005C5D5D">
      <w:pPr>
        <w:keepNext/>
        <w:numPr>
          <w:ilvl w:val="1"/>
          <w:numId w:val="2"/>
        </w:numPr>
        <w:jc w:val="both"/>
        <w:rPr>
          <w:rFonts w:ascii="Tahoma" w:hAnsi="Tahoma" w:cs="Tahoma"/>
          <w:b/>
        </w:rPr>
      </w:pPr>
      <w:r w:rsidRPr="005A4FDC">
        <w:rPr>
          <w:rFonts w:ascii="Tahoma" w:hAnsi="Tahoma" w:cs="Tahoma"/>
          <w:b/>
        </w:rPr>
        <w:t>Gospodarski subjekt</w:t>
      </w:r>
      <w:r w:rsidR="00563B9D" w:rsidRPr="005A4FDC">
        <w:rPr>
          <w:rFonts w:ascii="Tahoma" w:hAnsi="Tahoma" w:cs="Tahoma"/>
          <w:b/>
        </w:rPr>
        <w:t xml:space="preserve"> s sedežem izven Republike Slovenije</w:t>
      </w:r>
    </w:p>
    <w:p w14:paraId="15884043" w14:textId="77777777" w:rsidR="00563B9D" w:rsidRPr="005A4FDC" w:rsidRDefault="00563B9D" w:rsidP="005C5D5D">
      <w:pPr>
        <w:keepNext/>
        <w:autoSpaceDE w:val="0"/>
        <w:autoSpaceDN w:val="0"/>
        <w:adjustRightInd w:val="0"/>
        <w:ind w:left="720"/>
        <w:jc w:val="both"/>
        <w:rPr>
          <w:rFonts w:ascii="Tahoma" w:eastAsia="Calibri" w:hAnsi="Tahoma" w:cs="Tahoma"/>
        </w:rPr>
      </w:pPr>
    </w:p>
    <w:p w14:paraId="27160EFA" w14:textId="129CB19E" w:rsidR="007543C2" w:rsidRPr="005A4FDC" w:rsidRDefault="007543C2" w:rsidP="005C5D5D">
      <w:pPr>
        <w:keepNext/>
        <w:jc w:val="both"/>
        <w:rPr>
          <w:rFonts w:ascii="Tahoma" w:hAnsi="Tahoma" w:cs="Tahoma"/>
          <w:kern w:val="16"/>
        </w:rPr>
      </w:pPr>
      <w:r w:rsidRPr="005A4FDC">
        <w:rPr>
          <w:rFonts w:ascii="Tahoma" w:hAnsi="Tahoma" w:cs="Tahoma"/>
          <w:kern w:val="16"/>
        </w:rPr>
        <w:t>Gospodarski subjekt</w:t>
      </w:r>
      <w:r w:rsidR="005F319E" w:rsidRPr="005A4FDC">
        <w:rPr>
          <w:rFonts w:ascii="Tahoma" w:hAnsi="Tahoma" w:cs="Tahoma"/>
          <w:kern w:val="16"/>
        </w:rPr>
        <w:t>,</w:t>
      </w:r>
      <w:r w:rsidR="005F319E" w:rsidRPr="005A4FDC">
        <w:rPr>
          <w:rFonts w:ascii="Tahoma" w:hAnsi="Tahoma" w:cs="Tahoma"/>
          <w:lang w:val="x-none"/>
        </w:rPr>
        <w:t xml:space="preserve"> ki nima sedeža v Republiki Sloveniji</w:t>
      </w:r>
      <w:r w:rsidR="005F319E" w:rsidRPr="005A4FDC">
        <w:rPr>
          <w:rFonts w:ascii="Tahoma" w:hAnsi="Tahoma" w:cs="Tahoma"/>
        </w:rPr>
        <w:t>,</w:t>
      </w:r>
      <w:r w:rsidRPr="005A4FDC">
        <w:rPr>
          <w:rFonts w:ascii="Tahoma" w:hAnsi="Tahoma" w:cs="Tahoma"/>
          <w:kern w:val="16"/>
        </w:rPr>
        <w:t xml:space="preserve"> </w:t>
      </w:r>
      <w:r w:rsidR="005F319E" w:rsidRPr="005A4FDC">
        <w:rPr>
          <w:rFonts w:ascii="Tahoma" w:hAnsi="Tahoma" w:cs="Tahoma"/>
          <w:lang w:val="x-none"/>
        </w:rPr>
        <w:t>mora posamezno sposobnost dokazovati v skladu</w:t>
      </w:r>
      <w:r w:rsidR="005F319E" w:rsidRPr="005A4FDC">
        <w:rPr>
          <w:rFonts w:ascii="Tahoma" w:hAnsi="Tahoma" w:cs="Tahoma"/>
        </w:rPr>
        <w:t xml:space="preserve"> z zahtevami naročnika iz razpisne dokumentacije, ki velja za vse </w:t>
      </w:r>
      <w:r w:rsidR="005F319E" w:rsidRPr="005A4FDC">
        <w:rPr>
          <w:rFonts w:ascii="Tahoma" w:hAnsi="Tahoma" w:cs="Tahoma"/>
          <w:bCs/>
        </w:rPr>
        <w:t>gospodarske subjekte</w:t>
      </w:r>
      <w:r w:rsidR="005F319E" w:rsidRPr="005A4FDC" w:rsidDel="00261CE6">
        <w:rPr>
          <w:rFonts w:ascii="Tahoma" w:hAnsi="Tahoma" w:cs="Tahoma"/>
        </w:rPr>
        <w:t xml:space="preserve"> </w:t>
      </w:r>
      <w:r w:rsidR="005F319E" w:rsidRPr="005A4FDC">
        <w:rPr>
          <w:rFonts w:ascii="Tahoma" w:hAnsi="Tahoma" w:cs="Tahoma"/>
        </w:rPr>
        <w:t xml:space="preserve">ter v skladu </w:t>
      </w:r>
      <w:r w:rsidR="005F319E" w:rsidRPr="005A4FDC">
        <w:rPr>
          <w:rFonts w:ascii="Tahoma" w:hAnsi="Tahoma" w:cs="Tahoma"/>
          <w:lang w:val="x-none"/>
        </w:rPr>
        <w:t xml:space="preserve">z določili </w:t>
      </w:r>
      <w:r w:rsidR="005F319E" w:rsidRPr="005A4FDC">
        <w:rPr>
          <w:rFonts w:ascii="Tahoma" w:hAnsi="Tahoma" w:cs="Tahoma"/>
        </w:rPr>
        <w:t>četrtega odstavka 77</w:t>
      </w:r>
      <w:r w:rsidR="005F319E" w:rsidRPr="005A4FDC">
        <w:rPr>
          <w:rFonts w:ascii="Tahoma" w:hAnsi="Tahoma" w:cs="Tahoma"/>
          <w:lang w:val="x-none"/>
        </w:rPr>
        <w:t>. člena ZJN-</w:t>
      </w:r>
      <w:r w:rsidR="005F319E" w:rsidRPr="005A4FDC">
        <w:rPr>
          <w:rFonts w:ascii="Tahoma" w:hAnsi="Tahoma" w:cs="Tahoma"/>
        </w:rPr>
        <w:t>3</w:t>
      </w:r>
      <w:r w:rsidR="005F319E" w:rsidRPr="005A4FDC">
        <w:rPr>
          <w:rFonts w:ascii="Tahoma" w:hAnsi="Tahoma" w:cs="Tahoma"/>
          <w:lang w:val="x-none"/>
        </w:rPr>
        <w:t xml:space="preserve"> in ta dokazila priložiti k ponudbi.</w:t>
      </w:r>
      <w:r w:rsidRPr="005A4FDC">
        <w:rPr>
          <w:rFonts w:ascii="Tahoma" w:hAnsi="Tahoma" w:cs="Tahoma"/>
          <w:kern w:val="16"/>
        </w:rPr>
        <w:t xml:space="preserve"> Enako velja tudi v primeru, da gospodarski subjekt nastopa s partnerjem ali podizvajalcem ali se sklicuje na uporabo zmogljivosti drugih subjektov.</w:t>
      </w:r>
    </w:p>
    <w:p w14:paraId="14494EFC" w14:textId="77777777" w:rsidR="007543C2" w:rsidRPr="005A4FDC" w:rsidRDefault="007543C2" w:rsidP="005C5D5D">
      <w:pPr>
        <w:keepNext/>
        <w:jc w:val="both"/>
        <w:rPr>
          <w:rFonts w:ascii="Tahoma" w:hAnsi="Tahoma" w:cs="Tahoma"/>
          <w:kern w:val="16"/>
        </w:rPr>
      </w:pPr>
    </w:p>
    <w:p w14:paraId="0AE844D5" w14:textId="0BD98620" w:rsidR="00BF6C43" w:rsidRPr="005A4FDC" w:rsidRDefault="005F319E" w:rsidP="005C5D5D">
      <w:pPr>
        <w:keepNext/>
        <w:jc w:val="both"/>
        <w:rPr>
          <w:rFonts w:ascii="Tahoma" w:hAnsi="Tahoma" w:cs="Tahoma"/>
          <w:b/>
          <w:kern w:val="16"/>
        </w:rPr>
      </w:pPr>
      <w:r w:rsidRPr="005A4FDC">
        <w:rPr>
          <w:rFonts w:ascii="Tahoma" w:hAnsi="Tahoma" w:cs="Tahoma"/>
          <w:b/>
          <w:kern w:val="16"/>
        </w:rPr>
        <w:t>Gospodarski subjekt,</w:t>
      </w:r>
      <w:r w:rsidRPr="005A4FDC">
        <w:rPr>
          <w:rFonts w:ascii="Tahoma" w:hAnsi="Tahoma" w:cs="Tahoma"/>
          <w:b/>
          <w:lang w:val="x-none"/>
        </w:rPr>
        <w:t xml:space="preserve"> ki nima sedeža v Republiki Sloveniji</w:t>
      </w:r>
      <w:r w:rsidRPr="005A4FDC">
        <w:rPr>
          <w:rFonts w:ascii="Tahoma" w:hAnsi="Tahoma" w:cs="Tahoma"/>
          <w:b/>
        </w:rPr>
        <w:t>,</w:t>
      </w:r>
      <w:r w:rsidR="00BF6C43" w:rsidRPr="005A4FDC">
        <w:rPr>
          <w:rFonts w:ascii="Tahoma" w:hAnsi="Tahoma" w:cs="Tahoma"/>
          <w:b/>
          <w:kern w:val="16"/>
        </w:rPr>
        <w:t xml:space="preserve"> mora namesto izpolnje</w:t>
      </w:r>
      <w:r w:rsidR="00515DC7" w:rsidRPr="005A4FDC">
        <w:rPr>
          <w:rFonts w:ascii="Tahoma" w:hAnsi="Tahoma" w:cs="Tahoma"/>
          <w:b/>
          <w:kern w:val="16"/>
        </w:rPr>
        <w:t>nih</w:t>
      </w:r>
      <w:r w:rsidR="00BF6C43" w:rsidRPr="005A4FDC">
        <w:rPr>
          <w:rFonts w:ascii="Tahoma" w:hAnsi="Tahoma" w:cs="Tahoma"/>
          <w:b/>
          <w:kern w:val="16"/>
        </w:rPr>
        <w:t xml:space="preserve"> in podpisan</w:t>
      </w:r>
      <w:r w:rsidR="00515DC7" w:rsidRPr="005A4FDC">
        <w:rPr>
          <w:rFonts w:ascii="Tahoma" w:hAnsi="Tahoma" w:cs="Tahoma"/>
          <w:b/>
          <w:kern w:val="16"/>
        </w:rPr>
        <w:t>ih</w:t>
      </w:r>
      <w:r w:rsidR="00BF6C43" w:rsidRPr="005A4FDC">
        <w:rPr>
          <w:rFonts w:ascii="Tahoma" w:hAnsi="Tahoma" w:cs="Tahoma"/>
          <w:b/>
          <w:kern w:val="16"/>
        </w:rPr>
        <w:t xml:space="preserve"> Prilog </w:t>
      </w:r>
      <w:r w:rsidR="00256179">
        <w:rPr>
          <w:rFonts w:ascii="Tahoma" w:hAnsi="Tahoma" w:cs="Tahoma"/>
          <w:b/>
          <w:kern w:val="16"/>
        </w:rPr>
        <w:t>3</w:t>
      </w:r>
      <w:r w:rsidR="00BF6C43" w:rsidRPr="005A4FDC">
        <w:rPr>
          <w:rFonts w:ascii="Tahoma" w:hAnsi="Tahoma" w:cs="Tahoma"/>
          <w:b/>
          <w:kern w:val="16"/>
        </w:rPr>
        <w:t>/</w:t>
      </w:r>
      <w:r w:rsidR="00515DC7" w:rsidRPr="005A4FDC">
        <w:rPr>
          <w:rFonts w:ascii="Tahoma" w:hAnsi="Tahoma" w:cs="Tahoma"/>
          <w:b/>
          <w:kern w:val="16"/>
        </w:rPr>
        <w:t xml:space="preserve">1 in Prilog </w:t>
      </w:r>
      <w:r w:rsidR="00256179">
        <w:rPr>
          <w:rFonts w:ascii="Tahoma" w:hAnsi="Tahoma" w:cs="Tahoma"/>
          <w:b/>
          <w:kern w:val="16"/>
        </w:rPr>
        <w:t>3</w:t>
      </w:r>
      <w:r w:rsidR="00515DC7" w:rsidRPr="005A4FDC">
        <w:rPr>
          <w:rFonts w:ascii="Tahoma" w:hAnsi="Tahoma" w:cs="Tahoma"/>
          <w:b/>
          <w:kern w:val="16"/>
        </w:rPr>
        <w:t>/</w:t>
      </w:r>
      <w:r w:rsidR="00ED7A0F">
        <w:rPr>
          <w:rFonts w:ascii="Tahoma" w:hAnsi="Tahoma" w:cs="Tahoma"/>
          <w:b/>
          <w:kern w:val="16"/>
        </w:rPr>
        <w:t>2</w:t>
      </w:r>
      <w:r w:rsidRPr="005A4FDC">
        <w:rPr>
          <w:rFonts w:ascii="Tahoma" w:hAnsi="Tahoma" w:cs="Tahoma"/>
          <w:b/>
          <w:kern w:val="16"/>
        </w:rPr>
        <w:t xml:space="preserve"> sam</w:t>
      </w:r>
      <w:r w:rsidR="00BF6C43" w:rsidRPr="005A4FDC">
        <w:rPr>
          <w:rFonts w:ascii="Tahoma" w:hAnsi="Tahoma" w:cs="Tahoma"/>
          <w:b/>
          <w:kern w:val="16"/>
        </w:rPr>
        <w:t xml:space="preserve"> priložiti</w:t>
      </w:r>
      <w:r w:rsidRPr="005A4FDC">
        <w:rPr>
          <w:rFonts w:ascii="Tahoma" w:hAnsi="Tahoma" w:cs="Tahoma"/>
          <w:b/>
          <w:kern w:val="16"/>
        </w:rPr>
        <w:t xml:space="preserve"> vsa potrdila/</w:t>
      </w:r>
      <w:r w:rsidR="00BF6C43" w:rsidRPr="005A4FDC">
        <w:rPr>
          <w:rFonts w:ascii="Tahoma" w:hAnsi="Tahoma" w:cs="Tahoma"/>
          <w:b/>
          <w:kern w:val="16"/>
        </w:rPr>
        <w:t>dokazila v skladu z zahtevami tč. 3.1 razpisne dokumentacije, podtočke A, B in D, ki se nanašajo na gospodarske subjekte s sedežem izven Republike Slovenije</w:t>
      </w:r>
      <w:r w:rsidR="009A4DD2" w:rsidRPr="005A4FDC">
        <w:rPr>
          <w:rFonts w:ascii="Tahoma" w:hAnsi="Tahoma" w:cs="Tahoma"/>
          <w:b/>
          <w:kern w:val="16"/>
        </w:rPr>
        <w:t xml:space="preserve"> ter obrazec ESPD.</w:t>
      </w:r>
    </w:p>
    <w:p w14:paraId="0BA54512" w14:textId="77777777" w:rsidR="001A52A4" w:rsidRDefault="001A52A4" w:rsidP="005C5D5D">
      <w:pPr>
        <w:keepNext/>
        <w:jc w:val="both"/>
        <w:rPr>
          <w:rFonts w:ascii="Tahoma" w:hAnsi="Tahoma" w:cs="Tahoma"/>
        </w:rPr>
      </w:pPr>
    </w:p>
    <w:p w14:paraId="5E578506" w14:textId="77777777" w:rsidR="00C74881" w:rsidRPr="00004A75" w:rsidRDefault="00F1423B" w:rsidP="005C5D5D">
      <w:pPr>
        <w:keepNext/>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5E972DF1" w14:textId="77777777" w:rsidR="00A01D4A" w:rsidRPr="005A4FDC" w:rsidRDefault="00A01D4A" w:rsidP="005C5D5D">
      <w:pPr>
        <w:keepNext/>
        <w:jc w:val="both"/>
        <w:rPr>
          <w:rFonts w:ascii="Tahoma" w:hAnsi="Tahoma" w:cs="Tahoma"/>
        </w:rPr>
      </w:pPr>
    </w:p>
    <w:p w14:paraId="3B423945" w14:textId="77777777" w:rsidR="00F344D5" w:rsidRDefault="00F344D5" w:rsidP="005C5D5D">
      <w:pPr>
        <w:keepNext/>
        <w:jc w:val="both"/>
        <w:rPr>
          <w:rFonts w:ascii="Tahoma" w:hAnsi="Tahoma" w:cs="Tahoma"/>
        </w:rPr>
      </w:pPr>
      <w:bookmarkStart w:id="13" w:name="OLE_LINK3"/>
      <w:bookmarkStart w:id="14" w:name="OLE_LINK4"/>
      <w:r w:rsidRPr="00C8579C">
        <w:rPr>
          <w:rFonts w:ascii="Tahoma" w:hAnsi="Tahoma" w:cs="Tahoma"/>
        </w:rPr>
        <w:t xml:space="preserve">Ponudbena cena mora biti izražena v evrih, zaokrožena na dve (2) decimalni mesti. </w:t>
      </w:r>
    </w:p>
    <w:p w14:paraId="769BE24E" w14:textId="77777777" w:rsidR="00F344D5" w:rsidRDefault="00F344D5" w:rsidP="005C5D5D">
      <w:pPr>
        <w:keepNext/>
        <w:jc w:val="both"/>
        <w:rPr>
          <w:rFonts w:ascii="Tahoma" w:hAnsi="Tahoma" w:cs="Tahoma"/>
        </w:rPr>
      </w:pPr>
    </w:p>
    <w:p w14:paraId="1B44DE32" w14:textId="20537197" w:rsidR="00731D1F" w:rsidRDefault="00731D1F" w:rsidP="005C5D5D">
      <w:pPr>
        <w:keepNext/>
        <w:jc w:val="both"/>
        <w:rPr>
          <w:rFonts w:ascii="Tahoma" w:hAnsi="Tahoma" w:cs="Tahoma"/>
        </w:rPr>
      </w:pPr>
      <w:r w:rsidRPr="00731D1F">
        <w:rPr>
          <w:rFonts w:ascii="Tahoma" w:hAnsi="Tahoma" w:cs="Tahoma"/>
        </w:rPr>
        <w:t xml:space="preserve">Celoten predračun popisa storitev je k razpisni dokumentaciji priložen v </w:t>
      </w:r>
      <w:r w:rsidR="00DF3811">
        <w:rPr>
          <w:rFonts w:ascii="Tahoma" w:hAnsi="Tahoma" w:cs="Tahoma"/>
        </w:rPr>
        <w:t xml:space="preserve">Prilogi </w:t>
      </w:r>
      <w:r>
        <w:rPr>
          <w:rFonts w:ascii="Tahoma" w:hAnsi="Tahoma" w:cs="Tahoma"/>
        </w:rPr>
        <w:t>2/1</w:t>
      </w:r>
      <w:r w:rsidRPr="00731D1F">
        <w:rPr>
          <w:rFonts w:ascii="Tahoma" w:hAnsi="Tahoma" w:cs="Tahoma"/>
        </w:rPr>
        <w:t xml:space="preserve">. Ponudnik ga izpolni, natisne in v pisni obliki podpiše in žigosa ter ga kot </w:t>
      </w:r>
      <w:r>
        <w:rPr>
          <w:rFonts w:ascii="Tahoma" w:hAnsi="Tahoma" w:cs="Tahoma"/>
        </w:rPr>
        <w:t>P</w:t>
      </w:r>
      <w:r w:rsidRPr="00731D1F">
        <w:rPr>
          <w:rFonts w:ascii="Tahoma" w:hAnsi="Tahoma" w:cs="Tahoma"/>
        </w:rPr>
        <w:t>rilogo 2</w:t>
      </w:r>
      <w:r>
        <w:rPr>
          <w:rFonts w:ascii="Tahoma" w:hAnsi="Tahoma" w:cs="Tahoma"/>
        </w:rPr>
        <w:t>/1 naloži na</w:t>
      </w:r>
      <w:r w:rsidRPr="00731D1F">
        <w:rPr>
          <w:rFonts w:ascii="Tahoma" w:hAnsi="Tahoma" w:cs="Tahoma"/>
        </w:rPr>
        <w:t xml:space="preserve"> informacijski sistem e-JN</w:t>
      </w:r>
      <w:r w:rsidRPr="00731D1F">
        <w:rPr>
          <w:rFonts w:ascii="Tahoma" w:hAnsi="Tahoma" w:cs="Tahoma"/>
          <w:b/>
        </w:rPr>
        <w:t xml:space="preserve"> v razdelek »Druge priloge«</w:t>
      </w:r>
      <w:r w:rsidRPr="002972BD">
        <w:rPr>
          <w:rFonts w:ascii="Tahoma" w:hAnsi="Tahoma" w:cs="Tahoma"/>
        </w:rPr>
        <w:t>.</w:t>
      </w:r>
      <w:r w:rsidRPr="00731D1F">
        <w:rPr>
          <w:rFonts w:ascii="Tahoma" w:hAnsi="Tahoma" w:cs="Tahoma"/>
          <w:b/>
        </w:rPr>
        <w:t xml:space="preserve"> </w:t>
      </w:r>
    </w:p>
    <w:p w14:paraId="32FB26F5" w14:textId="77777777" w:rsidR="00ED7A0F" w:rsidRPr="00731D1F" w:rsidRDefault="00ED7A0F" w:rsidP="005C5D5D">
      <w:pPr>
        <w:keepNext/>
        <w:jc w:val="both"/>
        <w:rPr>
          <w:rFonts w:ascii="Tahoma" w:hAnsi="Tahoma" w:cs="Tahoma"/>
        </w:rPr>
      </w:pPr>
    </w:p>
    <w:p w14:paraId="674DDA8D" w14:textId="739F14E7" w:rsidR="00696890" w:rsidRPr="00364E79" w:rsidRDefault="00696890" w:rsidP="005C5D5D">
      <w:pPr>
        <w:keepNext/>
        <w:jc w:val="both"/>
        <w:rPr>
          <w:rFonts w:ascii="Tahoma" w:hAnsi="Tahoma" w:cs="Tahoma"/>
        </w:rPr>
      </w:pPr>
      <w:r w:rsidRPr="00364E79">
        <w:rPr>
          <w:rFonts w:ascii="Tahoma" w:hAnsi="Tahoma" w:cs="Tahoma"/>
        </w:rPr>
        <w:t>V ponudbenih cenah</w:t>
      </w:r>
      <w:r w:rsidR="00DF3811">
        <w:rPr>
          <w:rFonts w:ascii="Tahoma" w:hAnsi="Tahoma" w:cs="Tahoma"/>
        </w:rPr>
        <w:t xml:space="preserve"> (na enoto mere)</w:t>
      </w:r>
      <w:r w:rsidRPr="00364E79">
        <w:rPr>
          <w:rFonts w:ascii="Tahoma" w:hAnsi="Tahoma" w:cs="Tahoma"/>
        </w:rPr>
        <w:t xml:space="preserve"> ponudnika morajo biti upoštevani vsi materialni in nematerialni stroški, ki bodo potrebni za kvalitetno in pravočasno izvedbo predmeta okvirnega sporazuma, vključno s stroški dela, stroški za varnost pri delu, </w:t>
      </w:r>
      <w:r w:rsidR="00364E79" w:rsidRPr="00364E79">
        <w:rPr>
          <w:rFonts w:ascii="Tahoma" w:hAnsi="Tahoma" w:cs="Tahoma"/>
        </w:rPr>
        <w:t xml:space="preserve">strošek </w:t>
      </w:r>
      <w:r w:rsidR="00283AE8">
        <w:rPr>
          <w:rFonts w:ascii="Tahoma" w:hAnsi="Tahoma" w:cs="Tahoma"/>
        </w:rPr>
        <w:t>prevzema</w:t>
      </w:r>
      <w:r w:rsidR="00364E79" w:rsidRPr="00364E79">
        <w:rPr>
          <w:rFonts w:ascii="Tahoma" w:hAnsi="Tahoma" w:cs="Tahoma"/>
        </w:rPr>
        <w:t xml:space="preserve"> pepela in žlindre, vsi potrebni stroški kakršnegakoli </w:t>
      </w:r>
      <w:r w:rsidR="007F479E" w:rsidRPr="007F479E">
        <w:rPr>
          <w:rFonts w:ascii="Tahoma" w:hAnsi="Tahoma" w:cs="Tahoma"/>
        </w:rPr>
        <w:t>ravnanja z odpadkom, kot npr</w:t>
      </w:r>
      <w:r w:rsidR="007F479E">
        <w:rPr>
          <w:rFonts w:ascii="Tahoma" w:hAnsi="Tahoma" w:cs="Tahoma"/>
        </w:rPr>
        <w:t>.</w:t>
      </w:r>
      <w:r w:rsidR="007F479E" w:rsidRPr="007F479E">
        <w:rPr>
          <w:rFonts w:ascii="Tahoma" w:hAnsi="Tahoma" w:cs="Tahoma"/>
        </w:rPr>
        <w:t xml:space="preserve"> vmesnega skladiščenja, predelave, odstranjevanja</w:t>
      </w:r>
      <w:r w:rsidR="00364E79" w:rsidRPr="00364E79">
        <w:rPr>
          <w:rFonts w:ascii="Tahoma" w:hAnsi="Tahoma" w:cs="Tahoma"/>
        </w:rPr>
        <w:t xml:space="preserve">, ki so povezani z </w:t>
      </w:r>
      <w:r w:rsidR="00283AE8">
        <w:rPr>
          <w:rFonts w:ascii="Tahoma" w:hAnsi="Tahoma" w:cs="Tahoma"/>
        </w:rPr>
        <w:t>prevzemom</w:t>
      </w:r>
      <w:r w:rsidR="00364E79" w:rsidRPr="00364E79">
        <w:rPr>
          <w:rFonts w:ascii="Tahoma" w:hAnsi="Tahoma" w:cs="Tahoma"/>
        </w:rPr>
        <w:t xml:space="preserve"> pepela in žlindre,  strošek vseh potrebnih garancij za izvedbo posla,  vsi ostali spremljajoči stroški, ki so povezani </w:t>
      </w:r>
      <w:r w:rsidR="00283AE8">
        <w:rPr>
          <w:rFonts w:ascii="Tahoma" w:hAnsi="Tahoma" w:cs="Tahoma"/>
        </w:rPr>
        <w:t>s prevzemom</w:t>
      </w:r>
      <w:r w:rsidR="00364E79" w:rsidRPr="00364E79">
        <w:rPr>
          <w:rFonts w:ascii="Tahoma" w:hAnsi="Tahoma" w:cs="Tahoma"/>
        </w:rPr>
        <w:t xml:space="preserve"> pepela in žlindre in vsemi potrebni rokovanji, ki pogojujejo varno delo, vsi drugi nepredvideni stroški, ki so lahko povezani </w:t>
      </w:r>
      <w:r w:rsidR="00283AE8">
        <w:rPr>
          <w:rFonts w:ascii="Tahoma" w:hAnsi="Tahoma" w:cs="Tahoma"/>
        </w:rPr>
        <w:t>s prevzemom</w:t>
      </w:r>
      <w:r w:rsidR="00364E79" w:rsidRPr="00364E79">
        <w:rPr>
          <w:rFonts w:ascii="Tahoma" w:hAnsi="Tahoma" w:cs="Tahoma"/>
        </w:rPr>
        <w:t xml:space="preserve"> pepela in žlindre in niso zajeti v tem stroškovniku, so pa nujno potrebni za izvedbo razpisanih storitev, </w:t>
      </w:r>
      <w:r w:rsidRPr="00364E79">
        <w:rPr>
          <w:rFonts w:ascii="Tahoma" w:hAnsi="Tahoma" w:cs="Tahoma"/>
        </w:rPr>
        <w:t>stroški izdelave ponudbene dokumentacije ter tudi stroški za vsa ostala dela in naloge, ki so v okvirnem sporazumu opredeljena kot obveznosti izvajalca.</w:t>
      </w:r>
    </w:p>
    <w:p w14:paraId="3B26F336" w14:textId="77777777" w:rsidR="000E6676" w:rsidRPr="005A4FDC" w:rsidRDefault="000E6676" w:rsidP="005C5D5D">
      <w:pPr>
        <w:keepNext/>
        <w:jc w:val="both"/>
        <w:rPr>
          <w:rFonts w:ascii="Tahoma" w:hAnsi="Tahoma" w:cs="Tahoma"/>
        </w:rPr>
      </w:pPr>
    </w:p>
    <w:p w14:paraId="604D4498" w14:textId="77777777" w:rsidR="00143DE2" w:rsidRPr="005A4FDC" w:rsidRDefault="000E6676" w:rsidP="005C5D5D">
      <w:pPr>
        <w:keepNext/>
        <w:jc w:val="both"/>
        <w:rPr>
          <w:rFonts w:ascii="Tahoma" w:hAnsi="Tahoma" w:cs="Tahoma"/>
          <w:b/>
        </w:rPr>
      </w:pPr>
      <w:r w:rsidRPr="005A4FDC">
        <w:rPr>
          <w:rFonts w:ascii="Tahoma" w:hAnsi="Tahoma" w:cs="Tahoma"/>
        </w:rPr>
        <w:t>Ponudben</w:t>
      </w:r>
      <w:r w:rsidR="00CB3986">
        <w:rPr>
          <w:rFonts w:ascii="Tahoma" w:hAnsi="Tahoma" w:cs="Tahoma"/>
        </w:rPr>
        <w:t>a</w:t>
      </w:r>
      <w:r w:rsidRPr="005A4FDC">
        <w:rPr>
          <w:rFonts w:ascii="Tahoma" w:hAnsi="Tahoma" w:cs="Tahoma"/>
        </w:rPr>
        <w:t xml:space="preserve"> cen</w:t>
      </w:r>
      <w:r w:rsidR="00CB3986">
        <w:rPr>
          <w:rFonts w:ascii="Tahoma" w:hAnsi="Tahoma" w:cs="Tahoma"/>
        </w:rPr>
        <w:t>a</w:t>
      </w:r>
      <w:r w:rsidR="00B05E49" w:rsidRPr="005A4FDC">
        <w:rPr>
          <w:rFonts w:ascii="Tahoma" w:hAnsi="Tahoma" w:cs="Tahoma"/>
        </w:rPr>
        <w:t xml:space="preserve"> na enoto mere</w:t>
      </w:r>
      <w:r w:rsidRPr="005A4FDC">
        <w:rPr>
          <w:rFonts w:ascii="Tahoma" w:hAnsi="Tahoma" w:cs="Tahoma"/>
        </w:rPr>
        <w:t xml:space="preserve"> mora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bookmarkEnd w:id="13"/>
    <w:bookmarkEnd w:id="14"/>
    <w:p w14:paraId="0F4D5D3A" w14:textId="77777777" w:rsidR="00E4037D" w:rsidRPr="005A4FDC" w:rsidRDefault="00E4037D" w:rsidP="005C5D5D">
      <w:pPr>
        <w:keepNext/>
        <w:tabs>
          <w:tab w:val="left" w:pos="993"/>
        </w:tabs>
        <w:jc w:val="both"/>
        <w:rPr>
          <w:rFonts w:ascii="Tahoma" w:hAnsi="Tahoma" w:cs="Tahoma"/>
          <w:b/>
        </w:rPr>
      </w:pPr>
    </w:p>
    <w:p w14:paraId="25FE4407" w14:textId="0D6CDFCD" w:rsidR="00E4037D" w:rsidRPr="005A4FDC" w:rsidRDefault="00CB3986" w:rsidP="005C5D5D">
      <w:pPr>
        <w:keepNext/>
        <w:tabs>
          <w:tab w:val="left" w:pos="993"/>
        </w:tabs>
        <w:jc w:val="both"/>
        <w:rPr>
          <w:rFonts w:ascii="Tahoma" w:hAnsi="Tahoma" w:cs="Tahoma"/>
          <w:b/>
        </w:rPr>
      </w:pPr>
      <w:r>
        <w:rPr>
          <w:rFonts w:ascii="Tahoma" w:hAnsi="Tahoma" w:cs="Tahoma"/>
          <w:b/>
        </w:rPr>
        <w:t>Ponudbena c</w:t>
      </w:r>
      <w:r w:rsidR="00E4037D" w:rsidRPr="005A4FDC">
        <w:rPr>
          <w:rFonts w:ascii="Tahoma" w:hAnsi="Tahoma" w:cs="Tahoma"/>
          <w:b/>
        </w:rPr>
        <w:t>en</w:t>
      </w:r>
      <w:r>
        <w:rPr>
          <w:rFonts w:ascii="Tahoma" w:hAnsi="Tahoma" w:cs="Tahoma"/>
          <w:b/>
        </w:rPr>
        <w:t>a</w:t>
      </w:r>
      <w:r w:rsidR="00E4037D" w:rsidRPr="005A4FDC">
        <w:rPr>
          <w:rFonts w:ascii="Tahoma" w:hAnsi="Tahoma" w:cs="Tahoma"/>
          <w:b/>
        </w:rPr>
        <w:t xml:space="preserve"> na enoto mere mora biti v času veljavnosti </w:t>
      </w:r>
      <w:r>
        <w:rPr>
          <w:rFonts w:ascii="Tahoma" w:hAnsi="Tahoma" w:cs="Tahoma"/>
          <w:b/>
        </w:rPr>
        <w:t>okvirnega sporazuma</w:t>
      </w:r>
      <w:r w:rsidR="00E4037D" w:rsidRPr="005A4FDC">
        <w:rPr>
          <w:rFonts w:ascii="Tahoma" w:hAnsi="Tahoma" w:cs="Tahoma"/>
          <w:b/>
        </w:rPr>
        <w:t xml:space="preserve"> fiksn</w:t>
      </w:r>
      <w:r>
        <w:rPr>
          <w:rFonts w:ascii="Tahoma" w:hAnsi="Tahoma" w:cs="Tahoma"/>
          <w:b/>
        </w:rPr>
        <w:t>a</w:t>
      </w:r>
      <w:r w:rsidR="00E4037D" w:rsidRPr="005A4FDC">
        <w:rPr>
          <w:rFonts w:ascii="Tahoma" w:hAnsi="Tahoma" w:cs="Tahoma"/>
          <w:b/>
        </w:rPr>
        <w:t xml:space="preserve"> in se ne spreminjajo pod nobenim pogojem, razen v primeru znižanja cen.</w:t>
      </w:r>
    </w:p>
    <w:p w14:paraId="26847EBC" w14:textId="77777777" w:rsidR="00E4037D" w:rsidRPr="005A4FDC" w:rsidRDefault="00E4037D" w:rsidP="005C5D5D">
      <w:pPr>
        <w:keepNext/>
        <w:tabs>
          <w:tab w:val="left" w:pos="993"/>
        </w:tabs>
        <w:jc w:val="both"/>
        <w:rPr>
          <w:rFonts w:ascii="Tahoma" w:hAnsi="Tahoma" w:cs="Tahoma"/>
        </w:rPr>
      </w:pPr>
    </w:p>
    <w:p w14:paraId="43FEC2FF" w14:textId="0BF61297" w:rsidR="00E4037D" w:rsidRPr="005A4FDC" w:rsidRDefault="00E4037D" w:rsidP="005C5D5D">
      <w:pPr>
        <w:keepNext/>
        <w:tabs>
          <w:tab w:val="left" w:pos="993"/>
        </w:tabs>
        <w:jc w:val="both"/>
        <w:rPr>
          <w:rFonts w:ascii="Tahoma" w:hAnsi="Tahoma" w:cs="Tahoma"/>
        </w:rPr>
      </w:pPr>
      <w:r w:rsidRPr="005A4FDC">
        <w:rPr>
          <w:rFonts w:ascii="Tahoma" w:hAnsi="Tahoma" w:cs="Tahoma"/>
        </w:rPr>
        <w:t>Neodvisno od podatkov, ki so vsebovani v dokumentaciji v zvezi z oddajo javnega naročila, si mora ponudnik</w:t>
      </w:r>
      <w:r w:rsidR="00F344D5">
        <w:rPr>
          <w:rFonts w:ascii="Tahoma" w:hAnsi="Tahoma" w:cs="Tahoma"/>
        </w:rPr>
        <w:t xml:space="preserve"> </w:t>
      </w:r>
      <w:r w:rsidRPr="005A4FDC">
        <w:rPr>
          <w:rFonts w:ascii="Tahoma" w:hAnsi="Tahoma" w:cs="Tahoma"/>
        </w:rPr>
        <w:t xml:space="preserve">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1F8B7C2B" w14:textId="77777777" w:rsidR="00E4037D" w:rsidRPr="005A4FDC" w:rsidRDefault="00E4037D" w:rsidP="005C5D5D">
      <w:pPr>
        <w:keepNext/>
        <w:tabs>
          <w:tab w:val="left" w:pos="993"/>
        </w:tabs>
        <w:jc w:val="both"/>
        <w:rPr>
          <w:rFonts w:ascii="Tahoma" w:hAnsi="Tahoma" w:cs="Tahoma"/>
        </w:rPr>
      </w:pPr>
    </w:p>
    <w:p w14:paraId="452734B2" w14:textId="32A5F766" w:rsidR="00E4037D" w:rsidRPr="005A4FDC" w:rsidRDefault="00E4037D" w:rsidP="005C5D5D">
      <w:pPr>
        <w:keepNext/>
        <w:tabs>
          <w:tab w:val="left" w:pos="993"/>
        </w:tabs>
        <w:jc w:val="both"/>
        <w:rPr>
          <w:rFonts w:ascii="Tahoma" w:hAnsi="Tahoma" w:cs="Tahoma"/>
        </w:rPr>
      </w:pPr>
      <w:r w:rsidRPr="005A4FDC">
        <w:rPr>
          <w:rFonts w:ascii="Tahoma" w:hAnsi="Tahoma" w:cs="Tahoma"/>
        </w:rPr>
        <w:lastRenderedPageBreak/>
        <w:t>Ponudnik ne bo  upravičen do nobenega povečanja cene, ki bi ga utemeljeval  s tem, da ni bil polno obveščen o pogojih, ki se nanašajo na predmetne storitve na tržišču.</w:t>
      </w:r>
    </w:p>
    <w:p w14:paraId="0C1D578D" w14:textId="77777777" w:rsidR="00CC5D8E" w:rsidRDefault="00CC5D8E" w:rsidP="005C5D5D">
      <w:pPr>
        <w:keepNext/>
        <w:jc w:val="both"/>
        <w:rPr>
          <w:rFonts w:ascii="Tahoma" w:hAnsi="Tahoma" w:cs="Tahoma"/>
        </w:rPr>
      </w:pPr>
    </w:p>
    <w:p w14:paraId="468F3EB9" w14:textId="7B32E92D" w:rsidR="00F344D5" w:rsidRPr="00F344D5" w:rsidRDefault="00731D1F" w:rsidP="005C5D5D">
      <w:pPr>
        <w:keepNext/>
        <w:jc w:val="both"/>
        <w:rPr>
          <w:rFonts w:ascii="Tahoma" w:hAnsi="Tahoma" w:cs="Tahoma"/>
        </w:rPr>
      </w:pPr>
      <w:r w:rsidRPr="00256179">
        <w:rPr>
          <w:rFonts w:ascii="Tahoma" w:hAnsi="Tahoma" w:cs="Tahoma"/>
        </w:rPr>
        <w:t>Ponudnik mora Prilogo 2 »POVZETEK PREDRAČUNA«</w:t>
      </w:r>
      <w:r w:rsidR="00F344D5" w:rsidRPr="00256179">
        <w:rPr>
          <w:rFonts w:ascii="Tahoma" w:hAnsi="Tahoma" w:cs="Tahoma"/>
        </w:rPr>
        <w:t xml:space="preserve"> izpolniti, natisniti, podpisati in žigosati ter jo naložiti v informacijski sistem e-JN</w:t>
      </w:r>
      <w:r w:rsidR="00F344D5" w:rsidRPr="00256179">
        <w:rPr>
          <w:rFonts w:ascii="Tahoma" w:hAnsi="Tahoma" w:cs="Tahoma"/>
          <w:b/>
        </w:rPr>
        <w:t xml:space="preserve"> v razdelek »Predračun«</w:t>
      </w:r>
      <w:r w:rsidR="00F344D5" w:rsidRPr="00256179">
        <w:rPr>
          <w:rFonts w:ascii="Tahoma" w:hAnsi="Tahoma" w:cs="Tahoma"/>
        </w:rPr>
        <w:t>.</w:t>
      </w:r>
    </w:p>
    <w:p w14:paraId="326316CD" w14:textId="77777777" w:rsidR="00F344D5" w:rsidRPr="005A4FDC" w:rsidRDefault="00F344D5" w:rsidP="005C5D5D">
      <w:pPr>
        <w:keepNext/>
        <w:jc w:val="both"/>
        <w:rPr>
          <w:rFonts w:ascii="Tahoma" w:hAnsi="Tahoma" w:cs="Tahoma"/>
        </w:rPr>
      </w:pPr>
    </w:p>
    <w:p w14:paraId="5CB46941" w14:textId="63FBEAC0" w:rsidR="0075292D" w:rsidRPr="005A4FDC" w:rsidRDefault="00325548" w:rsidP="005C5D5D">
      <w:pPr>
        <w:keepNext/>
        <w:numPr>
          <w:ilvl w:val="1"/>
          <w:numId w:val="2"/>
        </w:numPr>
        <w:jc w:val="both"/>
        <w:rPr>
          <w:rFonts w:ascii="Tahoma" w:hAnsi="Tahoma" w:cs="Tahoma"/>
          <w:b/>
        </w:rPr>
      </w:pPr>
      <w:r w:rsidRPr="005A4FDC">
        <w:rPr>
          <w:rFonts w:ascii="Tahoma" w:hAnsi="Tahoma" w:cs="Tahoma"/>
          <w:b/>
        </w:rPr>
        <w:t xml:space="preserve">Veljavnost </w:t>
      </w:r>
      <w:r w:rsidR="00256179">
        <w:rPr>
          <w:rFonts w:ascii="Tahoma" w:hAnsi="Tahoma" w:cs="Tahoma"/>
          <w:b/>
        </w:rPr>
        <w:t>ponudbe</w:t>
      </w:r>
    </w:p>
    <w:p w14:paraId="1036C2D3" w14:textId="77777777" w:rsidR="00325548" w:rsidRPr="005A4FDC" w:rsidRDefault="00325548" w:rsidP="005C5D5D">
      <w:pPr>
        <w:keepNext/>
        <w:jc w:val="both"/>
        <w:rPr>
          <w:rFonts w:ascii="Tahoma" w:hAnsi="Tahoma" w:cs="Tahoma"/>
        </w:rPr>
      </w:pPr>
    </w:p>
    <w:p w14:paraId="1FDCD4D2" w14:textId="4BB6077C" w:rsidR="00563B9D" w:rsidRDefault="00256179" w:rsidP="005C5D5D">
      <w:pPr>
        <w:keepNext/>
        <w:tabs>
          <w:tab w:val="left" w:pos="1920"/>
        </w:tabs>
        <w:jc w:val="both"/>
        <w:rPr>
          <w:rFonts w:ascii="Tahoma" w:hAnsi="Tahoma" w:cs="Tahoma"/>
        </w:rPr>
      </w:pPr>
      <w:r w:rsidRPr="000033D1">
        <w:rPr>
          <w:rFonts w:ascii="Tahoma" w:hAnsi="Tahoma" w:cs="Tahoma"/>
        </w:rPr>
        <w:t>Ponudba</w:t>
      </w:r>
      <w:r w:rsidR="00563B9D" w:rsidRPr="000033D1">
        <w:rPr>
          <w:rFonts w:ascii="Tahoma" w:hAnsi="Tahoma" w:cs="Tahoma"/>
        </w:rPr>
        <w:t xml:space="preserve"> mora biti veljavna še najmanj do</w:t>
      </w:r>
      <w:r w:rsidR="00024956" w:rsidRPr="000033D1">
        <w:rPr>
          <w:rFonts w:ascii="Tahoma" w:hAnsi="Tahoma" w:cs="Tahoma"/>
        </w:rPr>
        <w:t xml:space="preserve"> </w:t>
      </w:r>
      <w:r w:rsidR="00F32487" w:rsidRPr="007451CC">
        <w:rPr>
          <w:rFonts w:ascii="Tahoma" w:hAnsi="Tahoma" w:cs="Tahoma"/>
        </w:rPr>
        <w:t>31</w:t>
      </w:r>
      <w:r w:rsidR="00563B9D" w:rsidRPr="007451CC">
        <w:rPr>
          <w:rFonts w:ascii="Tahoma" w:hAnsi="Tahoma" w:cs="Tahoma"/>
        </w:rPr>
        <w:t xml:space="preserve">. </w:t>
      </w:r>
      <w:r w:rsidR="00F32487" w:rsidRPr="007451CC">
        <w:rPr>
          <w:rFonts w:ascii="Tahoma" w:hAnsi="Tahoma" w:cs="Tahoma"/>
        </w:rPr>
        <w:t>12</w:t>
      </w:r>
      <w:r w:rsidR="00563B9D" w:rsidRPr="007451CC">
        <w:rPr>
          <w:rFonts w:ascii="Tahoma" w:hAnsi="Tahoma" w:cs="Tahoma"/>
        </w:rPr>
        <w:t>. 201</w:t>
      </w:r>
      <w:r w:rsidR="003F7A6F" w:rsidRPr="007451CC">
        <w:rPr>
          <w:rFonts w:ascii="Tahoma" w:hAnsi="Tahoma" w:cs="Tahoma"/>
        </w:rPr>
        <w:t>9</w:t>
      </w:r>
      <w:r w:rsidR="00563B9D" w:rsidRPr="005A4FDC">
        <w:rPr>
          <w:rFonts w:ascii="Tahoma" w:hAnsi="Tahoma" w:cs="Tahoma"/>
        </w:rPr>
        <w:t>.</w:t>
      </w:r>
    </w:p>
    <w:p w14:paraId="2C522C3E" w14:textId="77777777" w:rsidR="00A802BA" w:rsidRPr="005A4FDC" w:rsidRDefault="00A802BA" w:rsidP="005C5D5D">
      <w:pPr>
        <w:keepNext/>
        <w:tabs>
          <w:tab w:val="left" w:pos="1920"/>
        </w:tabs>
        <w:jc w:val="both"/>
        <w:rPr>
          <w:rFonts w:ascii="Tahoma" w:hAnsi="Tahoma" w:cs="Tahoma"/>
        </w:rPr>
      </w:pPr>
    </w:p>
    <w:p w14:paraId="466C2B1A" w14:textId="77777777" w:rsidR="00193548" w:rsidRPr="005A4FDC" w:rsidRDefault="00734DC1" w:rsidP="005C5D5D">
      <w:pPr>
        <w:keepNext/>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3EBE57D7" w14:textId="77777777" w:rsidR="00721D17" w:rsidRPr="005A4FDC" w:rsidRDefault="00721D17" w:rsidP="005C5D5D">
      <w:pPr>
        <w:pStyle w:val="BESEDILO"/>
        <w:keepNext/>
        <w:keepLines w:val="0"/>
        <w:widowControl/>
        <w:tabs>
          <w:tab w:val="clear" w:pos="2155"/>
        </w:tabs>
        <w:rPr>
          <w:rFonts w:ascii="Tahoma" w:hAnsi="Tahoma" w:cs="Tahoma"/>
        </w:rPr>
      </w:pPr>
    </w:p>
    <w:p w14:paraId="273CB351" w14:textId="77777777" w:rsidR="003418E8" w:rsidRPr="005A4FDC" w:rsidRDefault="003418E8" w:rsidP="005C5D5D">
      <w:pPr>
        <w:pStyle w:val="BESEDILO"/>
        <w:keepNext/>
        <w:keepLines w:val="0"/>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Pr="005A4FDC">
        <w:rPr>
          <w:rFonts w:ascii="Tahoma" w:hAnsi="Tahoma" w:cs="Tahoma"/>
        </w:rPr>
        <w:t>.</w:t>
      </w:r>
    </w:p>
    <w:p w14:paraId="5EB7E697" w14:textId="77777777" w:rsidR="00563B9D" w:rsidRPr="00A52396" w:rsidRDefault="00563B9D" w:rsidP="005C5D5D">
      <w:pPr>
        <w:keepNext/>
        <w:jc w:val="both"/>
        <w:rPr>
          <w:rFonts w:ascii="Tahoma" w:hAnsi="Tahoma" w:cs="Tahoma"/>
          <w:b/>
        </w:rPr>
      </w:pPr>
    </w:p>
    <w:p w14:paraId="50162996" w14:textId="77777777" w:rsidR="00563B9D" w:rsidRPr="00256179" w:rsidRDefault="00563B9D" w:rsidP="005C5D5D">
      <w:pPr>
        <w:keepNext/>
        <w:numPr>
          <w:ilvl w:val="0"/>
          <w:numId w:val="2"/>
        </w:numPr>
        <w:jc w:val="both"/>
        <w:rPr>
          <w:rFonts w:ascii="Tahoma" w:hAnsi="Tahoma" w:cs="Tahoma"/>
          <w:b/>
          <w:sz w:val="22"/>
          <w:szCs w:val="22"/>
        </w:rPr>
      </w:pPr>
      <w:r w:rsidRPr="00256179">
        <w:rPr>
          <w:rFonts w:ascii="Tahoma" w:hAnsi="Tahoma" w:cs="Tahoma"/>
          <w:b/>
          <w:sz w:val="22"/>
          <w:szCs w:val="22"/>
        </w:rPr>
        <w:t>TEHNIČNA SPECIFIKACIJA</w:t>
      </w:r>
    </w:p>
    <w:p w14:paraId="7D464D8F" w14:textId="77777777" w:rsidR="001033B9" w:rsidRPr="00A52396" w:rsidRDefault="001033B9" w:rsidP="005C5D5D">
      <w:pPr>
        <w:pStyle w:val="BESEDILO"/>
        <w:keepNext/>
        <w:keepLines w:val="0"/>
        <w:widowControl/>
        <w:tabs>
          <w:tab w:val="clear" w:pos="2155"/>
        </w:tabs>
        <w:rPr>
          <w:rFonts w:ascii="Tahoma" w:hAnsi="Tahoma" w:cs="Tahoma"/>
        </w:rPr>
      </w:pPr>
    </w:p>
    <w:p w14:paraId="0D1A60A3" w14:textId="77777777" w:rsidR="00563B9D" w:rsidRPr="00804918" w:rsidRDefault="00E4037D" w:rsidP="005C5D5D">
      <w:pPr>
        <w:keepNext/>
        <w:numPr>
          <w:ilvl w:val="1"/>
          <w:numId w:val="2"/>
        </w:numPr>
        <w:jc w:val="both"/>
        <w:rPr>
          <w:rFonts w:ascii="Tahoma" w:hAnsi="Tahoma" w:cs="Tahoma"/>
          <w:b/>
        </w:rPr>
      </w:pPr>
      <w:r w:rsidRPr="00804918">
        <w:rPr>
          <w:rFonts w:ascii="Tahoma" w:hAnsi="Tahoma" w:cs="Tahoma"/>
          <w:b/>
        </w:rPr>
        <w:t>Tehnična specifikacija – opis predmeta javnega naročila</w:t>
      </w:r>
    </w:p>
    <w:p w14:paraId="6752CE62" w14:textId="77777777" w:rsidR="003C2BC7" w:rsidRDefault="003C2BC7" w:rsidP="005C5D5D">
      <w:pPr>
        <w:keepNext/>
        <w:jc w:val="both"/>
        <w:rPr>
          <w:rFonts w:ascii="Tahoma" w:hAnsi="Tahoma" w:cs="Tahoma"/>
        </w:rPr>
      </w:pPr>
    </w:p>
    <w:p w14:paraId="6F1A90D2" w14:textId="1A81B473" w:rsidR="00364E79" w:rsidRPr="00236A54" w:rsidRDefault="00364E79" w:rsidP="005C5D5D">
      <w:pPr>
        <w:keepNext/>
        <w:jc w:val="both"/>
        <w:rPr>
          <w:rFonts w:ascii="Tahoma" w:hAnsi="Tahoma" w:cs="Tahoma"/>
          <w:color w:val="000000"/>
        </w:rPr>
      </w:pPr>
      <w:r w:rsidRPr="005C29CD">
        <w:rPr>
          <w:rFonts w:ascii="Tahoma" w:hAnsi="Tahoma" w:cs="Tahoma"/>
        </w:rPr>
        <w:t xml:space="preserve">Predmet javnega naročila je </w:t>
      </w:r>
      <w:r w:rsidR="00B90FF0">
        <w:rPr>
          <w:rFonts w:ascii="Tahoma" w:hAnsi="Tahoma" w:cs="Tahoma"/>
        </w:rPr>
        <w:t xml:space="preserve">prevzem </w:t>
      </w:r>
      <w:r w:rsidR="00CA6F02">
        <w:rPr>
          <w:rFonts w:ascii="Tahoma" w:hAnsi="Tahoma" w:cs="Tahoma"/>
        </w:rPr>
        <w:t>pepela in žlindre</w:t>
      </w:r>
      <w:r w:rsidRPr="00C80B44">
        <w:rPr>
          <w:rFonts w:ascii="Tahoma" w:hAnsi="Tahoma" w:cs="Tahoma"/>
        </w:rPr>
        <w:t>.</w:t>
      </w:r>
      <w:r>
        <w:rPr>
          <w:rFonts w:ascii="Tahoma" w:hAnsi="Tahoma" w:cs="Tahoma"/>
        </w:rPr>
        <w:t xml:space="preserve"> </w:t>
      </w:r>
      <w:r>
        <w:rPr>
          <w:rFonts w:ascii="Tahoma" w:hAnsi="Tahoma" w:cs="Tahoma"/>
          <w:color w:val="000000"/>
        </w:rPr>
        <w:t>Odpad</w:t>
      </w:r>
      <w:r w:rsidR="000033D1">
        <w:rPr>
          <w:rFonts w:ascii="Tahoma" w:hAnsi="Tahoma" w:cs="Tahoma"/>
          <w:color w:val="000000"/>
        </w:rPr>
        <w:t>ek</w:t>
      </w:r>
      <w:r>
        <w:rPr>
          <w:rFonts w:ascii="Tahoma" w:hAnsi="Tahoma" w:cs="Tahoma"/>
          <w:color w:val="000000"/>
        </w:rPr>
        <w:t xml:space="preserve"> pepel in žlindra</w:t>
      </w:r>
      <w:r w:rsidRPr="00236A54">
        <w:rPr>
          <w:rFonts w:ascii="Tahoma" w:hAnsi="Tahoma" w:cs="Tahoma"/>
          <w:color w:val="000000"/>
        </w:rPr>
        <w:t xml:space="preserve"> </w:t>
      </w:r>
      <w:r>
        <w:rPr>
          <w:rFonts w:ascii="Tahoma" w:hAnsi="Tahoma" w:cs="Tahoma"/>
          <w:color w:val="000000"/>
        </w:rPr>
        <w:t>je opredeljen</w:t>
      </w:r>
      <w:r w:rsidRPr="00236A54">
        <w:rPr>
          <w:rFonts w:ascii="Tahoma" w:hAnsi="Tahoma" w:cs="Tahoma"/>
          <w:color w:val="000000"/>
        </w:rPr>
        <w:t xml:space="preserve"> s </w:t>
      </w:r>
      <w:r>
        <w:rPr>
          <w:rFonts w:ascii="Tahoma" w:hAnsi="Tahoma" w:cs="Tahoma"/>
          <w:color w:val="000000"/>
        </w:rPr>
        <w:t>številko</w:t>
      </w:r>
      <w:r w:rsidRPr="00236A54">
        <w:rPr>
          <w:rFonts w:ascii="Tahoma" w:hAnsi="Tahoma" w:cs="Tahoma"/>
          <w:color w:val="000000"/>
        </w:rPr>
        <w:t xml:space="preserve"> </w:t>
      </w:r>
      <w:r w:rsidRPr="002F19A3">
        <w:rPr>
          <w:rFonts w:ascii="Tahoma" w:hAnsi="Tahoma" w:cs="Tahoma"/>
          <w:color w:val="000000"/>
        </w:rPr>
        <w:t>10 01</w:t>
      </w:r>
      <w:r>
        <w:rPr>
          <w:rFonts w:ascii="Tahoma" w:hAnsi="Tahoma" w:cs="Tahoma"/>
          <w:color w:val="000000"/>
        </w:rPr>
        <w:t xml:space="preserve"> </w:t>
      </w:r>
      <w:r w:rsidRPr="002F19A3">
        <w:rPr>
          <w:rFonts w:ascii="Tahoma" w:hAnsi="Tahoma" w:cs="Tahoma"/>
          <w:color w:val="000000"/>
        </w:rPr>
        <w:t xml:space="preserve">01 </w:t>
      </w:r>
      <w:r>
        <w:rPr>
          <w:rFonts w:ascii="Tahoma" w:hAnsi="Tahoma" w:cs="Tahoma"/>
          <w:color w:val="000000"/>
        </w:rPr>
        <w:t>Pepel, žlindra in kotlovski p</w:t>
      </w:r>
      <w:r w:rsidRPr="002F19A3">
        <w:rPr>
          <w:rFonts w:ascii="Tahoma" w:hAnsi="Tahoma" w:cs="Tahoma"/>
          <w:color w:val="000000"/>
        </w:rPr>
        <w:t>rah</w:t>
      </w:r>
      <w:r>
        <w:rPr>
          <w:rFonts w:ascii="Tahoma" w:hAnsi="Tahoma" w:cs="Tahoma"/>
          <w:color w:val="000000"/>
        </w:rPr>
        <w:t xml:space="preserve"> </w:t>
      </w:r>
      <w:r w:rsidRPr="002F19A3">
        <w:rPr>
          <w:rFonts w:ascii="Tahoma" w:hAnsi="Tahoma" w:cs="Tahoma"/>
          <w:color w:val="000000"/>
        </w:rPr>
        <w:t>(r</w:t>
      </w:r>
      <w:r>
        <w:rPr>
          <w:rFonts w:ascii="Tahoma" w:hAnsi="Tahoma" w:cs="Tahoma"/>
          <w:color w:val="000000"/>
        </w:rPr>
        <w:t xml:space="preserve">azen kotlovskega prahu iz </w:t>
      </w:r>
      <w:r w:rsidRPr="002F19A3">
        <w:rPr>
          <w:rFonts w:ascii="Tahoma" w:hAnsi="Tahoma" w:cs="Tahoma"/>
          <w:color w:val="000000"/>
        </w:rPr>
        <w:t>10 01 04)</w:t>
      </w:r>
      <w:r w:rsidRPr="00236A54">
        <w:rPr>
          <w:rFonts w:ascii="Tahoma" w:hAnsi="Tahoma" w:cs="Tahoma"/>
          <w:color w:val="000000"/>
        </w:rPr>
        <w:t xml:space="preserve">. </w:t>
      </w:r>
      <w:r>
        <w:rPr>
          <w:rFonts w:ascii="Tahoma" w:hAnsi="Tahoma" w:cs="Tahoma"/>
          <w:color w:val="000000"/>
        </w:rPr>
        <w:t>Za</w:t>
      </w:r>
      <w:r w:rsidRPr="00236A54">
        <w:rPr>
          <w:rFonts w:ascii="Tahoma" w:hAnsi="Tahoma" w:cs="Tahoma"/>
          <w:color w:val="000000"/>
        </w:rPr>
        <w:t xml:space="preserve"> </w:t>
      </w:r>
      <w:r>
        <w:rPr>
          <w:rFonts w:ascii="Tahoma" w:hAnsi="Tahoma" w:cs="Tahoma"/>
          <w:color w:val="000000"/>
        </w:rPr>
        <w:t xml:space="preserve">odpadek pepel in žlindra, ki je </w:t>
      </w:r>
      <w:r w:rsidRPr="00236A54">
        <w:rPr>
          <w:rFonts w:ascii="Tahoma" w:hAnsi="Tahoma" w:cs="Tahoma"/>
          <w:color w:val="000000"/>
        </w:rPr>
        <w:t>ne</w:t>
      </w:r>
      <w:r>
        <w:rPr>
          <w:rFonts w:ascii="Tahoma" w:hAnsi="Tahoma" w:cs="Tahoma"/>
          <w:color w:val="000000"/>
        </w:rPr>
        <w:t>ne</w:t>
      </w:r>
      <w:r w:rsidRPr="00236A54">
        <w:rPr>
          <w:rFonts w:ascii="Tahoma" w:hAnsi="Tahoma" w:cs="Tahoma"/>
          <w:color w:val="000000"/>
        </w:rPr>
        <w:t xml:space="preserve">varni odpadek, mora imeti ponudnik potrebna dovoljenja </w:t>
      </w:r>
      <w:r w:rsidR="006B6A36">
        <w:rPr>
          <w:rFonts w:ascii="Tahoma" w:hAnsi="Tahoma" w:cs="Tahoma"/>
          <w:color w:val="000000"/>
        </w:rPr>
        <w:t xml:space="preserve">oziroma potrdila </w:t>
      </w:r>
      <w:r w:rsidRPr="00236A54">
        <w:rPr>
          <w:rFonts w:ascii="Tahoma" w:hAnsi="Tahoma" w:cs="Tahoma"/>
          <w:color w:val="000000"/>
        </w:rPr>
        <w:t xml:space="preserve">pri pristojnih </w:t>
      </w:r>
      <w:r w:rsidRPr="006B6A36">
        <w:rPr>
          <w:rFonts w:ascii="Tahoma" w:hAnsi="Tahoma" w:cs="Tahoma"/>
          <w:color w:val="000000"/>
        </w:rPr>
        <w:t xml:space="preserve">inštitucijah za </w:t>
      </w:r>
      <w:r w:rsidR="002E6192" w:rsidRPr="006B6A36">
        <w:rPr>
          <w:rFonts w:ascii="Tahoma" w:hAnsi="Tahoma" w:cs="Tahoma"/>
          <w:color w:val="000000"/>
        </w:rPr>
        <w:t xml:space="preserve">prevzem </w:t>
      </w:r>
      <w:r w:rsidRPr="006B6A36">
        <w:rPr>
          <w:rFonts w:ascii="Tahoma" w:hAnsi="Tahoma" w:cs="Tahoma"/>
          <w:color w:val="000000"/>
        </w:rPr>
        <w:t>odpadka v Republiki Sloveniji.</w:t>
      </w:r>
      <w:r w:rsidRPr="00236A54">
        <w:rPr>
          <w:rFonts w:ascii="Tahoma" w:hAnsi="Tahoma" w:cs="Tahoma"/>
          <w:color w:val="000000"/>
        </w:rPr>
        <w:t xml:space="preserve"> </w:t>
      </w:r>
    </w:p>
    <w:p w14:paraId="7133E664" w14:textId="6EB98F9E" w:rsidR="00364E79" w:rsidRPr="003C2BC7" w:rsidRDefault="00364E79" w:rsidP="005C5D5D">
      <w:pPr>
        <w:keepNext/>
        <w:jc w:val="both"/>
        <w:rPr>
          <w:rFonts w:ascii="Tahoma" w:hAnsi="Tahoma" w:cs="Tahoma"/>
        </w:rPr>
      </w:pPr>
    </w:p>
    <w:p w14:paraId="374233EF" w14:textId="115C915D" w:rsidR="00696890" w:rsidRPr="00F344D5" w:rsidRDefault="00696890" w:rsidP="005C5D5D">
      <w:pPr>
        <w:keepNext/>
        <w:jc w:val="both"/>
        <w:rPr>
          <w:rFonts w:ascii="Tahoma" w:hAnsi="Tahoma" w:cs="Tahoma"/>
        </w:rPr>
      </w:pPr>
      <w:r w:rsidRPr="00F344D5">
        <w:rPr>
          <w:rFonts w:ascii="Tahoma" w:hAnsi="Tahoma" w:cs="Tahoma"/>
        </w:rPr>
        <w:t xml:space="preserve">Ponudnik mora pri pripravi </w:t>
      </w:r>
      <w:r w:rsidR="00256179">
        <w:rPr>
          <w:rFonts w:ascii="Tahoma" w:hAnsi="Tahoma" w:cs="Tahoma"/>
        </w:rPr>
        <w:t>ponudbe</w:t>
      </w:r>
      <w:r w:rsidR="002E6192" w:rsidRPr="00F344D5">
        <w:rPr>
          <w:rFonts w:ascii="Tahoma" w:hAnsi="Tahoma" w:cs="Tahoma"/>
        </w:rPr>
        <w:t xml:space="preserve"> </w:t>
      </w:r>
      <w:r w:rsidRPr="00F344D5">
        <w:rPr>
          <w:rFonts w:ascii="Tahoma" w:hAnsi="Tahoma" w:cs="Tahoma"/>
        </w:rPr>
        <w:t xml:space="preserve">ponuditi </w:t>
      </w:r>
      <w:r w:rsidR="002E6192">
        <w:rPr>
          <w:rFonts w:ascii="Tahoma" w:hAnsi="Tahoma" w:cs="Tahoma"/>
        </w:rPr>
        <w:t>storitev</w:t>
      </w:r>
      <w:r w:rsidRPr="00F344D5">
        <w:rPr>
          <w:rFonts w:ascii="Tahoma" w:hAnsi="Tahoma" w:cs="Tahoma"/>
        </w:rPr>
        <w:t xml:space="preserve">, ki v celoti ustreza tehničnim zahtevam naročnika ter so v skladu z zahtevanimi standardi in ostalimi zahtevami naročnika. </w:t>
      </w:r>
    </w:p>
    <w:p w14:paraId="01CF2AC6" w14:textId="77777777" w:rsidR="00696890" w:rsidRPr="00696890" w:rsidRDefault="00696890" w:rsidP="005C5D5D">
      <w:pPr>
        <w:keepNext/>
        <w:jc w:val="both"/>
        <w:rPr>
          <w:rFonts w:ascii="Tahoma" w:hAnsi="Tahoma" w:cs="Tahoma"/>
          <w:highlight w:val="yellow"/>
        </w:rPr>
      </w:pPr>
    </w:p>
    <w:p w14:paraId="6FBD4360" w14:textId="498D3FB5" w:rsidR="003E648E" w:rsidRDefault="00696890" w:rsidP="005C5D5D">
      <w:pPr>
        <w:keepNext/>
        <w:jc w:val="both"/>
        <w:rPr>
          <w:rFonts w:ascii="Tahoma" w:hAnsi="Tahoma" w:cs="Tahoma"/>
        </w:rPr>
      </w:pPr>
      <w:r w:rsidRPr="00F344D5">
        <w:rPr>
          <w:rFonts w:ascii="Tahoma" w:hAnsi="Tahoma" w:cs="Tahoma"/>
        </w:rPr>
        <w:t xml:space="preserve">Okvirna količina pepela in žlindre je </w:t>
      </w:r>
      <w:r w:rsidR="007B29FC">
        <w:rPr>
          <w:rFonts w:ascii="Tahoma" w:hAnsi="Tahoma" w:cs="Tahoma"/>
        </w:rPr>
        <w:t>23.000</w:t>
      </w:r>
      <w:r w:rsidRPr="00F344D5">
        <w:rPr>
          <w:rFonts w:ascii="Tahoma" w:hAnsi="Tahoma" w:cs="Tahoma"/>
        </w:rPr>
        <w:t xml:space="preserve"> ton za celotno obdobje veljavnosti okvirnega sporazuma. </w:t>
      </w:r>
    </w:p>
    <w:p w14:paraId="76D3EDDF" w14:textId="77777777" w:rsidR="003E648E" w:rsidRDefault="003E648E" w:rsidP="005C5D5D">
      <w:pPr>
        <w:keepNext/>
        <w:jc w:val="both"/>
        <w:rPr>
          <w:rFonts w:ascii="Tahoma" w:hAnsi="Tahoma" w:cs="Tahoma"/>
        </w:rPr>
      </w:pPr>
    </w:p>
    <w:p w14:paraId="03A8A455" w14:textId="412BFFC2" w:rsidR="00696890" w:rsidRPr="00F344D5" w:rsidRDefault="00696890" w:rsidP="005C5D5D">
      <w:pPr>
        <w:keepNext/>
        <w:jc w:val="both"/>
        <w:rPr>
          <w:rFonts w:ascii="Tahoma" w:hAnsi="Tahoma" w:cs="Tahoma"/>
        </w:rPr>
      </w:pPr>
      <w:r w:rsidRPr="00F344D5">
        <w:rPr>
          <w:rFonts w:ascii="Tahoma" w:hAnsi="Tahoma" w:cs="Tahoma"/>
        </w:rPr>
        <w:t>Pepel se natovarja na kamion delno navlažen</w:t>
      </w:r>
      <w:r w:rsidR="0042197B">
        <w:rPr>
          <w:rFonts w:ascii="Tahoma" w:hAnsi="Tahoma" w:cs="Tahoma"/>
        </w:rPr>
        <w:t>, zaradi preprečevanja prašenja</w:t>
      </w:r>
      <w:r w:rsidRPr="00F344D5">
        <w:rPr>
          <w:rFonts w:ascii="Tahoma" w:hAnsi="Tahoma" w:cs="Tahoma"/>
        </w:rPr>
        <w:t xml:space="preserve">, žlindra se natovarja mokra. </w:t>
      </w:r>
    </w:p>
    <w:p w14:paraId="135BF6E7" w14:textId="6B5537D9" w:rsidR="00696890" w:rsidRPr="00696890" w:rsidRDefault="00696890" w:rsidP="005C5D5D">
      <w:pPr>
        <w:keepNext/>
        <w:jc w:val="both"/>
        <w:rPr>
          <w:rFonts w:ascii="Tahoma" w:hAnsi="Tahoma" w:cs="Tahoma"/>
          <w:highlight w:val="yellow"/>
        </w:rPr>
      </w:pPr>
    </w:p>
    <w:p w14:paraId="7994D86F" w14:textId="707F2B87" w:rsidR="00D90E00" w:rsidRDefault="00696890" w:rsidP="005C5D5D">
      <w:pPr>
        <w:keepNext/>
        <w:jc w:val="both"/>
        <w:rPr>
          <w:rFonts w:ascii="Tahoma" w:hAnsi="Tahoma" w:cs="Tahoma"/>
        </w:rPr>
      </w:pPr>
      <w:r w:rsidRPr="00F344D5">
        <w:rPr>
          <w:rFonts w:ascii="Tahoma" w:hAnsi="Tahoma" w:cs="Tahoma"/>
        </w:rPr>
        <w:t xml:space="preserve">Masa pepela in žlindre se ugotavlja </w:t>
      </w:r>
      <w:r w:rsidR="007F479E">
        <w:rPr>
          <w:rFonts w:ascii="Tahoma" w:hAnsi="Tahoma" w:cs="Tahoma"/>
        </w:rPr>
        <w:t>z umerjeno</w:t>
      </w:r>
      <w:r w:rsidRPr="00F344D5">
        <w:rPr>
          <w:rFonts w:ascii="Tahoma" w:hAnsi="Tahoma" w:cs="Tahoma"/>
        </w:rPr>
        <w:t xml:space="preserve"> cestno kamionsko tehtnico, ki je v objektu naročnika. Kamion se tehta pred nakladanjem in po nakladanju na stroške naročnika.</w:t>
      </w:r>
      <w:r w:rsidR="00D90E00">
        <w:rPr>
          <w:rFonts w:ascii="Tahoma" w:hAnsi="Tahoma" w:cs="Tahoma"/>
        </w:rPr>
        <w:t xml:space="preserve"> Naročnik bo zagotovil, da bo vsak prevzem opremljen s tehtalnim listom.</w:t>
      </w:r>
    </w:p>
    <w:p w14:paraId="401F7F14" w14:textId="77777777" w:rsidR="00AB227D" w:rsidRDefault="00AB227D" w:rsidP="005C5D5D">
      <w:pPr>
        <w:keepNext/>
        <w:jc w:val="both"/>
        <w:rPr>
          <w:rFonts w:ascii="Tahoma" w:hAnsi="Tahoma" w:cs="Tahoma"/>
          <w:highlight w:val="yellow"/>
        </w:rPr>
      </w:pPr>
    </w:p>
    <w:p w14:paraId="19B7D501" w14:textId="55F7629B" w:rsidR="00696890" w:rsidRDefault="00F344D5" w:rsidP="005C5D5D">
      <w:pPr>
        <w:keepNext/>
        <w:jc w:val="both"/>
        <w:rPr>
          <w:rFonts w:ascii="Tahoma" w:hAnsi="Tahoma" w:cs="Tahoma"/>
        </w:rPr>
      </w:pPr>
      <w:r>
        <w:rPr>
          <w:rFonts w:ascii="Tahoma" w:hAnsi="Tahoma" w:cs="Tahoma"/>
        </w:rPr>
        <w:t>Ponudnik</w:t>
      </w:r>
      <w:r w:rsidR="00D90E00" w:rsidRPr="00F344D5">
        <w:rPr>
          <w:rFonts w:ascii="Tahoma" w:hAnsi="Tahoma" w:cs="Tahoma"/>
        </w:rPr>
        <w:t xml:space="preserve"> </w:t>
      </w:r>
      <w:r w:rsidR="00D90E00">
        <w:rPr>
          <w:rFonts w:ascii="Tahoma" w:hAnsi="Tahoma" w:cs="Tahoma"/>
        </w:rPr>
        <w:t>mora</w:t>
      </w:r>
      <w:r w:rsidR="00D90E00" w:rsidRPr="00F344D5">
        <w:rPr>
          <w:rFonts w:ascii="Tahoma" w:hAnsi="Tahoma" w:cs="Tahoma"/>
        </w:rPr>
        <w:t xml:space="preserve"> zagotavlja</w:t>
      </w:r>
      <w:r w:rsidR="00D90E00">
        <w:rPr>
          <w:rFonts w:ascii="Tahoma" w:hAnsi="Tahoma" w:cs="Tahoma"/>
        </w:rPr>
        <w:t>ti</w:t>
      </w:r>
      <w:r w:rsidR="00D90E00" w:rsidRPr="00F344D5">
        <w:rPr>
          <w:rFonts w:ascii="Tahoma" w:hAnsi="Tahoma" w:cs="Tahoma"/>
        </w:rPr>
        <w:t xml:space="preserve"> razpoložljivost izvajanja dogovorjenih storitev po okvirnem sporazumu dnevno, vse dni v letu, za celotno obdobje veljavnosti okvirnega sporazuma, pri čemer bodo dejansko izvajanje dogovorjenih storitev narekovale potrebe naročnika.</w:t>
      </w:r>
    </w:p>
    <w:p w14:paraId="01D87DD6" w14:textId="5AC0DE85" w:rsidR="003C2BC7" w:rsidRPr="003C2BC7" w:rsidRDefault="003E648E" w:rsidP="005C5D5D">
      <w:pPr>
        <w:keepNext/>
        <w:jc w:val="both"/>
        <w:rPr>
          <w:rFonts w:ascii="Tahoma" w:hAnsi="Tahoma" w:cs="Tahoma"/>
        </w:rPr>
      </w:pPr>
      <w:r w:rsidRPr="008004A5">
        <w:rPr>
          <w:rFonts w:ascii="Tahoma" w:hAnsi="Tahoma" w:cs="Tahoma"/>
        </w:rPr>
        <w:tab/>
      </w:r>
    </w:p>
    <w:p w14:paraId="69601BA2" w14:textId="223B8111" w:rsidR="003C2BC7" w:rsidRPr="003C2BC7" w:rsidRDefault="00883F1E" w:rsidP="005C5D5D">
      <w:pPr>
        <w:keepNext/>
        <w:numPr>
          <w:ilvl w:val="1"/>
          <w:numId w:val="2"/>
        </w:numPr>
        <w:jc w:val="both"/>
        <w:rPr>
          <w:rFonts w:ascii="Tahoma" w:hAnsi="Tahoma" w:cs="Tahoma"/>
          <w:b/>
        </w:rPr>
      </w:pPr>
      <w:r>
        <w:rPr>
          <w:rFonts w:ascii="Tahoma" w:hAnsi="Tahoma" w:cs="Tahoma"/>
          <w:b/>
        </w:rPr>
        <w:t>Pooblastilo za izpolnjevanje evidenčnih listov</w:t>
      </w:r>
    </w:p>
    <w:p w14:paraId="27110C18" w14:textId="77777777" w:rsidR="003C2BC7" w:rsidRPr="003C2BC7" w:rsidRDefault="003C2BC7" w:rsidP="005C5D5D">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3ECE6C0" w14:textId="224AD09A" w:rsidR="0081416E" w:rsidRDefault="0081416E" w:rsidP="005C5D5D">
      <w:pPr>
        <w:keepNext/>
        <w:jc w:val="both"/>
        <w:rPr>
          <w:rFonts w:ascii="Tahoma" w:hAnsi="Tahoma" w:cs="Tahoma"/>
        </w:rPr>
      </w:pPr>
      <w:r w:rsidRPr="00F344D5">
        <w:rPr>
          <w:rFonts w:ascii="Tahoma" w:hAnsi="Tahoma" w:cs="Tahoma"/>
        </w:rPr>
        <w:t xml:space="preserve">Na podlagi izdanega pooblastila naročnika, bo moral </w:t>
      </w:r>
      <w:r w:rsidR="00F344D5">
        <w:rPr>
          <w:rFonts w:ascii="Tahoma" w:hAnsi="Tahoma" w:cs="Tahoma"/>
        </w:rPr>
        <w:t xml:space="preserve">izbrani </w:t>
      </w:r>
      <w:r w:rsidRPr="00F344D5">
        <w:rPr>
          <w:rFonts w:ascii="Tahoma" w:hAnsi="Tahoma" w:cs="Tahoma"/>
        </w:rPr>
        <w:t xml:space="preserve">izvajalec poskrbeti za vnos evidenčnih listov v elektronski sistem o ravnanju z odpadki (IS-Odpadki) (Uredba o odpadkih, Ur. list RS št. 37/15 in št. 69/15). Evidenčne liste bo v imenu povzročitelja (naročnika) izpolnil in elektronsko podpisal </w:t>
      </w:r>
      <w:r w:rsidRPr="006B6A36">
        <w:rPr>
          <w:rFonts w:ascii="Tahoma" w:hAnsi="Tahoma" w:cs="Tahoma"/>
        </w:rPr>
        <w:t>ponudnik/izvajalec, ki bo prevzel odpadke.</w:t>
      </w:r>
      <w:r w:rsidRPr="00F344D5">
        <w:rPr>
          <w:rFonts w:ascii="Tahoma" w:hAnsi="Tahoma" w:cs="Tahoma"/>
        </w:rPr>
        <w:t xml:space="preserve"> </w:t>
      </w:r>
    </w:p>
    <w:p w14:paraId="1E48B633" w14:textId="77777777" w:rsidR="000A3A4D" w:rsidRPr="00F344D5" w:rsidRDefault="000A3A4D" w:rsidP="005C5D5D">
      <w:pPr>
        <w:keepNext/>
        <w:jc w:val="both"/>
        <w:rPr>
          <w:rFonts w:ascii="Tahoma" w:hAnsi="Tahoma" w:cs="Tahoma"/>
        </w:rPr>
      </w:pPr>
    </w:p>
    <w:p w14:paraId="10A140A9" w14:textId="77777777" w:rsidR="00752F47" w:rsidRPr="00752F47" w:rsidRDefault="00752F47" w:rsidP="005C5D5D">
      <w:pPr>
        <w:keepNext/>
        <w:numPr>
          <w:ilvl w:val="1"/>
          <w:numId w:val="2"/>
        </w:numPr>
        <w:jc w:val="both"/>
        <w:rPr>
          <w:rFonts w:ascii="Tahoma" w:hAnsi="Tahoma" w:cs="Tahoma"/>
          <w:b/>
        </w:rPr>
      </w:pPr>
      <w:r w:rsidRPr="00752F47">
        <w:rPr>
          <w:rFonts w:ascii="Tahoma" w:hAnsi="Tahoma" w:cs="Tahoma"/>
          <w:b/>
        </w:rPr>
        <w:t>Ocena odpadka</w:t>
      </w:r>
    </w:p>
    <w:p w14:paraId="153A5256" w14:textId="77777777" w:rsidR="00752F47" w:rsidRDefault="00752F47" w:rsidP="005C5D5D">
      <w:pPr>
        <w:keepNext/>
        <w:jc w:val="both"/>
        <w:rPr>
          <w:rFonts w:ascii="Tahoma" w:hAnsi="Tahoma" w:cs="Tahoma"/>
        </w:rPr>
      </w:pPr>
    </w:p>
    <w:p w14:paraId="797576E5" w14:textId="1D5E9E1C" w:rsidR="00752F47" w:rsidRDefault="00752F47" w:rsidP="005C5D5D">
      <w:pPr>
        <w:keepNext/>
        <w:jc w:val="both"/>
        <w:rPr>
          <w:rFonts w:ascii="Tahoma" w:hAnsi="Tahoma" w:cs="Tahoma"/>
        </w:rPr>
      </w:pPr>
      <w:r w:rsidRPr="00F344D5">
        <w:rPr>
          <w:rFonts w:ascii="Tahoma" w:hAnsi="Tahoma" w:cs="Tahoma"/>
        </w:rPr>
        <w:t>Razpisni dokumentaciji je kot samostojna priloga priložena ocena odpadka</w:t>
      </w:r>
      <w:r w:rsidR="007F479E">
        <w:rPr>
          <w:rFonts w:ascii="Tahoma" w:hAnsi="Tahoma" w:cs="Tahoma"/>
        </w:rPr>
        <w:t xml:space="preserve"> št. </w:t>
      </w:r>
      <w:r w:rsidR="007F479E" w:rsidRPr="002F19A3">
        <w:rPr>
          <w:rFonts w:ascii="Tahoma" w:hAnsi="Tahoma" w:cs="Tahoma"/>
          <w:color w:val="000000"/>
        </w:rPr>
        <w:t>10 01</w:t>
      </w:r>
      <w:r w:rsidR="007F479E">
        <w:rPr>
          <w:rFonts w:ascii="Tahoma" w:hAnsi="Tahoma" w:cs="Tahoma"/>
          <w:color w:val="000000"/>
        </w:rPr>
        <w:t xml:space="preserve"> </w:t>
      </w:r>
      <w:r w:rsidR="007F479E" w:rsidRPr="002F19A3">
        <w:rPr>
          <w:rFonts w:ascii="Tahoma" w:hAnsi="Tahoma" w:cs="Tahoma"/>
          <w:color w:val="000000"/>
        </w:rPr>
        <w:t xml:space="preserve">01 </w:t>
      </w:r>
      <w:r w:rsidR="007F479E">
        <w:rPr>
          <w:rFonts w:ascii="Tahoma" w:hAnsi="Tahoma" w:cs="Tahoma"/>
          <w:color w:val="000000"/>
        </w:rPr>
        <w:t xml:space="preserve">Pepel, žlindra in </w:t>
      </w:r>
      <w:r w:rsidR="007F479E" w:rsidRPr="006B6A36">
        <w:rPr>
          <w:rFonts w:ascii="Tahoma" w:hAnsi="Tahoma" w:cs="Tahoma"/>
          <w:color w:val="000000"/>
        </w:rPr>
        <w:t>kotlovski prah (razen kotlovskega prahu iz 10 01 04). P</w:t>
      </w:r>
      <w:r w:rsidRPr="006B6A36">
        <w:rPr>
          <w:rFonts w:ascii="Tahoma" w:hAnsi="Tahoma" w:cs="Tahoma"/>
        </w:rPr>
        <w:t>redmet</w:t>
      </w:r>
      <w:r w:rsidR="007F479E" w:rsidRPr="006B6A36">
        <w:rPr>
          <w:rFonts w:ascii="Tahoma" w:hAnsi="Tahoma" w:cs="Tahoma"/>
        </w:rPr>
        <w:t>ni odpadek je predmet prevzema</w:t>
      </w:r>
      <w:r w:rsidRPr="006B6A36">
        <w:rPr>
          <w:rFonts w:ascii="Tahoma" w:hAnsi="Tahoma" w:cs="Tahoma"/>
        </w:rPr>
        <w:t xml:space="preserve"> v tem</w:t>
      </w:r>
      <w:r w:rsidRPr="00F344D5">
        <w:rPr>
          <w:rFonts w:ascii="Tahoma" w:hAnsi="Tahoma" w:cs="Tahoma"/>
        </w:rPr>
        <w:t xml:space="preserve"> javnem naročilu – Poročilo št. OC </w:t>
      </w:r>
      <w:r w:rsidR="003E648E" w:rsidRPr="00F344D5">
        <w:rPr>
          <w:rFonts w:ascii="Tahoma" w:hAnsi="Tahoma" w:cs="Tahoma"/>
        </w:rPr>
        <w:t>0</w:t>
      </w:r>
      <w:r w:rsidR="003E648E">
        <w:rPr>
          <w:rFonts w:ascii="Tahoma" w:hAnsi="Tahoma" w:cs="Tahoma"/>
        </w:rPr>
        <w:t>45</w:t>
      </w:r>
      <w:r w:rsidRPr="00F344D5">
        <w:rPr>
          <w:rFonts w:ascii="Tahoma" w:hAnsi="Tahoma" w:cs="Tahoma"/>
        </w:rPr>
        <w:t>/1</w:t>
      </w:r>
      <w:r w:rsidR="003E648E">
        <w:rPr>
          <w:rFonts w:ascii="Tahoma" w:hAnsi="Tahoma" w:cs="Tahoma"/>
        </w:rPr>
        <w:t>9</w:t>
      </w:r>
      <w:r w:rsidRPr="00F344D5">
        <w:rPr>
          <w:rFonts w:ascii="Tahoma" w:hAnsi="Tahoma" w:cs="Tahoma"/>
        </w:rPr>
        <w:t xml:space="preserve"> z dne </w:t>
      </w:r>
      <w:r w:rsidR="003E648E">
        <w:rPr>
          <w:rFonts w:ascii="Tahoma" w:hAnsi="Tahoma" w:cs="Tahoma"/>
        </w:rPr>
        <w:t>6. 6. 2019</w:t>
      </w:r>
      <w:r w:rsidRPr="00F344D5">
        <w:rPr>
          <w:rFonts w:ascii="Tahoma" w:hAnsi="Tahoma" w:cs="Tahoma"/>
        </w:rPr>
        <w:t>. Poročilo je izdelal IKEMA d.o.o., Lovrenc na Dravskem polju 4, 2324 Lovrenc na Dravskem polju. Poročilo je sestavni del te razpisne dokumentacije.</w:t>
      </w:r>
    </w:p>
    <w:p w14:paraId="00DB3C4E" w14:textId="77777777" w:rsidR="00A72818" w:rsidRPr="005A4FDC" w:rsidRDefault="00A72818" w:rsidP="005C5D5D">
      <w:pPr>
        <w:keepNext/>
        <w:jc w:val="both"/>
        <w:rPr>
          <w:rFonts w:ascii="Tahoma" w:hAnsi="Tahoma" w:cs="Tahoma"/>
        </w:rPr>
      </w:pPr>
    </w:p>
    <w:p w14:paraId="75A52BB0" w14:textId="77777777" w:rsidR="00260307" w:rsidRPr="00256179" w:rsidRDefault="00260307" w:rsidP="005C5D5D">
      <w:pPr>
        <w:keepNext/>
        <w:numPr>
          <w:ilvl w:val="0"/>
          <w:numId w:val="2"/>
        </w:numPr>
        <w:jc w:val="both"/>
        <w:rPr>
          <w:rFonts w:ascii="Tahoma" w:hAnsi="Tahoma" w:cs="Tahoma"/>
          <w:b/>
          <w:sz w:val="22"/>
          <w:szCs w:val="22"/>
        </w:rPr>
      </w:pPr>
      <w:r w:rsidRPr="00256179">
        <w:rPr>
          <w:rFonts w:ascii="Tahoma" w:hAnsi="Tahoma" w:cs="Tahoma"/>
          <w:b/>
          <w:sz w:val="22"/>
          <w:szCs w:val="22"/>
        </w:rPr>
        <w:t xml:space="preserve">UGOTAVLJANJE SPOSOBNOSTI </w:t>
      </w:r>
    </w:p>
    <w:p w14:paraId="5C89F759" w14:textId="77777777" w:rsidR="00F3562D" w:rsidRPr="005A4FDC" w:rsidRDefault="00F3562D" w:rsidP="005C5D5D">
      <w:pPr>
        <w:keepNext/>
        <w:jc w:val="both"/>
        <w:rPr>
          <w:rFonts w:ascii="Tahoma" w:hAnsi="Tahoma" w:cs="Tahoma"/>
        </w:rPr>
      </w:pPr>
    </w:p>
    <w:p w14:paraId="33E2F2D1" w14:textId="13B313CB" w:rsidR="00024956" w:rsidRPr="00EB097C" w:rsidRDefault="00024956" w:rsidP="005C5D5D">
      <w:pPr>
        <w:keepNext/>
        <w:jc w:val="both"/>
        <w:rPr>
          <w:rFonts w:ascii="Tahoma" w:hAnsi="Tahoma" w:cs="Tahoma"/>
        </w:rPr>
      </w:pPr>
      <w:r w:rsidRPr="00EB097C">
        <w:rPr>
          <w:rFonts w:ascii="Tahoma" w:hAnsi="Tahoma" w:cs="Tahoma"/>
        </w:rPr>
        <w:t xml:space="preserve">Za ugotavljanje sposobnosti mora vsak v ponudbi naveden gospodarski subjekt izpolniti in priložiti obrazec ESPD, ki je kot priloga v .xml formatu priložen tej razpisni dokumentaciji. </w:t>
      </w:r>
    </w:p>
    <w:p w14:paraId="5C80DF44" w14:textId="77777777" w:rsidR="00024956" w:rsidRPr="00EB097C" w:rsidRDefault="00024956" w:rsidP="005C5D5D">
      <w:pPr>
        <w:keepNext/>
        <w:jc w:val="both"/>
        <w:rPr>
          <w:rFonts w:ascii="Tahoma" w:hAnsi="Tahoma" w:cs="Tahoma"/>
        </w:rPr>
      </w:pPr>
      <w:r w:rsidRPr="00EB097C">
        <w:rPr>
          <w:rFonts w:ascii="Tahoma" w:hAnsi="Tahoma" w:cs="Tahoma"/>
        </w:rPr>
        <w:lastRenderedPageBreak/>
        <w:t xml:space="preserve">Gospodarski subjekt preko spletne strani </w:t>
      </w:r>
      <w:hyperlink r:id="rId36"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14:paraId="57022824" w14:textId="77777777" w:rsidR="00024956" w:rsidRPr="00EB097C" w:rsidRDefault="00024956" w:rsidP="005C5D5D">
      <w:pPr>
        <w:keepNext/>
        <w:jc w:val="both"/>
        <w:rPr>
          <w:rFonts w:ascii="Tahoma" w:hAnsi="Tahoma" w:cs="Tahoma"/>
        </w:rPr>
      </w:pPr>
    </w:p>
    <w:p w14:paraId="08CAD143" w14:textId="77777777" w:rsidR="00024956" w:rsidRPr="00EB097C" w:rsidRDefault="00024956" w:rsidP="005C5D5D">
      <w:pPr>
        <w:keepNext/>
        <w:jc w:val="both"/>
        <w:rPr>
          <w:rFonts w:ascii="Tahoma" w:hAnsi="Tahoma" w:cs="Tahoma"/>
          <w:bCs/>
        </w:rPr>
      </w:pPr>
      <w:r w:rsidRPr="00EB097C">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67CAA532" w14:textId="77777777" w:rsidR="00024956" w:rsidRPr="00EB097C" w:rsidRDefault="00024956" w:rsidP="005C5D5D">
      <w:pPr>
        <w:keepNext/>
        <w:jc w:val="both"/>
        <w:rPr>
          <w:rFonts w:ascii="Tahoma" w:hAnsi="Tahoma" w:cs="Tahoma"/>
          <w:bCs/>
        </w:rPr>
      </w:pPr>
    </w:p>
    <w:p w14:paraId="64304F4C" w14:textId="77777777" w:rsidR="00024956" w:rsidRPr="00EB097C" w:rsidRDefault="00024956" w:rsidP="005C5D5D">
      <w:pPr>
        <w:keepNext/>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1A73D6C4" w14:textId="77777777" w:rsidR="000A3A4D" w:rsidRPr="000A3A4D" w:rsidRDefault="000A3A4D" w:rsidP="005C5D5D">
      <w:pPr>
        <w:keepNext/>
        <w:jc w:val="both"/>
        <w:rPr>
          <w:rFonts w:ascii="Tahoma" w:hAnsi="Tahoma" w:cs="Tahoma"/>
        </w:rPr>
      </w:pPr>
      <w:r w:rsidRPr="000A3A4D">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902ED73" w14:textId="77777777" w:rsidR="000A3A4D" w:rsidRPr="000A3A4D" w:rsidRDefault="000A3A4D" w:rsidP="005C5D5D">
      <w:pPr>
        <w:keepNext/>
        <w:jc w:val="both"/>
        <w:rPr>
          <w:rFonts w:ascii="Tahoma" w:hAnsi="Tahoma" w:cs="Tahoma"/>
        </w:rPr>
      </w:pPr>
    </w:p>
    <w:p w14:paraId="305C4339" w14:textId="77777777" w:rsidR="000A3A4D" w:rsidRPr="000A3A4D" w:rsidRDefault="000A3A4D" w:rsidP="005C5D5D">
      <w:pPr>
        <w:keepNext/>
        <w:jc w:val="both"/>
        <w:rPr>
          <w:rFonts w:ascii="Tahoma" w:hAnsi="Tahoma" w:cs="Tahoma"/>
          <w:bCs/>
          <w:i/>
        </w:rPr>
      </w:pPr>
      <w:r w:rsidRPr="000A3A4D">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F76280F" w14:textId="77777777" w:rsidR="000A3A4D" w:rsidRDefault="000A3A4D" w:rsidP="005C5D5D">
      <w:pPr>
        <w:keepNext/>
        <w:jc w:val="both"/>
        <w:rPr>
          <w:rFonts w:ascii="Tahoma" w:hAnsi="Tahoma" w:cs="Tahoma"/>
        </w:rPr>
      </w:pPr>
    </w:p>
    <w:p w14:paraId="20960E99" w14:textId="77777777" w:rsidR="000A3A4D" w:rsidRPr="00C8579C" w:rsidRDefault="000A3A4D" w:rsidP="005C5D5D">
      <w:pPr>
        <w:keepNext/>
        <w:numPr>
          <w:ilvl w:val="0"/>
          <w:numId w:val="14"/>
        </w:numPr>
        <w:jc w:val="both"/>
        <w:rPr>
          <w:rFonts w:ascii="Tahoma" w:hAnsi="Tahoma" w:cs="Tahoma"/>
          <w:b/>
        </w:rPr>
      </w:pPr>
      <w:r w:rsidRPr="00C8579C">
        <w:rPr>
          <w:rFonts w:ascii="Tahoma" w:hAnsi="Tahoma" w:cs="Tahoma"/>
          <w:b/>
        </w:rPr>
        <w:t xml:space="preserve">Ponudnik: </w:t>
      </w:r>
    </w:p>
    <w:p w14:paraId="37BAC4EC" w14:textId="77777777" w:rsidR="000A3A4D" w:rsidRPr="00C8579C" w:rsidRDefault="000A3A4D" w:rsidP="005C5D5D">
      <w:pPr>
        <w:keepNext/>
        <w:jc w:val="both"/>
        <w:rPr>
          <w:rFonts w:ascii="Tahoma" w:hAnsi="Tahoma" w:cs="Tahoma"/>
        </w:rPr>
      </w:pPr>
    </w:p>
    <w:p w14:paraId="13215433" w14:textId="77777777" w:rsidR="000A3A4D" w:rsidRPr="00C8579C" w:rsidRDefault="000A3A4D" w:rsidP="005C5D5D">
      <w:pPr>
        <w:keepNext/>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00A7E06E" w14:textId="77777777" w:rsidR="000A3A4D" w:rsidRPr="00C8579C" w:rsidRDefault="000A3A4D" w:rsidP="005C5D5D">
      <w:pPr>
        <w:keepNext/>
        <w:jc w:val="both"/>
        <w:rPr>
          <w:rFonts w:ascii="Tahoma" w:hAnsi="Tahoma" w:cs="Tahoma"/>
        </w:rPr>
      </w:pPr>
    </w:p>
    <w:p w14:paraId="43597C68" w14:textId="77777777" w:rsidR="000A3A4D" w:rsidRPr="00C8579C" w:rsidRDefault="000A3A4D" w:rsidP="005C5D5D">
      <w:pPr>
        <w:keepNext/>
        <w:numPr>
          <w:ilvl w:val="0"/>
          <w:numId w:val="14"/>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5B066E35" w14:textId="77777777" w:rsidR="000A3A4D" w:rsidRPr="00C8579C" w:rsidRDefault="000A3A4D" w:rsidP="005C5D5D">
      <w:pPr>
        <w:keepNext/>
        <w:jc w:val="both"/>
        <w:rPr>
          <w:rFonts w:ascii="Tahoma" w:hAnsi="Tahoma" w:cs="Tahoma"/>
        </w:rPr>
      </w:pPr>
    </w:p>
    <w:p w14:paraId="20BED70D" w14:textId="77777777" w:rsidR="000A3A4D" w:rsidRPr="00C8579C" w:rsidRDefault="000A3A4D" w:rsidP="005C5D5D">
      <w:pPr>
        <w:keepNext/>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544CC17F" w14:textId="77777777" w:rsidR="000A3A4D" w:rsidRPr="00C8579C" w:rsidRDefault="000A3A4D" w:rsidP="005C5D5D">
      <w:pPr>
        <w:keepNext/>
        <w:jc w:val="both"/>
        <w:rPr>
          <w:rFonts w:ascii="Tahoma" w:hAnsi="Tahoma" w:cs="Tahoma"/>
        </w:rPr>
      </w:pPr>
    </w:p>
    <w:p w14:paraId="1FA812AF" w14:textId="77777777" w:rsidR="000A3A4D" w:rsidRPr="00C8579C" w:rsidRDefault="000A3A4D" w:rsidP="005C5D5D">
      <w:pPr>
        <w:keepNext/>
        <w:numPr>
          <w:ilvl w:val="0"/>
          <w:numId w:val="14"/>
        </w:numPr>
        <w:jc w:val="both"/>
        <w:rPr>
          <w:rFonts w:ascii="Tahoma" w:hAnsi="Tahoma" w:cs="Tahoma"/>
          <w:b/>
        </w:rPr>
      </w:pPr>
      <w:r w:rsidRPr="00C8579C">
        <w:rPr>
          <w:rFonts w:ascii="Tahoma" w:hAnsi="Tahoma" w:cs="Tahoma"/>
          <w:b/>
        </w:rPr>
        <w:t>Navodila za ESPD obrazec:</w:t>
      </w:r>
    </w:p>
    <w:p w14:paraId="0DE18C7C" w14:textId="77777777" w:rsidR="000A3A4D" w:rsidRPr="00C8579C" w:rsidRDefault="000A3A4D" w:rsidP="005C5D5D">
      <w:pPr>
        <w:keepNext/>
        <w:jc w:val="both"/>
        <w:rPr>
          <w:rFonts w:ascii="Tahoma" w:hAnsi="Tahoma" w:cs="Tahoma"/>
        </w:rPr>
      </w:pPr>
    </w:p>
    <w:p w14:paraId="20D71A69" w14:textId="77777777" w:rsidR="000A3A4D" w:rsidRPr="00C8579C" w:rsidRDefault="000A3A4D" w:rsidP="005C5D5D">
      <w:pPr>
        <w:keepNext/>
        <w:jc w:val="both"/>
        <w:rPr>
          <w:rFonts w:ascii="Tahoma" w:hAnsi="Tahoma" w:cs="Tahoma"/>
        </w:rPr>
      </w:pPr>
      <w:r w:rsidRPr="00C8579C">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71CEBCF" w14:textId="77777777" w:rsidR="000A3A4D" w:rsidRPr="00C8579C" w:rsidRDefault="000A3A4D" w:rsidP="005C5D5D">
      <w:pPr>
        <w:keepNext/>
        <w:jc w:val="both"/>
        <w:rPr>
          <w:rFonts w:ascii="Tahoma" w:hAnsi="Tahoma" w:cs="Tahoma"/>
        </w:rPr>
      </w:pPr>
    </w:p>
    <w:p w14:paraId="2B8F50D9" w14:textId="77777777" w:rsidR="000A3A4D" w:rsidRPr="00C8579C" w:rsidRDefault="000A3A4D" w:rsidP="005C5D5D">
      <w:pPr>
        <w:keepNext/>
        <w:jc w:val="both"/>
        <w:rPr>
          <w:rFonts w:ascii="Tahoma" w:hAnsi="Tahoma" w:cs="Tahoma"/>
          <w:bCs/>
        </w:rPr>
      </w:pPr>
      <w:r w:rsidRPr="00C8579C">
        <w:rPr>
          <w:rFonts w:ascii="Tahoma" w:hAnsi="Tahoma" w:cs="Tahoma"/>
          <w:bCs/>
        </w:rPr>
        <w:t xml:space="preserve">Ponudnik (subjekt)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37" w:history="1">
        <w:r w:rsidRPr="00C8579C">
          <w:rPr>
            <w:rStyle w:val="Hiperpovezava"/>
            <w:rFonts w:ascii="Tahoma" w:hAnsi="Tahoma" w:cs="Tahoma"/>
            <w:bCs/>
          </w:rPr>
          <w:t>http://www.enarocanje.si/_ESPD/</w:t>
        </w:r>
      </w:hyperlink>
      <w:r w:rsidRPr="00C8579C">
        <w:rPr>
          <w:rFonts w:ascii="Tahoma" w:hAnsi="Tahoma" w:cs="Tahoma"/>
          <w:bCs/>
        </w:rPr>
        <w:t xml:space="preserve"> prične z izpolnjevanjem obrazca ESPD tako, da </w:t>
      </w:r>
      <w:r w:rsidRPr="00C8579C">
        <w:rPr>
          <w:rFonts w:ascii="Tahoma" w:hAnsi="Tahoma" w:cs="Tahoma"/>
          <w:b/>
          <w:bCs/>
        </w:rPr>
        <w:t xml:space="preserve">označi, da je gospodarski subjekt </w:t>
      </w:r>
      <w:r w:rsidRPr="00C8579C">
        <w:rPr>
          <w:rFonts w:ascii="Tahoma" w:hAnsi="Tahoma" w:cs="Tahoma"/>
          <w:bCs/>
        </w:rPr>
        <w:t xml:space="preserve">in izbere možnost: </w:t>
      </w:r>
      <w:r w:rsidRPr="00C8579C">
        <w:rPr>
          <w:rFonts w:ascii="Tahoma" w:hAnsi="Tahoma" w:cs="Tahoma"/>
          <w:b/>
          <w:bCs/>
        </w:rPr>
        <w:t>»Uvoziti naročnikov ESPD«</w:t>
      </w:r>
      <w:r w:rsidRPr="00C8579C">
        <w:rPr>
          <w:rFonts w:ascii="Tahoma" w:hAnsi="Tahoma" w:cs="Tahoma"/>
          <w:bCs/>
        </w:rPr>
        <w:t>.</w:t>
      </w:r>
      <w:r w:rsidRPr="00C8579C">
        <w:rPr>
          <w:rFonts w:ascii="Tahoma" w:hAnsi="Tahoma" w:cs="Tahoma"/>
          <w:b/>
          <w:bCs/>
        </w:rPr>
        <w:t xml:space="preserve"> </w:t>
      </w:r>
      <w:r w:rsidRPr="00C8579C">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8579C">
        <w:rPr>
          <w:rFonts w:ascii="Tahoma" w:hAnsi="Tahoma" w:cs="Tahoma"/>
          <w:b/>
          <w:bCs/>
        </w:rPr>
        <w:t xml:space="preserve">Uvozi ESPD« </w:t>
      </w:r>
      <w:r w:rsidRPr="00C8579C">
        <w:rPr>
          <w:rFonts w:ascii="Tahoma" w:hAnsi="Tahoma" w:cs="Tahoma"/>
          <w:bCs/>
        </w:rPr>
        <w:t xml:space="preserve">in začne z izpolnjevanjem ESPD. </w:t>
      </w:r>
    </w:p>
    <w:p w14:paraId="341D56FF" w14:textId="77777777" w:rsidR="000A3A4D" w:rsidRPr="00C8579C" w:rsidRDefault="000A3A4D" w:rsidP="005C5D5D">
      <w:pPr>
        <w:keepNext/>
        <w:jc w:val="both"/>
        <w:rPr>
          <w:rFonts w:ascii="Tahoma" w:hAnsi="Tahoma" w:cs="Tahoma"/>
          <w:bCs/>
        </w:rPr>
      </w:pPr>
    </w:p>
    <w:p w14:paraId="649F3705" w14:textId="77777777" w:rsidR="000A3A4D" w:rsidRPr="00C8579C" w:rsidRDefault="000A3A4D" w:rsidP="005C5D5D">
      <w:pPr>
        <w:keepNext/>
        <w:jc w:val="both"/>
        <w:rPr>
          <w:rFonts w:ascii="Tahoma" w:hAnsi="Tahoma" w:cs="Tahoma"/>
          <w:bCs/>
        </w:rPr>
      </w:pPr>
      <w:bookmarkStart w:id="15" w:name="_Hlk511905322"/>
      <w:r w:rsidRPr="00C8579C">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w:t>
      </w:r>
      <w:r w:rsidRPr="00C8579C">
        <w:rPr>
          <w:rFonts w:ascii="Tahoma" w:hAnsi="Tahoma" w:cs="Tahoma"/>
          <w:bCs/>
        </w:rPr>
        <w:lastRenderedPageBreak/>
        <w:t xml:space="preserve">slednjem primeru v skladu Splošnimi pogoji uporabe informacijskega sistema e-JN šteje, da je oddan pravno zavezujoč dokument, ki ima enako veljavnost kot podpisan. </w:t>
      </w:r>
    </w:p>
    <w:bookmarkEnd w:id="15"/>
    <w:p w14:paraId="4B0EB879" w14:textId="77777777" w:rsidR="000A3A4D" w:rsidRPr="00C8579C" w:rsidRDefault="000A3A4D" w:rsidP="005C5D5D">
      <w:pPr>
        <w:keepNext/>
        <w:jc w:val="both"/>
        <w:rPr>
          <w:rFonts w:ascii="Tahoma" w:hAnsi="Tahoma" w:cs="Tahoma"/>
          <w:bCs/>
        </w:rPr>
      </w:pPr>
    </w:p>
    <w:p w14:paraId="0EC7C4E3" w14:textId="77777777" w:rsidR="000A3A4D" w:rsidRDefault="000A3A4D" w:rsidP="005C5D5D">
      <w:pPr>
        <w:keepNext/>
        <w:jc w:val="both"/>
        <w:rPr>
          <w:rFonts w:ascii="Tahoma" w:hAnsi="Tahoma" w:cs="Tahoma"/>
          <w:bCs/>
        </w:rPr>
      </w:pPr>
      <w:r w:rsidRPr="00C8579C">
        <w:rPr>
          <w:rFonts w:ascii="Tahoma" w:hAnsi="Tahoma" w:cs="Tahoma"/>
          <w:bCs/>
        </w:rPr>
        <w:t>Za ostale sodelujoče ponudnik v razdelek »ESPD – ostali sodelujoči« priloži podpisane ESPD v pdf. obliki, ali v elektronski obliki podpisan xml.</w:t>
      </w:r>
    </w:p>
    <w:p w14:paraId="4A119F92" w14:textId="77777777" w:rsidR="00ED7A0F" w:rsidRPr="00C8579C" w:rsidRDefault="00ED7A0F" w:rsidP="005C5D5D">
      <w:pPr>
        <w:keepNext/>
        <w:jc w:val="both"/>
        <w:rPr>
          <w:rFonts w:ascii="Tahoma" w:hAnsi="Tahoma" w:cs="Tahoma"/>
          <w:bCs/>
        </w:rPr>
      </w:pPr>
    </w:p>
    <w:p w14:paraId="517D5A79" w14:textId="77777777" w:rsidR="00024956" w:rsidRPr="004943BC" w:rsidRDefault="00024956" w:rsidP="005C5D5D">
      <w:pPr>
        <w:keepNext/>
        <w:numPr>
          <w:ilvl w:val="1"/>
          <w:numId w:val="2"/>
        </w:numPr>
        <w:jc w:val="both"/>
        <w:outlineLvl w:val="0"/>
        <w:rPr>
          <w:rFonts w:ascii="Tahoma" w:hAnsi="Tahoma" w:cs="Tahoma"/>
          <w:b/>
        </w:rPr>
      </w:pPr>
      <w:bookmarkStart w:id="16" w:name="_Toc495914051"/>
      <w:r w:rsidRPr="004943BC">
        <w:rPr>
          <w:rFonts w:ascii="Tahoma" w:hAnsi="Tahoma" w:cs="Tahoma"/>
          <w:b/>
        </w:rPr>
        <w:t>Razlogi za izključitev</w:t>
      </w:r>
      <w:bookmarkEnd w:id="16"/>
    </w:p>
    <w:p w14:paraId="5104C1A7" w14:textId="77777777" w:rsidR="00024956" w:rsidRPr="004943BC" w:rsidRDefault="00024956" w:rsidP="005C5D5D">
      <w:pPr>
        <w:keepNext/>
        <w:jc w:val="both"/>
        <w:rPr>
          <w:rFonts w:ascii="Tahoma" w:hAnsi="Tahoma" w:cs="Tahoma"/>
        </w:rPr>
      </w:pPr>
    </w:p>
    <w:p w14:paraId="0C208A80" w14:textId="321A0550" w:rsidR="000A3A4D" w:rsidRPr="000A3A4D" w:rsidRDefault="000A3A4D" w:rsidP="005C5D5D">
      <w:pPr>
        <w:keepNext/>
        <w:jc w:val="both"/>
        <w:rPr>
          <w:rFonts w:ascii="Tahoma" w:hAnsi="Tahoma" w:cs="Tahoma"/>
          <w:i/>
        </w:rPr>
      </w:pPr>
      <w:r w:rsidRPr="000A3A4D">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34E83B13" w14:textId="77777777" w:rsidR="00024956" w:rsidRPr="004943BC" w:rsidRDefault="00024956" w:rsidP="005C5D5D">
      <w:pPr>
        <w:keepNext/>
        <w:jc w:val="both"/>
        <w:rPr>
          <w:rFonts w:ascii="Tahoma" w:hAnsi="Tahoma" w:cs="Tahoma"/>
          <w:bCs/>
        </w:rPr>
      </w:pPr>
    </w:p>
    <w:p w14:paraId="4C2F0651" w14:textId="77777777" w:rsidR="00024956" w:rsidRPr="004943BC" w:rsidRDefault="00024956" w:rsidP="005C5D5D">
      <w:pPr>
        <w:keepNext/>
        <w:jc w:val="both"/>
        <w:rPr>
          <w:rFonts w:ascii="Tahoma" w:hAnsi="Tahoma" w:cs="Tahoma"/>
          <w:b/>
          <w:bCs/>
        </w:rPr>
      </w:pPr>
      <w:r w:rsidRPr="004943BC">
        <w:rPr>
          <w:rFonts w:ascii="Tahoma" w:hAnsi="Tahoma" w:cs="Tahoma"/>
          <w:b/>
          <w:bCs/>
        </w:rPr>
        <w:t xml:space="preserve">A: Razlogi, povezani s kazenskimi obsodbami </w:t>
      </w:r>
    </w:p>
    <w:p w14:paraId="43123707" w14:textId="77777777" w:rsidR="00024956" w:rsidRPr="004943BC" w:rsidRDefault="00024956" w:rsidP="005C5D5D">
      <w:pPr>
        <w:keepNext/>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CD5ED13" w14:textId="77777777" w:rsidR="00024956" w:rsidRPr="004943BC" w:rsidRDefault="00024956" w:rsidP="005C5D5D">
      <w:pPr>
        <w:keepNext/>
        <w:jc w:val="both"/>
        <w:rPr>
          <w:rFonts w:ascii="Tahoma" w:hAnsi="Tahoma" w:cs="Tahoma"/>
          <w:bCs/>
        </w:rPr>
      </w:pPr>
    </w:p>
    <w:p w14:paraId="25F4AA1A" w14:textId="77777777" w:rsidR="00024956" w:rsidRPr="004943BC" w:rsidRDefault="00024956" w:rsidP="005C5D5D">
      <w:pPr>
        <w:keepNext/>
        <w:jc w:val="both"/>
        <w:rPr>
          <w:rFonts w:ascii="Tahoma" w:hAnsi="Tahoma" w:cs="Tahoma"/>
          <w:b/>
          <w:bCs/>
        </w:rPr>
      </w:pPr>
      <w:r w:rsidRPr="004943BC">
        <w:rPr>
          <w:rFonts w:ascii="Tahoma" w:hAnsi="Tahoma" w:cs="Tahoma"/>
          <w:b/>
          <w:bCs/>
        </w:rPr>
        <w:t>Dokazilo:</w:t>
      </w:r>
    </w:p>
    <w:p w14:paraId="362E63C3" w14:textId="6912865B" w:rsidR="00024956" w:rsidRPr="004943BC" w:rsidRDefault="00024956" w:rsidP="005C5D5D">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ponudbi. </w:t>
      </w:r>
    </w:p>
    <w:p w14:paraId="2CB61226" w14:textId="77777777" w:rsidR="00024956" w:rsidRPr="004943BC" w:rsidRDefault="00024956" w:rsidP="005C5D5D">
      <w:pPr>
        <w:keepNext/>
        <w:jc w:val="both"/>
        <w:rPr>
          <w:rFonts w:ascii="Tahoma" w:hAnsi="Tahoma" w:cs="Tahoma"/>
          <w:bCs/>
        </w:rPr>
      </w:pPr>
    </w:p>
    <w:p w14:paraId="5FE2FB44" w14:textId="11127C1C" w:rsidR="00024956" w:rsidRPr="004943BC" w:rsidRDefault="00024956" w:rsidP="005C5D5D">
      <w:pPr>
        <w:keepNext/>
        <w:jc w:val="both"/>
        <w:rPr>
          <w:rFonts w:ascii="Tahoma" w:hAnsi="Tahoma" w:cs="Tahoma"/>
          <w:bCs/>
        </w:rPr>
      </w:pPr>
      <w:r w:rsidRPr="004943BC">
        <w:rPr>
          <w:rFonts w:ascii="Tahoma" w:hAnsi="Tahoma" w:cs="Tahoma"/>
          <w:bCs/>
        </w:rPr>
        <w:t xml:space="preserve">Gospodarski subjekt s sedežem v Republiki Sloveniji v </w:t>
      </w:r>
      <w:r w:rsidR="00463959" w:rsidRPr="004943BC">
        <w:rPr>
          <w:rFonts w:ascii="Tahoma" w:hAnsi="Tahoma" w:cs="Tahoma"/>
          <w:bCs/>
        </w:rPr>
        <w:t>ponudbi</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w:t>
      </w:r>
      <w:r w:rsidR="00256179">
        <w:rPr>
          <w:rFonts w:ascii="Tahoma" w:hAnsi="Tahoma" w:cs="Tahoma"/>
          <w:bCs/>
        </w:rPr>
        <w:t>ponudbi</w:t>
      </w:r>
      <w:r w:rsidRPr="004943BC">
        <w:rPr>
          <w:rFonts w:ascii="Tahoma" w:hAnsi="Tahoma" w:cs="Tahoma"/>
          <w:bCs/>
        </w:rPr>
        <w:t xml:space="preserve"> in za vse osebe, ki so člani upravnega, vodstvenega ali nadzornega organa gospodarskega subjekta ali ki imajo pooblastila za njegovo zastopanje ali odločanje ali nadzor</w:t>
      </w:r>
      <w:r w:rsidR="000A3A4D">
        <w:rPr>
          <w:rFonts w:ascii="Tahoma" w:hAnsi="Tahoma" w:cs="Tahoma"/>
          <w:bCs/>
        </w:rPr>
        <w:t xml:space="preserve"> </w:t>
      </w:r>
      <w:r w:rsidR="000A3A4D" w:rsidRPr="004B07F2">
        <w:rPr>
          <w:rFonts w:ascii="Tahoma" w:hAnsi="Tahoma" w:cs="Tahoma"/>
        </w:rPr>
        <w:t>(Priloga 3/1, Priloga 3/2)</w:t>
      </w:r>
      <w:r w:rsidR="000A3A4D" w:rsidRPr="00C8579C">
        <w:rPr>
          <w:rFonts w:ascii="Tahoma" w:hAnsi="Tahoma" w:cs="Tahoma"/>
        </w:rPr>
        <w:t xml:space="preserve"> </w:t>
      </w:r>
      <w:r w:rsidRPr="004943BC">
        <w:rPr>
          <w:rFonts w:ascii="Tahoma" w:hAnsi="Tahoma" w:cs="Tahoma"/>
          <w:bCs/>
        </w:rPr>
        <w:t xml:space="preserve">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1CE5A23" w14:textId="77777777" w:rsidR="00024956" w:rsidRDefault="00024956" w:rsidP="005C5D5D">
      <w:pPr>
        <w:keepNext/>
        <w:jc w:val="both"/>
        <w:rPr>
          <w:rFonts w:ascii="Tahoma" w:hAnsi="Tahoma" w:cs="Tahoma"/>
          <w:bCs/>
        </w:rPr>
      </w:pPr>
    </w:p>
    <w:p w14:paraId="4B8BAAB6" w14:textId="51CB00AF" w:rsidR="00752F47" w:rsidRPr="00C8579C" w:rsidRDefault="00752F47" w:rsidP="005C5D5D">
      <w:pPr>
        <w:pStyle w:val="Odstavekseznama"/>
        <w:keepNext/>
        <w:ind w:left="0"/>
        <w:jc w:val="both"/>
        <w:rPr>
          <w:rFonts w:ascii="Tahoma" w:hAnsi="Tahoma" w:cs="Tahoma"/>
        </w:rPr>
      </w:pPr>
      <w:r w:rsidRPr="004943BC">
        <w:rPr>
          <w:rFonts w:ascii="Tahoma" w:hAnsi="Tahoma" w:cs="Tahoma"/>
          <w:bCs/>
        </w:rPr>
        <w:t xml:space="preserve">Gospodarski subjekt </w:t>
      </w:r>
      <w:r w:rsidRPr="00C8579C">
        <w:rPr>
          <w:rFonts w:ascii="Tahoma" w:hAnsi="Tahoma" w:cs="Tahoma"/>
        </w:rPr>
        <w:t>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4820F609" w14:textId="77777777" w:rsidR="00752F47" w:rsidRPr="00C8579C" w:rsidRDefault="00752F47" w:rsidP="005C5D5D">
      <w:pPr>
        <w:pStyle w:val="Odstavekseznama"/>
        <w:keepNext/>
        <w:ind w:left="0"/>
        <w:jc w:val="both"/>
        <w:rPr>
          <w:rFonts w:ascii="Tahoma" w:hAnsi="Tahoma" w:cs="Tahoma"/>
        </w:rPr>
      </w:pPr>
    </w:p>
    <w:p w14:paraId="338BA304" w14:textId="412F7BCA" w:rsidR="00752F47" w:rsidRDefault="00752F47" w:rsidP="005C5D5D">
      <w:pPr>
        <w:pStyle w:val="Odstavekseznama"/>
        <w:keepNext/>
        <w:keepLines/>
        <w:ind w:left="0"/>
        <w:jc w:val="both"/>
        <w:rPr>
          <w:rFonts w:ascii="Tahoma" w:hAnsi="Tahoma" w:cs="Tahoma"/>
        </w:rPr>
      </w:pPr>
      <w:r w:rsidRPr="004943BC">
        <w:rPr>
          <w:rFonts w:ascii="Tahoma" w:hAnsi="Tahoma" w:cs="Tahoma"/>
          <w:bCs/>
        </w:rPr>
        <w:t xml:space="preserve">Gospodarski subjekt </w:t>
      </w:r>
      <w:r w:rsidRPr="00C8579C">
        <w:rPr>
          <w:rFonts w:ascii="Tahoma" w:hAnsi="Tahoma" w:cs="Tahoma"/>
        </w:rPr>
        <w:t>mora za osebe, ki so člani upravnega, vodstvenega ali nadzornega organa gospodarskega subjekta ali ki imajo pooblastila za njegovo zastopanje ali odločanje ali nadzor, pa nimajo pridobljenega EMŠO v Republiki Sloveniji, priložiti ustrezna dokazila v skladu s to točko.</w:t>
      </w:r>
    </w:p>
    <w:p w14:paraId="55ACCB39" w14:textId="77777777" w:rsidR="00752F47" w:rsidRPr="00C8579C" w:rsidRDefault="00752F47" w:rsidP="005C5D5D">
      <w:pPr>
        <w:pStyle w:val="Odstavekseznama"/>
        <w:keepNext/>
        <w:keepLines/>
        <w:ind w:left="0"/>
        <w:jc w:val="both"/>
        <w:rPr>
          <w:rFonts w:ascii="Tahoma" w:hAnsi="Tahoma" w:cs="Tahoma"/>
        </w:rPr>
      </w:pPr>
    </w:p>
    <w:p w14:paraId="0EF9B1F0" w14:textId="77777777" w:rsidR="00752F47" w:rsidRPr="00C8579C" w:rsidRDefault="00752F47" w:rsidP="005C5D5D">
      <w:pPr>
        <w:pStyle w:val="Odstavekseznama"/>
        <w:keepNext/>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D71385B" w14:textId="77777777" w:rsidR="00752F47" w:rsidRPr="004943BC" w:rsidRDefault="00752F47" w:rsidP="005C5D5D">
      <w:pPr>
        <w:keepNext/>
        <w:jc w:val="both"/>
        <w:rPr>
          <w:rFonts w:ascii="Tahoma" w:hAnsi="Tahoma" w:cs="Tahoma"/>
          <w:bCs/>
        </w:rPr>
      </w:pPr>
    </w:p>
    <w:p w14:paraId="0464C2EA" w14:textId="77777777" w:rsidR="00024956" w:rsidRPr="004943BC" w:rsidRDefault="00024956" w:rsidP="005C5D5D">
      <w:pPr>
        <w:keepNext/>
        <w:jc w:val="both"/>
        <w:rPr>
          <w:rFonts w:ascii="Tahoma" w:hAnsi="Tahoma" w:cs="Tahoma"/>
          <w:b/>
          <w:bCs/>
        </w:rPr>
      </w:pPr>
      <w:r w:rsidRPr="004943BC">
        <w:rPr>
          <w:rFonts w:ascii="Tahoma" w:hAnsi="Tahoma" w:cs="Tahoma"/>
          <w:b/>
          <w:bCs/>
        </w:rPr>
        <w:t>B: Razlogi, povezani s plačilom davkov ali prispevkov za socialno varnost</w:t>
      </w:r>
    </w:p>
    <w:p w14:paraId="28964873" w14:textId="79E238E0" w:rsidR="00024956" w:rsidRDefault="00024956" w:rsidP="005C5D5D">
      <w:pPr>
        <w:keepNext/>
        <w:jc w:val="both"/>
        <w:rPr>
          <w:rFonts w:ascii="Tahoma" w:hAnsi="Tahoma" w:cs="Tahoma"/>
          <w:bCs/>
        </w:rPr>
      </w:pPr>
      <w:r w:rsidRPr="00EF30AC">
        <w:rPr>
          <w:rFonts w:ascii="Tahoma" w:hAnsi="Tahoma" w:cs="Tahoma"/>
          <w:bCs/>
        </w:rPr>
        <w:t xml:space="preserve">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w:t>
      </w:r>
      <w:r w:rsidRPr="00EF30AC">
        <w:rPr>
          <w:rFonts w:ascii="Tahoma" w:hAnsi="Tahoma" w:cs="Tahoma"/>
          <w:bCs/>
        </w:rPr>
        <w:lastRenderedPageBreak/>
        <w:t>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777FF51" w14:textId="77777777" w:rsidR="00A802BA" w:rsidRPr="00EF30AC" w:rsidRDefault="00A802BA" w:rsidP="005C5D5D">
      <w:pPr>
        <w:keepNext/>
        <w:jc w:val="both"/>
        <w:rPr>
          <w:rFonts w:ascii="Tahoma" w:hAnsi="Tahoma" w:cs="Tahoma"/>
          <w:bCs/>
        </w:rPr>
      </w:pPr>
    </w:p>
    <w:p w14:paraId="75062BB0" w14:textId="40B32BE7" w:rsidR="00024956" w:rsidRPr="004943BC" w:rsidRDefault="00024956" w:rsidP="005C5D5D">
      <w:pPr>
        <w:keepNext/>
        <w:jc w:val="both"/>
        <w:rPr>
          <w:rFonts w:ascii="Tahoma" w:hAnsi="Tahoma" w:cs="Tahoma"/>
          <w:b/>
          <w:bCs/>
        </w:rPr>
      </w:pPr>
      <w:r w:rsidRPr="004943BC">
        <w:rPr>
          <w:rFonts w:ascii="Tahoma" w:hAnsi="Tahoma" w:cs="Tahoma"/>
          <w:b/>
          <w:bCs/>
        </w:rPr>
        <w:t>Dokazilo:</w:t>
      </w:r>
    </w:p>
    <w:p w14:paraId="08C6FEFE" w14:textId="794EC934" w:rsidR="00024956" w:rsidRPr="004943BC" w:rsidRDefault="00024956" w:rsidP="005C5D5D">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sidR="00463959" w:rsidRPr="004943BC">
        <w:rPr>
          <w:rFonts w:ascii="Tahoma" w:hAnsi="Tahoma" w:cs="Tahoma"/>
          <w:bCs/>
        </w:rPr>
        <w:t>ponudbi</w:t>
      </w:r>
      <w:r w:rsidRPr="004943BC">
        <w:rPr>
          <w:rFonts w:ascii="Tahoma" w:hAnsi="Tahoma" w:cs="Tahoma"/>
          <w:bCs/>
        </w:rPr>
        <w:t>.</w:t>
      </w:r>
    </w:p>
    <w:p w14:paraId="55311A15" w14:textId="77777777" w:rsidR="00024956" w:rsidRPr="004943BC" w:rsidRDefault="00024956" w:rsidP="005C5D5D">
      <w:pPr>
        <w:keepNext/>
        <w:jc w:val="both"/>
        <w:rPr>
          <w:rFonts w:ascii="Tahoma" w:hAnsi="Tahoma" w:cs="Tahoma"/>
          <w:bCs/>
        </w:rPr>
      </w:pPr>
    </w:p>
    <w:p w14:paraId="5E89CA06" w14:textId="44F9BE8A" w:rsidR="000A3A4D" w:rsidRDefault="00024956" w:rsidP="005C5D5D">
      <w:pPr>
        <w:pStyle w:val="Odstavekseznama"/>
        <w:keepNext/>
        <w:ind w:left="0"/>
        <w:jc w:val="both"/>
        <w:rPr>
          <w:rFonts w:ascii="Tahoma" w:hAnsi="Tahoma" w:cs="Tahoma"/>
          <w:bCs/>
        </w:rPr>
      </w:pPr>
      <w:r w:rsidRPr="004943BC">
        <w:rPr>
          <w:rFonts w:ascii="Tahoma" w:hAnsi="Tahoma" w:cs="Tahoma"/>
          <w:bCs/>
        </w:rPr>
        <w:t>Naročnik bo pred oddajo javnega naročila za gospodarski subjekt s sedežem v Republiki Sloveniji pridobil potrdilo, ki ga izda pristo</w:t>
      </w:r>
      <w:r w:rsidR="000A3A4D">
        <w:rPr>
          <w:rFonts w:ascii="Tahoma" w:hAnsi="Tahoma" w:cs="Tahoma"/>
          <w:bCs/>
        </w:rPr>
        <w:t>jni organ v Republiki Sloveniji</w:t>
      </w:r>
      <w:r w:rsidRPr="004943BC">
        <w:rPr>
          <w:rFonts w:ascii="Tahoma" w:hAnsi="Tahoma" w:cs="Tahoma"/>
          <w:bCs/>
        </w:rPr>
        <w:t xml:space="preserve">. </w:t>
      </w:r>
    </w:p>
    <w:p w14:paraId="2450E651" w14:textId="77777777" w:rsidR="000A3A4D" w:rsidRDefault="000A3A4D" w:rsidP="005C5D5D">
      <w:pPr>
        <w:pStyle w:val="Odstavekseznama"/>
        <w:keepNext/>
        <w:ind w:left="0"/>
        <w:jc w:val="both"/>
        <w:rPr>
          <w:rFonts w:ascii="Tahoma" w:hAnsi="Tahoma" w:cs="Tahoma"/>
          <w:bCs/>
        </w:rPr>
      </w:pPr>
    </w:p>
    <w:p w14:paraId="24B8429B" w14:textId="67182504" w:rsidR="00752F47" w:rsidRPr="00C8579C" w:rsidRDefault="00752F47" w:rsidP="005C5D5D">
      <w:pPr>
        <w:pStyle w:val="Odstavekseznama"/>
        <w:keepNext/>
        <w:ind w:left="0"/>
        <w:jc w:val="both"/>
        <w:rPr>
          <w:rFonts w:ascii="Tahoma" w:hAnsi="Tahoma" w:cs="Tahoma"/>
        </w:rPr>
      </w:pPr>
      <w:r w:rsidRPr="004943BC">
        <w:rPr>
          <w:rFonts w:ascii="Tahoma" w:hAnsi="Tahoma" w:cs="Tahoma"/>
          <w:bCs/>
        </w:rPr>
        <w:t xml:space="preserve">Gospodarski subjekt </w:t>
      </w:r>
      <w:r w:rsidRPr="00C8579C">
        <w:rPr>
          <w:rFonts w:ascii="Tahoma" w:hAnsi="Tahoma" w:cs="Tahoma"/>
        </w:rPr>
        <w:t>s sedežem izven Republike Slovenije mora potrdilo pristojnega organa predložiti sam. V kolikor potrdila ne bodo priložena, bo naročnik ponudnika pozval k predložitvi manjkajočih potrdil.</w:t>
      </w:r>
    </w:p>
    <w:p w14:paraId="57C2803A" w14:textId="77777777" w:rsidR="00024956" w:rsidRDefault="00024956" w:rsidP="005C5D5D">
      <w:pPr>
        <w:keepNext/>
        <w:jc w:val="both"/>
        <w:rPr>
          <w:rFonts w:ascii="Tahoma" w:hAnsi="Tahoma" w:cs="Tahoma"/>
          <w:bCs/>
        </w:rPr>
      </w:pPr>
    </w:p>
    <w:p w14:paraId="191612F9" w14:textId="77777777" w:rsidR="00752F47" w:rsidRPr="00C8579C" w:rsidRDefault="00752F47" w:rsidP="005C5D5D">
      <w:pPr>
        <w:pStyle w:val="Telobesedila2"/>
        <w:keepNext/>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BBE20C9" w14:textId="77777777" w:rsidR="00024956" w:rsidRPr="004943BC" w:rsidRDefault="00024956" w:rsidP="005C5D5D">
      <w:pPr>
        <w:keepNext/>
        <w:jc w:val="both"/>
        <w:rPr>
          <w:rFonts w:ascii="Tahoma" w:hAnsi="Tahoma" w:cs="Tahoma"/>
          <w:bCs/>
        </w:rPr>
      </w:pPr>
    </w:p>
    <w:p w14:paraId="27FCB88E" w14:textId="77777777" w:rsidR="00024956" w:rsidRPr="004943BC" w:rsidRDefault="00024956" w:rsidP="005C5D5D">
      <w:pPr>
        <w:keepNext/>
        <w:jc w:val="both"/>
        <w:rPr>
          <w:rFonts w:ascii="Tahoma" w:hAnsi="Tahoma" w:cs="Tahoma"/>
          <w:b/>
          <w:bCs/>
        </w:rPr>
      </w:pPr>
      <w:r w:rsidRPr="004943BC">
        <w:rPr>
          <w:rFonts w:ascii="Tahoma" w:hAnsi="Tahoma" w:cs="Tahoma"/>
          <w:b/>
          <w:bCs/>
        </w:rPr>
        <w:t>C: Razlogi, povezani z insolventnostjo, nasprotjem interesov ali kršitvijo poklicnih pravil</w:t>
      </w:r>
    </w:p>
    <w:p w14:paraId="2540EAE4" w14:textId="77777777" w:rsidR="00024956" w:rsidRPr="00092C05" w:rsidRDefault="00024956" w:rsidP="005C5D5D">
      <w:pPr>
        <w:keepNext/>
        <w:jc w:val="both"/>
        <w:rPr>
          <w:rFonts w:ascii="Tahoma" w:hAnsi="Tahoma" w:cs="Tahoma"/>
          <w:bCs/>
        </w:rPr>
      </w:pPr>
      <w:r w:rsidRPr="00092C05">
        <w:rPr>
          <w:rFonts w:ascii="Tahoma" w:hAnsi="Tahoma" w:cs="Tahoma"/>
          <w:bCs/>
        </w:rPr>
        <w:t>Naročnik bo iz sodelovanja v postopku javnega naročanja izključil gospodarski subjekt tudi v naslednjih primerih:</w:t>
      </w:r>
    </w:p>
    <w:p w14:paraId="467FF55C"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lahko naročnik na kakršen koli način izkaže kršitev obveznosti iz drugega odstavka 3. člena ZJN-3;</w:t>
      </w:r>
    </w:p>
    <w:p w14:paraId="35F49DAB"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4517B65"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lahko naročnik z ustreznimi sredstvi izkaže, da je gospodarski subjekt zagrešil hujšo kršitev poklicnih pravil, zaradi česar je omajana njegova integriteta;</w:t>
      </w:r>
    </w:p>
    <w:p w14:paraId="44F7961A"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69463710"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5BB55ED" w14:textId="77777777" w:rsidR="00024956" w:rsidRPr="004943BC" w:rsidRDefault="00024956" w:rsidP="005C5D5D">
      <w:pPr>
        <w:keepNext/>
        <w:jc w:val="both"/>
        <w:rPr>
          <w:rFonts w:ascii="Tahoma" w:hAnsi="Tahoma" w:cs="Tahoma"/>
          <w:b/>
          <w:bCs/>
        </w:rPr>
      </w:pPr>
    </w:p>
    <w:p w14:paraId="3EDC3B44" w14:textId="77777777" w:rsidR="00024956" w:rsidRPr="004943BC" w:rsidRDefault="00024956" w:rsidP="005C5D5D">
      <w:pPr>
        <w:keepNext/>
        <w:jc w:val="both"/>
        <w:rPr>
          <w:rFonts w:ascii="Tahoma" w:hAnsi="Tahoma" w:cs="Tahoma"/>
          <w:b/>
          <w:bCs/>
        </w:rPr>
      </w:pPr>
      <w:r w:rsidRPr="004943BC">
        <w:rPr>
          <w:rFonts w:ascii="Tahoma" w:hAnsi="Tahoma" w:cs="Tahoma"/>
          <w:b/>
          <w:bCs/>
        </w:rPr>
        <w:t>Dokazilo:</w:t>
      </w:r>
    </w:p>
    <w:p w14:paraId="21DA7533" w14:textId="3CAC50C9" w:rsidR="00024956" w:rsidRPr="004943BC" w:rsidRDefault="00024956" w:rsidP="005C5D5D">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C: Razlogi, povezani z insolventnostjo, nasprotjem interesov ali kršitvijo poklicnih pravil«</w:t>
      </w:r>
      <w:r w:rsidRPr="004943BC">
        <w:rPr>
          <w:rFonts w:ascii="Tahoma" w:hAnsi="Tahoma" w:cs="Tahoma"/>
          <w:bCs/>
        </w:rPr>
        <w:t xml:space="preserve">) s strani vseh gospodarskih subjektov v </w:t>
      </w:r>
      <w:r w:rsidR="00463959" w:rsidRPr="004943BC">
        <w:rPr>
          <w:rFonts w:ascii="Tahoma" w:hAnsi="Tahoma" w:cs="Tahoma"/>
          <w:bCs/>
        </w:rPr>
        <w:t>ponudbi</w:t>
      </w:r>
      <w:r w:rsidRPr="004943BC">
        <w:rPr>
          <w:rFonts w:ascii="Tahoma" w:hAnsi="Tahoma" w:cs="Tahoma"/>
          <w:bCs/>
        </w:rPr>
        <w:t>.</w:t>
      </w:r>
    </w:p>
    <w:p w14:paraId="54CEE2AB" w14:textId="77777777" w:rsidR="00024956" w:rsidRPr="004943BC" w:rsidRDefault="00024956" w:rsidP="005C5D5D">
      <w:pPr>
        <w:keepNext/>
        <w:jc w:val="both"/>
        <w:rPr>
          <w:rFonts w:ascii="Tahoma" w:hAnsi="Tahoma" w:cs="Tahoma"/>
          <w:bCs/>
        </w:rPr>
      </w:pPr>
    </w:p>
    <w:p w14:paraId="1FDA9C5B" w14:textId="77777777" w:rsidR="00024956" w:rsidRPr="004943BC" w:rsidRDefault="00024956" w:rsidP="005C5D5D">
      <w:pPr>
        <w:keepNext/>
        <w:jc w:val="both"/>
        <w:rPr>
          <w:rFonts w:ascii="Tahoma" w:hAnsi="Tahoma" w:cs="Tahoma"/>
          <w:b/>
          <w:bCs/>
        </w:rPr>
      </w:pPr>
      <w:r w:rsidRPr="004943BC">
        <w:rPr>
          <w:rFonts w:ascii="Tahoma" w:hAnsi="Tahoma" w:cs="Tahoma"/>
          <w:b/>
          <w:bCs/>
        </w:rPr>
        <w:t>D: Nacionalni razlogi za izključitev</w:t>
      </w:r>
    </w:p>
    <w:p w14:paraId="20AD078F" w14:textId="77777777" w:rsidR="00024956" w:rsidRPr="00092C05" w:rsidRDefault="00024956" w:rsidP="005C5D5D">
      <w:pPr>
        <w:keepNext/>
        <w:jc w:val="both"/>
        <w:rPr>
          <w:rFonts w:ascii="Tahoma" w:hAnsi="Tahoma" w:cs="Tahoma"/>
          <w:bCs/>
        </w:rPr>
      </w:pPr>
      <w:r w:rsidRPr="00092C05">
        <w:rPr>
          <w:rFonts w:ascii="Tahoma" w:hAnsi="Tahoma" w:cs="Tahoma"/>
          <w:bCs/>
        </w:rPr>
        <w:t>Naročnik bo iz posameznega postopka javnega naročanja izključil gospodarski subjekt:</w:t>
      </w:r>
    </w:p>
    <w:p w14:paraId="2907AAC7" w14:textId="39A3F1A2"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je ta na dan, ko poteče rok za oddajo ponudb</w:t>
      </w:r>
      <w:r w:rsidR="00463959">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262F661E" w14:textId="77777777" w:rsidR="00024956" w:rsidRPr="00092C05" w:rsidRDefault="00024956" w:rsidP="005C5D5D">
      <w:pPr>
        <w:keepNext/>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6D4DDE" w14:textId="77777777" w:rsidR="00024956" w:rsidRPr="004943BC" w:rsidRDefault="00024956" w:rsidP="005C5D5D">
      <w:pPr>
        <w:keepNext/>
        <w:jc w:val="both"/>
        <w:rPr>
          <w:rFonts w:ascii="Tahoma" w:hAnsi="Tahoma" w:cs="Tahoma"/>
          <w:bCs/>
        </w:rPr>
      </w:pPr>
    </w:p>
    <w:p w14:paraId="1350DD45" w14:textId="77777777" w:rsidR="00024956" w:rsidRPr="004943BC" w:rsidRDefault="00024956" w:rsidP="005C5D5D">
      <w:pPr>
        <w:keepNext/>
        <w:jc w:val="both"/>
        <w:rPr>
          <w:rFonts w:ascii="Tahoma" w:hAnsi="Tahoma" w:cs="Tahoma"/>
          <w:b/>
          <w:bCs/>
        </w:rPr>
      </w:pPr>
      <w:r w:rsidRPr="004943BC">
        <w:rPr>
          <w:rFonts w:ascii="Tahoma" w:hAnsi="Tahoma" w:cs="Tahoma"/>
          <w:b/>
          <w:bCs/>
        </w:rPr>
        <w:t>Dokazilo:</w:t>
      </w:r>
    </w:p>
    <w:p w14:paraId="20456C92" w14:textId="1109B381" w:rsidR="00024956" w:rsidRPr="004943BC" w:rsidRDefault="00024956" w:rsidP="005C5D5D">
      <w:pPr>
        <w:keepNext/>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sidR="00F674E0" w:rsidRPr="004943BC">
        <w:rPr>
          <w:rFonts w:ascii="Tahoma" w:hAnsi="Tahoma" w:cs="Tahoma"/>
          <w:bCs/>
        </w:rPr>
        <w:t>ponudbi</w:t>
      </w:r>
      <w:r w:rsidRPr="004943BC">
        <w:rPr>
          <w:rFonts w:ascii="Tahoma" w:hAnsi="Tahoma" w:cs="Tahoma"/>
          <w:bCs/>
        </w:rPr>
        <w:t>.</w:t>
      </w:r>
    </w:p>
    <w:p w14:paraId="4DEE190A" w14:textId="3C38290A" w:rsidR="00A52396" w:rsidRDefault="00A52396" w:rsidP="005C5D5D">
      <w:pPr>
        <w:keepNext/>
        <w:jc w:val="both"/>
        <w:rPr>
          <w:rFonts w:ascii="Tahoma" w:hAnsi="Tahoma" w:cs="Tahoma"/>
          <w:bCs/>
        </w:rPr>
      </w:pPr>
      <w:r w:rsidRPr="005A4FDC">
        <w:rPr>
          <w:rFonts w:ascii="Tahoma" w:hAnsi="Tahoma" w:cs="Tahoma"/>
          <w:bCs/>
        </w:rPr>
        <w:lastRenderedPageBreak/>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eDosje. </w:t>
      </w:r>
      <w:r w:rsidRPr="000A3A4D">
        <w:rPr>
          <w:rFonts w:ascii="Tahoma" w:hAnsi="Tahoma" w:cs="Tahoma"/>
          <w:bCs/>
        </w:rPr>
        <w:t>Gospodarski subjekt s sedežem izven Republike Slovenije mora potrdilo pristojnega organa predložiti sam</w:t>
      </w:r>
      <w:r w:rsidRPr="005A4FDC">
        <w:rPr>
          <w:rFonts w:ascii="Tahoma" w:hAnsi="Tahoma" w:cs="Tahoma"/>
          <w:bCs/>
        </w:rPr>
        <w:t xml:space="preserve">. </w:t>
      </w:r>
    </w:p>
    <w:p w14:paraId="21237EDB" w14:textId="77777777" w:rsidR="00ED7A0F" w:rsidRPr="005A4FDC" w:rsidRDefault="00ED7A0F" w:rsidP="005C5D5D">
      <w:pPr>
        <w:keepNext/>
        <w:jc w:val="both"/>
        <w:rPr>
          <w:rFonts w:ascii="Tahoma" w:hAnsi="Tahoma" w:cs="Tahoma"/>
          <w:bCs/>
        </w:rPr>
      </w:pPr>
    </w:p>
    <w:p w14:paraId="2FC9AB71" w14:textId="77777777" w:rsidR="00A52396" w:rsidRDefault="00A52396" w:rsidP="005C5D5D">
      <w:pPr>
        <w:keepNext/>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18ABA7E" w14:textId="77777777" w:rsidR="00A802BA" w:rsidRDefault="00A802BA" w:rsidP="005C5D5D">
      <w:pPr>
        <w:keepNext/>
        <w:jc w:val="both"/>
        <w:rPr>
          <w:rFonts w:ascii="Tahoma" w:hAnsi="Tahoma" w:cs="Tahoma"/>
          <w:bCs/>
        </w:rPr>
      </w:pPr>
    </w:p>
    <w:p w14:paraId="5B5B8920" w14:textId="45EF1D1B" w:rsidR="00A52396" w:rsidRPr="005A4FDC" w:rsidRDefault="00A52396" w:rsidP="005C5D5D">
      <w:pPr>
        <w:keepNext/>
        <w:numPr>
          <w:ilvl w:val="1"/>
          <w:numId w:val="2"/>
        </w:numPr>
        <w:jc w:val="both"/>
        <w:rPr>
          <w:rFonts w:ascii="Tahoma" w:hAnsi="Tahoma" w:cs="Tahoma"/>
          <w:b/>
        </w:rPr>
      </w:pPr>
      <w:r w:rsidRPr="005A4FDC">
        <w:rPr>
          <w:rFonts w:ascii="Tahoma" w:hAnsi="Tahoma" w:cs="Tahoma"/>
          <w:b/>
        </w:rPr>
        <w:t>Pogoji za sodelovanje</w:t>
      </w:r>
    </w:p>
    <w:p w14:paraId="61A86751" w14:textId="77777777" w:rsidR="00A52396" w:rsidRPr="005A4FDC" w:rsidRDefault="00A52396" w:rsidP="005C5D5D">
      <w:pPr>
        <w:keepNext/>
        <w:jc w:val="both"/>
        <w:rPr>
          <w:rFonts w:ascii="Tahoma" w:hAnsi="Tahoma" w:cs="Tahoma"/>
          <w:b/>
        </w:rPr>
      </w:pPr>
    </w:p>
    <w:p w14:paraId="14906E56" w14:textId="77777777" w:rsidR="00A52396" w:rsidRPr="005A4FDC" w:rsidRDefault="00A52396" w:rsidP="005C5D5D">
      <w:pPr>
        <w:keepNext/>
        <w:numPr>
          <w:ilvl w:val="2"/>
          <w:numId w:val="2"/>
        </w:numPr>
        <w:jc w:val="both"/>
        <w:rPr>
          <w:rFonts w:ascii="Tahoma" w:hAnsi="Tahoma" w:cs="Tahoma"/>
          <w:b/>
        </w:rPr>
      </w:pPr>
      <w:r w:rsidRPr="005A4FDC">
        <w:rPr>
          <w:rFonts w:ascii="Tahoma" w:hAnsi="Tahoma" w:cs="Tahoma"/>
          <w:b/>
        </w:rPr>
        <w:t>Ustreznost za opravljanje poklicne dejavnosti</w:t>
      </w:r>
    </w:p>
    <w:p w14:paraId="03E59FE7" w14:textId="77777777" w:rsidR="00A52396" w:rsidRPr="005A4FDC" w:rsidRDefault="00A52396" w:rsidP="005C5D5D">
      <w:pPr>
        <w:keepNext/>
        <w:jc w:val="both"/>
        <w:rPr>
          <w:rFonts w:ascii="Tahoma" w:hAnsi="Tahoma" w:cs="Tahoma"/>
          <w:b/>
        </w:rPr>
      </w:pPr>
    </w:p>
    <w:p w14:paraId="1B341F69" w14:textId="77777777" w:rsidR="00A52396" w:rsidRPr="005A4FDC" w:rsidRDefault="00A52396" w:rsidP="005C5D5D">
      <w:pPr>
        <w:keepNext/>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9A5C55A" w14:textId="77777777" w:rsidR="00A52396" w:rsidRPr="005A4FDC" w:rsidRDefault="00A52396" w:rsidP="005C5D5D">
      <w:pPr>
        <w:keepNext/>
        <w:jc w:val="both"/>
        <w:rPr>
          <w:rFonts w:ascii="Tahoma" w:hAnsi="Tahoma" w:cs="Tahoma"/>
        </w:rPr>
      </w:pPr>
    </w:p>
    <w:p w14:paraId="2790EF1B" w14:textId="77777777" w:rsidR="00A52396" w:rsidRPr="005A4FDC" w:rsidRDefault="00A52396" w:rsidP="005C5D5D">
      <w:pPr>
        <w:keepNext/>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E319760" w14:textId="77777777" w:rsidR="00A52396" w:rsidRPr="005A4FDC" w:rsidRDefault="00A52396" w:rsidP="005C5D5D">
      <w:pPr>
        <w:keepNext/>
        <w:jc w:val="both"/>
        <w:rPr>
          <w:rFonts w:ascii="Tahoma" w:hAnsi="Tahoma" w:cs="Tahoma"/>
        </w:rPr>
      </w:pPr>
      <w:r w:rsidRPr="005A4FDC" w:rsidDel="00702B79">
        <w:rPr>
          <w:rFonts w:ascii="Tahoma" w:hAnsi="Tahoma" w:cs="Tahoma"/>
        </w:rPr>
        <w:t xml:space="preserve"> </w:t>
      </w:r>
    </w:p>
    <w:p w14:paraId="4F894366" w14:textId="77777777" w:rsidR="00A52396" w:rsidRPr="005A4FDC" w:rsidRDefault="00A52396" w:rsidP="005C5D5D">
      <w:pPr>
        <w:keepNext/>
        <w:jc w:val="both"/>
        <w:rPr>
          <w:rFonts w:ascii="Tahoma" w:hAnsi="Tahoma" w:cs="Tahoma"/>
          <w:b/>
        </w:rPr>
      </w:pPr>
      <w:r w:rsidRPr="005A4FDC">
        <w:rPr>
          <w:rFonts w:ascii="Tahoma" w:hAnsi="Tahoma" w:cs="Tahoma"/>
          <w:b/>
        </w:rPr>
        <w:t>Dokazila:</w:t>
      </w:r>
    </w:p>
    <w:p w14:paraId="5FEB6DE7" w14:textId="666CB3AE" w:rsidR="00A52396" w:rsidRPr="005A4FDC" w:rsidRDefault="00A52396" w:rsidP="005C5D5D">
      <w:pPr>
        <w:keepNext/>
        <w:jc w:val="both"/>
        <w:rPr>
          <w:rFonts w:ascii="Tahoma" w:hAnsi="Tahoma" w:cs="Tahoma"/>
        </w:rPr>
      </w:pPr>
      <w:r w:rsidRPr="005A4FDC">
        <w:rPr>
          <w:rFonts w:ascii="Tahoma" w:hAnsi="Tahoma" w:cs="Tahoma"/>
        </w:rPr>
        <w:t>Izpolnjen ESPD (</w:t>
      </w:r>
      <w:r w:rsidRPr="005A4FDC">
        <w:rPr>
          <w:rFonts w:ascii="Tahoma" w:hAnsi="Tahoma" w:cs="Tahoma"/>
          <w:i/>
        </w:rPr>
        <w:t>v »Del IV: Pogoji za sodelovanje, ɑ: Skupna navedba za vse pogoje za sodelovanje«</w:t>
      </w:r>
      <w:r w:rsidRPr="005A4FDC">
        <w:rPr>
          <w:rFonts w:ascii="Tahoma" w:hAnsi="Tahoma" w:cs="Tahoma"/>
        </w:rPr>
        <w:t xml:space="preserve">) s strani vseh gospodarskih subjektov v </w:t>
      </w:r>
      <w:r w:rsidR="00F674E0" w:rsidRPr="004943BC">
        <w:rPr>
          <w:rFonts w:ascii="Tahoma" w:hAnsi="Tahoma" w:cs="Tahoma"/>
          <w:bCs/>
        </w:rPr>
        <w:t>ponudbi</w:t>
      </w:r>
      <w:r w:rsidRPr="005A4FDC">
        <w:rPr>
          <w:rFonts w:ascii="Tahoma" w:hAnsi="Tahoma" w:cs="Tahoma"/>
        </w:rPr>
        <w:t>.</w:t>
      </w:r>
    </w:p>
    <w:p w14:paraId="65E42C8E" w14:textId="77777777" w:rsidR="00A52396" w:rsidRPr="005A4FDC" w:rsidRDefault="00A52396" w:rsidP="005C5D5D">
      <w:pPr>
        <w:keepNext/>
        <w:jc w:val="both"/>
        <w:rPr>
          <w:rFonts w:ascii="Tahoma" w:hAnsi="Tahoma" w:cs="Tahoma"/>
          <w:highlight w:val="yellow"/>
        </w:rPr>
      </w:pPr>
    </w:p>
    <w:p w14:paraId="7D8E242A" w14:textId="77777777" w:rsidR="00A52396" w:rsidRPr="005A4FDC" w:rsidRDefault="00A52396" w:rsidP="005C5D5D">
      <w:pPr>
        <w:keepNext/>
        <w:numPr>
          <w:ilvl w:val="2"/>
          <w:numId w:val="2"/>
        </w:numPr>
        <w:jc w:val="both"/>
        <w:rPr>
          <w:rFonts w:ascii="Tahoma" w:hAnsi="Tahoma" w:cs="Tahoma"/>
          <w:b/>
        </w:rPr>
      </w:pPr>
      <w:r w:rsidRPr="005A4FDC">
        <w:rPr>
          <w:rFonts w:ascii="Tahoma" w:hAnsi="Tahoma" w:cs="Tahoma"/>
          <w:b/>
        </w:rPr>
        <w:t>Ekonomski in finančni položaj</w:t>
      </w:r>
    </w:p>
    <w:p w14:paraId="510E64A1" w14:textId="77777777" w:rsidR="00A52396" w:rsidRPr="005A4FDC" w:rsidRDefault="00A52396" w:rsidP="005C5D5D">
      <w:pPr>
        <w:keepNext/>
        <w:jc w:val="both"/>
        <w:rPr>
          <w:rFonts w:ascii="Tahoma" w:hAnsi="Tahoma" w:cs="Tahoma"/>
        </w:rPr>
      </w:pPr>
    </w:p>
    <w:p w14:paraId="30375A9E" w14:textId="77777777" w:rsidR="00A52396" w:rsidRPr="005A4FDC" w:rsidRDefault="00A52396" w:rsidP="005C5D5D">
      <w:pPr>
        <w:keepNext/>
        <w:jc w:val="both"/>
        <w:rPr>
          <w:rFonts w:ascii="Tahoma" w:hAnsi="Tahoma" w:cs="Tahoma"/>
        </w:rPr>
      </w:pPr>
      <w:r w:rsidRPr="005A4FDC">
        <w:rPr>
          <w:rFonts w:ascii="Tahoma" w:hAnsi="Tahoma" w:cs="Tahoma"/>
        </w:rPr>
        <w:t>Gospodarski subjekt mora biti ekonomsko in finančno sposoben izvesti predmet javnega naročila.</w:t>
      </w:r>
    </w:p>
    <w:p w14:paraId="569C28FA" w14:textId="77777777" w:rsidR="00024956" w:rsidRPr="005F5ACD" w:rsidRDefault="00024956" w:rsidP="005C5D5D">
      <w:pPr>
        <w:keepNext/>
        <w:jc w:val="both"/>
        <w:rPr>
          <w:rFonts w:ascii="Tahoma" w:hAnsi="Tahoma" w:cs="Tahoma"/>
        </w:rPr>
      </w:pPr>
    </w:p>
    <w:p w14:paraId="3FDCE6E5" w14:textId="05709C88" w:rsidR="00024956" w:rsidRPr="005F5ACD" w:rsidRDefault="00024956" w:rsidP="005C5D5D">
      <w:pPr>
        <w:keepNext/>
        <w:jc w:val="both"/>
        <w:rPr>
          <w:rFonts w:ascii="Tahoma" w:hAnsi="Tahoma" w:cs="Tahoma"/>
        </w:rPr>
      </w:pPr>
      <w:r w:rsidRPr="005F5ACD">
        <w:rPr>
          <w:rFonts w:ascii="Tahoma" w:hAnsi="Tahoma" w:cs="Tahoma"/>
        </w:rPr>
        <w:t>Gospodarski subjekt na dan oddaje ponudbe</w:t>
      </w:r>
      <w:r>
        <w:rPr>
          <w:rFonts w:ascii="Tahoma" w:hAnsi="Tahoma" w:cs="Tahoma"/>
        </w:rPr>
        <w:t xml:space="preserve"> ne</w:t>
      </w:r>
      <w:r w:rsidRPr="005F5ACD">
        <w:rPr>
          <w:rFonts w:ascii="Tahoma" w:hAnsi="Tahoma" w:cs="Tahoma"/>
        </w:rPr>
        <w:t xml:space="preserve"> sme imeti blokiranega poslovnega računa pri katerikoli banki, ki vodi njegov transakcijski račun. </w:t>
      </w:r>
    </w:p>
    <w:p w14:paraId="1892C47F" w14:textId="77777777" w:rsidR="00A52396" w:rsidRPr="005A4FDC" w:rsidRDefault="00A52396" w:rsidP="005C5D5D">
      <w:pPr>
        <w:keepNext/>
        <w:jc w:val="both"/>
        <w:rPr>
          <w:rFonts w:ascii="Tahoma" w:hAnsi="Tahoma" w:cs="Tahoma"/>
        </w:rPr>
      </w:pPr>
    </w:p>
    <w:p w14:paraId="518905CA" w14:textId="77777777" w:rsidR="00A52396" w:rsidRPr="005A4FDC" w:rsidRDefault="00A52396" w:rsidP="005C5D5D">
      <w:pPr>
        <w:keepNext/>
        <w:jc w:val="both"/>
        <w:rPr>
          <w:rFonts w:ascii="Tahoma" w:hAnsi="Tahoma" w:cs="Tahoma"/>
          <w:b/>
        </w:rPr>
      </w:pPr>
      <w:r w:rsidRPr="005A4FDC">
        <w:rPr>
          <w:rFonts w:ascii="Tahoma" w:hAnsi="Tahoma" w:cs="Tahoma"/>
          <w:b/>
        </w:rPr>
        <w:t>Dokazila:</w:t>
      </w:r>
    </w:p>
    <w:p w14:paraId="10B0056E" w14:textId="2A8AFDBE" w:rsidR="00A52396" w:rsidRPr="00976D4C" w:rsidRDefault="00A52396" w:rsidP="005C5D5D">
      <w:pPr>
        <w:keepNext/>
        <w:jc w:val="both"/>
        <w:rPr>
          <w:rFonts w:ascii="Tahoma" w:hAnsi="Tahoma" w:cs="Tahoma"/>
        </w:rPr>
      </w:pPr>
      <w:r w:rsidRPr="005A4FDC">
        <w:rPr>
          <w:rFonts w:ascii="Tahoma" w:hAnsi="Tahoma" w:cs="Tahoma"/>
        </w:rPr>
        <w:t>Izpolnjen ESPD (</w:t>
      </w:r>
      <w:r w:rsidRPr="005A4FDC">
        <w:rPr>
          <w:rFonts w:ascii="Tahoma" w:hAnsi="Tahoma" w:cs="Tahoma"/>
          <w:i/>
        </w:rPr>
        <w:t>v »Del IV: Pogoji za sodelovanje, ɑ: Skupna navedba za vse pogoje za sodelovanje«</w:t>
      </w:r>
      <w:r w:rsidRPr="005A4FDC">
        <w:rPr>
          <w:rFonts w:ascii="Tahoma" w:hAnsi="Tahoma" w:cs="Tahoma"/>
        </w:rPr>
        <w:t xml:space="preserve">) s </w:t>
      </w:r>
      <w:r w:rsidRPr="00976D4C">
        <w:rPr>
          <w:rFonts w:ascii="Tahoma" w:hAnsi="Tahoma" w:cs="Tahoma"/>
        </w:rPr>
        <w:t xml:space="preserve">strani vseh gospodarskih subjektov v </w:t>
      </w:r>
      <w:r w:rsidR="00F674E0" w:rsidRPr="004943BC">
        <w:rPr>
          <w:rFonts w:ascii="Tahoma" w:hAnsi="Tahoma" w:cs="Tahoma"/>
          <w:bCs/>
        </w:rPr>
        <w:t>ponudbi</w:t>
      </w:r>
      <w:r w:rsidRPr="00976D4C">
        <w:rPr>
          <w:rFonts w:ascii="Tahoma" w:hAnsi="Tahoma" w:cs="Tahoma"/>
        </w:rPr>
        <w:t>.</w:t>
      </w:r>
    </w:p>
    <w:p w14:paraId="10BE8A44" w14:textId="77777777" w:rsidR="00ED7A0F" w:rsidRDefault="00ED7A0F" w:rsidP="005C5D5D">
      <w:pPr>
        <w:keepNext/>
        <w:jc w:val="both"/>
        <w:rPr>
          <w:rFonts w:ascii="Tahoma" w:hAnsi="Tahoma" w:cs="Tahoma"/>
        </w:rPr>
      </w:pPr>
    </w:p>
    <w:p w14:paraId="64030C9B" w14:textId="4514FAC2" w:rsidR="00752F47" w:rsidRPr="007451CC" w:rsidRDefault="00752F47" w:rsidP="005C5D5D">
      <w:pPr>
        <w:keepNext/>
        <w:numPr>
          <w:ilvl w:val="2"/>
          <w:numId w:val="2"/>
        </w:numPr>
        <w:jc w:val="both"/>
        <w:rPr>
          <w:rFonts w:ascii="Tahoma" w:hAnsi="Tahoma" w:cs="Tahoma"/>
          <w:b/>
        </w:rPr>
      </w:pPr>
      <w:r w:rsidRPr="00C27FA2">
        <w:rPr>
          <w:rFonts w:ascii="Tahoma" w:hAnsi="Tahoma" w:cs="Tahoma"/>
          <w:b/>
        </w:rPr>
        <w:t>Dovoljenja</w:t>
      </w:r>
      <w:r w:rsidR="00C27FA2">
        <w:rPr>
          <w:rFonts w:ascii="Tahoma" w:hAnsi="Tahoma" w:cs="Tahoma"/>
          <w:b/>
        </w:rPr>
        <w:t xml:space="preserve"> oziroma potrdila</w:t>
      </w:r>
    </w:p>
    <w:p w14:paraId="64079516" w14:textId="77777777" w:rsidR="00752F47" w:rsidRPr="0046122F" w:rsidRDefault="00752F47" w:rsidP="005C5D5D">
      <w:pPr>
        <w:keepNext/>
        <w:jc w:val="both"/>
        <w:rPr>
          <w:rFonts w:ascii="Tahoma" w:hAnsi="Tahoma" w:cs="Tahoma"/>
        </w:rPr>
      </w:pPr>
    </w:p>
    <w:p w14:paraId="13657410" w14:textId="55DFC734" w:rsidR="00752F47" w:rsidRPr="00C8579C" w:rsidRDefault="000A3A4D" w:rsidP="005C5D5D">
      <w:pPr>
        <w:keepNext/>
        <w:jc w:val="both"/>
        <w:rPr>
          <w:rFonts w:ascii="Tahoma" w:hAnsi="Tahoma" w:cs="Tahoma"/>
        </w:rPr>
      </w:pPr>
      <w:r>
        <w:rPr>
          <w:rFonts w:ascii="Tahoma" w:hAnsi="Tahoma" w:cs="Tahoma"/>
        </w:rPr>
        <w:t>Ponudnik</w:t>
      </w:r>
      <w:r w:rsidR="00752F47" w:rsidRPr="00C8579C">
        <w:rPr>
          <w:rFonts w:ascii="Tahoma" w:hAnsi="Tahoma" w:cs="Tahoma"/>
        </w:rPr>
        <w:t xml:space="preserve"> </w:t>
      </w:r>
      <w:r w:rsidR="00752F47" w:rsidRPr="00C8579C">
        <w:rPr>
          <w:rFonts w:ascii="Tahoma" w:hAnsi="Tahoma" w:cs="Tahoma"/>
          <w:bCs/>
        </w:rPr>
        <w:t xml:space="preserve">mora imeti v času oddaje ponudbe vsa potrebna dovoljenja </w:t>
      </w:r>
      <w:r w:rsidR="004C517F">
        <w:rPr>
          <w:rFonts w:ascii="Tahoma" w:hAnsi="Tahoma" w:cs="Tahoma"/>
          <w:bCs/>
        </w:rPr>
        <w:t xml:space="preserve">oziroma potrdila </w:t>
      </w:r>
      <w:r w:rsidR="00752F47" w:rsidRPr="00C8579C">
        <w:rPr>
          <w:rFonts w:ascii="Tahoma" w:hAnsi="Tahoma" w:cs="Tahoma"/>
          <w:bCs/>
        </w:rPr>
        <w:t>pristojnih institucij za izvajanje dejavnosti ravnanja z odpadki, ki so predmet tega javnega naročila</w:t>
      </w:r>
    </w:p>
    <w:p w14:paraId="55EA2A4B" w14:textId="77777777" w:rsidR="00752F47" w:rsidRDefault="00752F47" w:rsidP="005C5D5D">
      <w:pPr>
        <w:keepNext/>
        <w:jc w:val="both"/>
        <w:rPr>
          <w:rFonts w:ascii="Tahoma" w:hAnsi="Tahoma" w:cs="Tahoma"/>
        </w:rPr>
      </w:pPr>
    </w:p>
    <w:p w14:paraId="11EF53B9" w14:textId="3ED7E9BC" w:rsidR="00752F47" w:rsidRPr="0046122F" w:rsidRDefault="00752F47" w:rsidP="005C5D5D">
      <w:pPr>
        <w:keepNext/>
        <w:jc w:val="both"/>
        <w:rPr>
          <w:rFonts w:ascii="Tahoma" w:hAnsi="Tahoma" w:cs="Tahoma"/>
        </w:rPr>
      </w:pPr>
      <w:r w:rsidRPr="0046122F">
        <w:rPr>
          <w:rFonts w:ascii="Tahoma" w:hAnsi="Tahoma" w:cs="Tahoma"/>
        </w:rPr>
        <w:t xml:space="preserve">Dovoljenje </w:t>
      </w:r>
      <w:r w:rsidR="004C517F">
        <w:rPr>
          <w:rFonts w:ascii="Tahoma" w:hAnsi="Tahoma" w:cs="Tahoma"/>
        </w:rPr>
        <w:t xml:space="preserve">oziroma potrdila </w:t>
      </w:r>
      <w:r w:rsidRPr="0046122F">
        <w:rPr>
          <w:rFonts w:ascii="Tahoma" w:hAnsi="Tahoma" w:cs="Tahoma"/>
        </w:rPr>
        <w:t>morajo biti veljavna ves čas</w:t>
      </w:r>
      <w:r w:rsidR="007F479E">
        <w:rPr>
          <w:rFonts w:ascii="Tahoma" w:hAnsi="Tahoma" w:cs="Tahoma"/>
        </w:rPr>
        <w:t xml:space="preserve"> trajanja postopka javnega naročila ter</w:t>
      </w:r>
      <w:r w:rsidRPr="0046122F">
        <w:rPr>
          <w:rFonts w:ascii="Tahoma" w:hAnsi="Tahoma" w:cs="Tahoma"/>
        </w:rPr>
        <w:t xml:space="preserve"> trajanja javnega naročila</w:t>
      </w:r>
      <w:r>
        <w:rPr>
          <w:rFonts w:ascii="Tahoma" w:hAnsi="Tahoma" w:cs="Tahoma"/>
        </w:rPr>
        <w:t xml:space="preserve"> oz. veljavnosti okvirnega sporazuma</w:t>
      </w:r>
      <w:r w:rsidR="00991D0C">
        <w:rPr>
          <w:rFonts w:ascii="Tahoma" w:hAnsi="Tahoma" w:cs="Tahoma"/>
        </w:rPr>
        <w:t>.</w:t>
      </w:r>
    </w:p>
    <w:p w14:paraId="256B94CF" w14:textId="77777777" w:rsidR="00752F47" w:rsidRDefault="00752F47" w:rsidP="005C5D5D">
      <w:pPr>
        <w:keepNext/>
        <w:jc w:val="both"/>
        <w:rPr>
          <w:rFonts w:ascii="Tahoma" w:hAnsi="Tahoma" w:cs="Tahoma"/>
        </w:rPr>
      </w:pPr>
    </w:p>
    <w:p w14:paraId="3F29B742" w14:textId="5FC7A46C" w:rsidR="006224D2" w:rsidRDefault="006224D2" w:rsidP="005C5D5D">
      <w:pPr>
        <w:keepNext/>
        <w:jc w:val="both"/>
        <w:rPr>
          <w:rFonts w:ascii="Tahoma" w:hAnsi="Tahoma" w:cs="Tahoma"/>
        </w:rPr>
      </w:pPr>
      <w:r>
        <w:rPr>
          <w:rFonts w:ascii="Tahoma" w:eastAsia="Calibri" w:hAnsi="Tahoma" w:cs="Tahoma"/>
        </w:rPr>
        <w:t>P</w:t>
      </w:r>
      <w:r w:rsidRPr="00591576">
        <w:rPr>
          <w:rFonts w:ascii="Tahoma" w:eastAsia="Calibri" w:hAnsi="Tahoma" w:cs="Tahoma"/>
        </w:rPr>
        <w:t>epel in žlindr</w:t>
      </w:r>
      <w:r>
        <w:rPr>
          <w:rFonts w:ascii="Tahoma" w:eastAsia="Calibri" w:hAnsi="Tahoma" w:cs="Tahoma"/>
        </w:rPr>
        <w:t>o</w:t>
      </w:r>
      <w:r w:rsidRPr="00591576">
        <w:rPr>
          <w:rFonts w:ascii="Tahoma" w:eastAsia="Calibri" w:hAnsi="Tahoma" w:cs="Tahoma"/>
        </w:rPr>
        <w:t xml:space="preserve"> s številko 10 01 01 Pepel, žlindra in kotlovski prah (razen kotlovskega prahu iz 10 01 04)</w:t>
      </w:r>
      <w:r>
        <w:rPr>
          <w:rFonts w:ascii="Tahoma" w:eastAsia="Calibri" w:hAnsi="Tahoma" w:cs="Tahoma"/>
        </w:rPr>
        <w:t xml:space="preserve"> </w:t>
      </w:r>
      <w:r>
        <w:rPr>
          <w:rFonts w:ascii="Tahoma" w:hAnsi="Tahoma" w:cs="Tahoma"/>
        </w:rPr>
        <w:t xml:space="preserve">lahko prevzame </w:t>
      </w:r>
      <w:r w:rsidR="006B6A36">
        <w:rPr>
          <w:rFonts w:ascii="Tahoma" w:hAnsi="Tahoma" w:cs="Tahoma"/>
        </w:rPr>
        <w:t xml:space="preserve">posredovalec, </w:t>
      </w:r>
      <w:r>
        <w:rPr>
          <w:rFonts w:ascii="Tahoma" w:hAnsi="Tahoma" w:cs="Tahoma"/>
        </w:rPr>
        <w:t>zbiralec, predelovalec ali odstranjevalec ter mora imeti za svojo dejavnost vsa potrebna dovoljenja oziroma potrdila v skladu z zakonodajo.</w:t>
      </w:r>
    </w:p>
    <w:p w14:paraId="4207E017" w14:textId="77777777" w:rsidR="00752F47" w:rsidRDefault="00752F47" w:rsidP="005C5D5D">
      <w:pPr>
        <w:keepNext/>
        <w:rPr>
          <w:rFonts w:ascii="Tahoma" w:hAnsi="Tahoma" w:cs="Tahoma"/>
          <w:b/>
        </w:rPr>
      </w:pPr>
    </w:p>
    <w:p w14:paraId="31AA0B3C" w14:textId="354314A2" w:rsidR="00CF2CF2" w:rsidRDefault="00CF2CF2" w:rsidP="005C5D5D">
      <w:pPr>
        <w:keepNext/>
        <w:jc w:val="both"/>
        <w:rPr>
          <w:rFonts w:ascii="Tahoma" w:hAnsi="Tahoma" w:cs="Tahoma"/>
          <w:b/>
        </w:rPr>
      </w:pPr>
      <w:r w:rsidRPr="004B07F2">
        <w:rPr>
          <w:rFonts w:ascii="Tahoma" w:hAnsi="Tahoma" w:cs="Tahoma"/>
          <w:b/>
        </w:rPr>
        <w:t xml:space="preserve">Ta pogoj lahko izpolni ponudnik sam ali skupina ponudnikov v okviru skupne </w:t>
      </w:r>
      <w:r w:rsidR="00A47FA0" w:rsidRPr="004B07F2">
        <w:rPr>
          <w:rFonts w:ascii="Tahoma" w:hAnsi="Tahoma" w:cs="Tahoma"/>
          <w:b/>
        </w:rPr>
        <w:t>ponudbe</w:t>
      </w:r>
      <w:r w:rsidRPr="004B07F2">
        <w:rPr>
          <w:rFonts w:ascii="Tahoma" w:hAnsi="Tahoma" w:cs="Tahoma"/>
          <w:b/>
        </w:rPr>
        <w:t xml:space="preserve"> ali s prijavljenimi podizvajalci.</w:t>
      </w:r>
    </w:p>
    <w:p w14:paraId="41C15A17" w14:textId="77777777" w:rsidR="00CF2CF2" w:rsidRDefault="00CF2CF2" w:rsidP="005C5D5D">
      <w:pPr>
        <w:keepNext/>
        <w:jc w:val="both"/>
        <w:rPr>
          <w:rFonts w:ascii="Tahoma" w:eastAsia="Calibri" w:hAnsi="Tahoma" w:cs="Tahoma"/>
        </w:rPr>
      </w:pPr>
    </w:p>
    <w:p w14:paraId="39FAE683" w14:textId="77777777" w:rsidR="00CF2CF2" w:rsidRPr="00C8579C" w:rsidRDefault="00CF2CF2" w:rsidP="005C5D5D">
      <w:pPr>
        <w:keepNext/>
        <w:ind w:left="1080" w:hanging="1080"/>
        <w:jc w:val="both"/>
        <w:rPr>
          <w:rFonts w:ascii="Tahoma" w:hAnsi="Tahoma" w:cs="Tahoma"/>
          <w:b/>
          <w:smallCaps/>
        </w:rPr>
      </w:pPr>
      <w:r w:rsidRPr="00C8579C">
        <w:rPr>
          <w:rFonts w:ascii="Tahoma" w:hAnsi="Tahoma" w:cs="Tahoma"/>
          <w:b/>
          <w:smallCaps/>
        </w:rPr>
        <w:t>Dokazila:</w:t>
      </w:r>
    </w:p>
    <w:p w14:paraId="10A43EAB" w14:textId="77777777" w:rsidR="00ED7A0F" w:rsidRDefault="00CF2CF2" w:rsidP="005C5D5D">
      <w:pPr>
        <w:pStyle w:val="Odstavekseznama"/>
        <w:keepNext/>
        <w:numPr>
          <w:ilvl w:val="0"/>
          <w:numId w:val="7"/>
        </w:numPr>
        <w:ind w:left="644"/>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IV: Pogoji za sodelovanje, ɑ: Skupna navedba za vse pogoje za sodelovanje«</w:t>
      </w:r>
      <w:r w:rsidRPr="00C8579C">
        <w:rPr>
          <w:rFonts w:ascii="Tahoma" w:hAnsi="Tahoma" w:cs="Tahoma"/>
          <w:szCs w:val="22"/>
        </w:rPr>
        <w:t>) s strani vseh gospodarskih subjektov v ponudbi.</w:t>
      </w:r>
    </w:p>
    <w:p w14:paraId="223546F0" w14:textId="6EFA2E6B" w:rsidR="00CF2CF2" w:rsidRPr="0098699C" w:rsidRDefault="00CF2CF2" w:rsidP="005C5D5D">
      <w:pPr>
        <w:pStyle w:val="Odstavekseznama"/>
        <w:keepNext/>
        <w:numPr>
          <w:ilvl w:val="0"/>
          <w:numId w:val="7"/>
        </w:numPr>
        <w:ind w:left="644"/>
        <w:jc w:val="both"/>
        <w:rPr>
          <w:rFonts w:ascii="Tahoma" w:hAnsi="Tahoma" w:cs="Tahoma"/>
          <w:szCs w:val="22"/>
        </w:rPr>
      </w:pPr>
      <w:r w:rsidRPr="0098699C">
        <w:rPr>
          <w:rFonts w:ascii="Tahoma" w:hAnsi="Tahoma" w:cs="Tahoma"/>
          <w:szCs w:val="22"/>
        </w:rPr>
        <w:lastRenderedPageBreak/>
        <w:t xml:space="preserve">Fotokopije </w:t>
      </w:r>
      <w:r w:rsidR="00E72928" w:rsidRPr="0098699C">
        <w:rPr>
          <w:rFonts w:ascii="Tahoma" w:hAnsi="Tahoma" w:cs="Tahoma"/>
        </w:rPr>
        <w:t xml:space="preserve">dovoljenja oziroma potrdila </w:t>
      </w:r>
      <w:r w:rsidR="0077535F">
        <w:rPr>
          <w:rFonts w:ascii="Tahoma" w:hAnsi="Tahoma" w:cs="Tahoma"/>
          <w:szCs w:val="22"/>
        </w:rPr>
        <w:t>v skladu v veljavno zakonodajo</w:t>
      </w:r>
      <w:r w:rsidRPr="0098699C">
        <w:rPr>
          <w:rFonts w:ascii="Tahoma" w:hAnsi="Tahoma" w:cs="Tahoma"/>
          <w:szCs w:val="22"/>
        </w:rPr>
        <w:t xml:space="preserve"> (Priloga </w:t>
      </w:r>
      <w:r w:rsidR="00991D0C" w:rsidRPr="0098699C">
        <w:rPr>
          <w:rFonts w:ascii="Tahoma" w:hAnsi="Tahoma" w:cs="Tahoma"/>
          <w:szCs w:val="22"/>
        </w:rPr>
        <w:t>5</w:t>
      </w:r>
      <w:r w:rsidRPr="0098699C">
        <w:rPr>
          <w:rFonts w:ascii="Tahoma" w:hAnsi="Tahoma" w:cs="Tahoma"/>
          <w:szCs w:val="22"/>
        </w:rPr>
        <w:t>).</w:t>
      </w:r>
    </w:p>
    <w:p w14:paraId="2A0867E0" w14:textId="1B7315BC" w:rsidR="0001343A" w:rsidRPr="00A47FA0" w:rsidRDefault="00A47FA0" w:rsidP="005C5D5D">
      <w:pPr>
        <w:keepNext/>
        <w:jc w:val="both"/>
        <w:rPr>
          <w:rFonts w:ascii="Tahoma" w:hAnsi="Tahoma" w:cs="Tahoma"/>
        </w:rPr>
      </w:pPr>
      <w:r>
        <w:rPr>
          <w:rFonts w:ascii="Tahoma" w:hAnsi="Tahoma" w:cs="Tahoma"/>
        </w:rPr>
        <w:tab/>
      </w:r>
    </w:p>
    <w:p w14:paraId="2DAC46B7" w14:textId="77777777" w:rsidR="000A3A4D" w:rsidRPr="000A3A4D" w:rsidRDefault="000A3A4D" w:rsidP="005C5D5D">
      <w:pPr>
        <w:keepNext/>
        <w:numPr>
          <w:ilvl w:val="2"/>
          <w:numId w:val="2"/>
        </w:numPr>
        <w:rPr>
          <w:rFonts w:ascii="Tahoma" w:hAnsi="Tahoma" w:cs="Tahoma"/>
          <w:b/>
        </w:rPr>
      </w:pPr>
      <w:r w:rsidRPr="000A3A4D">
        <w:rPr>
          <w:rFonts w:ascii="Tahoma" w:hAnsi="Tahoma" w:cs="Tahoma"/>
          <w:b/>
        </w:rPr>
        <w:t>Postopek ravnanja z odpadki</w:t>
      </w:r>
    </w:p>
    <w:p w14:paraId="45219334" w14:textId="77777777" w:rsidR="000A3A4D" w:rsidRPr="000A3A4D" w:rsidRDefault="000A3A4D" w:rsidP="005C5D5D">
      <w:pPr>
        <w:keepNext/>
        <w:rPr>
          <w:rFonts w:ascii="Tahoma" w:hAnsi="Tahoma" w:cs="Tahoma"/>
          <w:b/>
        </w:rPr>
      </w:pPr>
    </w:p>
    <w:p w14:paraId="3D06D796" w14:textId="4E9C80B6" w:rsidR="000A3A4D" w:rsidRDefault="0077535F" w:rsidP="00D05A68">
      <w:pPr>
        <w:keepNext/>
        <w:jc w:val="both"/>
        <w:rPr>
          <w:rFonts w:ascii="Tahoma" w:hAnsi="Tahoma" w:cs="Tahoma"/>
        </w:rPr>
      </w:pPr>
      <w:r w:rsidRPr="0077535F">
        <w:rPr>
          <w:rFonts w:ascii="Tahoma" w:hAnsi="Tahoma" w:cs="Tahoma"/>
        </w:rPr>
        <w:t>Ponudnik mora v ponudbi opisati navesti postopek postopke ravnanja z odpadki od prevzema do vključno vseh postopkov nadaljnje obdelave. Postopki nadaljnje obdelave morajo biti navedeni tudi v evidenčnih listih.</w:t>
      </w:r>
    </w:p>
    <w:p w14:paraId="6502A56D" w14:textId="77777777" w:rsidR="0077535F" w:rsidRPr="000A3A4D" w:rsidRDefault="0077535F" w:rsidP="005C5D5D">
      <w:pPr>
        <w:keepNext/>
        <w:rPr>
          <w:rFonts w:ascii="Tahoma" w:hAnsi="Tahoma" w:cs="Tahoma"/>
        </w:rPr>
      </w:pPr>
    </w:p>
    <w:p w14:paraId="4A895794" w14:textId="77777777" w:rsidR="000A3A4D" w:rsidRPr="000A3A4D" w:rsidRDefault="000A3A4D" w:rsidP="005C5D5D">
      <w:pPr>
        <w:keepNext/>
        <w:rPr>
          <w:rFonts w:ascii="Tahoma" w:hAnsi="Tahoma" w:cs="Tahoma"/>
        </w:rPr>
      </w:pPr>
      <w:r w:rsidRPr="000A3A4D">
        <w:rPr>
          <w:rFonts w:ascii="Tahoma" w:hAnsi="Tahoma" w:cs="Tahoma"/>
        </w:rPr>
        <w:t>Dokazila:</w:t>
      </w:r>
    </w:p>
    <w:p w14:paraId="11F1AA8D" w14:textId="77777777" w:rsidR="000A3A4D" w:rsidRPr="000A3A4D" w:rsidRDefault="000A3A4D" w:rsidP="005C5D5D">
      <w:pPr>
        <w:keepNext/>
        <w:numPr>
          <w:ilvl w:val="0"/>
          <w:numId w:val="7"/>
        </w:numPr>
        <w:jc w:val="both"/>
        <w:rPr>
          <w:rFonts w:ascii="Tahoma" w:hAnsi="Tahoma" w:cs="Tahoma"/>
        </w:rPr>
      </w:pPr>
      <w:r w:rsidRPr="000A3A4D">
        <w:rPr>
          <w:rFonts w:ascii="Tahoma" w:hAnsi="Tahoma" w:cs="Tahoma"/>
        </w:rPr>
        <w:t>Izpolnjen ESPD (</w:t>
      </w:r>
      <w:r w:rsidRPr="000A3A4D">
        <w:rPr>
          <w:rFonts w:ascii="Tahoma" w:hAnsi="Tahoma" w:cs="Tahoma"/>
          <w:i/>
        </w:rPr>
        <w:t>v »Del IV: Pogoji za sodelovanje, ɑ: Skupna navedba za vse pogoje za sodelovanje«</w:t>
      </w:r>
      <w:r w:rsidRPr="000A3A4D">
        <w:rPr>
          <w:rFonts w:ascii="Tahoma" w:hAnsi="Tahoma" w:cs="Tahoma"/>
        </w:rPr>
        <w:t xml:space="preserve">) s strani vseh gospodarskih subjektov v ponudbi. </w:t>
      </w:r>
    </w:p>
    <w:p w14:paraId="7F289845" w14:textId="16A7218C" w:rsidR="000A3A4D" w:rsidRPr="0098699C" w:rsidRDefault="000A3A4D" w:rsidP="005C5D5D">
      <w:pPr>
        <w:keepNext/>
        <w:numPr>
          <w:ilvl w:val="0"/>
          <w:numId w:val="7"/>
        </w:numPr>
        <w:rPr>
          <w:rFonts w:ascii="Tahoma" w:hAnsi="Tahoma" w:cs="Tahoma"/>
        </w:rPr>
      </w:pPr>
      <w:r w:rsidRPr="0098699C">
        <w:rPr>
          <w:rFonts w:ascii="Tahoma" w:hAnsi="Tahoma" w:cs="Tahoma"/>
        </w:rPr>
        <w:t xml:space="preserve">Izpolnjena in podpisana Prilogo </w:t>
      </w:r>
      <w:r w:rsidR="0098699C" w:rsidRPr="0098699C">
        <w:rPr>
          <w:rFonts w:ascii="Tahoma" w:hAnsi="Tahoma" w:cs="Tahoma"/>
        </w:rPr>
        <w:t>6</w:t>
      </w:r>
      <w:r w:rsidRPr="0098699C">
        <w:rPr>
          <w:rFonts w:ascii="Tahoma" w:hAnsi="Tahoma" w:cs="Tahoma"/>
        </w:rPr>
        <w:t xml:space="preserve"> POSTOPEK RAVNANJA Z ODPADKI.</w:t>
      </w:r>
    </w:p>
    <w:p w14:paraId="1C25FCBD" w14:textId="77777777" w:rsidR="000A3A4D" w:rsidRDefault="000A3A4D" w:rsidP="005C5D5D">
      <w:pPr>
        <w:keepNext/>
        <w:rPr>
          <w:rFonts w:ascii="Tahoma" w:hAnsi="Tahoma" w:cs="Tahoma"/>
          <w:b/>
        </w:rPr>
      </w:pPr>
    </w:p>
    <w:p w14:paraId="2250F7C5" w14:textId="77777777" w:rsidR="004E3FA0" w:rsidRPr="00C97A1F" w:rsidRDefault="004E3FA0" w:rsidP="005C5D5D">
      <w:pPr>
        <w:keepNext/>
        <w:numPr>
          <w:ilvl w:val="1"/>
          <w:numId w:val="2"/>
        </w:numPr>
        <w:jc w:val="both"/>
        <w:rPr>
          <w:rFonts w:ascii="Tahoma" w:hAnsi="Tahoma" w:cs="Tahoma"/>
          <w:b/>
        </w:rPr>
      </w:pPr>
      <w:r w:rsidRPr="00C97A1F">
        <w:rPr>
          <w:rFonts w:ascii="Tahoma" w:hAnsi="Tahoma" w:cs="Tahoma"/>
          <w:b/>
        </w:rPr>
        <w:t>Sprejemanje pogojev razpisne dokumentacije</w:t>
      </w:r>
    </w:p>
    <w:p w14:paraId="173DFD90" w14:textId="77777777" w:rsidR="004E3FA0" w:rsidRPr="005A4FDC" w:rsidRDefault="004E3FA0" w:rsidP="005C5D5D">
      <w:pPr>
        <w:keepNext/>
        <w:jc w:val="both"/>
        <w:rPr>
          <w:rFonts w:ascii="Tahoma" w:hAnsi="Tahoma" w:cs="Tahoma"/>
        </w:rPr>
      </w:pPr>
    </w:p>
    <w:p w14:paraId="40352B3E" w14:textId="45B6043D" w:rsidR="00024956" w:rsidRPr="005A4FDC" w:rsidRDefault="00256179" w:rsidP="005C5D5D">
      <w:pPr>
        <w:keepNext/>
        <w:ind w:right="56"/>
        <w:jc w:val="both"/>
        <w:rPr>
          <w:rFonts w:ascii="Tahoma" w:hAnsi="Tahoma" w:cs="Tahoma"/>
        </w:rPr>
      </w:pPr>
      <w:r>
        <w:rPr>
          <w:rFonts w:ascii="Tahoma" w:hAnsi="Tahoma" w:cs="Tahoma"/>
        </w:rPr>
        <w:t>Ponudnik</w:t>
      </w:r>
      <w:r w:rsidR="00024956" w:rsidRPr="005A4FDC">
        <w:rPr>
          <w:rFonts w:ascii="Tahoma" w:hAnsi="Tahoma" w:cs="Tahoma"/>
        </w:rPr>
        <w:t xml:space="preserve">, skupina </w:t>
      </w:r>
      <w:r>
        <w:rPr>
          <w:rFonts w:ascii="Tahoma" w:hAnsi="Tahoma" w:cs="Tahoma"/>
        </w:rPr>
        <w:t>ponudnikov</w:t>
      </w:r>
      <w:r w:rsidR="00024956" w:rsidRPr="005A4FDC">
        <w:rPr>
          <w:rFonts w:ascii="Tahoma" w:hAnsi="Tahoma" w:cs="Tahoma"/>
        </w:rPr>
        <w:t xml:space="preserve"> v okviru skupne </w:t>
      </w:r>
      <w:r>
        <w:rPr>
          <w:rFonts w:ascii="Tahoma" w:hAnsi="Tahoma" w:cs="Tahoma"/>
        </w:rPr>
        <w:t>ponudbe</w:t>
      </w:r>
      <w:r w:rsidR="00024956" w:rsidRPr="005A4FDC">
        <w:rPr>
          <w:rFonts w:ascii="Tahoma" w:hAnsi="Tahoma" w:cs="Tahoma"/>
        </w:rPr>
        <w:t xml:space="preserve">, vsi v </w:t>
      </w:r>
      <w:r>
        <w:rPr>
          <w:rFonts w:ascii="Tahoma" w:hAnsi="Tahoma" w:cs="Tahoma"/>
        </w:rPr>
        <w:t>ponudbi</w:t>
      </w:r>
      <w:r w:rsidR="00024956" w:rsidRPr="005A4FDC">
        <w:rPr>
          <w:rFonts w:ascii="Tahoma" w:hAnsi="Tahoma" w:cs="Tahoma"/>
        </w:rPr>
        <w:t xml:space="preserve"> navedeni podizvajalci in vsi v </w:t>
      </w:r>
      <w:r>
        <w:rPr>
          <w:rFonts w:ascii="Tahoma" w:hAnsi="Tahoma" w:cs="Tahoma"/>
        </w:rPr>
        <w:t>ponudbi</w:t>
      </w:r>
      <w:r w:rsidR="00024956" w:rsidRPr="005A4FDC">
        <w:rPr>
          <w:rFonts w:ascii="Tahoma" w:hAnsi="Tahoma" w:cs="Tahoma"/>
        </w:rPr>
        <w:t xml:space="preserve"> navedeni subjekti, katerih zmogljivosti uporablja </w:t>
      </w:r>
      <w:r>
        <w:rPr>
          <w:rFonts w:ascii="Tahoma" w:hAnsi="Tahoma" w:cs="Tahoma"/>
        </w:rPr>
        <w:t>ponudnik</w:t>
      </w:r>
      <w:r w:rsidR="00024956" w:rsidRPr="005A4FDC">
        <w:rPr>
          <w:rFonts w:ascii="Tahoma" w:hAnsi="Tahoma" w:cs="Tahoma"/>
        </w:rPr>
        <w:t>, podpišejo obrazec ESPD (</w:t>
      </w:r>
      <w:r w:rsidR="00024956" w:rsidRPr="005A4FDC">
        <w:rPr>
          <w:rFonts w:ascii="Tahoma" w:hAnsi="Tahoma" w:cs="Tahoma"/>
          <w:i/>
        </w:rPr>
        <w:t>v »Del VI: Sklepne izjave«</w:t>
      </w:r>
      <w:r w:rsidR="00024956" w:rsidRPr="005A4FDC">
        <w:rPr>
          <w:rFonts w:ascii="Tahoma" w:hAnsi="Tahoma" w:cs="Tahoma"/>
        </w:rPr>
        <w:t>), s katerim potrdijo, da so seznanjenji z določili razpisne dokumentacije in da se z njo strinjajo.</w:t>
      </w:r>
    </w:p>
    <w:p w14:paraId="560FF2E1" w14:textId="77777777" w:rsidR="00557184" w:rsidRPr="008004A5" w:rsidRDefault="00557184" w:rsidP="005C5D5D">
      <w:pPr>
        <w:keepNext/>
        <w:jc w:val="both"/>
        <w:rPr>
          <w:rFonts w:ascii="Tahoma" w:hAnsi="Tahoma" w:cs="Tahoma"/>
        </w:rPr>
      </w:pPr>
    </w:p>
    <w:p w14:paraId="7CF86190" w14:textId="77777777" w:rsidR="004E3FA0" w:rsidRPr="005A4FDC" w:rsidRDefault="004E3FA0" w:rsidP="005C5D5D">
      <w:pPr>
        <w:keepNext/>
        <w:numPr>
          <w:ilvl w:val="1"/>
          <w:numId w:val="2"/>
        </w:numPr>
        <w:jc w:val="both"/>
        <w:rPr>
          <w:rFonts w:ascii="Tahoma" w:hAnsi="Tahoma" w:cs="Tahoma"/>
          <w:b/>
        </w:rPr>
      </w:pPr>
      <w:r w:rsidRPr="005A4FDC">
        <w:rPr>
          <w:rFonts w:ascii="Tahoma" w:hAnsi="Tahoma" w:cs="Tahoma"/>
          <w:b/>
        </w:rPr>
        <w:t>Ostale zahteve in pogoji naročnika</w:t>
      </w:r>
    </w:p>
    <w:p w14:paraId="5FC3D08A" w14:textId="77777777" w:rsidR="004E3FA0" w:rsidRPr="005A4FDC" w:rsidRDefault="004E3FA0" w:rsidP="005C5D5D">
      <w:pPr>
        <w:keepNext/>
        <w:rPr>
          <w:rFonts w:ascii="Tahoma" w:hAnsi="Tahoma" w:cs="Tahoma"/>
          <w:b/>
        </w:rPr>
      </w:pPr>
    </w:p>
    <w:p w14:paraId="76242874" w14:textId="77777777" w:rsidR="004E3FA0" w:rsidRPr="005A4FDC" w:rsidRDefault="004E3FA0" w:rsidP="005C5D5D">
      <w:pPr>
        <w:keepNext/>
        <w:jc w:val="both"/>
        <w:rPr>
          <w:rFonts w:ascii="Tahoma" w:hAnsi="Tahoma" w:cs="Tahoma"/>
        </w:rPr>
      </w:pPr>
      <w:r w:rsidRPr="005A4FDC">
        <w:rPr>
          <w:rFonts w:ascii="Tahoma" w:hAnsi="Tahoma" w:cs="Tahoma"/>
          <w:bCs/>
        </w:rPr>
        <w:t xml:space="preserve">Gospodarski subjekt </w:t>
      </w:r>
      <w:r w:rsidRPr="005A4FDC">
        <w:rPr>
          <w:rFonts w:ascii="Tahoma" w:hAnsi="Tahoma" w:cs="Tahoma"/>
        </w:rPr>
        <w:t>ne sme biti uvrščen na seznam poslovnih subjektov, s katerimi na podlagi 35. člena Zakona o integriteti in preprečevanju korupcije (Ur. l. RS, št. 69/11-UPB2, v nadaljevanju: ZIntPK), naročniki ne smejo sodelovati.</w:t>
      </w:r>
    </w:p>
    <w:p w14:paraId="6430E0AD" w14:textId="77777777" w:rsidR="004E3FA0" w:rsidRPr="005A4FDC" w:rsidRDefault="004E3FA0" w:rsidP="005C5D5D">
      <w:pPr>
        <w:keepNext/>
        <w:jc w:val="both"/>
        <w:rPr>
          <w:rFonts w:ascii="Tahoma" w:hAnsi="Tahoma" w:cs="Tahoma"/>
        </w:rPr>
      </w:pPr>
    </w:p>
    <w:p w14:paraId="42283479" w14:textId="77777777" w:rsidR="004E3FA0" w:rsidRPr="002E3D30" w:rsidRDefault="004E3FA0" w:rsidP="005C5D5D">
      <w:pPr>
        <w:keepNext/>
        <w:jc w:val="both"/>
        <w:rPr>
          <w:rFonts w:ascii="Tahoma" w:hAnsi="Tahoma" w:cs="Tahoma"/>
          <w:b/>
        </w:rPr>
      </w:pPr>
      <w:r w:rsidRPr="002E3D30">
        <w:rPr>
          <w:rFonts w:ascii="Tahoma" w:hAnsi="Tahoma" w:cs="Tahoma"/>
          <w:b/>
        </w:rPr>
        <w:t>Dokazilo:</w:t>
      </w:r>
    </w:p>
    <w:p w14:paraId="1B71E7D1" w14:textId="50E2C16B" w:rsidR="004E3FA0" w:rsidRPr="005A4FDC" w:rsidRDefault="004E3FA0" w:rsidP="005C5D5D">
      <w:pPr>
        <w:keepNext/>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sidR="00F674E0" w:rsidRPr="004943BC">
        <w:rPr>
          <w:rFonts w:ascii="Tahoma" w:hAnsi="Tahoma" w:cs="Tahoma"/>
          <w:bCs/>
        </w:rPr>
        <w:t>ponudbi</w:t>
      </w:r>
      <w:r w:rsidRPr="005A4FDC">
        <w:rPr>
          <w:rFonts w:ascii="Tahoma" w:hAnsi="Tahoma" w:cs="Tahoma"/>
        </w:rPr>
        <w:t>.</w:t>
      </w:r>
    </w:p>
    <w:p w14:paraId="7BD6F8F1" w14:textId="77777777" w:rsidR="004E3FA0" w:rsidRPr="005A4FDC" w:rsidRDefault="004E3FA0" w:rsidP="005C5D5D">
      <w:pPr>
        <w:keepNext/>
        <w:jc w:val="both"/>
        <w:rPr>
          <w:rFonts w:ascii="Tahoma" w:hAnsi="Tahoma" w:cs="Tahoma"/>
          <w:b/>
        </w:rPr>
      </w:pPr>
    </w:p>
    <w:p w14:paraId="7E8C01D2" w14:textId="77777777" w:rsidR="0098699C" w:rsidRPr="00527098" w:rsidRDefault="0098699C" w:rsidP="0098699C">
      <w:pPr>
        <w:keepNext/>
        <w:numPr>
          <w:ilvl w:val="0"/>
          <w:numId w:val="2"/>
        </w:numPr>
        <w:jc w:val="both"/>
        <w:rPr>
          <w:rFonts w:ascii="Tahoma" w:hAnsi="Tahoma" w:cs="Tahoma"/>
          <w:b/>
          <w:sz w:val="22"/>
          <w:szCs w:val="22"/>
        </w:rPr>
      </w:pPr>
      <w:r w:rsidRPr="00527098">
        <w:rPr>
          <w:rFonts w:ascii="Tahoma" w:hAnsi="Tahoma" w:cs="Tahoma"/>
          <w:b/>
          <w:sz w:val="22"/>
          <w:szCs w:val="22"/>
        </w:rPr>
        <w:t>FINANČNA ZAVAROVANJA</w:t>
      </w:r>
    </w:p>
    <w:p w14:paraId="053292D3" w14:textId="77777777" w:rsidR="0098699C" w:rsidRPr="0098699C" w:rsidRDefault="0098699C" w:rsidP="0098699C">
      <w:pPr>
        <w:keepNext/>
        <w:jc w:val="both"/>
        <w:rPr>
          <w:rFonts w:ascii="Tahoma" w:hAnsi="Tahoma" w:cs="Tahoma"/>
          <w:highlight w:val="yellow"/>
        </w:rPr>
      </w:pPr>
    </w:p>
    <w:p w14:paraId="0037693F" w14:textId="77777777" w:rsidR="0098699C" w:rsidRPr="00527098" w:rsidRDefault="0098699C" w:rsidP="0098699C">
      <w:pPr>
        <w:keepNext/>
        <w:numPr>
          <w:ilvl w:val="1"/>
          <w:numId w:val="2"/>
        </w:numPr>
        <w:jc w:val="both"/>
        <w:rPr>
          <w:rFonts w:ascii="Tahoma" w:hAnsi="Tahoma" w:cs="Tahoma"/>
          <w:b/>
        </w:rPr>
      </w:pPr>
      <w:r w:rsidRPr="00527098">
        <w:rPr>
          <w:rFonts w:ascii="Tahoma" w:hAnsi="Tahoma" w:cs="Tahoma"/>
          <w:b/>
        </w:rPr>
        <w:t>Finančno zavarovanje za dobro izvedbo obveznosti po okvirnem sporazumu</w:t>
      </w:r>
    </w:p>
    <w:p w14:paraId="68CD3907" w14:textId="77777777" w:rsidR="0098699C" w:rsidRPr="0098699C" w:rsidRDefault="0098699C" w:rsidP="0098699C">
      <w:pPr>
        <w:keepNext/>
        <w:jc w:val="both"/>
        <w:rPr>
          <w:rFonts w:ascii="Tahoma" w:hAnsi="Tahoma" w:cs="Tahoma"/>
          <w:highlight w:val="yellow"/>
        </w:rPr>
      </w:pPr>
    </w:p>
    <w:p w14:paraId="2BBA31DC" w14:textId="00EEA506" w:rsidR="00527098" w:rsidRPr="005526AB" w:rsidRDefault="00527098" w:rsidP="00527098">
      <w:pPr>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w:t>
      </w:r>
      <w:r w:rsidRPr="005526AB">
        <w:rPr>
          <w:rFonts w:ascii="Tahoma" w:hAnsi="Tahoma" w:cs="Tahoma"/>
        </w:rPr>
        <w:t xml:space="preserve">v višini </w:t>
      </w:r>
      <w:r w:rsidRPr="002E3D30">
        <w:rPr>
          <w:rFonts w:ascii="Tahoma" w:hAnsi="Tahoma" w:cs="Tahoma"/>
        </w:rPr>
        <w:t>10.000,00 EUR (z besedo: desettisoč in 00/100 EUR</w:t>
      </w:r>
      <w:r w:rsidRPr="005526AB">
        <w:rPr>
          <w:rFonts w:ascii="Tahoma" w:hAnsi="Tahoma" w:cs="Tahoma"/>
        </w:rPr>
        <w:t>)</w:t>
      </w:r>
      <w:r>
        <w:rPr>
          <w:rFonts w:ascii="Tahoma" w:hAnsi="Tahoma" w:cs="Tahoma"/>
        </w:rPr>
        <w:t xml:space="preserve"> </w:t>
      </w:r>
      <w:r w:rsidRPr="00D479F0">
        <w:rPr>
          <w:rFonts w:ascii="Tahoma" w:hAnsi="Tahoma" w:cs="Tahoma"/>
        </w:rPr>
        <w:t xml:space="preserve">z dobo veljavnosti </w:t>
      </w:r>
      <w:r>
        <w:rPr>
          <w:rFonts w:ascii="Tahoma" w:hAnsi="Tahoma" w:cs="Tahoma"/>
        </w:rPr>
        <w:t xml:space="preserve">do 1. 1. 2022, </w:t>
      </w:r>
      <w:r w:rsidRPr="00F17471">
        <w:rPr>
          <w:rFonts w:ascii="Tahoma" w:hAnsi="Tahoma" w:cs="Tahoma"/>
        </w:rPr>
        <w:t xml:space="preserve">v nasprotnem primeru se šteje, da </w:t>
      </w:r>
      <w:r>
        <w:rPr>
          <w:rFonts w:ascii="Tahoma" w:hAnsi="Tahoma" w:cs="Tahoma"/>
        </w:rPr>
        <w:t>okvirni sporazum</w:t>
      </w:r>
      <w:r w:rsidRPr="00F17471">
        <w:rPr>
          <w:rFonts w:ascii="Tahoma" w:hAnsi="Tahoma" w:cs="Tahoma"/>
        </w:rPr>
        <w:t xml:space="preserve"> ni bil nikoli sklenjen</w:t>
      </w:r>
      <w:r w:rsidRPr="005526AB">
        <w:rPr>
          <w:rFonts w:ascii="Tahoma" w:hAnsi="Tahoma" w:cs="Tahoma"/>
        </w:rPr>
        <w:t>.</w:t>
      </w:r>
    </w:p>
    <w:p w14:paraId="211790FA" w14:textId="77777777" w:rsidR="00527098" w:rsidRPr="00C97A1F" w:rsidRDefault="00527098" w:rsidP="00527098">
      <w:pPr>
        <w:jc w:val="both"/>
        <w:rPr>
          <w:rFonts w:ascii="Tahoma" w:hAnsi="Tahoma" w:cs="Tahoma"/>
        </w:rPr>
      </w:pPr>
    </w:p>
    <w:p w14:paraId="2021884F" w14:textId="77777777" w:rsidR="00527098" w:rsidRPr="00BA3F91" w:rsidRDefault="00527098" w:rsidP="00527098">
      <w:pPr>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41770F19" w14:textId="77777777" w:rsidR="00527098" w:rsidRPr="00BA3F91" w:rsidRDefault="00527098" w:rsidP="00527098">
      <w:pPr>
        <w:jc w:val="both"/>
        <w:rPr>
          <w:rFonts w:ascii="Tahoma" w:hAnsi="Tahoma" w:cs="Tahoma"/>
        </w:rPr>
      </w:pPr>
    </w:p>
    <w:p w14:paraId="0F8B081A" w14:textId="77777777" w:rsidR="00527098" w:rsidRPr="004E4299" w:rsidRDefault="00527098" w:rsidP="00527098">
      <w:pPr>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50855A93" w14:textId="77777777" w:rsidR="0098699C" w:rsidRPr="00527098" w:rsidRDefault="0098699C" w:rsidP="0098699C">
      <w:pPr>
        <w:keepNext/>
        <w:jc w:val="both"/>
        <w:rPr>
          <w:rFonts w:ascii="Tahoma" w:hAnsi="Tahoma" w:cs="Tahoma"/>
          <w:b/>
        </w:rPr>
      </w:pPr>
      <w:r w:rsidRPr="00527098">
        <w:rPr>
          <w:rFonts w:ascii="Tahoma" w:hAnsi="Tahoma" w:cs="Tahoma"/>
          <w:b/>
        </w:rPr>
        <w:lastRenderedPageBreak/>
        <w:t>DOKAZILA:</w:t>
      </w:r>
    </w:p>
    <w:p w14:paraId="26F08708" w14:textId="77777777" w:rsidR="0098699C" w:rsidRPr="005A4FDC" w:rsidRDefault="0098699C" w:rsidP="0098699C">
      <w:pPr>
        <w:keepNext/>
        <w:ind w:right="-2"/>
        <w:jc w:val="both"/>
        <w:rPr>
          <w:rFonts w:ascii="Tahoma" w:hAnsi="Tahoma" w:cs="Tahoma"/>
          <w:b/>
        </w:rPr>
      </w:pPr>
      <w:r w:rsidRPr="00527098">
        <w:rPr>
          <w:rFonts w:ascii="Tahoma" w:hAnsi="Tahoma" w:cs="Tahoma"/>
        </w:rPr>
        <w:t>Gospodarski subjekt izpolni zahtevo, da se strinja s vsebino vzorca finančnega zavarovanja s predložitvijo izpolnjenega in podpisanega</w:t>
      </w:r>
      <w:r w:rsidRPr="00527098">
        <w:rPr>
          <w:rFonts w:ascii="Tahoma" w:hAnsi="Tahoma" w:cs="Tahoma"/>
          <w:b/>
        </w:rPr>
        <w:t xml:space="preserve"> obrazca</w:t>
      </w:r>
      <w:r w:rsidRPr="00527098">
        <w:rPr>
          <w:rFonts w:ascii="Tahoma" w:hAnsi="Tahoma" w:cs="Tahoma"/>
        </w:rPr>
        <w:t xml:space="preserve"> </w:t>
      </w:r>
      <w:r w:rsidRPr="00527098">
        <w:rPr>
          <w:rFonts w:ascii="Tahoma" w:hAnsi="Tahoma" w:cs="Tahoma"/>
          <w:b/>
        </w:rPr>
        <w:t>ESPD (</w:t>
      </w:r>
      <w:r w:rsidRPr="00527098">
        <w:rPr>
          <w:rFonts w:ascii="Tahoma" w:hAnsi="Tahoma" w:cs="Tahoma"/>
          <w:b/>
          <w:i/>
        </w:rPr>
        <w:t>v »Del VI: Sklepne izjave«</w:t>
      </w:r>
      <w:r w:rsidRPr="00527098">
        <w:rPr>
          <w:rFonts w:ascii="Tahoma" w:hAnsi="Tahoma" w:cs="Tahoma"/>
          <w:b/>
        </w:rPr>
        <w:t>)</w:t>
      </w:r>
      <w:r w:rsidRPr="00527098">
        <w:rPr>
          <w:rFonts w:ascii="Tahoma" w:hAnsi="Tahoma" w:cs="Tahoma"/>
        </w:rPr>
        <w:t>.</w:t>
      </w:r>
    </w:p>
    <w:p w14:paraId="2DF5890B" w14:textId="77777777" w:rsidR="00883F1E" w:rsidRPr="005A4FDC" w:rsidRDefault="00883F1E" w:rsidP="005C5D5D">
      <w:pPr>
        <w:keepNext/>
        <w:jc w:val="both"/>
        <w:rPr>
          <w:rFonts w:ascii="Tahoma" w:hAnsi="Tahoma" w:cs="Tahoma"/>
        </w:rPr>
      </w:pPr>
    </w:p>
    <w:p w14:paraId="071EDA61" w14:textId="717C5261" w:rsidR="004E3FA0" w:rsidRPr="00A47FA0" w:rsidRDefault="004E3FA0" w:rsidP="005C5D5D">
      <w:pPr>
        <w:keepNext/>
        <w:numPr>
          <w:ilvl w:val="0"/>
          <w:numId w:val="2"/>
        </w:numPr>
        <w:jc w:val="both"/>
        <w:rPr>
          <w:rFonts w:ascii="Tahoma" w:hAnsi="Tahoma" w:cs="Tahoma"/>
          <w:b/>
          <w:sz w:val="22"/>
          <w:szCs w:val="22"/>
        </w:rPr>
      </w:pPr>
      <w:r w:rsidRPr="00A47FA0">
        <w:rPr>
          <w:rFonts w:ascii="Tahoma" w:hAnsi="Tahoma" w:cs="Tahoma"/>
          <w:b/>
          <w:sz w:val="22"/>
          <w:szCs w:val="22"/>
        </w:rPr>
        <w:t xml:space="preserve">MERILA </w:t>
      </w:r>
      <w:r w:rsidR="00D86409" w:rsidRPr="00A47FA0">
        <w:rPr>
          <w:rFonts w:ascii="Tahoma" w:hAnsi="Tahoma" w:cs="Tahoma"/>
          <w:b/>
          <w:sz w:val="22"/>
          <w:szCs w:val="22"/>
        </w:rPr>
        <w:t>ZA IZBIRO PONUDNIKA</w:t>
      </w:r>
      <w:r w:rsidR="00BA5CED">
        <w:rPr>
          <w:rFonts w:ascii="Tahoma" w:hAnsi="Tahoma" w:cs="Tahoma"/>
          <w:b/>
          <w:sz w:val="22"/>
          <w:szCs w:val="22"/>
        </w:rPr>
        <w:t>/PONUDNIKOV</w:t>
      </w:r>
      <w:r w:rsidRPr="00A47FA0">
        <w:rPr>
          <w:rFonts w:ascii="Tahoma" w:hAnsi="Tahoma" w:cs="Tahoma"/>
          <w:b/>
          <w:sz w:val="22"/>
          <w:szCs w:val="22"/>
        </w:rPr>
        <w:t xml:space="preserve"> </w:t>
      </w:r>
    </w:p>
    <w:p w14:paraId="3C721ED8" w14:textId="77777777" w:rsidR="004E3FA0" w:rsidRDefault="004E3FA0" w:rsidP="005C5D5D">
      <w:pPr>
        <w:keepNext/>
        <w:tabs>
          <w:tab w:val="left" w:pos="540"/>
          <w:tab w:val="left" w:pos="720"/>
        </w:tabs>
        <w:jc w:val="both"/>
        <w:rPr>
          <w:rFonts w:ascii="Tahoma" w:hAnsi="Tahoma" w:cs="Tahoma"/>
          <w:b/>
        </w:rPr>
      </w:pPr>
    </w:p>
    <w:p w14:paraId="7232D892" w14:textId="60725976" w:rsidR="00D86409" w:rsidRDefault="005F3542" w:rsidP="005C5D5D">
      <w:pPr>
        <w:keepNext/>
        <w:jc w:val="both"/>
        <w:rPr>
          <w:rFonts w:ascii="Tahoma" w:eastAsia="Calibri" w:hAnsi="Tahoma" w:cs="Tahoma"/>
          <w:lang w:eastAsia="en-US"/>
        </w:rPr>
      </w:pPr>
      <w:r w:rsidRPr="005A4FDC">
        <w:rPr>
          <w:rFonts w:ascii="Tahoma" w:eastAsia="Calibri" w:hAnsi="Tahoma" w:cs="Tahoma"/>
          <w:lang w:eastAsia="en-US"/>
        </w:rPr>
        <w:t xml:space="preserve">Naročnik bo sklenil </w:t>
      </w:r>
      <w:r w:rsidR="00024956">
        <w:rPr>
          <w:rFonts w:ascii="Tahoma" w:eastAsia="Calibri" w:hAnsi="Tahoma" w:cs="Tahoma"/>
          <w:lang w:eastAsia="en-US"/>
        </w:rPr>
        <w:t xml:space="preserve">okvirni sporazum </w:t>
      </w:r>
      <w:r w:rsidR="0098699C">
        <w:rPr>
          <w:rFonts w:ascii="Tahoma" w:eastAsia="Calibri" w:hAnsi="Tahoma" w:cs="Tahoma"/>
          <w:lang w:eastAsia="en-US"/>
        </w:rPr>
        <w:t>z dvema (2)</w:t>
      </w:r>
      <w:r w:rsidRPr="005A4FDC">
        <w:rPr>
          <w:rFonts w:ascii="Tahoma" w:eastAsia="Calibri" w:hAnsi="Tahoma" w:cs="Tahoma"/>
          <w:lang w:eastAsia="en-US"/>
        </w:rPr>
        <w:t xml:space="preserve"> </w:t>
      </w:r>
      <w:r w:rsidR="00F674E0">
        <w:rPr>
          <w:rFonts w:ascii="Tahoma" w:eastAsia="Calibri" w:hAnsi="Tahoma" w:cs="Tahoma"/>
          <w:lang w:eastAsia="en-US"/>
        </w:rPr>
        <w:t>ponudnikom</w:t>
      </w:r>
      <w:r w:rsidR="0098699C">
        <w:rPr>
          <w:rFonts w:ascii="Tahoma" w:eastAsia="Calibri" w:hAnsi="Tahoma" w:cs="Tahoma"/>
          <w:lang w:eastAsia="en-US"/>
        </w:rPr>
        <w:t>a</w:t>
      </w:r>
      <w:r w:rsidRPr="005A4FDC">
        <w:rPr>
          <w:rFonts w:ascii="Tahoma" w:eastAsia="Calibri" w:hAnsi="Tahoma" w:cs="Tahoma"/>
          <w:lang w:eastAsia="en-US"/>
        </w:rPr>
        <w:t>, ki bo</w:t>
      </w:r>
      <w:r w:rsidR="0098699C">
        <w:rPr>
          <w:rFonts w:ascii="Tahoma" w:eastAsia="Calibri" w:hAnsi="Tahoma" w:cs="Tahoma"/>
          <w:lang w:eastAsia="en-US"/>
        </w:rPr>
        <w:t>sta</w:t>
      </w:r>
      <w:r w:rsidR="00C43D87" w:rsidRPr="005A4FDC">
        <w:rPr>
          <w:rFonts w:ascii="Tahoma" w:eastAsia="Calibri" w:hAnsi="Tahoma" w:cs="Tahoma"/>
          <w:lang w:eastAsia="en-US"/>
        </w:rPr>
        <w:t xml:space="preserve"> </w:t>
      </w:r>
      <w:r w:rsidRPr="005A4FDC">
        <w:rPr>
          <w:rFonts w:ascii="Tahoma" w:eastAsia="Calibri" w:hAnsi="Tahoma" w:cs="Tahoma"/>
          <w:lang w:eastAsia="en-US"/>
        </w:rPr>
        <w:t>oddal</w:t>
      </w:r>
      <w:r w:rsidR="0098699C">
        <w:rPr>
          <w:rFonts w:ascii="Tahoma" w:eastAsia="Calibri" w:hAnsi="Tahoma" w:cs="Tahoma"/>
          <w:lang w:eastAsia="en-US"/>
        </w:rPr>
        <w:t>a</w:t>
      </w:r>
      <w:r w:rsidRPr="005A4FDC">
        <w:rPr>
          <w:rFonts w:ascii="Tahoma" w:eastAsia="Calibri" w:hAnsi="Tahoma" w:cs="Tahoma"/>
          <w:lang w:eastAsia="en-US"/>
        </w:rPr>
        <w:t xml:space="preserve"> ekonomsko najugodnejšo in dopustno ponudbo. </w:t>
      </w:r>
      <w:r w:rsidR="002D2C61" w:rsidRPr="00017BE1">
        <w:rPr>
          <w:rFonts w:ascii="Tahoma" w:hAnsi="Tahoma" w:cs="Tahoma"/>
          <w:u w:val="single"/>
        </w:rPr>
        <w:t>V kolikor bo naročnik prejel samo eno (1) dopustn</w:t>
      </w:r>
      <w:r w:rsidR="002D2C61">
        <w:rPr>
          <w:rFonts w:ascii="Tahoma" w:hAnsi="Tahoma" w:cs="Tahoma"/>
          <w:u w:val="single"/>
        </w:rPr>
        <w:t>o</w:t>
      </w:r>
      <w:r w:rsidR="002D2C61" w:rsidRPr="00017BE1">
        <w:rPr>
          <w:rFonts w:ascii="Tahoma" w:hAnsi="Tahoma" w:cs="Tahoma"/>
          <w:u w:val="single"/>
        </w:rPr>
        <w:t xml:space="preserve"> ponudb</w:t>
      </w:r>
      <w:r w:rsidR="002D2C61">
        <w:rPr>
          <w:rFonts w:ascii="Tahoma" w:hAnsi="Tahoma" w:cs="Tahoma"/>
          <w:u w:val="single"/>
        </w:rPr>
        <w:t>o</w:t>
      </w:r>
      <w:r w:rsidR="002D2C61" w:rsidRPr="00017BE1">
        <w:rPr>
          <w:rFonts w:ascii="Tahoma" w:hAnsi="Tahoma" w:cs="Tahoma"/>
        </w:rPr>
        <w:t>, bo naročnik sklenil okvirni sporazum</w:t>
      </w:r>
      <w:r w:rsidR="002D2C61">
        <w:rPr>
          <w:rFonts w:ascii="Tahoma" w:hAnsi="Tahoma" w:cs="Tahoma"/>
        </w:rPr>
        <w:t xml:space="preserve"> samo z enim (1) ponudnikom.</w:t>
      </w:r>
    </w:p>
    <w:p w14:paraId="237DF9C9" w14:textId="77777777" w:rsidR="00D86409" w:rsidRDefault="00D86409" w:rsidP="005C5D5D">
      <w:pPr>
        <w:keepNext/>
        <w:jc w:val="both"/>
        <w:rPr>
          <w:rFonts w:ascii="Tahoma" w:eastAsia="Calibri" w:hAnsi="Tahoma" w:cs="Tahoma"/>
          <w:lang w:eastAsia="en-US"/>
        </w:rPr>
      </w:pPr>
    </w:p>
    <w:p w14:paraId="350D97D4" w14:textId="6D07CF6D" w:rsidR="003E14AF" w:rsidRDefault="003E14AF" w:rsidP="003E14AF">
      <w:pPr>
        <w:jc w:val="both"/>
        <w:rPr>
          <w:rFonts w:ascii="Tahoma" w:hAnsi="Tahoma" w:cs="Tahoma"/>
        </w:rPr>
      </w:pPr>
      <w:r w:rsidRPr="005462AB">
        <w:rPr>
          <w:rFonts w:ascii="Tahoma" w:hAnsi="Tahoma" w:cs="Tahoma"/>
        </w:rPr>
        <w:t>Merilo</w:t>
      </w:r>
      <w:r>
        <w:rPr>
          <w:rFonts w:ascii="Tahoma" w:hAnsi="Tahoma" w:cs="Tahoma"/>
        </w:rPr>
        <w:t xml:space="preserve"> za izbiro ekonomsko najugodnejšega ponudnika za predme</w:t>
      </w:r>
      <w:r w:rsidR="00A802BA">
        <w:rPr>
          <w:rFonts w:ascii="Tahoma" w:hAnsi="Tahoma" w:cs="Tahoma"/>
        </w:rPr>
        <w:t>tno javno naročilo je izračunan</w:t>
      </w:r>
      <w:r>
        <w:rPr>
          <w:rFonts w:ascii="Tahoma" w:hAnsi="Tahoma" w:cs="Tahoma"/>
        </w:rPr>
        <w:t xml:space="preserve"> </w:t>
      </w:r>
      <w:r w:rsidR="00A802BA">
        <w:rPr>
          <w:rFonts w:ascii="Tahoma" w:hAnsi="Tahoma" w:cs="Tahoma"/>
        </w:rPr>
        <w:t>stroš</w:t>
      </w:r>
      <w:r w:rsidR="007721F6">
        <w:rPr>
          <w:rFonts w:ascii="Tahoma" w:hAnsi="Tahoma" w:cs="Tahoma"/>
        </w:rPr>
        <w:t>e</w:t>
      </w:r>
      <w:r w:rsidR="00A802BA">
        <w:rPr>
          <w:rFonts w:ascii="Tahoma" w:hAnsi="Tahoma" w:cs="Tahoma"/>
        </w:rPr>
        <w:t>k prevzema pepela in žlindre</w:t>
      </w:r>
      <w:r>
        <w:rPr>
          <w:rFonts w:ascii="Tahoma" w:hAnsi="Tahoma" w:cs="Tahoma"/>
        </w:rPr>
        <w:t xml:space="preserve"> brez DDV.</w:t>
      </w:r>
    </w:p>
    <w:p w14:paraId="65866194" w14:textId="77777777" w:rsidR="003E14AF" w:rsidRDefault="003E14AF" w:rsidP="003E14AF">
      <w:pPr>
        <w:jc w:val="both"/>
        <w:rPr>
          <w:rFonts w:ascii="Tahoma" w:hAnsi="Tahoma" w:cs="Tahoma"/>
        </w:rPr>
      </w:pPr>
    </w:p>
    <w:p w14:paraId="6F5A4DA2" w14:textId="2FF7DFC4" w:rsidR="003E14AF" w:rsidRDefault="003E14AF" w:rsidP="003E14AF">
      <w:pPr>
        <w:jc w:val="both"/>
        <w:rPr>
          <w:rFonts w:ascii="Tahoma" w:hAnsi="Tahoma" w:cs="Tahoma"/>
        </w:rPr>
      </w:pPr>
      <w:r w:rsidRPr="004A07C5">
        <w:rPr>
          <w:rFonts w:ascii="Tahoma" w:hAnsi="Tahoma" w:cs="Tahoma"/>
        </w:rPr>
        <w:t xml:space="preserve">Za izračun </w:t>
      </w:r>
      <w:r w:rsidR="00A802BA">
        <w:rPr>
          <w:rFonts w:ascii="Tahoma" w:hAnsi="Tahoma" w:cs="Tahoma"/>
        </w:rPr>
        <w:t xml:space="preserve">stroška prevzema pepela in žlindre </w:t>
      </w:r>
      <w:r>
        <w:rPr>
          <w:rFonts w:ascii="Tahoma" w:hAnsi="Tahoma" w:cs="Tahoma"/>
        </w:rPr>
        <w:t>se upošteva:</w:t>
      </w:r>
    </w:p>
    <w:p w14:paraId="7661205B" w14:textId="77777777" w:rsidR="003E14AF" w:rsidRDefault="003E14AF" w:rsidP="003E14AF">
      <w:pPr>
        <w:numPr>
          <w:ilvl w:val="0"/>
          <w:numId w:val="63"/>
        </w:numPr>
        <w:ind w:left="426" w:hanging="426"/>
        <w:jc w:val="both"/>
        <w:rPr>
          <w:rFonts w:ascii="Tahoma" w:hAnsi="Tahoma" w:cs="Tahoma"/>
        </w:rPr>
      </w:pPr>
      <w:r>
        <w:rPr>
          <w:rFonts w:ascii="Tahoma" w:hAnsi="Tahoma" w:cs="Tahoma"/>
        </w:rPr>
        <w:t>ponudbena cena na enoto mere v EUR/t brez DDV;</w:t>
      </w:r>
    </w:p>
    <w:p w14:paraId="07234177" w14:textId="77777777" w:rsidR="003E14AF" w:rsidRDefault="003E14AF" w:rsidP="003E14AF">
      <w:pPr>
        <w:numPr>
          <w:ilvl w:val="0"/>
          <w:numId w:val="63"/>
        </w:numPr>
        <w:ind w:left="426" w:hanging="426"/>
        <w:jc w:val="both"/>
        <w:rPr>
          <w:rFonts w:ascii="Tahoma" w:hAnsi="Tahoma" w:cs="Tahoma"/>
        </w:rPr>
      </w:pPr>
      <w:r>
        <w:rPr>
          <w:rFonts w:ascii="Tahoma" w:hAnsi="Tahoma" w:cs="Tahoma"/>
        </w:rPr>
        <w:t>razdalja od JPE, enota TE-TOL (Toplarniška ulica 19, 1000 Ljubljana) do mesta prevzemanja pepela in žlindre – 2x, v kilometrih;</w:t>
      </w:r>
    </w:p>
    <w:p w14:paraId="6E933630" w14:textId="77777777" w:rsidR="003E14AF" w:rsidRPr="004A07C5" w:rsidRDefault="003E14AF" w:rsidP="003E14AF">
      <w:pPr>
        <w:numPr>
          <w:ilvl w:val="0"/>
          <w:numId w:val="63"/>
        </w:numPr>
        <w:ind w:left="426" w:hanging="426"/>
        <w:jc w:val="both"/>
        <w:rPr>
          <w:rFonts w:ascii="Tahoma" w:hAnsi="Tahoma" w:cs="Tahoma"/>
        </w:rPr>
      </w:pPr>
      <w:r>
        <w:rPr>
          <w:rFonts w:ascii="Tahoma" w:hAnsi="Tahoma" w:cs="Tahoma"/>
        </w:rPr>
        <w:t>cestnina – 2x, v EUR.</w:t>
      </w:r>
    </w:p>
    <w:p w14:paraId="2092C5FA" w14:textId="77777777" w:rsidR="003E14AF" w:rsidRDefault="003E14AF" w:rsidP="003E14AF">
      <w:pPr>
        <w:jc w:val="both"/>
        <w:rPr>
          <w:rFonts w:ascii="Tahoma" w:hAnsi="Tahoma" w:cs="Tahoma"/>
          <w:b/>
          <w:sz w:val="24"/>
        </w:rPr>
      </w:pPr>
    </w:p>
    <w:p w14:paraId="39C1C915" w14:textId="15FD7390" w:rsidR="003E14AF" w:rsidRDefault="003E14AF" w:rsidP="003E14AF">
      <w:pPr>
        <w:jc w:val="both"/>
        <w:rPr>
          <w:rFonts w:ascii="Tahoma" w:hAnsi="Tahoma" w:cs="Tahoma"/>
        </w:rPr>
      </w:pPr>
      <w:r w:rsidRPr="004A07C5">
        <w:rPr>
          <w:rFonts w:ascii="Tahoma" w:hAnsi="Tahoma" w:cs="Tahoma"/>
        </w:rPr>
        <w:t xml:space="preserve">Naročnik </w:t>
      </w:r>
      <w:r>
        <w:rPr>
          <w:rFonts w:ascii="Tahoma" w:hAnsi="Tahoma" w:cs="Tahoma"/>
        </w:rPr>
        <w:t>bo za izračun stroška prevoza preveril razdaljo v kilometrih (km) od JPE, enota TE-TOL do mesta prevzema na podlagi podatkov, ki jih bo ponudnik podal v ponudbi (ponudnik mora v ponudbi podati naslov na katerem se vrši prevzem pepela in žlindre). Naročnik bo točnost navedene razdalje tudi preveril.</w:t>
      </w:r>
    </w:p>
    <w:p w14:paraId="5A4C0C7C" w14:textId="77777777" w:rsidR="003E14AF" w:rsidRDefault="003E14AF" w:rsidP="003E14AF">
      <w:pPr>
        <w:jc w:val="both"/>
        <w:rPr>
          <w:rFonts w:ascii="Tahoma" w:hAnsi="Tahoma" w:cs="Tahoma"/>
        </w:rPr>
      </w:pPr>
    </w:p>
    <w:p w14:paraId="3287D36E" w14:textId="0EFF5C00" w:rsidR="003E14AF" w:rsidRPr="00174A71" w:rsidRDefault="003E14AF" w:rsidP="003E14AF">
      <w:pPr>
        <w:jc w:val="both"/>
        <w:rPr>
          <w:rFonts w:ascii="Tahoma" w:hAnsi="Tahoma" w:cs="Tahoma"/>
          <w:color w:val="000000"/>
        </w:rPr>
      </w:pPr>
      <w:r w:rsidRPr="00174A71">
        <w:rPr>
          <w:rFonts w:ascii="Tahoma" w:hAnsi="Tahoma" w:cs="Tahoma"/>
          <w:color w:val="000000"/>
        </w:rPr>
        <w:t xml:space="preserve">Naročnik bo preveril strošek plačila cestnin od JPE do mesta prevzema za vozila z največjo dovoljeno maso nad 3,5 t, </w:t>
      </w:r>
      <w:r w:rsidR="00C533C8">
        <w:rPr>
          <w:rFonts w:ascii="Tahoma" w:hAnsi="Tahoma" w:cs="Tahoma"/>
          <w:color w:val="000000"/>
        </w:rPr>
        <w:t xml:space="preserve">za </w:t>
      </w:r>
      <w:r w:rsidRPr="00174A71">
        <w:rPr>
          <w:rFonts w:ascii="Tahoma" w:hAnsi="Tahoma" w:cs="Tahoma"/>
          <w:color w:val="000000"/>
        </w:rPr>
        <w:t xml:space="preserve">cestninski razred </w:t>
      </w:r>
      <w:r w:rsidR="00C533C8">
        <w:rPr>
          <w:rFonts w:ascii="Tahoma" w:hAnsi="Tahoma" w:cs="Tahoma"/>
          <w:color w:val="000000"/>
        </w:rPr>
        <w:t>tovornjaka ponudnika</w:t>
      </w:r>
      <w:r w:rsidR="00C533C8" w:rsidRPr="00174A71">
        <w:rPr>
          <w:rFonts w:ascii="Tahoma" w:hAnsi="Tahoma" w:cs="Tahoma"/>
          <w:color w:val="000000"/>
        </w:rPr>
        <w:t xml:space="preserve"> </w:t>
      </w:r>
      <w:r w:rsidRPr="00174A71">
        <w:rPr>
          <w:rFonts w:ascii="Tahoma" w:hAnsi="Tahoma" w:cs="Tahoma"/>
          <w:color w:val="000000"/>
        </w:rPr>
        <w:t>(</w:t>
      </w:r>
      <w:r w:rsidR="004B549B">
        <w:rPr>
          <w:rFonts w:ascii="Tahoma" w:hAnsi="Tahoma" w:cs="Tahoma"/>
          <w:color w:val="000000"/>
        </w:rPr>
        <w:t xml:space="preserve">vir: </w:t>
      </w:r>
      <w:r w:rsidR="004B549B" w:rsidRPr="004B549B">
        <w:rPr>
          <w:rFonts w:ascii="Tahoma" w:hAnsi="Tahoma" w:cs="Tahoma"/>
          <w:color w:val="000000"/>
        </w:rPr>
        <w:t>https://www.dars.si/Sistem_DarsGo</w:t>
      </w:r>
      <w:r w:rsidRPr="00174A71">
        <w:rPr>
          <w:rFonts w:ascii="Tahoma" w:hAnsi="Tahoma" w:cs="Tahoma"/>
          <w:color w:val="000000"/>
        </w:rPr>
        <w:t xml:space="preserve">). </w:t>
      </w:r>
    </w:p>
    <w:p w14:paraId="1FC6E965" w14:textId="77777777" w:rsidR="003E14AF" w:rsidRPr="00174A71" w:rsidRDefault="003E14AF" w:rsidP="003E14AF">
      <w:pPr>
        <w:jc w:val="both"/>
        <w:rPr>
          <w:rFonts w:ascii="Tahoma" w:hAnsi="Tahoma" w:cs="Tahoma"/>
          <w:color w:val="000000"/>
        </w:rPr>
      </w:pPr>
    </w:p>
    <w:p w14:paraId="2CF497A4" w14:textId="451AC193" w:rsidR="003E14AF" w:rsidRPr="00174A71" w:rsidRDefault="003E14AF" w:rsidP="003E14AF">
      <w:pPr>
        <w:jc w:val="both"/>
        <w:rPr>
          <w:rFonts w:ascii="Tahoma" w:hAnsi="Tahoma" w:cs="Tahoma"/>
          <w:color w:val="000000"/>
        </w:rPr>
      </w:pPr>
      <w:r w:rsidRPr="00EA168B">
        <w:rPr>
          <w:rFonts w:ascii="Tahoma" w:hAnsi="Tahoma" w:cs="Tahoma"/>
          <w:color w:val="000000"/>
        </w:rPr>
        <w:t xml:space="preserve">Naročnik bo za izračun stroška prevoza </w:t>
      </w:r>
      <w:r w:rsidR="00BA5CED">
        <w:rPr>
          <w:rFonts w:ascii="Tahoma" w:hAnsi="Tahoma" w:cs="Tahoma"/>
        </w:rPr>
        <w:t xml:space="preserve">tone pepela in žlindre na kilometer </w:t>
      </w:r>
      <w:r w:rsidRPr="00EA168B">
        <w:rPr>
          <w:rFonts w:ascii="Tahoma" w:hAnsi="Tahoma" w:cs="Tahoma"/>
          <w:color w:val="000000"/>
        </w:rPr>
        <w:t xml:space="preserve">upošteval vrednost </w:t>
      </w:r>
      <w:r>
        <w:rPr>
          <w:rFonts w:ascii="Tahoma" w:hAnsi="Tahoma" w:cs="Tahoma"/>
          <w:color w:val="000000"/>
        </w:rPr>
        <w:t>0,</w:t>
      </w:r>
      <w:r w:rsidR="00A802BA">
        <w:rPr>
          <w:rFonts w:ascii="Tahoma" w:hAnsi="Tahoma" w:cs="Tahoma"/>
          <w:color w:val="000000"/>
        </w:rPr>
        <w:t>17</w:t>
      </w:r>
      <w:r w:rsidRPr="00EA168B">
        <w:rPr>
          <w:rFonts w:ascii="Tahoma" w:hAnsi="Tahoma" w:cs="Tahoma"/>
          <w:color w:val="000000"/>
        </w:rPr>
        <w:t xml:space="preserve"> EUR/km.</w:t>
      </w:r>
    </w:p>
    <w:p w14:paraId="3E6A4126" w14:textId="77777777" w:rsidR="003E14AF" w:rsidRDefault="003E14AF" w:rsidP="003E14AF">
      <w:pPr>
        <w:jc w:val="both"/>
        <w:rPr>
          <w:rFonts w:ascii="Tahoma" w:hAnsi="Tahoma" w:cs="Tahoma"/>
          <w:color w:val="000000"/>
        </w:rPr>
      </w:pPr>
    </w:p>
    <w:p w14:paraId="0C58F8D4" w14:textId="77777777" w:rsidR="00C533C8" w:rsidRDefault="00C533C8" w:rsidP="00C533C8">
      <w:pPr>
        <w:jc w:val="both"/>
        <w:rPr>
          <w:rFonts w:ascii="Tahoma" w:hAnsi="Tahoma" w:cs="Tahoma"/>
          <w:b/>
          <w:color w:val="000000"/>
        </w:rPr>
      </w:pPr>
      <w:r>
        <w:rPr>
          <w:rFonts w:ascii="Tahoma" w:hAnsi="Tahoma" w:cs="Tahoma"/>
          <w:b/>
          <w:color w:val="000000"/>
        </w:rPr>
        <w:t>Teža prepeljanega tovora v eni vožnji za potrebe izračuna znaša:</w:t>
      </w:r>
    </w:p>
    <w:p w14:paraId="4C4EA76B" w14:textId="77777777" w:rsidR="00C533C8" w:rsidRDefault="00C533C8" w:rsidP="00C533C8">
      <w:pPr>
        <w:jc w:val="both"/>
        <w:rPr>
          <w:rFonts w:ascii="Tahoma" w:hAnsi="Tahoma" w:cs="Tahoma"/>
          <w:b/>
          <w:color w:val="000000"/>
        </w:rPr>
      </w:pPr>
    </w:p>
    <w:p w14:paraId="00799BE0" w14:textId="77777777" w:rsidR="00C533C8" w:rsidRDefault="00C533C8" w:rsidP="00C533C8">
      <w:pPr>
        <w:jc w:val="both"/>
        <w:rPr>
          <w:rFonts w:ascii="Tahoma" w:hAnsi="Tahoma" w:cs="Tahoma"/>
          <w:b/>
          <w:color w:val="000000"/>
        </w:rPr>
      </w:pPr>
      <w:r>
        <w:rPr>
          <w:rFonts w:ascii="Tahoma" w:hAnsi="Tahoma" w:cs="Tahoma"/>
          <w:b/>
          <w:color w:val="000000"/>
        </w:rPr>
        <w:t>Tpt = 11 ton</w:t>
      </w:r>
    </w:p>
    <w:p w14:paraId="545D9858" w14:textId="77777777" w:rsidR="00C533C8" w:rsidRDefault="00C533C8" w:rsidP="00C533C8">
      <w:pPr>
        <w:jc w:val="both"/>
        <w:rPr>
          <w:rFonts w:ascii="Tahoma" w:hAnsi="Tahoma" w:cs="Tahoma"/>
          <w:b/>
          <w:color w:val="000000"/>
        </w:rPr>
      </w:pPr>
    </w:p>
    <w:p w14:paraId="139C71F2" w14:textId="17E19676" w:rsidR="00C533C8" w:rsidRPr="007C7A6A" w:rsidRDefault="00C533C8" w:rsidP="00C533C8">
      <w:pPr>
        <w:jc w:val="both"/>
        <w:rPr>
          <w:rFonts w:ascii="Tahoma" w:hAnsi="Tahoma" w:cs="Tahoma"/>
          <w:b/>
          <w:color w:val="000000"/>
        </w:rPr>
      </w:pPr>
      <w:r w:rsidRPr="007C7A6A">
        <w:rPr>
          <w:rFonts w:ascii="Tahoma" w:hAnsi="Tahoma" w:cs="Tahoma"/>
          <w:b/>
          <w:color w:val="000000"/>
        </w:rPr>
        <w:t xml:space="preserve">Izračun </w:t>
      </w:r>
      <w:r w:rsidR="00A802BA" w:rsidRPr="00A802BA">
        <w:rPr>
          <w:rFonts w:ascii="Tahoma" w:hAnsi="Tahoma" w:cs="Tahoma"/>
          <w:b/>
          <w:color w:val="000000"/>
        </w:rPr>
        <w:t xml:space="preserve">stroška prevzema pepela in žlindre </w:t>
      </w:r>
      <w:r w:rsidRPr="007C7A6A">
        <w:rPr>
          <w:rFonts w:ascii="Tahoma" w:hAnsi="Tahoma" w:cs="Tahoma"/>
          <w:b/>
          <w:color w:val="000000"/>
        </w:rPr>
        <w:t>za posameznega ponudnika se izvede:</w:t>
      </w:r>
    </w:p>
    <w:p w14:paraId="73CC073C" w14:textId="77777777" w:rsidR="00C533C8" w:rsidRDefault="00C533C8" w:rsidP="00C533C8">
      <w:pPr>
        <w:jc w:val="both"/>
        <w:rPr>
          <w:rFonts w:ascii="Tahoma" w:hAnsi="Tahoma" w:cs="Tahoma"/>
          <w:b/>
          <w:color w:val="000000"/>
        </w:rPr>
      </w:pPr>
    </w:p>
    <w:p w14:paraId="48575955" w14:textId="1064ADAB" w:rsidR="00C533C8" w:rsidRDefault="00C533C8" w:rsidP="00C533C8">
      <w:pPr>
        <w:jc w:val="both"/>
        <w:rPr>
          <w:rFonts w:ascii="Tahoma" w:hAnsi="Tahoma" w:cs="Tahoma"/>
          <w:color w:val="000000"/>
        </w:rPr>
      </w:pPr>
      <w:r>
        <w:rPr>
          <w:rFonts w:ascii="Tahoma" w:hAnsi="Tahoma" w:cs="Tahoma"/>
          <w:color w:val="000000"/>
        </w:rPr>
        <w:t>I</w:t>
      </w:r>
      <w:r w:rsidR="00A802BA">
        <w:rPr>
          <w:rFonts w:ascii="Tahoma" w:hAnsi="Tahoma" w:cs="Tahoma"/>
          <w:color w:val="000000"/>
        </w:rPr>
        <w:t>sp</w:t>
      </w:r>
      <w:r>
        <w:rPr>
          <w:rFonts w:ascii="Tahoma" w:hAnsi="Tahoma" w:cs="Tahoma"/>
          <w:color w:val="000000"/>
        </w:rPr>
        <w:t xml:space="preserve"> = Pc + { Rkm x Vkm x Tpt + Rkmc x ( Pa + Vkm x Tpt ) } x 2 / Tpt</w:t>
      </w:r>
    </w:p>
    <w:p w14:paraId="33483856" w14:textId="77777777" w:rsidR="00C533C8" w:rsidRDefault="00C533C8" w:rsidP="00C533C8">
      <w:pPr>
        <w:jc w:val="both"/>
        <w:rPr>
          <w:rFonts w:ascii="Tahoma" w:hAnsi="Tahoma" w:cs="Tahoma"/>
          <w:color w:val="000000"/>
        </w:rPr>
      </w:pPr>
    </w:p>
    <w:p w14:paraId="74A5FDDA" w14:textId="271561C4" w:rsidR="00C533C8" w:rsidRPr="00174A71" w:rsidRDefault="00C533C8" w:rsidP="00C533C8">
      <w:pPr>
        <w:jc w:val="both"/>
        <w:rPr>
          <w:rFonts w:ascii="Tahoma" w:hAnsi="Tahoma" w:cs="Tahoma"/>
          <w:color w:val="000000"/>
        </w:rPr>
      </w:pPr>
      <w:r w:rsidRPr="00174A71">
        <w:rPr>
          <w:rFonts w:ascii="Tahoma" w:hAnsi="Tahoma" w:cs="Tahoma"/>
          <w:color w:val="000000"/>
        </w:rPr>
        <w:t>I</w:t>
      </w:r>
      <w:r w:rsidR="00A802BA">
        <w:rPr>
          <w:rFonts w:ascii="Tahoma" w:hAnsi="Tahoma" w:cs="Tahoma"/>
          <w:color w:val="000000"/>
        </w:rPr>
        <w:t>sp</w:t>
      </w:r>
      <w:r w:rsidRPr="00174A71">
        <w:rPr>
          <w:rFonts w:ascii="Tahoma" w:hAnsi="Tahoma" w:cs="Tahoma"/>
          <w:color w:val="000000"/>
        </w:rPr>
        <w:t xml:space="preserve"> - izračun </w:t>
      </w:r>
      <w:r w:rsidR="00A802BA">
        <w:rPr>
          <w:rFonts w:ascii="Tahoma" w:hAnsi="Tahoma" w:cs="Tahoma"/>
        </w:rPr>
        <w:t>stroška prevzema pepela in žlindre</w:t>
      </w:r>
      <w:r w:rsidRPr="00174A71">
        <w:rPr>
          <w:rFonts w:ascii="Tahoma" w:hAnsi="Tahoma" w:cs="Tahoma"/>
          <w:color w:val="000000"/>
        </w:rPr>
        <w:t>,</w:t>
      </w:r>
    </w:p>
    <w:p w14:paraId="1F088065" w14:textId="77777777" w:rsidR="00C533C8" w:rsidRDefault="00C533C8" w:rsidP="00C533C8">
      <w:pPr>
        <w:jc w:val="both"/>
        <w:rPr>
          <w:rFonts w:ascii="Tahoma" w:hAnsi="Tahoma" w:cs="Tahoma"/>
        </w:rPr>
      </w:pPr>
      <w:r>
        <w:rPr>
          <w:rFonts w:ascii="Tahoma" w:hAnsi="Tahoma" w:cs="Tahoma"/>
        </w:rPr>
        <w:t>Pc – ponudbena cena na enoto mere v EUR/t brez DDV,</w:t>
      </w:r>
    </w:p>
    <w:p w14:paraId="24326142" w14:textId="519EA07B" w:rsidR="00C533C8" w:rsidRDefault="00C533C8" w:rsidP="00C533C8">
      <w:pPr>
        <w:jc w:val="both"/>
        <w:rPr>
          <w:rFonts w:ascii="Tahoma" w:hAnsi="Tahoma" w:cs="Tahoma"/>
        </w:rPr>
      </w:pPr>
      <w:r>
        <w:rPr>
          <w:rFonts w:ascii="Tahoma" w:hAnsi="Tahoma" w:cs="Tahoma"/>
        </w:rPr>
        <w:t>Rkm – razdalja v kilometrih od JPE</w:t>
      </w:r>
      <w:r w:rsidR="00591887">
        <w:rPr>
          <w:rFonts w:ascii="Tahoma" w:hAnsi="Tahoma" w:cs="Tahoma"/>
        </w:rPr>
        <w:t>,</w:t>
      </w:r>
      <w:r>
        <w:rPr>
          <w:rFonts w:ascii="Tahoma" w:hAnsi="Tahoma" w:cs="Tahoma"/>
        </w:rPr>
        <w:t xml:space="preserve"> enote TE-TOL</w:t>
      </w:r>
      <w:r w:rsidR="00591887">
        <w:rPr>
          <w:rFonts w:ascii="Tahoma" w:hAnsi="Tahoma" w:cs="Tahoma"/>
        </w:rPr>
        <w:t>,</w:t>
      </w:r>
      <w:r>
        <w:rPr>
          <w:rFonts w:ascii="Tahoma" w:hAnsi="Tahoma" w:cs="Tahoma"/>
        </w:rPr>
        <w:t xml:space="preserve"> do mesta prevzema brez upoštevanja razdalje po avtocestah in hitrih cestah,</w:t>
      </w:r>
    </w:p>
    <w:p w14:paraId="3BC9EE27" w14:textId="710C59E3" w:rsidR="00C533C8" w:rsidRDefault="00C533C8" w:rsidP="00C533C8">
      <w:pPr>
        <w:jc w:val="both"/>
        <w:rPr>
          <w:rFonts w:ascii="Tahoma" w:hAnsi="Tahoma" w:cs="Tahoma"/>
        </w:rPr>
      </w:pPr>
      <w:r>
        <w:rPr>
          <w:rFonts w:ascii="Tahoma" w:hAnsi="Tahoma" w:cs="Tahoma"/>
        </w:rPr>
        <w:t>Vkm – strošek prevoza tone pepela in žlindre na kilometer (0,</w:t>
      </w:r>
      <w:r w:rsidR="00A802BA">
        <w:rPr>
          <w:rFonts w:ascii="Tahoma" w:hAnsi="Tahoma" w:cs="Tahoma"/>
        </w:rPr>
        <w:t>17</w:t>
      </w:r>
      <w:r>
        <w:rPr>
          <w:rFonts w:ascii="Tahoma" w:hAnsi="Tahoma" w:cs="Tahoma"/>
        </w:rPr>
        <w:t xml:space="preserve"> EUR/tkm),</w:t>
      </w:r>
    </w:p>
    <w:p w14:paraId="5009E073" w14:textId="77777777" w:rsidR="00C533C8" w:rsidRDefault="00C533C8" w:rsidP="00C533C8">
      <w:pPr>
        <w:jc w:val="both"/>
        <w:rPr>
          <w:rFonts w:ascii="Tahoma" w:hAnsi="Tahoma" w:cs="Tahoma"/>
        </w:rPr>
      </w:pPr>
      <w:r>
        <w:rPr>
          <w:rFonts w:ascii="Tahoma" w:hAnsi="Tahoma" w:cs="Tahoma"/>
        </w:rPr>
        <w:t>Rkmc – razdalja v kilometrih po avtocestah in hitrih cestah</w:t>
      </w:r>
    </w:p>
    <w:p w14:paraId="25F4776B" w14:textId="77777777" w:rsidR="00C533C8" w:rsidRDefault="00C533C8" w:rsidP="00C533C8">
      <w:pPr>
        <w:jc w:val="both"/>
        <w:rPr>
          <w:rFonts w:ascii="Tahoma" w:hAnsi="Tahoma" w:cs="Tahoma"/>
        </w:rPr>
      </w:pPr>
      <w:r>
        <w:rPr>
          <w:rFonts w:ascii="Tahoma" w:hAnsi="Tahoma" w:cs="Tahoma"/>
        </w:rPr>
        <w:t>Pa – cena cestnin na km v EUR/km</w:t>
      </w:r>
    </w:p>
    <w:p w14:paraId="061063BC" w14:textId="77777777" w:rsidR="00280AAD" w:rsidRDefault="00280AAD" w:rsidP="003E14AF">
      <w:pPr>
        <w:jc w:val="both"/>
        <w:rPr>
          <w:rFonts w:ascii="Tahoma" w:hAnsi="Tahoma" w:cs="Tahoma"/>
        </w:rPr>
      </w:pPr>
    </w:p>
    <w:p w14:paraId="10227C0B" w14:textId="4D7F5FAE" w:rsidR="003E14AF" w:rsidRDefault="003E14AF" w:rsidP="003E14AF">
      <w:pPr>
        <w:jc w:val="both"/>
        <w:rPr>
          <w:rFonts w:ascii="Tahoma" w:hAnsi="Tahoma" w:cs="Tahoma"/>
        </w:rPr>
      </w:pPr>
      <w:r w:rsidRPr="004A07C5">
        <w:rPr>
          <w:rFonts w:ascii="Tahoma" w:hAnsi="Tahoma" w:cs="Tahoma"/>
        </w:rPr>
        <w:t xml:space="preserve">Naročnik bo izbral </w:t>
      </w:r>
      <w:r w:rsidR="002D2C61">
        <w:rPr>
          <w:rFonts w:ascii="Tahoma" w:hAnsi="Tahoma" w:cs="Tahoma"/>
        </w:rPr>
        <w:t>prvo in drugo najugodnejšo ponudbo ponudnika</w:t>
      </w:r>
      <w:r>
        <w:rPr>
          <w:rFonts w:ascii="Tahoma" w:hAnsi="Tahoma" w:cs="Tahoma"/>
        </w:rPr>
        <w:t xml:space="preserve">, to je ponudnika, </w:t>
      </w:r>
      <w:r w:rsidR="002D2C61">
        <w:rPr>
          <w:rFonts w:ascii="Tahoma" w:hAnsi="Tahoma" w:cs="Tahoma"/>
        </w:rPr>
        <w:t>katerih</w:t>
      </w:r>
      <w:r w:rsidR="00591887">
        <w:rPr>
          <w:rFonts w:ascii="Tahoma" w:hAnsi="Tahoma" w:cs="Tahoma"/>
        </w:rPr>
        <w:t xml:space="preserve"> </w:t>
      </w:r>
      <w:r>
        <w:rPr>
          <w:rFonts w:ascii="Tahoma" w:hAnsi="Tahoma" w:cs="Tahoma"/>
        </w:rPr>
        <w:t>izračunan</w:t>
      </w:r>
      <w:r w:rsidR="002D2C61">
        <w:rPr>
          <w:rFonts w:ascii="Tahoma" w:hAnsi="Tahoma" w:cs="Tahoma"/>
        </w:rPr>
        <w:t>i</w:t>
      </w:r>
      <w:r>
        <w:rPr>
          <w:rFonts w:ascii="Tahoma" w:hAnsi="Tahoma" w:cs="Tahoma"/>
        </w:rPr>
        <w:t xml:space="preserve"> ponudben</w:t>
      </w:r>
      <w:r w:rsidR="002D2C61">
        <w:rPr>
          <w:rFonts w:ascii="Tahoma" w:hAnsi="Tahoma" w:cs="Tahoma"/>
        </w:rPr>
        <w:t>i</w:t>
      </w:r>
      <w:r>
        <w:rPr>
          <w:rFonts w:ascii="Tahoma" w:hAnsi="Tahoma" w:cs="Tahoma"/>
        </w:rPr>
        <w:t xml:space="preserve"> cen</w:t>
      </w:r>
      <w:r w:rsidR="002D2C61">
        <w:rPr>
          <w:rFonts w:ascii="Tahoma" w:hAnsi="Tahoma" w:cs="Tahoma"/>
        </w:rPr>
        <w:t>i</w:t>
      </w:r>
      <w:r>
        <w:rPr>
          <w:rFonts w:ascii="Tahoma" w:hAnsi="Tahoma" w:cs="Tahoma"/>
        </w:rPr>
        <w:t xml:space="preserve"> bo</w:t>
      </w:r>
      <w:r w:rsidR="002D2C61">
        <w:rPr>
          <w:rFonts w:ascii="Tahoma" w:hAnsi="Tahoma" w:cs="Tahoma"/>
        </w:rPr>
        <w:t>sta</w:t>
      </w:r>
      <w:r>
        <w:rPr>
          <w:rFonts w:ascii="Tahoma" w:hAnsi="Tahoma" w:cs="Tahoma"/>
        </w:rPr>
        <w:t xml:space="preserve"> najnižj</w:t>
      </w:r>
      <w:r w:rsidR="002D2C61">
        <w:rPr>
          <w:rFonts w:ascii="Tahoma" w:hAnsi="Tahoma" w:cs="Tahoma"/>
        </w:rPr>
        <w:t>i, v primeru, da bo naročnik prejel dve (2) dopustni ponudbi</w:t>
      </w:r>
    </w:p>
    <w:p w14:paraId="041AE427" w14:textId="77777777" w:rsidR="0001343A" w:rsidRDefault="0001343A" w:rsidP="005C5D5D">
      <w:pPr>
        <w:keepNext/>
        <w:rPr>
          <w:rFonts w:ascii="Tahoma" w:hAnsi="Tahoma" w:cs="Tahoma"/>
          <w:b/>
        </w:rPr>
      </w:pPr>
      <w:r>
        <w:rPr>
          <w:rFonts w:ascii="Tahoma" w:hAnsi="Tahoma" w:cs="Tahoma"/>
          <w:b/>
        </w:rPr>
        <w:br w:type="page"/>
      </w:r>
    </w:p>
    <w:p w14:paraId="266A41B2" w14:textId="56B3795D" w:rsidR="002530D7" w:rsidRPr="00A47FA0" w:rsidRDefault="002530D7" w:rsidP="005C5D5D">
      <w:pPr>
        <w:keepNext/>
        <w:numPr>
          <w:ilvl w:val="0"/>
          <w:numId w:val="2"/>
        </w:numPr>
        <w:jc w:val="both"/>
        <w:rPr>
          <w:rFonts w:ascii="Tahoma" w:hAnsi="Tahoma" w:cs="Tahoma"/>
          <w:b/>
          <w:sz w:val="22"/>
          <w:szCs w:val="22"/>
        </w:rPr>
      </w:pPr>
      <w:r w:rsidRPr="00A47FA0">
        <w:rPr>
          <w:rFonts w:ascii="Tahoma" w:hAnsi="Tahoma" w:cs="Tahoma"/>
          <w:b/>
          <w:sz w:val="22"/>
          <w:szCs w:val="22"/>
        </w:rPr>
        <w:lastRenderedPageBreak/>
        <w:t>ROK ZA PREDLOŽITEV PONUDB IN ODPIRANJE PONUDB, NAVODILA PONUDNIKOM ZA IZDELAVO PONUDBE, NAČIN ZA PREDLOŽITEV PONUDB IN VSEBINA PONUDB</w:t>
      </w:r>
    </w:p>
    <w:p w14:paraId="1F2B0EFA" w14:textId="77777777" w:rsidR="004E3FA0" w:rsidRPr="005A4FDC" w:rsidRDefault="004E3FA0" w:rsidP="005C5D5D">
      <w:pPr>
        <w:keepNext/>
        <w:ind w:left="360"/>
        <w:jc w:val="both"/>
        <w:rPr>
          <w:rFonts w:ascii="Tahoma" w:hAnsi="Tahoma" w:cs="Tahoma"/>
          <w:b/>
        </w:rPr>
      </w:pPr>
    </w:p>
    <w:p w14:paraId="0D13BF63" w14:textId="77777777" w:rsidR="002530D7" w:rsidRPr="00C8579C" w:rsidRDefault="002530D7" w:rsidP="005C5D5D">
      <w:pPr>
        <w:keepNext/>
        <w:numPr>
          <w:ilvl w:val="1"/>
          <w:numId w:val="2"/>
        </w:numPr>
        <w:jc w:val="both"/>
        <w:rPr>
          <w:rFonts w:ascii="Tahoma" w:hAnsi="Tahoma" w:cs="Tahoma"/>
          <w:b/>
        </w:rPr>
      </w:pPr>
      <w:r w:rsidRPr="00C8579C">
        <w:rPr>
          <w:rFonts w:ascii="Tahoma" w:hAnsi="Tahoma" w:cs="Tahoma"/>
          <w:b/>
        </w:rPr>
        <w:t>Rok za predložitev ponudb in javno odpiranje ponudb</w:t>
      </w:r>
    </w:p>
    <w:p w14:paraId="49A1E7F2" w14:textId="77777777" w:rsidR="002530D7" w:rsidRPr="00C8579C" w:rsidRDefault="002530D7" w:rsidP="005C5D5D">
      <w:pPr>
        <w:keepNext/>
        <w:jc w:val="both"/>
        <w:rPr>
          <w:rFonts w:ascii="Tahoma" w:hAnsi="Tahoma" w:cs="Tahoma"/>
        </w:rPr>
      </w:pPr>
    </w:p>
    <w:p w14:paraId="634C047B" w14:textId="64C94D3D" w:rsidR="002530D7" w:rsidRPr="00C8579C" w:rsidRDefault="002530D7" w:rsidP="005C5D5D">
      <w:pPr>
        <w:pStyle w:val="Telobesedila3"/>
        <w:keepNext/>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38"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D038FD">
        <w:rPr>
          <w:rFonts w:ascii="Tahoma" w:hAnsi="Tahoma" w:cs="Tahoma"/>
          <w:b/>
          <w:lang w:val="sl-SI"/>
        </w:rPr>
        <w:t>12</w:t>
      </w:r>
      <w:r w:rsidRPr="00C8579C">
        <w:rPr>
          <w:rFonts w:ascii="Tahoma" w:hAnsi="Tahoma" w:cs="Tahoma"/>
          <w:b/>
          <w:lang w:val="sl-SI"/>
        </w:rPr>
        <w:t xml:space="preserve">. </w:t>
      </w:r>
      <w:r>
        <w:rPr>
          <w:rFonts w:ascii="Tahoma" w:hAnsi="Tahoma" w:cs="Tahoma"/>
          <w:b/>
          <w:lang w:val="sl-SI"/>
        </w:rPr>
        <w:t>9</w:t>
      </w:r>
      <w:r w:rsidRPr="00C8579C">
        <w:rPr>
          <w:rFonts w:ascii="Tahoma" w:hAnsi="Tahoma" w:cs="Tahoma"/>
          <w:b/>
          <w:lang w:val="sl-SI"/>
        </w:rPr>
        <w:t>. 2019</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7654CD27" w14:textId="77777777" w:rsidR="002530D7" w:rsidRPr="00C8579C" w:rsidRDefault="002530D7" w:rsidP="005C5D5D">
      <w:pPr>
        <w:keepNext/>
        <w:jc w:val="both"/>
        <w:rPr>
          <w:rFonts w:ascii="Tahoma" w:hAnsi="Tahoma" w:cs="Tahoma"/>
          <w:b/>
        </w:rPr>
      </w:pPr>
    </w:p>
    <w:p w14:paraId="2E4F55A5" w14:textId="77777777" w:rsidR="002530D7" w:rsidRPr="00C8579C" w:rsidRDefault="002530D7" w:rsidP="005C5D5D">
      <w:pPr>
        <w:pStyle w:val="Telobesedila3"/>
        <w:keepNext/>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9553D0" w14:textId="77777777" w:rsidR="002530D7" w:rsidRPr="00C8579C" w:rsidRDefault="002530D7" w:rsidP="005C5D5D">
      <w:pPr>
        <w:pStyle w:val="Telobesedila3"/>
        <w:keepNext/>
        <w:rPr>
          <w:rFonts w:ascii="Tahoma" w:hAnsi="Tahoma" w:cs="Tahoma"/>
          <w:lang w:val="sl-SI"/>
        </w:rPr>
      </w:pPr>
    </w:p>
    <w:p w14:paraId="5FBD273B" w14:textId="77777777" w:rsidR="002530D7" w:rsidRPr="00C8579C" w:rsidRDefault="002530D7" w:rsidP="005C5D5D">
      <w:pPr>
        <w:pStyle w:val="Telobesedila3"/>
        <w:keepNext/>
        <w:rPr>
          <w:rFonts w:ascii="Tahoma" w:hAnsi="Tahoma" w:cs="Tahoma"/>
          <w:lang w:val="sl-SI"/>
        </w:rPr>
      </w:pPr>
      <w:r w:rsidRPr="00C8579C">
        <w:rPr>
          <w:rFonts w:ascii="Tahoma" w:hAnsi="Tahoma" w:cs="Tahoma"/>
          <w:lang w:val="sl-SI"/>
        </w:rPr>
        <w:t>Po preteku roka za predložitev ponudb ponudbe ne bo več mogoče oddati.</w:t>
      </w:r>
    </w:p>
    <w:p w14:paraId="7696E603" w14:textId="77777777" w:rsidR="002530D7" w:rsidRPr="00C8579C" w:rsidRDefault="002530D7" w:rsidP="005C5D5D">
      <w:pPr>
        <w:pStyle w:val="Telobesedila3"/>
        <w:keepNext/>
        <w:rPr>
          <w:rFonts w:ascii="Tahoma" w:hAnsi="Tahoma" w:cs="Tahoma"/>
          <w:lang w:val="sl-SI"/>
        </w:rPr>
      </w:pPr>
    </w:p>
    <w:p w14:paraId="1602EA4B" w14:textId="77777777" w:rsidR="002530D7" w:rsidRPr="00C8579C" w:rsidRDefault="002530D7" w:rsidP="005C5D5D">
      <w:pPr>
        <w:pStyle w:val="Telobesedila3"/>
        <w:keepNext/>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08E2F3A0" w14:textId="77777777" w:rsidR="002530D7" w:rsidRPr="00C8579C" w:rsidRDefault="002530D7" w:rsidP="005C5D5D">
      <w:pPr>
        <w:keepNext/>
        <w:jc w:val="both"/>
        <w:rPr>
          <w:rFonts w:ascii="Tahoma" w:hAnsi="Tahoma" w:cs="Tahoma"/>
          <w:b/>
        </w:rPr>
      </w:pPr>
    </w:p>
    <w:p w14:paraId="05A8F355" w14:textId="6A2B7B15" w:rsidR="002530D7" w:rsidRPr="00C8579C" w:rsidRDefault="002530D7" w:rsidP="005C5D5D">
      <w:pPr>
        <w:keepNext/>
        <w:jc w:val="both"/>
        <w:rPr>
          <w:rFonts w:ascii="Tahoma" w:hAnsi="Tahoma" w:cs="Tahoma"/>
        </w:rPr>
      </w:pPr>
      <w:r w:rsidRPr="00C8579C">
        <w:rPr>
          <w:rFonts w:ascii="Tahoma" w:hAnsi="Tahoma" w:cs="Tahoma"/>
        </w:rPr>
        <w:t xml:space="preserve">Odpiranje ponudb bo potekalo avtomatično v informacijskem sistemu e-JN dne </w:t>
      </w:r>
      <w:r w:rsidR="00D038FD">
        <w:rPr>
          <w:rFonts w:ascii="Tahoma" w:hAnsi="Tahoma" w:cs="Tahoma"/>
          <w:b/>
        </w:rPr>
        <w:t>12</w:t>
      </w:r>
      <w:r w:rsidRPr="00C8579C">
        <w:rPr>
          <w:rFonts w:ascii="Tahoma" w:hAnsi="Tahoma" w:cs="Tahoma"/>
          <w:b/>
        </w:rPr>
        <w:t xml:space="preserve">. </w:t>
      </w:r>
      <w:r>
        <w:rPr>
          <w:rFonts w:ascii="Tahoma" w:hAnsi="Tahoma" w:cs="Tahoma"/>
          <w:b/>
        </w:rPr>
        <w:t>9</w:t>
      </w:r>
      <w:r w:rsidRPr="00C8579C">
        <w:rPr>
          <w:rFonts w:ascii="Tahoma" w:hAnsi="Tahoma" w:cs="Tahoma"/>
          <w:b/>
        </w:rPr>
        <w:t>. 2019</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39" w:history="1">
        <w:r w:rsidRPr="00C8579C">
          <w:rPr>
            <w:rStyle w:val="Hiperpovezava"/>
            <w:rFonts w:ascii="Tahoma" w:hAnsi="Tahoma" w:cs="Tahoma"/>
          </w:rPr>
          <w:t>https://ejn.gov.si/eJN2</w:t>
        </w:r>
      </w:hyperlink>
      <w:r w:rsidRPr="00C8579C">
        <w:rPr>
          <w:rFonts w:ascii="Tahoma" w:hAnsi="Tahoma" w:cs="Tahoma"/>
        </w:rPr>
        <w:t xml:space="preserve">. </w:t>
      </w:r>
    </w:p>
    <w:p w14:paraId="3D8BABD1" w14:textId="77777777" w:rsidR="002530D7" w:rsidRPr="00C8579C" w:rsidRDefault="002530D7" w:rsidP="005C5D5D">
      <w:pPr>
        <w:keepNext/>
        <w:jc w:val="both"/>
        <w:rPr>
          <w:rFonts w:ascii="Tahoma" w:hAnsi="Tahoma" w:cs="Tahoma"/>
        </w:rPr>
      </w:pPr>
    </w:p>
    <w:p w14:paraId="324B43A6" w14:textId="77777777" w:rsidR="002530D7" w:rsidRDefault="002530D7" w:rsidP="005C5D5D">
      <w:pPr>
        <w:keepNext/>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w:t>
      </w:r>
      <w:bookmarkStart w:id="17" w:name="_GoBack"/>
      <w:bookmarkEnd w:id="17"/>
      <w:r w:rsidRPr="00C8579C">
        <w:rPr>
          <w:rFonts w:ascii="Tahoma" w:hAnsi="Tahoma" w:cs="Tahoma"/>
        </w:rPr>
        <w:t>udb pregledali prispele informacije oziroma dokumente ponudnikov (torej imena ponudnikov, ki so oddali ponudbo ter ali gre za variantne ponudbe (če je to primerno) in ponudbeni predračun oziroma vrednost ponudbe).</w:t>
      </w:r>
    </w:p>
    <w:p w14:paraId="518DAF47" w14:textId="77777777" w:rsidR="002530D7" w:rsidRDefault="002530D7" w:rsidP="005C5D5D">
      <w:pPr>
        <w:keepNext/>
        <w:jc w:val="both"/>
        <w:rPr>
          <w:rFonts w:ascii="Tahoma" w:hAnsi="Tahoma" w:cs="Tahoma"/>
        </w:rPr>
      </w:pPr>
    </w:p>
    <w:p w14:paraId="51EA41A5" w14:textId="5ADFD5CD" w:rsidR="004E3FA0" w:rsidRPr="005A4FDC" w:rsidRDefault="004E3FA0" w:rsidP="005C5D5D">
      <w:pPr>
        <w:keepNext/>
        <w:numPr>
          <w:ilvl w:val="1"/>
          <w:numId w:val="2"/>
        </w:numPr>
        <w:jc w:val="both"/>
        <w:rPr>
          <w:rFonts w:ascii="Tahoma" w:hAnsi="Tahoma" w:cs="Tahoma"/>
          <w:b/>
        </w:rPr>
      </w:pPr>
      <w:r w:rsidRPr="005A4FDC">
        <w:rPr>
          <w:rFonts w:ascii="Tahoma" w:hAnsi="Tahoma" w:cs="Tahoma"/>
          <w:b/>
        </w:rPr>
        <w:t xml:space="preserve">Način in navodila za predložitev </w:t>
      </w:r>
      <w:r w:rsidR="002C4AF5">
        <w:rPr>
          <w:rFonts w:ascii="Tahoma" w:hAnsi="Tahoma" w:cs="Tahoma"/>
          <w:b/>
        </w:rPr>
        <w:t>ponudb</w:t>
      </w:r>
    </w:p>
    <w:p w14:paraId="22E532F5" w14:textId="77777777" w:rsidR="004E3FA0" w:rsidRPr="005A4FDC" w:rsidRDefault="004E3FA0" w:rsidP="005C5D5D">
      <w:pPr>
        <w:keepNext/>
        <w:jc w:val="both"/>
        <w:rPr>
          <w:rFonts w:ascii="Tahoma" w:hAnsi="Tahoma" w:cs="Tahoma"/>
          <w:b/>
        </w:rPr>
      </w:pPr>
    </w:p>
    <w:p w14:paraId="58BA1B53" w14:textId="77777777" w:rsidR="002C4AF5" w:rsidRPr="00C8579C" w:rsidRDefault="002C4AF5" w:rsidP="005C5D5D">
      <w:pPr>
        <w:pStyle w:val="Telobesedila3"/>
        <w:keepNext/>
        <w:rPr>
          <w:rStyle w:val="Hiperpovezava"/>
          <w:lang w:val="sl-SI"/>
        </w:rPr>
      </w:pPr>
      <w:r w:rsidRPr="00C8579C">
        <w:rPr>
          <w:rFonts w:ascii="Tahoma" w:hAnsi="Tahoma" w:cs="Tahoma"/>
          <w:lang w:val="sl-SI"/>
        </w:rPr>
        <w:t xml:space="preserve">Ponudniki morajo ponudbe predložiti v informacijski sistem e-JN na spletnem naslovu </w:t>
      </w:r>
      <w:hyperlink r:id="rId40"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41"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76B72BA5" w14:textId="77777777" w:rsidR="002C4AF5" w:rsidRPr="00C8579C" w:rsidRDefault="002C4AF5" w:rsidP="005C5D5D">
      <w:pPr>
        <w:pStyle w:val="Telobesedila3"/>
        <w:keepNext/>
        <w:rPr>
          <w:rStyle w:val="Hiperpovezava"/>
          <w:lang w:val="sl-SI"/>
        </w:rPr>
      </w:pPr>
    </w:p>
    <w:p w14:paraId="6C1259BE" w14:textId="77777777" w:rsidR="002C4AF5" w:rsidRPr="00C8579C" w:rsidRDefault="002C4AF5" w:rsidP="005C5D5D">
      <w:pPr>
        <w:pStyle w:val="Telobesedila3"/>
        <w:keepNext/>
        <w:rPr>
          <w:rFonts w:ascii="Tahoma" w:hAnsi="Tahoma" w:cs="Tahoma"/>
          <w:lang w:val="sl-SI"/>
        </w:rPr>
      </w:pPr>
      <w:r w:rsidRPr="00C8579C">
        <w:rPr>
          <w:rFonts w:ascii="Tahoma" w:hAnsi="Tahoma" w:cs="Tahoma"/>
          <w:lang w:val="sl-SI"/>
        </w:rPr>
        <w:t xml:space="preserve">Ponudnik se mora pred oddajo ponudbe registrirati na spletnem naslovu </w:t>
      </w:r>
      <w:hyperlink r:id="rId42"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1709B128" w14:textId="77777777" w:rsidR="002C4AF5" w:rsidRPr="00C8579C" w:rsidRDefault="002C4AF5" w:rsidP="005C5D5D">
      <w:pPr>
        <w:pStyle w:val="Telobesedila3"/>
        <w:keepNext/>
        <w:rPr>
          <w:rFonts w:ascii="Tahoma" w:hAnsi="Tahoma" w:cs="Tahoma"/>
          <w:lang w:val="sl-SI"/>
        </w:rPr>
      </w:pPr>
    </w:p>
    <w:p w14:paraId="69DE0AFE" w14:textId="77777777" w:rsidR="002C4AF5" w:rsidRDefault="002C4AF5" w:rsidP="005C5D5D">
      <w:pPr>
        <w:keepNext/>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F3C451" w14:textId="77777777" w:rsidR="002C4AF5" w:rsidRPr="00C8579C" w:rsidRDefault="002C4AF5" w:rsidP="005C5D5D">
      <w:pPr>
        <w:keepNext/>
        <w:jc w:val="both"/>
        <w:rPr>
          <w:rFonts w:ascii="Tahoma" w:hAnsi="Tahoma" w:cs="Tahoma"/>
        </w:rPr>
      </w:pPr>
    </w:p>
    <w:p w14:paraId="1A7F845E" w14:textId="12E66DF4" w:rsidR="004E3FA0" w:rsidRPr="005A4FDC" w:rsidRDefault="004E3FA0" w:rsidP="005C5D5D">
      <w:pPr>
        <w:keepNext/>
        <w:numPr>
          <w:ilvl w:val="1"/>
          <w:numId w:val="2"/>
        </w:numPr>
        <w:jc w:val="both"/>
        <w:rPr>
          <w:rFonts w:ascii="Tahoma" w:hAnsi="Tahoma" w:cs="Tahoma"/>
          <w:b/>
        </w:rPr>
      </w:pPr>
      <w:r w:rsidRPr="005A4FDC">
        <w:rPr>
          <w:rFonts w:ascii="Tahoma" w:hAnsi="Tahoma" w:cs="Tahoma"/>
          <w:b/>
        </w:rPr>
        <w:t xml:space="preserve">Izdelava </w:t>
      </w:r>
      <w:r w:rsidR="002C4AF5">
        <w:rPr>
          <w:rFonts w:ascii="Tahoma" w:hAnsi="Tahoma" w:cs="Tahoma"/>
          <w:b/>
        </w:rPr>
        <w:t>ponudbe</w:t>
      </w:r>
    </w:p>
    <w:p w14:paraId="2905BC0D" w14:textId="77777777" w:rsidR="004E3FA0" w:rsidRPr="005A4FDC" w:rsidRDefault="004E3FA0" w:rsidP="005C5D5D">
      <w:pPr>
        <w:keepNext/>
        <w:jc w:val="both"/>
        <w:rPr>
          <w:rFonts w:ascii="Tahoma" w:hAnsi="Tahoma" w:cs="Tahoma"/>
        </w:rPr>
      </w:pPr>
    </w:p>
    <w:p w14:paraId="71965434" w14:textId="77777777" w:rsidR="002C4AF5" w:rsidRPr="00C8579C" w:rsidRDefault="002C4AF5" w:rsidP="005C5D5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2F293E9C" w14:textId="77777777" w:rsidR="002C4AF5" w:rsidRPr="00C8579C" w:rsidRDefault="002C4AF5" w:rsidP="005C5D5D">
      <w:pPr>
        <w:keepNext/>
        <w:jc w:val="both"/>
        <w:rPr>
          <w:rFonts w:ascii="Tahoma" w:hAnsi="Tahoma" w:cs="Tahoma"/>
          <w:b/>
        </w:rPr>
      </w:pPr>
    </w:p>
    <w:p w14:paraId="5C53B9EA" w14:textId="77777777" w:rsidR="002C4AF5" w:rsidRPr="00C8579C" w:rsidRDefault="002C4AF5" w:rsidP="005C5D5D">
      <w:pPr>
        <w:keepNext/>
        <w:jc w:val="both"/>
        <w:rPr>
          <w:rFonts w:ascii="Tahoma" w:hAnsi="Tahoma" w:cs="Tahoma"/>
        </w:rPr>
      </w:pPr>
      <w:r w:rsidRPr="00C8579C">
        <w:rPr>
          <w:rFonts w:ascii="Tahoma" w:hAnsi="Tahoma" w:cs="Tahoma"/>
        </w:rPr>
        <w:t xml:space="preserve">Odgovori na zahtevana vprašanja oziroma priloge razpisne dokumentacije, ki jih morajo izpolniti ponudniki, so osnova za ugotavljanje dopustnosti ponudbe in osnova za ugotavljanje sposobnosti </w:t>
      </w:r>
      <w:r w:rsidRPr="00C8579C">
        <w:rPr>
          <w:rFonts w:ascii="Tahoma" w:hAnsi="Tahoma" w:cs="Tahoma"/>
        </w:rPr>
        <w:lastRenderedPageBreak/>
        <w:t>ponudnikov, glede na zahteve in pogoje iz te razpisne dokumentacije. Ponudniki so obvezani priložiti vse priloge, razen če v posamezni prilogi ni drugače navedeno.</w:t>
      </w:r>
    </w:p>
    <w:p w14:paraId="13103EA5" w14:textId="77777777" w:rsidR="002C4AF5" w:rsidRPr="00C8579C" w:rsidRDefault="002C4AF5" w:rsidP="005C5D5D">
      <w:pPr>
        <w:keepNext/>
        <w:jc w:val="both"/>
        <w:rPr>
          <w:rFonts w:ascii="Tahoma" w:hAnsi="Tahoma" w:cs="Tahoma"/>
        </w:rPr>
      </w:pPr>
    </w:p>
    <w:p w14:paraId="71400459" w14:textId="77777777" w:rsidR="002C4AF5" w:rsidRDefault="002C4AF5" w:rsidP="005C5D5D">
      <w:pPr>
        <w:keepNext/>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9D9F668" w14:textId="77777777" w:rsidR="002C4AF5" w:rsidRPr="00C8579C" w:rsidRDefault="002C4AF5" w:rsidP="005C5D5D">
      <w:pPr>
        <w:keepNext/>
        <w:jc w:val="both"/>
        <w:rPr>
          <w:rFonts w:ascii="Tahoma" w:hAnsi="Tahoma" w:cs="Tahoma"/>
        </w:rPr>
      </w:pPr>
    </w:p>
    <w:p w14:paraId="44A3EC25" w14:textId="55583772" w:rsidR="004E3FA0" w:rsidRPr="005A4FDC" w:rsidRDefault="004E3FA0" w:rsidP="005C5D5D">
      <w:pPr>
        <w:keepNext/>
        <w:numPr>
          <w:ilvl w:val="1"/>
          <w:numId w:val="2"/>
        </w:numPr>
        <w:jc w:val="both"/>
        <w:rPr>
          <w:rFonts w:ascii="Tahoma" w:hAnsi="Tahoma" w:cs="Tahoma"/>
          <w:b/>
        </w:rPr>
      </w:pPr>
      <w:r w:rsidRPr="005A4FDC">
        <w:rPr>
          <w:rFonts w:ascii="Tahoma" w:hAnsi="Tahoma" w:cs="Tahoma"/>
          <w:b/>
        </w:rPr>
        <w:t>Vsebina</w:t>
      </w:r>
      <w:r w:rsidR="00F674E0">
        <w:rPr>
          <w:rFonts w:ascii="Tahoma" w:hAnsi="Tahoma" w:cs="Tahoma"/>
          <w:b/>
        </w:rPr>
        <w:t xml:space="preserve"> </w:t>
      </w:r>
      <w:r w:rsidRPr="005A4FDC">
        <w:rPr>
          <w:rFonts w:ascii="Tahoma" w:hAnsi="Tahoma" w:cs="Tahoma"/>
          <w:b/>
        </w:rPr>
        <w:t>ponudbene dokumentacije</w:t>
      </w:r>
    </w:p>
    <w:p w14:paraId="5FA72C4B" w14:textId="77777777" w:rsidR="004E3FA0" w:rsidRPr="005A4FDC" w:rsidRDefault="004E3FA0" w:rsidP="005C5D5D">
      <w:pPr>
        <w:keepNext/>
        <w:jc w:val="both"/>
        <w:rPr>
          <w:rFonts w:ascii="Tahoma" w:hAnsi="Tahoma" w:cs="Tahoma"/>
          <w:lang w:val="x-none"/>
        </w:rPr>
      </w:pPr>
    </w:p>
    <w:p w14:paraId="33DB0107" w14:textId="77777777" w:rsidR="002C4AF5" w:rsidRPr="00C8579C" w:rsidRDefault="002C4AF5" w:rsidP="005C5D5D">
      <w:pPr>
        <w:keepNext/>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3C33B70" w14:textId="77777777" w:rsidR="002C4AF5" w:rsidRPr="00C8579C" w:rsidRDefault="002C4AF5" w:rsidP="005C5D5D">
      <w:pPr>
        <w:keepNext/>
        <w:jc w:val="both"/>
        <w:rPr>
          <w:rFonts w:ascii="Tahoma" w:hAnsi="Tahoma" w:cs="Tahoma"/>
        </w:rPr>
      </w:pPr>
    </w:p>
    <w:p w14:paraId="23CC25FC" w14:textId="77777777" w:rsidR="002C4AF5" w:rsidRDefault="002C4AF5" w:rsidP="005C5D5D">
      <w:pPr>
        <w:keepNext/>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1861DB8" w14:textId="77777777" w:rsidR="004E3FA0" w:rsidRPr="005A4FDC" w:rsidRDefault="004E3FA0" w:rsidP="005C5D5D">
      <w:pPr>
        <w:keepNext/>
        <w:ind w:left="1080"/>
        <w:jc w:val="both"/>
        <w:rPr>
          <w:rFonts w:ascii="Tahoma" w:hAnsi="Tahoma" w:cs="Tahoma"/>
          <w:b/>
        </w:rPr>
      </w:pPr>
    </w:p>
    <w:p w14:paraId="212F100F" w14:textId="77777777" w:rsidR="004E3FA0" w:rsidRPr="00F96199" w:rsidRDefault="0071713B" w:rsidP="005C5D5D">
      <w:pPr>
        <w:keepNext/>
        <w:numPr>
          <w:ilvl w:val="0"/>
          <w:numId w:val="14"/>
        </w:numPr>
        <w:jc w:val="both"/>
        <w:rPr>
          <w:rFonts w:ascii="Tahoma" w:hAnsi="Tahoma" w:cs="Tahoma"/>
          <w:b/>
          <w:color w:val="C00000"/>
        </w:rPr>
      </w:pPr>
      <w:r w:rsidRPr="00F96199">
        <w:rPr>
          <w:rFonts w:ascii="Tahoma" w:hAnsi="Tahoma" w:cs="Tahoma"/>
          <w:b/>
          <w:color w:val="C00000"/>
        </w:rPr>
        <w:t>razdelek »P</w:t>
      </w:r>
      <w:r w:rsidR="004E3FA0" w:rsidRPr="00F96199">
        <w:rPr>
          <w:rFonts w:ascii="Tahoma" w:hAnsi="Tahoma" w:cs="Tahoma"/>
          <w:b/>
          <w:color w:val="C00000"/>
        </w:rPr>
        <w:t>redračun</w:t>
      </w:r>
      <w:r w:rsidRPr="00F96199">
        <w:rPr>
          <w:rFonts w:ascii="Tahoma" w:hAnsi="Tahoma" w:cs="Tahoma"/>
          <w:b/>
          <w:color w:val="C00000"/>
        </w:rPr>
        <w:t>«</w:t>
      </w:r>
    </w:p>
    <w:p w14:paraId="2587DEBA" w14:textId="77777777" w:rsidR="004E3FA0" w:rsidRPr="005A4FDC" w:rsidRDefault="004E3FA0" w:rsidP="005C5D5D">
      <w:pPr>
        <w:keepNext/>
        <w:jc w:val="both"/>
        <w:rPr>
          <w:rFonts w:ascii="Tahoma" w:hAnsi="Tahoma" w:cs="Tahoma"/>
        </w:rPr>
      </w:pPr>
    </w:p>
    <w:p w14:paraId="51990998" w14:textId="77777777" w:rsidR="00621213" w:rsidRDefault="00621213" w:rsidP="005C5D5D">
      <w:pPr>
        <w:keepNext/>
        <w:keepLines/>
        <w:jc w:val="both"/>
        <w:rPr>
          <w:rFonts w:ascii="Tahoma" w:hAnsi="Tahoma" w:cs="Tahoma"/>
          <w:b/>
        </w:rPr>
      </w:pPr>
      <w:r w:rsidRPr="00BA3F91">
        <w:rPr>
          <w:rFonts w:ascii="Tahoma" w:hAnsi="Tahoma" w:cs="Tahoma"/>
        </w:rPr>
        <w:t xml:space="preserve">Ponudnik mora </w:t>
      </w:r>
      <w:r w:rsidRPr="00621213">
        <w:rPr>
          <w:rFonts w:ascii="Tahoma" w:hAnsi="Tahoma" w:cs="Tahoma"/>
        </w:rPr>
        <w:t>Prilogo 2</w:t>
      </w:r>
      <w:r>
        <w:rPr>
          <w:rFonts w:ascii="Tahoma" w:hAnsi="Tahoma" w:cs="Tahoma"/>
        </w:rPr>
        <w:t xml:space="preserve"> »POVZETEK PREDRAČUNA«</w:t>
      </w:r>
      <w:r w:rsidRPr="00BA3F91">
        <w:rPr>
          <w:rFonts w:ascii="Tahoma" w:hAnsi="Tahoma" w:cs="Tahoma"/>
        </w:rPr>
        <w:t xml:space="preserve"> izpolniti</w:t>
      </w:r>
      <w:r>
        <w:rPr>
          <w:rFonts w:ascii="Tahoma" w:hAnsi="Tahoma" w:cs="Tahoma"/>
        </w:rPr>
        <w:t xml:space="preserve"> in podpisati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sidRPr="00621213">
        <w:rPr>
          <w:rFonts w:ascii="Tahoma" w:hAnsi="Tahoma" w:cs="Tahoma"/>
        </w:rPr>
        <w:t>Priloga 2</w:t>
      </w:r>
      <w:r>
        <w:rPr>
          <w:rFonts w:ascii="Tahoma" w:hAnsi="Tahoma" w:cs="Tahoma"/>
        </w:rPr>
        <w:t xml:space="preserve"> »POVZETEK PREDRAČUNA«</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314BF0B3" w14:textId="77777777" w:rsidR="002C4AF5" w:rsidRDefault="002C4AF5" w:rsidP="005C5D5D">
      <w:pPr>
        <w:keepNext/>
        <w:ind w:left="1080"/>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C4AF5" w:rsidRPr="002C4AF5" w14:paraId="2D0E2A39" w14:textId="77777777" w:rsidTr="002C4AF5">
        <w:tc>
          <w:tcPr>
            <w:tcW w:w="7725" w:type="dxa"/>
          </w:tcPr>
          <w:p w14:paraId="4BFD83BE" w14:textId="1F8840DA" w:rsidR="002C4AF5" w:rsidRPr="002C4AF5" w:rsidRDefault="00621213" w:rsidP="005C5D5D">
            <w:pPr>
              <w:keepNext/>
              <w:jc w:val="both"/>
              <w:rPr>
                <w:rFonts w:ascii="Tahoma" w:hAnsi="Tahoma" w:cs="Tahoma"/>
                <w:b/>
              </w:rPr>
            </w:pPr>
            <w:r>
              <w:rPr>
                <w:rFonts w:ascii="Tahoma" w:hAnsi="Tahoma" w:cs="Tahoma"/>
                <w:b/>
              </w:rPr>
              <w:t>POVZETEK PREDRAČUNA</w:t>
            </w:r>
          </w:p>
        </w:tc>
        <w:tc>
          <w:tcPr>
            <w:tcW w:w="1843" w:type="dxa"/>
          </w:tcPr>
          <w:p w14:paraId="57B3F015" w14:textId="2398FC7E" w:rsidR="002C4AF5" w:rsidRPr="002C4AF5" w:rsidRDefault="002C4AF5" w:rsidP="005C5D5D">
            <w:pPr>
              <w:keepNext/>
              <w:jc w:val="both"/>
              <w:rPr>
                <w:rFonts w:ascii="Tahoma" w:hAnsi="Tahoma" w:cs="Tahoma"/>
                <w:b/>
                <w:i/>
              </w:rPr>
            </w:pPr>
            <w:r w:rsidRPr="00621213">
              <w:rPr>
                <w:rFonts w:ascii="Tahoma" w:hAnsi="Tahoma" w:cs="Tahoma"/>
                <w:b/>
                <w:i/>
              </w:rPr>
              <w:t>Priloga 2</w:t>
            </w:r>
          </w:p>
        </w:tc>
      </w:tr>
    </w:tbl>
    <w:p w14:paraId="403F1FB7" w14:textId="6F3BF7AB" w:rsidR="00621213" w:rsidRPr="00C96418" w:rsidRDefault="00621213" w:rsidP="005C5D5D">
      <w:pPr>
        <w:keepNext/>
        <w:keepLines/>
        <w:jc w:val="both"/>
        <w:rPr>
          <w:rFonts w:ascii="Tahoma" w:hAnsi="Tahoma" w:cs="Tahoma"/>
          <w:b/>
        </w:rPr>
      </w:pPr>
      <w:r w:rsidRPr="00C96418">
        <w:rPr>
          <w:rFonts w:ascii="Tahoma" w:hAnsi="Tahoma" w:cs="Tahoma"/>
          <w:b/>
        </w:rPr>
        <w:t xml:space="preserve">V primeru razhajanj med podatki v </w:t>
      </w:r>
      <w:r>
        <w:rPr>
          <w:rFonts w:ascii="Tahoma" w:hAnsi="Tahoma" w:cs="Tahoma"/>
          <w:b/>
        </w:rPr>
        <w:t>Prilogi 2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Prilogo 2/1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731D1F">
        <w:rPr>
          <w:rFonts w:ascii="Tahoma" w:hAnsi="Tahoma" w:cs="Tahoma"/>
          <w:b/>
        </w:rPr>
        <w:t>i</w:t>
      </w:r>
      <w:r>
        <w:rPr>
          <w:rFonts w:ascii="Tahoma" w:hAnsi="Tahoma" w:cs="Tahoma"/>
          <w:b/>
        </w:rPr>
        <w:t xml:space="preserve"> 2/1 »PONUDBENI PREDRAČUN«</w:t>
      </w:r>
      <w:r w:rsidRPr="00C96418">
        <w:rPr>
          <w:rFonts w:ascii="Tahoma" w:hAnsi="Tahoma" w:cs="Tahoma"/>
          <w:b/>
        </w:rPr>
        <w:t xml:space="preserve">, naloženim v razdelku »Druge priloge«. </w:t>
      </w:r>
    </w:p>
    <w:p w14:paraId="18AD0254" w14:textId="77777777" w:rsidR="00621213" w:rsidRPr="005A4FDC" w:rsidRDefault="00621213" w:rsidP="005C5D5D">
      <w:pPr>
        <w:keepNext/>
        <w:ind w:left="1080"/>
        <w:jc w:val="both"/>
        <w:rPr>
          <w:rFonts w:ascii="Tahoma" w:hAnsi="Tahoma" w:cs="Tahoma"/>
          <w:b/>
        </w:rPr>
      </w:pPr>
    </w:p>
    <w:p w14:paraId="2F0C6D75" w14:textId="7D58CD3A" w:rsidR="004E3FA0" w:rsidRPr="00F96199" w:rsidRDefault="0071713B" w:rsidP="005C5D5D">
      <w:pPr>
        <w:keepNext/>
        <w:numPr>
          <w:ilvl w:val="0"/>
          <w:numId w:val="14"/>
        </w:numPr>
        <w:jc w:val="both"/>
        <w:rPr>
          <w:rFonts w:ascii="Tahoma" w:hAnsi="Tahoma" w:cs="Tahoma"/>
          <w:b/>
          <w:color w:val="C00000"/>
        </w:rPr>
      </w:pPr>
      <w:r w:rsidRPr="00F96199">
        <w:rPr>
          <w:rFonts w:ascii="Tahoma" w:hAnsi="Tahoma" w:cs="Tahoma"/>
          <w:b/>
          <w:color w:val="C00000"/>
        </w:rPr>
        <w:t>Razdelek »</w:t>
      </w:r>
      <w:r w:rsidR="004E3FA0" w:rsidRPr="00F96199">
        <w:rPr>
          <w:rFonts w:ascii="Tahoma" w:hAnsi="Tahoma" w:cs="Tahoma"/>
          <w:b/>
          <w:color w:val="C00000"/>
        </w:rPr>
        <w:t>ESPD</w:t>
      </w:r>
      <w:r w:rsidR="002C4AF5">
        <w:rPr>
          <w:rFonts w:ascii="Tahoma" w:hAnsi="Tahoma" w:cs="Tahoma"/>
          <w:b/>
          <w:color w:val="C00000"/>
        </w:rPr>
        <w:t xml:space="preserve"> – ponudnik</w:t>
      </w:r>
      <w:r w:rsidRPr="00F96199">
        <w:rPr>
          <w:rFonts w:ascii="Tahoma" w:hAnsi="Tahoma" w:cs="Tahoma"/>
          <w:b/>
          <w:color w:val="C00000"/>
        </w:rPr>
        <w:t>«</w:t>
      </w:r>
      <w:r w:rsidR="004E3FA0" w:rsidRPr="00F96199">
        <w:rPr>
          <w:rFonts w:ascii="Tahoma" w:hAnsi="Tahoma" w:cs="Tahoma"/>
          <w:b/>
          <w:color w:val="C00000"/>
        </w:rPr>
        <w:t xml:space="preserve"> </w:t>
      </w:r>
    </w:p>
    <w:p w14:paraId="0ACFEB16" w14:textId="77777777" w:rsidR="004E3FA0" w:rsidRPr="005A4FDC" w:rsidRDefault="004E3FA0" w:rsidP="005C5D5D">
      <w:pPr>
        <w:keepNext/>
        <w:ind w:left="360"/>
        <w:jc w:val="both"/>
        <w:rPr>
          <w:rFonts w:ascii="Tahoma" w:hAnsi="Tahoma" w:cs="Tahoma"/>
          <w:b/>
        </w:rPr>
      </w:pPr>
    </w:p>
    <w:p w14:paraId="173F51F5" w14:textId="77777777" w:rsidR="002C4AF5" w:rsidRPr="00C8579C" w:rsidRDefault="002C4AF5" w:rsidP="005C5D5D">
      <w:pPr>
        <w:keepNext/>
        <w:jc w:val="both"/>
        <w:rPr>
          <w:rFonts w:ascii="Tahoma" w:hAnsi="Tahoma" w:cs="Tahoma"/>
          <w:b/>
        </w:rPr>
      </w:pPr>
      <w:r w:rsidRPr="00C8579C">
        <w:rPr>
          <w:rFonts w:ascii="Tahoma" w:hAnsi="Tahoma" w:cs="Tahoma"/>
        </w:rPr>
        <w:t xml:space="preserve">Ponudnik mora prilogo »ESPD« izpolniti ter v informacijski sistem e-JN naložiti elektronsko podpisan ESPD v xml. obliki ali nepodpisan ESPD v xml. obliki, </w:t>
      </w:r>
      <w:bookmarkStart w:id="18" w:name="_Hlk531606225"/>
      <w:r w:rsidRPr="00C8579C">
        <w:rPr>
          <w:rFonts w:ascii="Tahoma" w:hAnsi="Tahoma" w:cs="Tahoma"/>
        </w:rPr>
        <w:t>pri čemer se v slednjem primeru v skladu Splošnimi pogoji uporabe informacijskega sistema e-JN šteje, da je oddan pravno zavezujoč dokument, ki ima enako veljavnost kot podpisan</w:t>
      </w:r>
      <w:bookmarkEnd w:id="18"/>
      <w:r w:rsidRPr="00C8579C">
        <w:rPr>
          <w:rFonts w:ascii="Tahoma" w:hAnsi="Tahoma" w:cs="Tahoma"/>
        </w:rPr>
        <w:t>.</w:t>
      </w:r>
    </w:p>
    <w:p w14:paraId="7337D05C" w14:textId="77777777" w:rsidR="002C4AF5" w:rsidRPr="00C8579C" w:rsidRDefault="002C4AF5" w:rsidP="005C5D5D">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C4AF5" w:rsidRPr="00C8579C" w14:paraId="5BAEA59C" w14:textId="77777777" w:rsidTr="002C4AF5">
        <w:tc>
          <w:tcPr>
            <w:tcW w:w="7725" w:type="dxa"/>
          </w:tcPr>
          <w:p w14:paraId="3F4147A4" w14:textId="77777777" w:rsidR="002C4AF5" w:rsidRPr="00C8579C" w:rsidRDefault="002C4AF5" w:rsidP="005C5D5D">
            <w:pPr>
              <w:keepNext/>
              <w:jc w:val="both"/>
              <w:rPr>
                <w:rFonts w:ascii="Tahoma" w:hAnsi="Tahoma" w:cs="Tahoma"/>
              </w:rPr>
            </w:pPr>
            <w:r w:rsidRPr="00C8579C">
              <w:rPr>
                <w:rFonts w:ascii="Tahoma" w:hAnsi="Tahoma" w:cs="Tahoma"/>
              </w:rPr>
              <w:t>ESPD – ponudnik</w:t>
            </w:r>
          </w:p>
        </w:tc>
        <w:tc>
          <w:tcPr>
            <w:tcW w:w="1843" w:type="dxa"/>
          </w:tcPr>
          <w:p w14:paraId="46663FE9" w14:textId="77777777" w:rsidR="002C4AF5" w:rsidRPr="00C8579C" w:rsidRDefault="002C4AF5" w:rsidP="005C5D5D">
            <w:pPr>
              <w:keepNext/>
              <w:jc w:val="both"/>
              <w:rPr>
                <w:rFonts w:ascii="Tahoma" w:hAnsi="Tahoma" w:cs="Tahoma"/>
                <w:b/>
                <w:i/>
              </w:rPr>
            </w:pPr>
            <w:r w:rsidRPr="00C8579C">
              <w:rPr>
                <w:rFonts w:ascii="Tahoma" w:hAnsi="Tahoma" w:cs="Tahoma"/>
                <w:b/>
                <w:i/>
              </w:rPr>
              <w:t>Priloga 3</w:t>
            </w:r>
          </w:p>
        </w:tc>
      </w:tr>
    </w:tbl>
    <w:p w14:paraId="3642D656" w14:textId="77777777" w:rsidR="000523F8" w:rsidRDefault="000523F8" w:rsidP="000523F8">
      <w:pPr>
        <w:keepNext/>
        <w:ind w:left="360"/>
        <w:jc w:val="both"/>
        <w:rPr>
          <w:rFonts w:ascii="Tahoma" w:hAnsi="Tahoma" w:cs="Tahoma"/>
          <w:b/>
          <w:color w:val="C00000"/>
        </w:rPr>
      </w:pPr>
    </w:p>
    <w:p w14:paraId="10B4C457" w14:textId="77777777" w:rsidR="002C4AF5" w:rsidRPr="00C8579C" w:rsidRDefault="002C4AF5" w:rsidP="005C5D5D">
      <w:pPr>
        <w:keepNext/>
        <w:numPr>
          <w:ilvl w:val="0"/>
          <w:numId w:val="14"/>
        </w:numPr>
        <w:jc w:val="both"/>
        <w:rPr>
          <w:rFonts w:ascii="Tahoma" w:hAnsi="Tahoma" w:cs="Tahoma"/>
          <w:b/>
          <w:color w:val="C00000"/>
        </w:rPr>
      </w:pPr>
      <w:r w:rsidRPr="00C8579C">
        <w:rPr>
          <w:rFonts w:ascii="Tahoma" w:hAnsi="Tahoma" w:cs="Tahoma"/>
          <w:b/>
          <w:color w:val="C00000"/>
        </w:rPr>
        <w:t>Razdelek »ESPD – ostali sodelujoči«</w:t>
      </w:r>
    </w:p>
    <w:p w14:paraId="01DCFF8C" w14:textId="77777777" w:rsidR="002C4AF5" w:rsidRPr="00C8579C" w:rsidRDefault="002C4AF5" w:rsidP="005C5D5D">
      <w:pPr>
        <w:keepNext/>
        <w:jc w:val="both"/>
        <w:rPr>
          <w:rFonts w:ascii="Tahoma" w:hAnsi="Tahoma" w:cs="Tahoma"/>
          <w:b/>
        </w:rPr>
      </w:pPr>
    </w:p>
    <w:p w14:paraId="16444B58" w14:textId="77777777" w:rsidR="002C4AF5" w:rsidRPr="00C8579C" w:rsidRDefault="002C4AF5" w:rsidP="005C5D5D">
      <w:pPr>
        <w:keepNext/>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.pdf formatu ali v elektronski obliki podpisan xml</w:t>
      </w:r>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p w14:paraId="550B2C43" w14:textId="77777777" w:rsidR="002C4AF5" w:rsidRPr="00C8579C" w:rsidRDefault="002C4AF5" w:rsidP="005C5D5D">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C4AF5" w:rsidRPr="00C8579C" w14:paraId="5CC1FED2" w14:textId="77777777" w:rsidTr="002C4AF5">
        <w:tc>
          <w:tcPr>
            <w:tcW w:w="7725" w:type="dxa"/>
          </w:tcPr>
          <w:p w14:paraId="28ADE726" w14:textId="77777777" w:rsidR="002C4AF5" w:rsidRPr="00C8579C" w:rsidRDefault="002C4AF5" w:rsidP="005C5D5D">
            <w:pPr>
              <w:keepNext/>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843" w:type="dxa"/>
          </w:tcPr>
          <w:p w14:paraId="32896A5B" w14:textId="77777777" w:rsidR="002C4AF5" w:rsidRPr="00C8579C" w:rsidRDefault="002C4AF5" w:rsidP="005C5D5D">
            <w:pPr>
              <w:keepNext/>
              <w:jc w:val="both"/>
              <w:rPr>
                <w:rFonts w:ascii="Tahoma" w:hAnsi="Tahoma" w:cs="Tahoma"/>
                <w:b/>
              </w:rPr>
            </w:pPr>
            <w:r w:rsidRPr="00C8579C">
              <w:rPr>
                <w:rFonts w:ascii="Tahoma" w:hAnsi="Tahoma" w:cs="Tahoma"/>
                <w:b/>
                <w:i/>
              </w:rPr>
              <w:t>Priloga 3</w:t>
            </w:r>
          </w:p>
        </w:tc>
      </w:tr>
    </w:tbl>
    <w:p w14:paraId="1959AF5C" w14:textId="6DA9DD36" w:rsidR="002C4AF5" w:rsidRDefault="002C4AF5" w:rsidP="005C5D5D">
      <w:pPr>
        <w:keepNext/>
        <w:jc w:val="both"/>
        <w:rPr>
          <w:rFonts w:ascii="Tahoma" w:hAnsi="Tahoma" w:cs="Tahoma"/>
        </w:rPr>
      </w:pPr>
      <w:r w:rsidRPr="00C8579C">
        <w:rPr>
          <w:rFonts w:ascii="Tahoma" w:hAnsi="Tahoma" w:cs="Tahoma"/>
        </w:rPr>
        <w:t xml:space="preserve">V primeru skupne </w:t>
      </w:r>
      <w:r w:rsidR="00256179">
        <w:rPr>
          <w:rFonts w:ascii="Tahoma" w:hAnsi="Tahoma" w:cs="Tahoma"/>
        </w:rPr>
        <w:t>ponudbe</w:t>
      </w:r>
      <w:r w:rsidRPr="00C8579C">
        <w:rPr>
          <w:rFonts w:ascii="Tahoma" w:hAnsi="Tahoma" w:cs="Tahoma"/>
        </w:rPr>
        <w:t xml:space="preserve">, uporabe zmogljivosti drugih subjektov in/ali podizvajalcev mora </w:t>
      </w:r>
      <w:r w:rsidR="00256179">
        <w:rPr>
          <w:rFonts w:ascii="Tahoma" w:hAnsi="Tahoma" w:cs="Tahoma"/>
        </w:rPr>
        <w:t>ponudnik</w:t>
      </w:r>
      <w:r w:rsidRPr="00C8579C">
        <w:rPr>
          <w:rFonts w:ascii="Tahoma" w:hAnsi="Tahoma" w:cs="Tahoma"/>
        </w:rPr>
        <w:t xml:space="preserve"> ročno/fizično podpisane obrazce ESPD za vsakega od ostalih sodelujočih v .pdf obliki ali v .xml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2885D02B" w14:textId="77777777" w:rsidR="00621213" w:rsidRPr="00C8579C" w:rsidRDefault="00621213" w:rsidP="005C5D5D">
      <w:pPr>
        <w:keepNext/>
        <w:jc w:val="both"/>
        <w:rPr>
          <w:rFonts w:ascii="Tahoma" w:hAnsi="Tahoma" w:cs="Tahoma"/>
        </w:rPr>
      </w:pPr>
    </w:p>
    <w:p w14:paraId="6089916B" w14:textId="77777777" w:rsidR="004E3FA0" w:rsidRPr="00F96199" w:rsidRDefault="0071713B" w:rsidP="005C5D5D">
      <w:pPr>
        <w:keepNext/>
        <w:numPr>
          <w:ilvl w:val="0"/>
          <w:numId w:val="14"/>
        </w:numPr>
        <w:jc w:val="both"/>
        <w:rPr>
          <w:rFonts w:ascii="Tahoma" w:hAnsi="Tahoma" w:cs="Tahoma"/>
          <w:b/>
          <w:color w:val="C00000"/>
        </w:rPr>
      </w:pPr>
      <w:r w:rsidRPr="00F96199">
        <w:rPr>
          <w:rFonts w:ascii="Tahoma" w:hAnsi="Tahoma" w:cs="Tahoma"/>
          <w:b/>
          <w:color w:val="C00000"/>
        </w:rPr>
        <w:t>Razdelek »Druge priloge«</w:t>
      </w:r>
    </w:p>
    <w:p w14:paraId="189CA478" w14:textId="77777777" w:rsidR="004E3FA0" w:rsidRPr="005A4FDC" w:rsidRDefault="004E3FA0" w:rsidP="005C5D5D">
      <w:pPr>
        <w:keepNext/>
        <w:jc w:val="both"/>
        <w:rPr>
          <w:rFonts w:ascii="Tahoma" w:hAnsi="Tahoma" w:cs="Tahoma"/>
          <w:b/>
        </w:rPr>
      </w:pPr>
    </w:p>
    <w:p w14:paraId="22095902" w14:textId="77777777" w:rsidR="00731D1F" w:rsidRPr="00731D1F" w:rsidRDefault="00731D1F" w:rsidP="005C5D5D">
      <w:pPr>
        <w:keepNext/>
        <w:jc w:val="both"/>
        <w:rPr>
          <w:rFonts w:ascii="Tahoma" w:hAnsi="Tahoma" w:cs="Tahoma"/>
        </w:rPr>
      </w:pPr>
      <w:r w:rsidRPr="00731D1F">
        <w:rPr>
          <w:rFonts w:ascii="Tahoma" w:hAnsi="Tahoma" w:cs="Tahoma"/>
        </w:rPr>
        <w:t>Ponudnik v informacijskem sistemu e-JN</w:t>
      </w:r>
      <w:r w:rsidRPr="00731D1F">
        <w:rPr>
          <w:rFonts w:ascii="Tahoma" w:hAnsi="Tahoma" w:cs="Tahoma"/>
          <w:b/>
        </w:rPr>
        <w:t xml:space="preserve"> v razdelek »Druge priloge« </w:t>
      </w:r>
      <w:r w:rsidRPr="00731D1F">
        <w:rPr>
          <w:rFonts w:ascii="Tahoma" w:hAnsi="Tahoma" w:cs="Tahoma"/>
        </w:rPr>
        <w:t>naloži ostalo ponudbeno dokumentacijo, ki je zahtevana s to razpisno dokumentacijo.</w:t>
      </w:r>
    </w:p>
    <w:p w14:paraId="5BA85ECB" w14:textId="77777777" w:rsidR="00731D1F" w:rsidRPr="00731D1F" w:rsidRDefault="00731D1F" w:rsidP="005C5D5D">
      <w:pPr>
        <w:keepNext/>
        <w:jc w:val="both"/>
        <w:rPr>
          <w:rFonts w:ascii="Tahoma" w:hAnsi="Tahoma" w:cs="Tahoma"/>
        </w:rPr>
      </w:pPr>
    </w:p>
    <w:p w14:paraId="65496D02" w14:textId="62815CDB" w:rsidR="00731D1F" w:rsidRPr="00731D1F" w:rsidRDefault="00731D1F" w:rsidP="005C5D5D">
      <w:pPr>
        <w:keepNext/>
        <w:jc w:val="both"/>
        <w:rPr>
          <w:rFonts w:ascii="Tahoma" w:hAnsi="Tahoma" w:cs="Tahoma"/>
        </w:rPr>
      </w:pPr>
      <w:r w:rsidRPr="00731D1F">
        <w:rPr>
          <w:rFonts w:ascii="Tahoma" w:hAnsi="Tahoma" w:cs="Tahoma"/>
        </w:rPr>
        <w:lastRenderedPageBreak/>
        <w:t xml:space="preserve">Spodaj zahtevana ponudbena dokumentacija mora biti </w:t>
      </w:r>
      <w:r w:rsidRPr="00731D1F">
        <w:rPr>
          <w:rFonts w:ascii="Tahoma" w:hAnsi="Tahoma" w:cs="Tahoma"/>
          <w:b/>
          <w:u w:val="single"/>
        </w:rPr>
        <w:t>priložena v .pdf formatu</w:t>
      </w:r>
      <w:r w:rsidRPr="00731D1F">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4CE7C8B5" w14:textId="77777777" w:rsidR="00731D1F" w:rsidRPr="00731D1F" w:rsidRDefault="00731D1F" w:rsidP="005C5D5D">
      <w:pPr>
        <w:keepNext/>
        <w:rPr>
          <w:rFonts w:ascii="Tahoma" w:hAnsi="Tahoma" w:cs="Tahoma"/>
        </w:rPr>
      </w:pPr>
    </w:p>
    <w:p w14:paraId="730B9F91" w14:textId="77777777" w:rsidR="00731D1F" w:rsidRPr="00731D1F" w:rsidRDefault="00731D1F" w:rsidP="005C5D5D">
      <w:pPr>
        <w:keepNext/>
        <w:rPr>
          <w:rFonts w:ascii="Tahoma" w:hAnsi="Tahoma" w:cs="Tahoma"/>
          <w:b/>
        </w:rPr>
      </w:pPr>
      <w:r w:rsidRPr="00731D1F">
        <w:rPr>
          <w:rFonts w:ascii="Tahoma" w:hAnsi="Tahoma" w:cs="Tahoma"/>
          <w:b/>
        </w:rPr>
        <w:t>Ostala ponudbena dokumentacija je sestavljena iz naslednjih dokumentov (prilog):</w:t>
      </w:r>
    </w:p>
    <w:p w14:paraId="43C0E57F" w14:textId="77777777" w:rsidR="00431391" w:rsidRDefault="00431391" w:rsidP="005C5D5D">
      <w:pPr>
        <w:keepNext/>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4E3FA0" w:rsidRPr="005A4FDC" w14:paraId="68173D08" w14:textId="77777777" w:rsidTr="00AB227D">
        <w:tc>
          <w:tcPr>
            <w:tcW w:w="7865" w:type="dxa"/>
            <w:tcBorders>
              <w:top w:val="single" w:sz="4" w:space="0" w:color="auto"/>
              <w:bottom w:val="single" w:sz="4" w:space="0" w:color="auto"/>
            </w:tcBorders>
          </w:tcPr>
          <w:p w14:paraId="5A310D94" w14:textId="038B3099" w:rsidR="004E3FA0" w:rsidRPr="005A4FDC" w:rsidRDefault="004E3FA0" w:rsidP="005C5D5D">
            <w:pPr>
              <w:keepNext/>
              <w:jc w:val="both"/>
              <w:rPr>
                <w:rFonts w:ascii="Tahoma" w:hAnsi="Tahoma" w:cs="Tahoma"/>
              </w:rPr>
            </w:pPr>
            <w:r w:rsidRPr="005A4FDC">
              <w:rPr>
                <w:rFonts w:ascii="Tahoma" w:hAnsi="Tahoma" w:cs="Tahoma"/>
              </w:rPr>
              <w:t>PODATKI O PONUDNIKU</w:t>
            </w:r>
          </w:p>
        </w:tc>
        <w:tc>
          <w:tcPr>
            <w:tcW w:w="1701" w:type="dxa"/>
            <w:tcBorders>
              <w:top w:val="single" w:sz="4" w:space="0" w:color="auto"/>
              <w:bottom w:val="single" w:sz="4" w:space="0" w:color="auto"/>
            </w:tcBorders>
          </w:tcPr>
          <w:p w14:paraId="26E2DBCE" w14:textId="77777777" w:rsidR="004E3FA0" w:rsidRPr="005A4FDC" w:rsidRDefault="004E3FA0" w:rsidP="005C5D5D">
            <w:pPr>
              <w:keepNext/>
              <w:jc w:val="both"/>
              <w:rPr>
                <w:rFonts w:ascii="Tahoma" w:hAnsi="Tahoma" w:cs="Tahoma"/>
                <w:b/>
                <w:bCs/>
                <w:i/>
                <w:iCs/>
              </w:rPr>
            </w:pPr>
            <w:r w:rsidRPr="005A4FDC">
              <w:rPr>
                <w:rFonts w:ascii="Tahoma" w:hAnsi="Tahoma" w:cs="Tahoma"/>
                <w:b/>
                <w:bCs/>
                <w:i/>
                <w:iCs/>
              </w:rPr>
              <w:t xml:space="preserve">Priloga 1 </w:t>
            </w:r>
          </w:p>
        </w:tc>
      </w:tr>
    </w:tbl>
    <w:p w14:paraId="1B68A095" w14:textId="6ED1CCAB" w:rsidR="00731D1F" w:rsidRDefault="00731D1F" w:rsidP="005C5D5D">
      <w:pPr>
        <w:keepNext/>
        <w:jc w:val="both"/>
        <w:rPr>
          <w:rFonts w:ascii="Tahoma" w:hAnsi="Tahoma" w:cs="Tahoma"/>
        </w:rPr>
      </w:pPr>
      <w:r w:rsidRPr="00C8579C">
        <w:rPr>
          <w:rFonts w:ascii="Tahoma" w:hAnsi="Tahoma" w:cs="Tahoma"/>
        </w:rPr>
        <w:t>Prilogo je potrebno izpolniti, podpisati in žigosati. V primeru skupne ponudbe morajo razmnožen obrazec Priloge 1 izpolniti vsi ponudniki – partnerji. K tej prilogi se priloži tudi pravni akt o skupni izvedbi naročila</w:t>
      </w:r>
      <w:r>
        <w:rPr>
          <w:rFonts w:ascii="Tahoma" w:hAnsi="Tahoma" w:cs="Tahoma"/>
        </w:rPr>
        <w:t xml:space="preserve"> (Priloga 1/1)</w:t>
      </w:r>
      <w:r w:rsidRPr="00C8579C">
        <w:rPr>
          <w:rFonts w:ascii="Tahoma" w:hAnsi="Tahoma" w:cs="Tahoma"/>
        </w:rPr>
        <w:t>.</w:t>
      </w:r>
    </w:p>
    <w:p w14:paraId="6E81BB20" w14:textId="77777777" w:rsidR="00731D1F" w:rsidRPr="00C8579C" w:rsidRDefault="00731D1F" w:rsidP="005C5D5D">
      <w:pPr>
        <w:keepNext/>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731D1F" w:rsidRPr="005A4FDC" w14:paraId="52B4B9AF" w14:textId="77777777" w:rsidTr="00A47FA0">
        <w:tc>
          <w:tcPr>
            <w:tcW w:w="7865" w:type="dxa"/>
            <w:tcBorders>
              <w:top w:val="single" w:sz="4" w:space="0" w:color="auto"/>
              <w:bottom w:val="single" w:sz="4" w:space="0" w:color="auto"/>
            </w:tcBorders>
          </w:tcPr>
          <w:p w14:paraId="62AD663D" w14:textId="277B691D" w:rsidR="00731D1F" w:rsidRPr="005A4FDC" w:rsidRDefault="00731D1F" w:rsidP="005C5D5D">
            <w:pPr>
              <w:keepNext/>
              <w:jc w:val="both"/>
              <w:rPr>
                <w:rFonts w:ascii="Tahoma" w:hAnsi="Tahoma" w:cs="Tahoma"/>
              </w:rPr>
            </w:pPr>
            <w:r w:rsidRPr="005A4FDC">
              <w:rPr>
                <w:rFonts w:ascii="Tahoma" w:hAnsi="Tahoma" w:cs="Tahoma"/>
              </w:rPr>
              <w:t>PO</w:t>
            </w:r>
            <w:r>
              <w:rPr>
                <w:rFonts w:ascii="Tahoma" w:hAnsi="Tahoma" w:cs="Tahoma"/>
              </w:rPr>
              <w:t>NUDBENI PREDRAČUN</w:t>
            </w:r>
          </w:p>
        </w:tc>
        <w:tc>
          <w:tcPr>
            <w:tcW w:w="1701" w:type="dxa"/>
            <w:tcBorders>
              <w:top w:val="single" w:sz="4" w:space="0" w:color="auto"/>
              <w:bottom w:val="single" w:sz="4" w:space="0" w:color="auto"/>
            </w:tcBorders>
          </w:tcPr>
          <w:p w14:paraId="31382A1F" w14:textId="6FA9E122" w:rsidR="00731D1F" w:rsidRPr="005A4FDC" w:rsidRDefault="00731D1F" w:rsidP="005C5D5D">
            <w:pPr>
              <w:keepNext/>
              <w:jc w:val="both"/>
              <w:rPr>
                <w:rFonts w:ascii="Tahoma" w:hAnsi="Tahoma" w:cs="Tahoma"/>
                <w:b/>
                <w:bCs/>
                <w:i/>
                <w:iCs/>
              </w:rPr>
            </w:pPr>
            <w:r w:rsidRPr="005A4FDC">
              <w:rPr>
                <w:rFonts w:ascii="Tahoma" w:hAnsi="Tahoma" w:cs="Tahoma"/>
                <w:b/>
                <w:bCs/>
                <w:i/>
                <w:iCs/>
              </w:rPr>
              <w:t xml:space="preserve">Priloga </w:t>
            </w:r>
            <w:r>
              <w:rPr>
                <w:rFonts w:ascii="Tahoma" w:hAnsi="Tahoma" w:cs="Tahoma"/>
                <w:b/>
                <w:bCs/>
                <w:i/>
                <w:iCs/>
              </w:rPr>
              <w:t>2/1</w:t>
            </w:r>
          </w:p>
        </w:tc>
      </w:tr>
    </w:tbl>
    <w:p w14:paraId="4E3858A4" w14:textId="632EC61E" w:rsidR="00731D1F" w:rsidRDefault="00731D1F" w:rsidP="005C5D5D">
      <w:pPr>
        <w:keepNext/>
        <w:tabs>
          <w:tab w:val="left" w:pos="2694"/>
          <w:tab w:val="left" w:pos="2977"/>
        </w:tabs>
        <w:ind w:right="1"/>
        <w:rPr>
          <w:rFonts w:ascii="Tahoma" w:hAnsi="Tahoma" w:cs="Tahoma"/>
        </w:rPr>
      </w:pPr>
      <w:r>
        <w:rPr>
          <w:rFonts w:ascii="Tahoma" w:hAnsi="Tahoma" w:cs="Tahoma"/>
        </w:rPr>
        <w:t>Ponudnik mora Prilogo izpolniti, podpisati in žigosati. K prilogi priloži tudi ponudbeni predračun v excel formatu, ki je sestavni del te razpisne dokumentacije.</w:t>
      </w:r>
    </w:p>
    <w:p w14:paraId="69ED4336" w14:textId="77777777" w:rsidR="00731D1F" w:rsidRPr="005A4FDC" w:rsidRDefault="00731D1F" w:rsidP="005C5D5D">
      <w:pPr>
        <w:keepNext/>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4E3FA0" w:rsidRPr="005A4FDC" w14:paraId="710807AB" w14:textId="77777777" w:rsidTr="00AB227D">
        <w:tc>
          <w:tcPr>
            <w:tcW w:w="6305" w:type="dxa"/>
            <w:tcBorders>
              <w:top w:val="single" w:sz="4" w:space="0" w:color="auto"/>
              <w:bottom w:val="single" w:sz="4" w:space="0" w:color="auto"/>
            </w:tcBorders>
          </w:tcPr>
          <w:p w14:paraId="7040D5FC" w14:textId="2C7F18AD" w:rsidR="004E3FA0" w:rsidRPr="005A4FDC" w:rsidRDefault="004E3FA0" w:rsidP="005C5D5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731D1F" w:rsidRPr="00C8579C">
              <w:rPr>
                <w:rFonts w:ascii="Tahoma" w:hAnsi="Tahoma" w:cs="Tahoma"/>
              </w:rPr>
              <w:t>POOBLASTILA IN IZJAVA PRAVNIH IN FIZIČNIH OSEB</w:t>
            </w:r>
          </w:p>
        </w:tc>
        <w:tc>
          <w:tcPr>
            <w:tcW w:w="3261" w:type="dxa"/>
            <w:tcBorders>
              <w:top w:val="single" w:sz="4" w:space="0" w:color="auto"/>
              <w:bottom w:val="single" w:sz="4" w:space="0" w:color="auto"/>
            </w:tcBorders>
          </w:tcPr>
          <w:p w14:paraId="025E26ED" w14:textId="5E00D8B0" w:rsidR="004E3FA0" w:rsidRPr="005A4FDC" w:rsidRDefault="004E3FA0" w:rsidP="005C5D5D">
            <w:pPr>
              <w:keepNext/>
              <w:jc w:val="both"/>
              <w:rPr>
                <w:rFonts w:ascii="Tahoma" w:hAnsi="Tahoma" w:cs="Tahoma"/>
                <w:b/>
                <w:bCs/>
                <w:i/>
                <w:iCs/>
              </w:rPr>
            </w:pPr>
            <w:r w:rsidRPr="005A4FDC">
              <w:rPr>
                <w:rFonts w:ascii="Tahoma" w:hAnsi="Tahoma" w:cs="Tahoma"/>
                <w:b/>
                <w:bCs/>
                <w:i/>
                <w:iCs/>
              </w:rPr>
              <w:t xml:space="preserve">Priloga </w:t>
            </w:r>
            <w:r w:rsidR="00731D1F">
              <w:rPr>
                <w:rFonts w:ascii="Tahoma" w:hAnsi="Tahoma" w:cs="Tahoma"/>
                <w:b/>
                <w:bCs/>
                <w:i/>
                <w:iCs/>
              </w:rPr>
              <w:t>3</w:t>
            </w:r>
            <w:r w:rsidRPr="005A4FDC">
              <w:rPr>
                <w:rFonts w:ascii="Tahoma" w:hAnsi="Tahoma" w:cs="Tahoma"/>
                <w:b/>
                <w:bCs/>
                <w:i/>
                <w:iCs/>
              </w:rPr>
              <w:t xml:space="preserve">/1 do Priloga </w:t>
            </w:r>
            <w:r w:rsidR="00731D1F">
              <w:rPr>
                <w:rFonts w:ascii="Tahoma" w:hAnsi="Tahoma" w:cs="Tahoma"/>
                <w:b/>
                <w:bCs/>
                <w:i/>
                <w:iCs/>
              </w:rPr>
              <w:t>3</w:t>
            </w:r>
            <w:r w:rsidRPr="005A4FDC">
              <w:rPr>
                <w:rFonts w:ascii="Tahoma" w:hAnsi="Tahoma" w:cs="Tahoma"/>
                <w:b/>
                <w:bCs/>
                <w:i/>
                <w:iCs/>
              </w:rPr>
              <w:t>/</w:t>
            </w:r>
            <w:r w:rsidR="00515DC7" w:rsidRPr="005A4FDC">
              <w:rPr>
                <w:rFonts w:ascii="Tahoma" w:hAnsi="Tahoma" w:cs="Tahoma"/>
                <w:b/>
                <w:bCs/>
                <w:i/>
                <w:iCs/>
              </w:rPr>
              <w:t>3</w:t>
            </w:r>
          </w:p>
        </w:tc>
      </w:tr>
    </w:tbl>
    <w:p w14:paraId="0F310DE9" w14:textId="09C3F3F2" w:rsidR="00731D1F" w:rsidRPr="00731D1F" w:rsidRDefault="00731D1F" w:rsidP="005C5D5D">
      <w:pPr>
        <w:keepNext/>
        <w:jc w:val="both"/>
        <w:rPr>
          <w:rFonts w:ascii="Tahoma" w:hAnsi="Tahoma" w:cs="Tahoma"/>
        </w:rPr>
      </w:pPr>
      <w:r w:rsidRPr="00731D1F">
        <w:rPr>
          <w:rFonts w:ascii="Tahoma" w:hAnsi="Tahoma" w:cs="Tahoma"/>
        </w:rPr>
        <w:t xml:space="preserve">Pooblastila in izjavo izpolnijo in podpišejo vsi gospodarski subjekti in vse osebe, ki so člani upravnega, vodstvenega ali nadzornega organa ponudnika (v primeru skupne </w:t>
      </w:r>
      <w:r>
        <w:rPr>
          <w:rFonts w:ascii="Tahoma" w:hAnsi="Tahoma" w:cs="Tahoma"/>
        </w:rPr>
        <w:t>ponudbe</w:t>
      </w:r>
      <w:r w:rsidRPr="00731D1F">
        <w:rPr>
          <w:rFonts w:ascii="Tahoma" w:hAnsi="Tahoma" w:cs="Tahoma"/>
        </w:rPr>
        <w:t xml:space="preserve"> velja za vse člane skupine </w:t>
      </w:r>
      <w:r>
        <w:rPr>
          <w:rFonts w:ascii="Tahoma" w:hAnsi="Tahoma" w:cs="Tahoma"/>
        </w:rPr>
        <w:t>ponudnikov</w:t>
      </w:r>
      <w:r w:rsidRPr="00731D1F">
        <w:rPr>
          <w:rFonts w:ascii="Tahoma" w:hAnsi="Tahoma" w:cs="Tahoma"/>
        </w:rPr>
        <w:t xml:space="preserve"> – partnerje), podizvajalca oz. subjekt, katerega zmogljivost uporablja </w:t>
      </w:r>
      <w:r>
        <w:rPr>
          <w:rFonts w:ascii="Tahoma" w:hAnsi="Tahoma" w:cs="Tahoma"/>
        </w:rPr>
        <w:t>ponudnik</w:t>
      </w:r>
      <w:r w:rsidRPr="00731D1F">
        <w:rPr>
          <w:rFonts w:ascii="Tahoma" w:hAnsi="Tahoma" w:cs="Tahoma"/>
        </w:rPr>
        <w:t xml:space="preserve"> ali ki imajo pooblastila za njegovo zastopanje ali odločanje ali nadzor v njem.</w:t>
      </w:r>
    </w:p>
    <w:p w14:paraId="189F2050" w14:textId="77777777" w:rsidR="004E3FA0" w:rsidRPr="005A4FDC" w:rsidRDefault="004E3FA0" w:rsidP="005C5D5D">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5CAE1ED" w14:textId="77777777" w:rsidTr="00AB227D">
        <w:tc>
          <w:tcPr>
            <w:tcW w:w="7867" w:type="dxa"/>
          </w:tcPr>
          <w:p w14:paraId="2BA74D51" w14:textId="77777777" w:rsidR="004E3FA0" w:rsidRPr="005A4FDC" w:rsidRDefault="004E3FA0" w:rsidP="005C5D5D">
            <w:pPr>
              <w:keepNext/>
              <w:jc w:val="both"/>
              <w:rPr>
                <w:rFonts w:ascii="Tahoma" w:hAnsi="Tahoma" w:cs="Tahoma"/>
              </w:rPr>
            </w:pPr>
            <w:r w:rsidRPr="005A4FDC">
              <w:rPr>
                <w:rFonts w:ascii="Tahoma" w:hAnsi="Tahoma" w:cs="Tahoma"/>
              </w:rPr>
              <w:t xml:space="preserve">UDELEŽBA PODIZVAJALCEV </w:t>
            </w:r>
          </w:p>
        </w:tc>
        <w:tc>
          <w:tcPr>
            <w:tcW w:w="1701" w:type="dxa"/>
          </w:tcPr>
          <w:p w14:paraId="4C4DF55E" w14:textId="49AF324D" w:rsidR="004E3FA0" w:rsidRPr="005A4FDC" w:rsidRDefault="0001343A" w:rsidP="005C5D5D">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/1</w:t>
            </w:r>
          </w:p>
        </w:tc>
      </w:tr>
    </w:tbl>
    <w:p w14:paraId="334A2594" w14:textId="60F8E935" w:rsidR="004E3FA0" w:rsidRPr="005A4FDC" w:rsidRDefault="00731D1F" w:rsidP="005C5D5D">
      <w:pPr>
        <w:keepNext/>
        <w:jc w:val="both"/>
        <w:rPr>
          <w:rFonts w:ascii="Tahoma" w:hAnsi="Tahoma" w:cs="Tahoma"/>
        </w:rPr>
      </w:pPr>
      <w:r>
        <w:rPr>
          <w:rFonts w:ascii="Tahoma" w:hAnsi="Tahoma" w:cs="Tahoma"/>
        </w:rPr>
        <w:t>Ponudnik</w:t>
      </w:r>
      <w:r w:rsidR="004E3FA0" w:rsidRPr="005A4FDC">
        <w:rPr>
          <w:rFonts w:ascii="Tahoma" w:hAnsi="Tahoma" w:cs="Tahoma"/>
        </w:rPr>
        <w:t xml:space="preserve"> izpolni, podpiše in žigosa prilogo v celoti tolikokrat, kolikor podizvajalcev prijavlja.</w:t>
      </w:r>
    </w:p>
    <w:p w14:paraId="3E90687F" w14:textId="77777777" w:rsidR="004E3FA0" w:rsidRPr="005A4FDC" w:rsidRDefault="004E3FA0" w:rsidP="005C5D5D">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53E25308" w14:textId="77777777" w:rsidTr="00AB227D">
        <w:tc>
          <w:tcPr>
            <w:tcW w:w="7867" w:type="dxa"/>
          </w:tcPr>
          <w:p w14:paraId="45059FC9" w14:textId="3BECB824" w:rsidR="004E3FA0" w:rsidRPr="005A4FDC" w:rsidRDefault="00F96199" w:rsidP="005C5D5D">
            <w:pPr>
              <w:keepNext/>
              <w:jc w:val="both"/>
              <w:rPr>
                <w:rFonts w:ascii="Tahoma" w:hAnsi="Tahoma" w:cs="Tahoma"/>
              </w:rPr>
            </w:pPr>
            <w:r>
              <w:rPr>
                <w:rFonts w:ascii="Tahoma" w:hAnsi="Tahoma" w:cs="Tahoma"/>
              </w:rPr>
              <w:t>ZAHTEVA PODIZVAJALCA</w:t>
            </w:r>
            <w:r w:rsidR="004E3FA0" w:rsidRPr="005A4FDC">
              <w:rPr>
                <w:rFonts w:ascii="Tahoma" w:hAnsi="Tahoma" w:cs="Tahoma"/>
              </w:rPr>
              <w:t xml:space="preserve"> ZA NEPOSREDNA PLAČILA</w:t>
            </w:r>
          </w:p>
        </w:tc>
        <w:tc>
          <w:tcPr>
            <w:tcW w:w="1701" w:type="dxa"/>
          </w:tcPr>
          <w:p w14:paraId="03CFBF16" w14:textId="10664AEE" w:rsidR="004E3FA0" w:rsidRPr="005A4FDC" w:rsidRDefault="0001343A" w:rsidP="005C5D5D">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/2</w:t>
            </w:r>
          </w:p>
        </w:tc>
      </w:tr>
    </w:tbl>
    <w:p w14:paraId="2C9841E9" w14:textId="45856038" w:rsidR="004E3FA0" w:rsidRPr="005A4FDC" w:rsidRDefault="004E3FA0" w:rsidP="005C5D5D">
      <w:pPr>
        <w:keepNext/>
        <w:jc w:val="both"/>
        <w:rPr>
          <w:rFonts w:ascii="Tahoma" w:hAnsi="Tahoma" w:cs="Tahoma"/>
        </w:rPr>
      </w:pPr>
      <w:r w:rsidRPr="005A4FDC">
        <w:rPr>
          <w:rFonts w:ascii="Tahoma" w:hAnsi="Tahoma" w:cs="Tahoma"/>
        </w:rPr>
        <w:t xml:space="preserve">Podizvajalec izpolni, podpiše in žigosa prilogo. V kolikor </w:t>
      </w:r>
      <w:r w:rsidR="00731D1F">
        <w:rPr>
          <w:rFonts w:ascii="Tahoma" w:hAnsi="Tahoma" w:cs="Tahoma"/>
        </w:rPr>
        <w:t>ponudnik</w:t>
      </w:r>
      <w:r w:rsidRPr="005A4FDC">
        <w:rPr>
          <w:rFonts w:ascii="Tahoma" w:hAnsi="Tahoma" w:cs="Tahoma"/>
        </w:rPr>
        <w:t xml:space="preserve"> v predmetnem naročilu ne nastopa s podizvajalcem, priloge ni treba prilagati.</w:t>
      </w:r>
    </w:p>
    <w:p w14:paraId="68253F9D" w14:textId="77777777" w:rsidR="004E3FA0" w:rsidRPr="005A4FDC" w:rsidRDefault="004E3FA0" w:rsidP="005C5D5D">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5A4FDC" w14:paraId="69876772" w14:textId="77777777" w:rsidTr="00AB227D">
        <w:tc>
          <w:tcPr>
            <w:tcW w:w="7867" w:type="dxa"/>
            <w:tcBorders>
              <w:top w:val="single" w:sz="4" w:space="0" w:color="auto"/>
              <w:bottom w:val="single" w:sz="4" w:space="0" w:color="auto"/>
            </w:tcBorders>
          </w:tcPr>
          <w:p w14:paraId="78065E2C" w14:textId="5B7E3803" w:rsidR="004E3FA0" w:rsidRPr="005A4FDC" w:rsidRDefault="004E3FA0" w:rsidP="005C5D5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PONUDNIK</w:t>
            </w:r>
          </w:p>
        </w:tc>
        <w:tc>
          <w:tcPr>
            <w:tcW w:w="1701" w:type="dxa"/>
            <w:tcBorders>
              <w:top w:val="single" w:sz="4" w:space="0" w:color="auto"/>
              <w:bottom w:val="single" w:sz="4" w:space="0" w:color="auto"/>
            </w:tcBorders>
          </w:tcPr>
          <w:p w14:paraId="2757ACA8" w14:textId="486F2D89" w:rsidR="004E3FA0" w:rsidRPr="005A4FDC" w:rsidRDefault="0001343A" w:rsidP="005C5D5D">
            <w:pPr>
              <w:keepNext/>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31D1F">
              <w:rPr>
                <w:rFonts w:ascii="Tahoma" w:hAnsi="Tahoma" w:cs="Tahoma"/>
                <w:b/>
                <w:i/>
              </w:rPr>
              <w:t>4</w:t>
            </w:r>
            <w:r w:rsidR="004E3FA0" w:rsidRPr="005A4FDC">
              <w:rPr>
                <w:rFonts w:ascii="Tahoma" w:hAnsi="Tahoma" w:cs="Tahoma"/>
                <w:b/>
                <w:i/>
              </w:rPr>
              <w:t>/3</w:t>
            </w:r>
          </w:p>
        </w:tc>
      </w:tr>
    </w:tbl>
    <w:p w14:paraId="0A986605" w14:textId="2EDCD1CA" w:rsidR="004E3FA0" w:rsidRPr="005A4FDC" w:rsidRDefault="00731D1F" w:rsidP="005C5D5D">
      <w:pPr>
        <w:keepNext/>
        <w:jc w:val="both"/>
        <w:rPr>
          <w:rFonts w:ascii="Tahoma" w:hAnsi="Tahoma" w:cs="Tahoma"/>
        </w:rPr>
      </w:pPr>
      <w:r>
        <w:rPr>
          <w:rFonts w:ascii="Tahoma" w:hAnsi="Tahoma" w:cs="Tahoma"/>
        </w:rPr>
        <w:t>Ponudnik</w:t>
      </w:r>
      <w:r w:rsidR="004E3FA0" w:rsidRPr="005A4FDC">
        <w:rPr>
          <w:rFonts w:ascii="Tahoma" w:hAnsi="Tahoma" w:cs="Tahoma"/>
        </w:rPr>
        <w:t xml:space="preserve"> mora prilogo izpolniti v kolikor uporabi zmogljivost drugih subjektov za izvedbo javnega naročila.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in naveden subjekt, katerih zmogljivosti uporablja </w:t>
      </w:r>
      <w:r>
        <w:rPr>
          <w:rFonts w:ascii="Tahoma" w:hAnsi="Tahoma" w:cs="Tahoma"/>
        </w:rPr>
        <w:t>ponudnik</w:t>
      </w:r>
      <w:r w:rsidRPr="005A4FDC">
        <w:rPr>
          <w:rFonts w:ascii="Tahoma" w:hAnsi="Tahoma" w:cs="Tahoma"/>
        </w:rPr>
        <w:t xml:space="preserve"> </w:t>
      </w:r>
      <w:r w:rsidR="004E3FA0" w:rsidRPr="005A4FDC">
        <w:rPr>
          <w:rFonts w:ascii="Tahoma" w:hAnsi="Tahoma" w:cs="Tahoma"/>
        </w:rPr>
        <w:t xml:space="preserve">prilogo podpišeta in žigosata. V kolikor </w:t>
      </w:r>
      <w:r>
        <w:rPr>
          <w:rFonts w:ascii="Tahoma" w:hAnsi="Tahoma" w:cs="Tahoma"/>
        </w:rPr>
        <w:t>ponudnik</w:t>
      </w:r>
      <w:r w:rsidRPr="005A4FDC">
        <w:rPr>
          <w:rFonts w:ascii="Tahoma" w:hAnsi="Tahoma" w:cs="Tahoma"/>
        </w:rPr>
        <w:t xml:space="preserve"> </w:t>
      </w:r>
      <w:r w:rsidR="004E3FA0" w:rsidRPr="005A4FDC">
        <w:rPr>
          <w:rFonts w:ascii="Tahoma" w:hAnsi="Tahoma" w:cs="Tahoma"/>
        </w:rPr>
        <w:t>v predmetnem naročilu ne nastopa z subjektom, priloge ni treba prilagati.</w:t>
      </w:r>
    </w:p>
    <w:p w14:paraId="298780D8" w14:textId="77777777" w:rsidR="004E3FA0" w:rsidRPr="005A4FDC" w:rsidRDefault="004E3FA0" w:rsidP="005C5D5D">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4E3FA0" w:rsidRPr="00926A03" w14:paraId="5870650D" w14:textId="77777777" w:rsidTr="00F96199">
        <w:tc>
          <w:tcPr>
            <w:tcW w:w="7867" w:type="dxa"/>
            <w:tcBorders>
              <w:top w:val="single" w:sz="4" w:space="0" w:color="auto"/>
              <w:bottom w:val="single" w:sz="4" w:space="0" w:color="auto"/>
            </w:tcBorders>
          </w:tcPr>
          <w:p w14:paraId="4E66B0AA" w14:textId="2A10163D" w:rsidR="004E3FA0" w:rsidRPr="00A31EE5" w:rsidRDefault="00F96199" w:rsidP="005C5D5D">
            <w:pPr>
              <w:keepNext/>
              <w:jc w:val="both"/>
              <w:rPr>
                <w:rFonts w:ascii="Tahoma" w:hAnsi="Tahoma" w:cs="Tahoma"/>
              </w:rPr>
            </w:pPr>
            <w:r>
              <w:rPr>
                <w:rFonts w:ascii="Tahoma" w:hAnsi="Tahoma" w:cs="Tahoma"/>
              </w:rPr>
              <w:t>DOVOLJENJA</w:t>
            </w:r>
            <w:r w:rsidR="004C517F">
              <w:rPr>
                <w:rFonts w:ascii="Tahoma" w:hAnsi="Tahoma" w:cs="Tahoma"/>
              </w:rPr>
              <w:t xml:space="preserve"> OZIROMA POTRDILA</w:t>
            </w:r>
          </w:p>
        </w:tc>
        <w:tc>
          <w:tcPr>
            <w:tcW w:w="1701" w:type="dxa"/>
            <w:tcBorders>
              <w:top w:val="single" w:sz="4" w:space="0" w:color="auto"/>
              <w:bottom w:val="single" w:sz="4" w:space="0" w:color="auto"/>
            </w:tcBorders>
          </w:tcPr>
          <w:p w14:paraId="54944D90" w14:textId="44EA6F72" w:rsidR="004E3FA0" w:rsidRPr="00A31EE5" w:rsidRDefault="004E3FA0" w:rsidP="0098699C">
            <w:pPr>
              <w:keepNext/>
              <w:jc w:val="both"/>
              <w:rPr>
                <w:rFonts w:ascii="Tahoma" w:hAnsi="Tahoma" w:cs="Tahoma"/>
                <w:b/>
                <w:i/>
              </w:rPr>
            </w:pPr>
            <w:r w:rsidRPr="00A31EE5">
              <w:rPr>
                <w:rFonts w:ascii="Tahoma" w:hAnsi="Tahoma" w:cs="Tahoma"/>
                <w:b/>
                <w:i/>
              </w:rPr>
              <w:t xml:space="preserve">Priloga </w:t>
            </w:r>
            <w:r w:rsidR="0098699C">
              <w:rPr>
                <w:rFonts w:ascii="Tahoma" w:hAnsi="Tahoma" w:cs="Tahoma"/>
                <w:b/>
                <w:i/>
              </w:rPr>
              <w:t>5</w:t>
            </w:r>
            <w:r w:rsidR="004C517F" w:rsidRPr="00A31EE5">
              <w:rPr>
                <w:rFonts w:ascii="Tahoma" w:hAnsi="Tahoma" w:cs="Tahoma"/>
                <w:b/>
                <w:i/>
              </w:rPr>
              <w:t xml:space="preserve"> </w:t>
            </w:r>
          </w:p>
        </w:tc>
      </w:tr>
    </w:tbl>
    <w:p w14:paraId="6AE19875" w14:textId="2B8A863A" w:rsidR="0069236D" w:rsidRDefault="00256179" w:rsidP="005C5D5D">
      <w:pPr>
        <w:keepNext/>
        <w:jc w:val="both"/>
        <w:rPr>
          <w:rFonts w:ascii="Tahoma" w:hAnsi="Tahoma" w:cs="Tahoma"/>
        </w:rPr>
      </w:pPr>
      <w:r w:rsidRPr="00C27FA2">
        <w:rPr>
          <w:rFonts w:ascii="Tahoma" w:hAnsi="Tahoma" w:cs="Tahoma"/>
        </w:rPr>
        <w:t>Ponudnik</w:t>
      </w:r>
      <w:r w:rsidR="00F96199" w:rsidRPr="00C27FA2">
        <w:rPr>
          <w:rFonts w:ascii="Tahoma" w:hAnsi="Tahoma" w:cs="Tahoma"/>
        </w:rPr>
        <w:t xml:space="preserve"> priloži ustrezna dovoljenja v skladu s tč. </w:t>
      </w:r>
      <w:r w:rsidR="00F96199" w:rsidRPr="007451CC">
        <w:rPr>
          <w:rFonts w:ascii="Tahoma" w:hAnsi="Tahoma" w:cs="Tahoma"/>
        </w:rPr>
        <w:t>3.2.</w:t>
      </w:r>
      <w:r w:rsidR="001A41D1" w:rsidRPr="007451CC">
        <w:rPr>
          <w:rFonts w:ascii="Tahoma" w:hAnsi="Tahoma" w:cs="Tahoma"/>
        </w:rPr>
        <w:t xml:space="preserve">3 </w:t>
      </w:r>
      <w:r w:rsidR="00F96199" w:rsidRPr="007451CC">
        <w:rPr>
          <w:rFonts w:ascii="Tahoma" w:hAnsi="Tahoma" w:cs="Tahoma"/>
        </w:rPr>
        <w:t>razpisne dokumentacije</w:t>
      </w:r>
      <w:r w:rsidR="00F96199" w:rsidRPr="00C27FA2">
        <w:rPr>
          <w:rFonts w:ascii="Tahoma" w:hAnsi="Tahoma" w:cs="Tahoma"/>
        </w:rPr>
        <w:t>.</w:t>
      </w:r>
    </w:p>
    <w:p w14:paraId="135C849B" w14:textId="77777777" w:rsidR="00F96199" w:rsidRDefault="00F96199" w:rsidP="005C5D5D">
      <w:pPr>
        <w:keepNext/>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C397C" w:rsidRPr="008C3ACB" w14:paraId="5F5564FD" w14:textId="77777777" w:rsidTr="00731D1F">
        <w:tc>
          <w:tcPr>
            <w:tcW w:w="7867" w:type="dxa"/>
            <w:tcBorders>
              <w:top w:val="single" w:sz="4" w:space="0" w:color="auto"/>
              <w:bottom w:val="single" w:sz="4" w:space="0" w:color="auto"/>
            </w:tcBorders>
          </w:tcPr>
          <w:p w14:paraId="0AD838FB" w14:textId="6D8C5C67" w:rsidR="00DC397C" w:rsidRPr="008C3ACB" w:rsidRDefault="00DC397C" w:rsidP="005C5D5D">
            <w:pPr>
              <w:keepNext/>
              <w:jc w:val="both"/>
              <w:rPr>
                <w:rFonts w:ascii="Tahoma" w:hAnsi="Tahoma" w:cs="Tahoma"/>
              </w:rPr>
            </w:pPr>
            <w:r>
              <w:rPr>
                <w:rFonts w:ascii="Tahoma" w:hAnsi="Tahoma" w:cs="Tahoma"/>
              </w:rPr>
              <w:t>POSTOPEK RAVNANJA Z ODPADKOM</w:t>
            </w:r>
          </w:p>
        </w:tc>
        <w:tc>
          <w:tcPr>
            <w:tcW w:w="1701" w:type="dxa"/>
            <w:tcBorders>
              <w:top w:val="single" w:sz="4" w:space="0" w:color="auto"/>
              <w:bottom w:val="single" w:sz="4" w:space="0" w:color="auto"/>
            </w:tcBorders>
          </w:tcPr>
          <w:p w14:paraId="240E9ACD" w14:textId="65B41D75" w:rsidR="00DC397C" w:rsidRPr="008C3ACB" w:rsidRDefault="00DC397C" w:rsidP="0098699C">
            <w:pPr>
              <w:keepNext/>
              <w:jc w:val="both"/>
              <w:rPr>
                <w:rFonts w:ascii="Tahoma" w:hAnsi="Tahoma" w:cs="Tahoma"/>
                <w:b/>
                <w:i/>
              </w:rPr>
            </w:pPr>
            <w:r>
              <w:rPr>
                <w:rFonts w:ascii="Tahoma" w:hAnsi="Tahoma" w:cs="Tahoma"/>
                <w:b/>
                <w:i/>
              </w:rPr>
              <w:t>P</w:t>
            </w:r>
            <w:r w:rsidRPr="008C3ACB">
              <w:rPr>
                <w:rFonts w:ascii="Tahoma" w:hAnsi="Tahoma" w:cs="Tahoma"/>
                <w:b/>
                <w:i/>
              </w:rPr>
              <w:t xml:space="preserve">riloga </w:t>
            </w:r>
            <w:r w:rsidR="0098699C">
              <w:rPr>
                <w:rFonts w:ascii="Tahoma" w:hAnsi="Tahoma" w:cs="Tahoma"/>
                <w:b/>
                <w:i/>
              </w:rPr>
              <w:t>6</w:t>
            </w:r>
          </w:p>
        </w:tc>
      </w:tr>
    </w:tbl>
    <w:p w14:paraId="65AC8348" w14:textId="18CA0556" w:rsidR="00DC397C" w:rsidRPr="00DC397C" w:rsidRDefault="00A47FA0" w:rsidP="005C5D5D">
      <w:pPr>
        <w:keepNext/>
        <w:jc w:val="both"/>
        <w:rPr>
          <w:rFonts w:ascii="Tahoma" w:hAnsi="Tahoma" w:cs="Tahoma"/>
        </w:rPr>
      </w:pPr>
      <w:r>
        <w:rPr>
          <w:rFonts w:ascii="Tahoma" w:hAnsi="Tahoma" w:cs="Tahoma"/>
        </w:rPr>
        <w:t>Ponudnik</w:t>
      </w:r>
      <w:r w:rsidR="00DC397C">
        <w:rPr>
          <w:rFonts w:ascii="Tahoma" w:hAnsi="Tahoma" w:cs="Tahoma"/>
        </w:rPr>
        <w:t xml:space="preserve"> </w:t>
      </w:r>
      <w:r w:rsidR="00DC397C" w:rsidRPr="00DC397C">
        <w:rPr>
          <w:rFonts w:ascii="Tahoma" w:hAnsi="Tahoma" w:cs="Tahoma"/>
        </w:rPr>
        <w:t>opi</w:t>
      </w:r>
      <w:r w:rsidR="00DC397C">
        <w:rPr>
          <w:rFonts w:ascii="Tahoma" w:hAnsi="Tahoma" w:cs="Tahoma"/>
        </w:rPr>
        <w:t>še</w:t>
      </w:r>
      <w:r w:rsidR="00DC397C" w:rsidRPr="00DC397C">
        <w:rPr>
          <w:rFonts w:ascii="Tahoma" w:hAnsi="Tahoma" w:cs="Tahoma"/>
        </w:rPr>
        <w:t xml:space="preserve"> postopek ravnanja z odpadkom. </w:t>
      </w:r>
    </w:p>
    <w:p w14:paraId="6B24E6D1" w14:textId="77777777" w:rsidR="00236FA0" w:rsidRDefault="00236FA0" w:rsidP="005C5D5D">
      <w:pPr>
        <w:keepNext/>
        <w:rPr>
          <w:rFonts w:ascii="Tahoma" w:hAnsi="Tahoma" w:cs="Tahoma"/>
        </w:rPr>
      </w:pPr>
    </w:p>
    <w:p w14:paraId="01B7BD71" w14:textId="77777777" w:rsidR="00236FA0" w:rsidRDefault="00236FA0" w:rsidP="005C5D5D">
      <w:pPr>
        <w:keepNext/>
        <w:rPr>
          <w:rFonts w:ascii="Tahoma" w:hAnsi="Tahoma" w:cs="Tahoma"/>
        </w:rPr>
      </w:pPr>
    </w:p>
    <w:p w14:paraId="49DB081D" w14:textId="77777777" w:rsidR="0098699C" w:rsidRDefault="0098699C" w:rsidP="005C5D5D">
      <w:pPr>
        <w:keepNext/>
        <w:rPr>
          <w:rFonts w:ascii="Tahoma" w:hAnsi="Tahoma" w:cs="Tahoma"/>
        </w:rPr>
      </w:pPr>
    </w:p>
    <w:p w14:paraId="72D32EFA" w14:textId="77777777" w:rsidR="0098699C" w:rsidRDefault="0098699C" w:rsidP="005C5D5D">
      <w:pPr>
        <w:keepNext/>
        <w:rPr>
          <w:rFonts w:ascii="Tahoma" w:hAnsi="Tahoma" w:cs="Tahoma"/>
        </w:rPr>
      </w:pPr>
    </w:p>
    <w:p w14:paraId="2ABE22FC" w14:textId="77777777" w:rsidR="0098699C" w:rsidRDefault="0098699C" w:rsidP="005C5D5D">
      <w:pPr>
        <w:keepNext/>
        <w:rPr>
          <w:rFonts w:ascii="Tahoma" w:hAnsi="Tahoma" w:cs="Tahoma"/>
        </w:rPr>
      </w:pPr>
    </w:p>
    <w:p w14:paraId="5B50E241" w14:textId="77777777" w:rsidR="0098699C" w:rsidRDefault="0098699C" w:rsidP="005C5D5D">
      <w:pPr>
        <w:keepNext/>
        <w:rPr>
          <w:rFonts w:ascii="Tahoma" w:hAnsi="Tahoma" w:cs="Tahoma"/>
        </w:rPr>
      </w:pPr>
    </w:p>
    <w:p w14:paraId="4904C71B" w14:textId="77777777" w:rsidR="0098699C" w:rsidRDefault="0098699C" w:rsidP="005C5D5D">
      <w:pPr>
        <w:keepNext/>
        <w:rPr>
          <w:rFonts w:ascii="Tahoma" w:hAnsi="Tahoma" w:cs="Tahoma"/>
        </w:rPr>
      </w:pPr>
    </w:p>
    <w:p w14:paraId="57573B70" w14:textId="77777777" w:rsidR="0098699C" w:rsidRDefault="0098699C" w:rsidP="005C5D5D">
      <w:pPr>
        <w:keepNext/>
        <w:rPr>
          <w:rFonts w:ascii="Tahoma" w:hAnsi="Tahoma" w:cs="Tahoma"/>
        </w:rPr>
      </w:pPr>
    </w:p>
    <w:p w14:paraId="48900F5A" w14:textId="77777777" w:rsidR="0098699C" w:rsidRDefault="0098699C" w:rsidP="005C5D5D">
      <w:pPr>
        <w:keepNext/>
        <w:rPr>
          <w:rFonts w:ascii="Tahoma" w:hAnsi="Tahoma" w:cs="Tahoma"/>
        </w:rPr>
      </w:pPr>
    </w:p>
    <w:p w14:paraId="59A9DD77" w14:textId="77777777" w:rsidR="0098699C" w:rsidRDefault="0098699C" w:rsidP="005C5D5D">
      <w:pPr>
        <w:keepNext/>
        <w:rPr>
          <w:rFonts w:ascii="Tahoma" w:hAnsi="Tahoma" w:cs="Tahoma"/>
        </w:rPr>
      </w:pPr>
    </w:p>
    <w:p w14:paraId="64A1FC0A" w14:textId="77777777" w:rsidR="0098699C" w:rsidRDefault="0098699C" w:rsidP="005C5D5D">
      <w:pPr>
        <w:keepNext/>
        <w:rPr>
          <w:rFonts w:ascii="Tahoma" w:hAnsi="Tahoma" w:cs="Tahoma"/>
        </w:rPr>
      </w:pPr>
    </w:p>
    <w:p w14:paraId="70256DF0" w14:textId="77777777" w:rsidR="00A47FA0" w:rsidRDefault="00A47FA0" w:rsidP="005C5D5D">
      <w:pPr>
        <w:keepNext/>
        <w:rPr>
          <w:rFonts w:ascii="Tahoma" w:hAnsi="Tahoma" w:cs="Tahoma"/>
        </w:rPr>
      </w:pPr>
    </w:p>
    <w:p w14:paraId="66F789A5" w14:textId="77777777" w:rsidR="00A47FA0" w:rsidRDefault="00A47FA0" w:rsidP="005C5D5D">
      <w:pPr>
        <w:keepNext/>
        <w:rPr>
          <w:rFonts w:ascii="Tahoma" w:hAnsi="Tahoma" w:cs="Tahoma"/>
        </w:rPr>
      </w:pPr>
    </w:p>
    <w:p w14:paraId="416869B7" w14:textId="77777777" w:rsidR="00A47FA0" w:rsidRDefault="00A47FA0" w:rsidP="005C5D5D">
      <w:pPr>
        <w:keepNext/>
        <w:rPr>
          <w:rFonts w:ascii="Tahoma" w:hAnsi="Tahoma" w:cs="Tahoma"/>
        </w:rPr>
      </w:pPr>
    </w:p>
    <w:p w14:paraId="5DAC6519" w14:textId="77777777" w:rsidR="00A47FA0" w:rsidRDefault="00A47FA0" w:rsidP="005C5D5D">
      <w:pPr>
        <w:keepNext/>
        <w:rPr>
          <w:rFonts w:ascii="Tahoma" w:hAnsi="Tahoma" w:cs="Tahoma"/>
        </w:rPr>
      </w:pPr>
    </w:p>
    <w:p w14:paraId="3D2584F9" w14:textId="77777777" w:rsidR="000523F8" w:rsidRDefault="000523F8" w:rsidP="005C5D5D">
      <w:pPr>
        <w:keepNext/>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BA3F91" w14:paraId="4FC8107E" w14:textId="77777777" w:rsidTr="00F37E31">
        <w:tc>
          <w:tcPr>
            <w:tcW w:w="9498" w:type="dxa"/>
            <w:tcBorders>
              <w:top w:val="single" w:sz="4" w:space="0" w:color="auto"/>
              <w:bottom w:val="single" w:sz="4" w:space="0" w:color="auto"/>
            </w:tcBorders>
          </w:tcPr>
          <w:p w14:paraId="74648826" w14:textId="77777777" w:rsidR="004E3FA0" w:rsidRPr="00BA3F91" w:rsidRDefault="004E3FA0" w:rsidP="005C5D5D">
            <w:pPr>
              <w:keepNext/>
              <w:jc w:val="center"/>
              <w:rPr>
                <w:rFonts w:ascii="Tahoma" w:hAnsi="Tahoma" w:cs="Tahoma"/>
                <w:b/>
                <w:bCs/>
                <w:i/>
                <w:iCs/>
              </w:rPr>
            </w:pPr>
            <w:r w:rsidRPr="00BA3F91">
              <w:rPr>
                <w:rFonts w:ascii="Tahoma" w:hAnsi="Tahoma" w:cs="Tahoma"/>
                <w:i/>
              </w:rPr>
              <w:lastRenderedPageBreak/>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492D80D3" w14:textId="77777777" w:rsidR="004E3FA0" w:rsidRDefault="004E3FA0" w:rsidP="005C5D5D">
      <w:pPr>
        <w:keepNext/>
        <w:jc w:val="both"/>
        <w:rPr>
          <w:rFonts w:ascii="Tahoma" w:hAnsi="Tahoma" w:cs="Tahoma"/>
        </w:rPr>
      </w:pPr>
    </w:p>
    <w:p w14:paraId="03D67E0A" w14:textId="77777777" w:rsidR="001B6B94" w:rsidRDefault="001B6B94" w:rsidP="005C5D5D">
      <w:pPr>
        <w:keepNext/>
        <w:keepLines/>
        <w:jc w:val="both"/>
        <w:rPr>
          <w:rFonts w:ascii="Tahoma" w:hAnsi="Tahoma" w:cs="Tahoma"/>
          <w:i/>
        </w:rPr>
      </w:pPr>
      <w:r w:rsidRPr="00BF6DA2">
        <w:rPr>
          <w:rFonts w:ascii="Tahoma" w:hAnsi="Tahoma" w:cs="Tahoma"/>
          <w:b/>
        </w:rPr>
        <w:t>Ponudnik: ________________________________</w:t>
      </w:r>
      <w:r>
        <w:rPr>
          <w:rFonts w:ascii="Tahoma" w:hAnsi="Tahoma" w:cs="Tahoma"/>
          <w:b/>
        </w:rPr>
        <w:t xml:space="preserve">_____________________________ </w:t>
      </w:r>
      <w:r w:rsidRPr="00BF6DA2">
        <w:rPr>
          <w:rFonts w:ascii="Tahoma" w:hAnsi="Tahoma" w:cs="Tahoma"/>
          <w:i/>
        </w:rPr>
        <w:t>(naziv ponudnika)</w:t>
      </w:r>
    </w:p>
    <w:p w14:paraId="56ADE554" w14:textId="77777777" w:rsidR="001B6B94" w:rsidRDefault="001B6B94" w:rsidP="005C5D5D">
      <w:pPr>
        <w:keepNext/>
        <w:keepLines/>
        <w:jc w:val="both"/>
        <w:rPr>
          <w:rFonts w:ascii="Tahoma" w:hAnsi="Tahoma" w:cs="Tahoma"/>
        </w:rPr>
      </w:pPr>
    </w:p>
    <w:p w14:paraId="27994560" w14:textId="3DDA6605" w:rsidR="001B6B94" w:rsidRPr="001B6B94" w:rsidRDefault="001B6B94" w:rsidP="005C5D5D">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Pr="001B6B94">
        <w:rPr>
          <w:rFonts w:ascii="Tahoma" w:hAnsi="Tahoma" w:cs="Tahoma"/>
          <w:b/>
        </w:rPr>
        <w:t xml:space="preserve">JPE-SAL-252/19 – </w:t>
      </w:r>
      <w:r w:rsidR="00CA6F02">
        <w:rPr>
          <w:rFonts w:ascii="Tahoma" w:hAnsi="Tahoma" w:cs="Tahoma"/>
          <w:b/>
        </w:rPr>
        <w:t>Prevzem pepela in žlindre</w:t>
      </w:r>
    </w:p>
    <w:p w14:paraId="68439AFC" w14:textId="47306B82" w:rsidR="001B6B94" w:rsidRDefault="001B6B94" w:rsidP="005C5D5D">
      <w:pPr>
        <w:keepNext/>
        <w:keepLines/>
        <w:jc w:val="both"/>
        <w:rPr>
          <w:rFonts w:ascii="Tahoma" w:hAnsi="Tahoma" w:cs="Tahoma"/>
          <w:b/>
        </w:rPr>
      </w:pPr>
    </w:p>
    <w:p w14:paraId="049D9CBA" w14:textId="77777777" w:rsidR="001B6B94" w:rsidRDefault="001B6B94" w:rsidP="005C5D5D">
      <w:pPr>
        <w:keepNext/>
        <w:keepLines/>
        <w:jc w:val="both"/>
        <w:rPr>
          <w:rFonts w:ascii="Tahoma" w:hAnsi="Tahoma" w:cs="Tahoma"/>
          <w:b/>
        </w:rPr>
      </w:pPr>
      <w:r>
        <w:rPr>
          <w:rFonts w:ascii="Tahoma" w:hAnsi="Tahoma" w:cs="Tahoma"/>
          <w:b/>
        </w:rPr>
        <w:t xml:space="preserve"> </w:t>
      </w:r>
    </w:p>
    <w:p w14:paraId="2D92439E" w14:textId="77777777" w:rsidR="001B6B94" w:rsidRPr="00521DCC" w:rsidRDefault="001B6B94" w:rsidP="005C5D5D">
      <w:pPr>
        <w:pStyle w:val="Odstavekseznama"/>
        <w:keepNext/>
        <w:keepLines/>
        <w:numPr>
          <w:ilvl w:val="0"/>
          <w:numId w:val="60"/>
        </w:numPr>
        <w:ind w:hanging="720"/>
        <w:jc w:val="both"/>
        <w:rPr>
          <w:rFonts w:ascii="Tahoma" w:hAnsi="Tahoma" w:cs="Tahoma"/>
          <w:b/>
        </w:rPr>
      </w:pPr>
      <w:r>
        <w:rPr>
          <w:rFonts w:ascii="Tahoma" w:hAnsi="Tahoma" w:cs="Tahoma"/>
          <w:b/>
        </w:rPr>
        <w:t xml:space="preserve">PONUDBENA CENA </w:t>
      </w:r>
    </w:p>
    <w:p w14:paraId="5F38D924" w14:textId="77777777" w:rsidR="001B6B94" w:rsidRDefault="001B6B94" w:rsidP="005C5D5D">
      <w:pPr>
        <w:keepNext/>
        <w:keepLines/>
        <w:jc w:val="both"/>
        <w:rPr>
          <w:rFonts w:ascii="Tahoma" w:hAnsi="Tahoma" w:cs="Tahoma"/>
          <w:b/>
        </w:rPr>
      </w:pPr>
    </w:p>
    <w:p w14:paraId="22EF24A1" w14:textId="77777777" w:rsidR="001B6B94" w:rsidRDefault="001B6B94" w:rsidP="005C5D5D">
      <w:pPr>
        <w:keepNext/>
        <w:keepLines/>
        <w:jc w:val="both"/>
        <w:rPr>
          <w:rFonts w:ascii="Tahoma" w:hAnsi="Tahoma" w:cs="Tahoma"/>
          <w:b/>
          <w:highlight w:val="yellow"/>
        </w:rPr>
      </w:pPr>
    </w:p>
    <w:tbl>
      <w:tblPr>
        <w:tblStyle w:val="Tabelamrea"/>
        <w:tblW w:w="9498" w:type="dxa"/>
        <w:tblInd w:w="108" w:type="dxa"/>
        <w:tblLook w:val="04A0" w:firstRow="1" w:lastRow="0" w:firstColumn="1" w:lastColumn="0" w:noHBand="0" w:noVBand="1"/>
      </w:tblPr>
      <w:tblGrid>
        <w:gridCol w:w="3969"/>
        <w:gridCol w:w="1418"/>
        <w:gridCol w:w="1843"/>
        <w:gridCol w:w="2268"/>
      </w:tblGrid>
      <w:tr w:rsidR="007763E3" w14:paraId="2DAF66C8" w14:textId="77777777" w:rsidTr="006B6A36">
        <w:tc>
          <w:tcPr>
            <w:tcW w:w="3969" w:type="dxa"/>
          </w:tcPr>
          <w:p w14:paraId="4D74C263" w14:textId="77777777" w:rsidR="007763E3" w:rsidRPr="00DF3811" w:rsidRDefault="007763E3" w:rsidP="006B6A36">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1418" w:type="dxa"/>
            <w:vAlign w:val="center"/>
          </w:tcPr>
          <w:p w14:paraId="13523379" w14:textId="77777777" w:rsidR="007763E3" w:rsidRPr="00DF3811" w:rsidRDefault="007763E3" w:rsidP="006B6A36">
            <w:pPr>
              <w:keepNext/>
              <w:keepLines/>
              <w:jc w:val="center"/>
              <w:rPr>
                <w:rFonts w:ascii="Tahoma" w:hAnsi="Tahoma" w:cs="Tahoma"/>
                <w:b/>
              </w:rPr>
            </w:pPr>
            <w:r w:rsidRPr="00DF3811">
              <w:rPr>
                <w:rFonts w:ascii="Tahoma" w:hAnsi="Tahoma" w:cs="Tahoma"/>
                <w:b/>
              </w:rPr>
              <w:t>Enota mere</w:t>
            </w:r>
          </w:p>
        </w:tc>
        <w:tc>
          <w:tcPr>
            <w:tcW w:w="1843" w:type="dxa"/>
          </w:tcPr>
          <w:p w14:paraId="538D64D3" w14:textId="77777777" w:rsidR="007763E3" w:rsidRPr="00DF3811" w:rsidRDefault="007763E3" w:rsidP="006B6A36">
            <w:pPr>
              <w:keepNext/>
              <w:keepLines/>
              <w:jc w:val="center"/>
              <w:rPr>
                <w:rFonts w:ascii="Tahoma" w:hAnsi="Tahoma" w:cs="Tahoma"/>
                <w:b/>
              </w:rPr>
            </w:pPr>
            <w:r w:rsidRPr="00DF3811">
              <w:rPr>
                <w:rFonts w:ascii="Tahoma" w:hAnsi="Tahoma" w:cs="Tahoma"/>
                <w:b/>
              </w:rPr>
              <w:t>Skupna okvirna količina</w:t>
            </w:r>
          </w:p>
        </w:tc>
        <w:tc>
          <w:tcPr>
            <w:tcW w:w="2268" w:type="dxa"/>
          </w:tcPr>
          <w:p w14:paraId="7261D182" w14:textId="77777777" w:rsidR="007763E3" w:rsidRPr="00DF3811" w:rsidRDefault="007763E3" w:rsidP="006B6A36">
            <w:pPr>
              <w:keepNext/>
              <w:keepLines/>
              <w:jc w:val="center"/>
              <w:rPr>
                <w:rFonts w:ascii="Tahoma" w:hAnsi="Tahoma" w:cs="Tahoma"/>
                <w:b/>
              </w:rPr>
            </w:pPr>
            <w:r w:rsidRPr="00DF3811">
              <w:rPr>
                <w:rFonts w:ascii="Tahoma" w:hAnsi="Tahoma" w:cs="Tahoma"/>
                <w:b/>
              </w:rPr>
              <w:t>Cena na enoto mere v EUR brez DDV</w:t>
            </w:r>
          </w:p>
        </w:tc>
      </w:tr>
      <w:tr w:rsidR="007763E3" w14:paraId="300B8245" w14:textId="77777777" w:rsidTr="006B6A36">
        <w:tc>
          <w:tcPr>
            <w:tcW w:w="3969" w:type="dxa"/>
          </w:tcPr>
          <w:p w14:paraId="3D06D88E" w14:textId="77777777" w:rsidR="007763E3" w:rsidRPr="00DF3811" w:rsidRDefault="007763E3" w:rsidP="006B6A36">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DF3811">
              <w:rPr>
                <w:rFonts w:ascii="Tahoma" w:hAnsi="Tahoma" w:cs="Tahoma"/>
              </w:rPr>
              <w:t>Prevzem pepela in žlindre</w:t>
            </w:r>
          </w:p>
        </w:tc>
        <w:tc>
          <w:tcPr>
            <w:tcW w:w="1418" w:type="dxa"/>
            <w:vAlign w:val="center"/>
          </w:tcPr>
          <w:p w14:paraId="4AAE8784" w14:textId="77777777" w:rsidR="007763E3" w:rsidRPr="00DF3811" w:rsidRDefault="007763E3" w:rsidP="006B6A36">
            <w:pPr>
              <w:keepNext/>
              <w:keepLines/>
              <w:jc w:val="center"/>
              <w:rPr>
                <w:rFonts w:ascii="Tahoma" w:hAnsi="Tahoma" w:cs="Tahoma"/>
              </w:rPr>
            </w:pPr>
            <w:r w:rsidRPr="00DF3811">
              <w:rPr>
                <w:rFonts w:ascii="Tahoma" w:hAnsi="Tahoma" w:cs="Tahoma"/>
              </w:rPr>
              <w:t>tona</w:t>
            </w:r>
          </w:p>
        </w:tc>
        <w:tc>
          <w:tcPr>
            <w:tcW w:w="1843" w:type="dxa"/>
            <w:vAlign w:val="center"/>
          </w:tcPr>
          <w:p w14:paraId="2491BB2E" w14:textId="77777777" w:rsidR="007763E3" w:rsidRPr="00DF3811" w:rsidRDefault="007763E3" w:rsidP="006B6A36">
            <w:pPr>
              <w:keepNext/>
              <w:keepLines/>
              <w:jc w:val="center"/>
              <w:rPr>
                <w:rFonts w:ascii="Tahoma" w:hAnsi="Tahoma" w:cs="Tahoma"/>
              </w:rPr>
            </w:pPr>
            <w:r>
              <w:rPr>
                <w:rFonts w:ascii="Tahoma" w:hAnsi="Tahoma" w:cs="Tahoma"/>
              </w:rPr>
              <w:t>23</w:t>
            </w:r>
            <w:r w:rsidRPr="00DF3811">
              <w:rPr>
                <w:rFonts w:ascii="Tahoma" w:hAnsi="Tahoma" w:cs="Tahoma"/>
              </w:rPr>
              <w:t>.000</w:t>
            </w:r>
          </w:p>
        </w:tc>
        <w:tc>
          <w:tcPr>
            <w:tcW w:w="2268" w:type="dxa"/>
            <w:vAlign w:val="center"/>
          </w:tcPr>
          <w:p w14:paraId="05C6A097" w14:textId="77777777" w:rsidR="007763E3" w:rsidRPr="00DF3811" w:rsidRDefault="007763E3" w:rsidP="006B6A36">
            <w:pPr>
              <w:keepNext/>
              <w:keepLines/>
              <w:jc w:val="center"/>
              <w:rPr>
                <w:rFonts w:ascii="Tahoma" w:hAnsi="Tahoma" w:cs="Tahoma"/>
              </w:rPr>
            </w:pPr>
          </w:p>
        </w:tc>
      </w:tr>
      <w:tr w:rsidR="007763E3" w14:paraId="7378F5B9" w14:textId="77777777" w:rsidTr="006B6A36">
        <w:tc>
          <w:tcPr>
            <w:tcW w:w="3969" w:type="dxa"/>
          </w:tcPr>
          <w:p w14:paraId="44915A7F" w14:textId="77777777" w:rsidR="007763E3" w:rsidRPr="00A9494C" w:rsidRDefault="007763E3" w:rsidP="006B6A36">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sz w:val="18"/>
                <w:szCs w:val="18"/>
              </w:rPr>
            </w:pPr>
          </w:p>
        </w:tc>
        <w:tc>
          <w:tcPr>
            <w:tcW w:w="3261" w:type="dxa"/>
            <w:gridSpan w:val="2"/>
            <w:vAlign w:val="center"/>
          </w:tcPr>
          <w:p w14:paraId="17499447" w14:textId="77777777" w:rsidR="007763E3" w:rsidRDefault="007763E3" w:rsidP="006B6A36">
            <w:pPr>
              <w:keepNext/>
              <w:keepLines/>
              <w:jc w:val="both"/>
              <w:rPr>
                <w:rFonts w:ascii="Tahoma" w:hAnsi="Tahoma" w:cs="Tahoma"/>
                <w:b/>
              </w:rPr>
            </w:pPr>
            <w:r w:rsidRPr="00A9494C">
              <w:rPr>
                <w:rFonts w:ascii="Tahoma" w:hAnsi="Tahoma" w:cs="Tahoma"/>
                <w:b/>
                <w:sz w:val="18"/>
                <w:szCs w:val="18"/>
              </w:rPr>
              <w:t>Skupna</w:t>
            </w:r>
            <w:r>
              <w:rPr>
                <w:rFonts w:ascii="Tahoma" w:hAnsi="Tahoma" w:cs="Tahoma"/>
                <w:b/>
                <w:sz w:val="18"/>
                <w:szCs w:val="18"/>
              </w:rPr>
              <w:t xml:space="preserve"> ponudbena</w:t>
            </w:r>
            <w:r w:rsidRPr="00A9494C">
              <w:rPr>
                <w:rFonts w:ascii="Tahoma" w:hAnsi="Tahoma" w:cs="Tahoma"/>
                <w:b/>
                <w:sz w:val="18"/>
                <w:szCs w:val="18"/>
              </w:rPr>
              <w:t xml:space="preserve"> </w:t>
            </w:r>
            <w:r>
              <w:rPr>
                <w:rFonts w:ascii="Tahoma" w:hAnsi="Tahoma" w:cs="Tahoma"/>
                <w:b/>
                <w:sz w:val="18"/>
                <w:szCs w:val="18"/>
              </w:rPr>
              <w:t>cena</w:t>
            </w:r>
            <w:r w:rsidRPr="00A9494C">
              <w:rPr>
                <w:rFonts w:ascii="Tahoma" w:hAnsi="Tahoma" w:cs="Tahoma"/>
                <w:b/>
                <w:sz w:val="18"/>
                <w:szCs w:val="18"/>
              </w:rPr>
              <w:t xml:space="preserve"> v EUR brez DDV</w:t>
            </w:r>
          </w:p>
        </w:tc>
        <w:tc>
          <w:tcPr>
            <w:tcW w:w="2268" w:type="dxa"/>
          </w:tcPr>
          <w:p w14:paraId="7CCA2EF9" w14:textId="77777777" w:rsidR="007763E3" w:rsidRDefault="007763E3" w:rsidP="006B6A36">
            <w:pPr>
              <w:keepNext/>
              <w:keepLines/>
              <w:jc w:val="right"/>
              <w:rPr>
                <w:rFonts w:ascii="Tahoma" w:hAnsi="Tahoma" w:cs="Tahoma"/>
                <w:b/>
              </w:rPr>
            </w:pPr>
          </w:p>
        </w:tc>
      </w:tr>
    </w:tbl>
    <w:p w14:paraId="71B3EA54" w14:textId="77777777" w:rsidR="004E3FA0" w:rsidRDefault="004E3FA0" w:rsidP="005C5D5D">
      <w:pPr>
        <w:keepNext/>
        <w:jc w:val="both"/>
        <w:rPr>
          <w:rFonts w:ascii="Tahoma" w:hAnsi="Tahoma" w:cs="Tahoma"/>
        </w:rPr>
      </w:pPr>
    </w:p>
    <w:p w14:paraId="42BC2789" w14:textId="77777777" w:rsidR="00E71C01" w:rsidRDefault="00E71C01" w:rsidP="005C5D5D">
      <w:pPr>
        <w:keepNext/>
        <w:tabs>
          <w:tab w:val="left" w:pos="2552"/>
        </w:tabs>
        <w:ind w:left="284" w:hanging="284"/>
        <w:jc w:val="both"/>
        <w:rPr>
          <w:rFonts w:ascii="Tahoma" w:hAnsi="Tahoma" w:cs="Tahoma"/>
        </w:rPr>
      </w:pPr>
    </w:p>
    <w:p w14:paraId="44766445" w14:textId="77777777" w:rsidR="00E71C01" w:rsidRPr="005B4A18" w:rsidRDefault="00E71C01" w:rsidP="005C5D5D">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78751834" w14:textId="77777777" w:rsidTr="004E3D73">
        <w:trPr>
          <w:trHeight w:val="235"/>
        </w:trPr>
        <w:tc>
          <w:tcPr>
            <w:tcW w:w="3402" w:type="dxa"/>
            <w:tcBorders>
              <w:bottom w:val="single" w:sz="4" w:space="0" w:color="auto"/>
            </w:tcBorders>
          </w:tcPr>
          <w:p w14:paraId="0CF18C54" w14:textId="77777777" w:rsidR="00E71C01" w:rsidRPr="005B4A18" w:rsidRDefault="00E71C01" w:rsidP="005C5D5D">
            <w:pPr>
              <w:keepNext/>
              <w:jc w:val="both"/>
              <w:rPr>
                <w:rFonts w:ascii="Tahoma" w:hAnsi="Tahoma" w:cs="Tahoma"/>
                <w:snapToGrid w:val="0"/>
                <w:color w:val="000000"/>
              </w:rPr>
            </w:pPr>
          </w:p>
        </w:tc>
        <w:tc>
          <w:tcPr>
            <w:tcW w:w="2268" w:type="dxa"/>
          </w:tcPr>
          <w:p w14:paraId="29A11D27" w14:textId="77777777" w:rsidR="00E71C01" w:rsidRPr="005B4A18" w:rsidRDefault="00E71C01" w:rsidP="005C5D5D">
            <w:pPr>
              <w:keepNext/>
              <w:jc w:val="both"/>
              <w:rPr>
                <w:rFonts w:ascii="Tahoma" w:hAnsi="Tahoma" w:cs="Tahoma"/>
                <w:snapToGrid w:val="0"/>
                <w:color w:val="000000"/>
              </w:rPr>
            </w:pPr>
          </w:p>
        </w:tc>
        <w:tc>
          <w:tcPr>
            <w:tcW w:w="3686" w:type="dxa"/>
            <w:tcBorders>
              <w:bottom w:val="single" w:sz="4" w:space="0" w:color="auto"/>
            </w:tcBorders>
          </w:tcPr>
          <w:p w14:paraId="24E82235" w14:textId="77777777" w:rsidR="00E71C01" w:rsidRPr="005B4A18" w:rsidRDefault="00E71C01" w:rsidP="005C5D5D">
            <w:pPr>
              <w:keepNext/>
              <w:tabs>
                <w:tab w:val="left" w:pos="567"/>
                <w:tab w:val="num" w:pos="851"/>
                <w:tab w:val="left" w:pos="993"/>
              </w:tabs>
              <w:jc w:val="both"/>
              <w:rPr>
                <w:rFonts w:ascii="Tahoma" w:hAnsi="Tahoma" w:cs="Tahoma"/>
                <w:snapToGrid w:val="0"/>
                <w:color w:val="000000"/>
              </w:rPr>
            </w:pPr>
          </w:p>
        </w:tc>
      </w:tr>
      <w:tr w:rsidR="00E71C01" w:rsidRPr="005B4A18" w14:paraId="71605FC1" w14:textId="77777777" w:rsidTr="004E3D73">
        <w:trPr>
          <w:trHeight w:val="235"/>
        </w:trPr>
        <w:tc>
          <w:tcPr>
            <w:tcW w:w="3402" w:type="dxa"/>
            <w:tcBorders>
              <w:top w:val="single" w:sz="4" w:space="0" w:color="auto"/>
            </w:tcBorders>
          </w:tcPr>
          <w:p w14:paraId="3F2E71A3" w14:textId="77777777" w:rsidR="00E71C01" w:rsidRPr="005B4A18" w:rsidRDefault="00E71C01" w:rsidP="005C5D5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3CA3FAC" w14:textId="77777777" w:rsidR="00E71C01" w:rsidRPr="005B4A18" w:rsidRDefault="00E71C01" w:rsidP="005C5D5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F991F0" w14:textId="3730DAF7" w:rsidR="00E71C01" w:rsidRPr="005B4A18" w:rsidRDefault="00E71C01" w:rsidP="005C5D5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sidR="001B6B94">
              <w:rPr>
                <w:rFonts w:ascii="Tahoma" w:hAnsi="Tahoma" w:cs="Tahoma"/>
              </w:rPr>
              <w:t>ponudnika</w:t>
            </w:r>
            <w:r w:rsidRPr="005B4A18">
              <w:rPr>
                <w:rFonts w:ascii="Tahoma" w:hAnsi="Tahoma" w:cs="Tahoma"/>
                <w:snapToGrid w:val="0"/>
                <w:color w:val="000000"/>
              </w:rPr>
              <w:t>)</w:t>
            </w:r>
          </w:p>
        </w:tc>
      </w:tr>
    </w:tbl>
    <w:p w14:paraId="19465877" w14:textId="77777777" w:rsidR="00E71C01" w:rsidRPr="005B4A18" w:rsidRDefault="00E71C01" w:rsidP="005C5D5D">
      <w:pPr>
        <w:keepNext/>
        <w:tabs>
          <w:tab w:val="left" w:pos="567"/>
          <w:tab w:val="num" w:pos="851"/>
          <w:tab w:val="left" w:pos="993"/>
        </w:tabs>
        <w:jc w:val="both"/>
        <w:rPr>
          <w:rFonts w:ascii="Tahoma" w:hAnsi="Tahoma" w:cs="Tahoma"/>
          <w:b/>
          <w:i/>
        </w:rPr>
      </w:pPr>
    </w:p>
    <w:p w14:paraId="3ABC8FB1" w14:textId="77777777" w:rsidR="00E71C01" w:rsidRDefault="00E71C01" w:rsidP="005C5D5D">
      <w:pPr>
        <w:keepNext/>
        <w:tabs>
          <w:tab w:val="left" w:pos="567"/>
          <w:tab w:val="num" w:pos="851"/>
          <w:tab w:val="left" w:pos="993"/>
        </w:tabs>
        <w:jc w:val="both"/>
        <w:rPr>
          <w:rFonts w:ascii="Tahoma" w:hAnsi="Tahoma" w:cs="Tahoma"/>
          <w:b/>
          <w:i/>
          <w:sz w:val="16"/>
        </w:rPr>
      </w:pPr>
    </w:p>
    <w:p w14:paraId="63F8F2A2" w14:textId="77777777" w:rsidR="001B6B94" w:rsidRDefault="001B6B94" w:rsidP="005C5D5D">
      <w:pPr>
        <w:keepNext/>
        <w:widowControl w:val="0"/>
      </w:pPr>
    </w:p>
    <w:p w14:paraId="608118B3" w14:textId="77777777" w:rsidR="001B6B94" w:rsidRDefault="001B6B94" w:rsidP="005C5D5D">
      <w:pPr>
        <w:keepNext/>
        <w:widowControl w:val="0"/>
      </w:pPr>
    </w:p>
    <w:p w14:paraId="539D81CA" w14:textId="77777777" w:rsidR="001B6B94" w:rsidRDefault="001B6B94" w:rsidP="005C5D5D">
      <w:pPr>
        <w:keepNext/>
        <w:widowControl w:val="0"/>
      </w:pPr>
    </w:p>
    <w:p w14:paraId="5C88F866" w14:textId="77777777" w:rsidR="001B6B94" w:rsidRDefault="001B6B94" w:rsidP="005C5D5D">
      <w:pPr>
        <w:keepNext/>
        <w:widowControl w:val="0"/>
      </w:pPr>
    </w:p>
    <w:p w14:paraId="0DAE4EFA" w14:textId="77777777" w:rsidR="001B6B94" w:rsidRDefault="001B6B94" w:rsidP="005C5D5D">
      <w:pPr>
        <w:keepNext/>
        <w:widowControl w:val="0"/>
      </w:pPr>
    </w:p>
    <w:p w14:paraId="73189233" w14:textId="77777777" w:rsidR="001B6B94" w:rsidRDefault="001B6B94" w:rsidP="005C5D5D">
      <w:pPr>
        <w:keepNext/>
        <w:widowControl w:val="0"/>
      </w:pPr>
    </w:p>
    <w:p w14:paraId="10ADB660" w14:textId="77777777" w:rsidR="001B6B94" w:rsidRDefault="001B6B94" w:rsidP="005C5D5D">
      <w:pPr>
        <w:keepNext/>
        <w:widowControl w:val="0"/>
      </w:pPr>
    </w:p>
    <w:p w14:paraId="733A407C" w14:textId="77777777" w:rsidR="001B6B94" w:rsidRDefault="001B6B94" w:rsidP="005C5D5D">
      <w:pPr>
        <w:keepNext/>
        <w:widowControl w:val="0"/>
      </w:pPr>
    </w:p>
    <w:p w14:paraId="1CC8DD6B" w14:textId="77777777" w:rsidR="001B6B94" w:rsidRDefault="001B6B94" w:rsidP="005C5D5D">
      <w:pPr>
        <w:keepNext/>
        <w:widowControl w:val="0"/>
      </w:pPr>
    </w:p>
    <w:p w14:paraId="60E31BD3" w14:textId="77777777" w:rsidR="001B6B94" w:rsidRDefault="001B6B94" w:rsidP="005C5D5D">
      <w:pPr>
        <w:keepNext/>
        <w:widowControl w:val="0"/>
      </w:pPr>
    </w:p>
    <w:p w14:paraId="03AF5236" w14:textId="77777777" w:rsidR="001B6B94" w:rsidRDefault="001B6B94" w:rsidP="005C5D5D">
      <w:pPr>
        <w:keepNext/>
        <w:widowControl w:val="0"/>
      </w:pPr>
    </w:p>
    <w:p w14:paraId="77F18BF3" w14:textId="77777777" w:rsidR="001B6B94" w:rsidRDefault="001B6B94" w:rsidP="005C5D5D">
      <w:pPr>
        <w:keepNext/>
        <w:widowControl w:val="0"/>
      </w:pPr>
    </w:p>
    <w:p w14:paraId="0892DB2C" w14:textId="77777777" w:rsidR="001B6B94" w:rsidRDefault="001B6B94" w:rsidP="005C5D5D">
      <w:pPr>
        <w:keepNext/>
        <w:widowControl w:val="0"/>
      </w:pPr>
    </w:p>
    <w:p w14:paraId="04EEDE10" w14:textId="77777777" w:rsidR="001B6B94" w:rsidRDefault="001B6B94" w:rsidP="005C5D5D">
      <w:pPr>
        <w:keepNext/>
        <w:widowControl w:val="0"/>
      </w:pPr>
    </w:p>
    <w:p w14:paraId="5AC9AC54" w14:textId="77777777" w:rsidR="001B6B94" w:rsidRDefault="001B6B94" w:rsidP="005C5D5D">
      <w:pPr>
        <w:keepNext/>
        <w:widowControl w:val="0"/>
      </w:pPr>
    </w:p>
    <w:p w14:paraId="05E50C47" w14:textId="77777777" w:rsidR="001B6B94" w:rsidRDefault="001B6B94" w:rsidP="005C5D5D">
      <w:pPr>
        <w:keepNext/>
        <w:widowControl w:val="0"/>
      </w:pPr>
    </w:p>
    <w:p w14:paraId="3F14B9A3" w14:textId="77777777" w:rsidR="001B6B94" w:rsidRDefault="001B6B94" w:rsidP="005C5D5D">
      <w:pPr>
        <w:keepNext/>
        <w:widowControl w:val="0"/>
      </w:pPr>
    </w:p>
    <w:p w14:paraId="192284C0" w14:textId="77777777" w:rsidR="001B6B94" w:rsidRDefault="001B6B94" w:rsidP="005C5D5D">
      <w:pPr>
        <w:keepNext/>
        <w:widowControl w:val="0"/>
      </w:pPr>
    </w:p>
    <w:p w14:paraId="5C4B67C1" w14:textId="77777777" w:rsidR="001B6B94" w:rsidRDefault="001B6B94" w:rsidP="005C5D5D">
      <w:pPr>
        <w:keepNext/>
        <w:widowControl w:val="0"/>
      </w:pPr>
    </w:p>
    <w:p w14:paraId="53D8452F" w14:textId="77777777" w:rsidR="001B6B94" w:rsidRDefault="001B6B94" w:rsidP="005C5D5D">
      <w:pPr>
        <w:keepNext/>
        <w:widowControl w:val="0"/>
      </w:pPr>
    </w:p>
    <w:p w14:paraId="2AE2EF65" w14:textId="77777777" w:rsidR="001B6B94" w:rsidRDefault="001B6B94" w:rsidP="005C5D5D">
      <w:pPr>
        <w:keepNext/>
        <w:widowControl w:val="0"/>
      </w:pPr>
    </w:p>
    <w:p w14:paraId="5F06CEEE" w14:textId="77777777" w:rsidR="001B6B94" w:rsidRDefault="001B6B94" w:rsidP="005C5D5D">
      <w:pPr>
        <w:keepNext/>
        <w:widowControl w:val="0"/>
      </w:pPr>
    </w:p>
    <w:p w14:paraId="233D671D" w14:textId="77777777" w:rsidR="001B6B94" w:rsidRDefault="001B6B94" w:rsidP="005C5D5D">
      <w:pPr>
        <w:keepNext/>
        <w:widowControl w:val="0"/>
      </w:pPr>
    </w:p>
    <w:p w14:paraId="05A99789" w14:textId="77777777" w:rsidR="001B6B94" w:rsidRDefault="001B6B94" w:rsidP="005C5D5D">
      <w:pPr>
        <w:keepNext/>
        <w:widowControl w:val="0"/>
      </w:pPr>
    </w:p>
    <w:p w14:paraId="562707A2" w14:textId="77777777" w:rsidR="001B6B94" w:rsidRDefault="001B6B94" w:rsidP="005C5D5D">
      <w:pPr>
        <w:keepNext/>
        <w:widowControl w:val="0"/>
      </w:pPr>
    </w:p>
    <w:p w14:paraId="325CB9C7" w14:textId="77777777" w:rsidR="001B6B94" w:rsidRDefault="001B6B94" w:rsidP="005C5D5D">
      <w:pPr>
        <w:keepNext/>
        <w:widowControl w:val="0"/>
      </w:pPr>
    </w:p>
    <w:p w14:paraId="2A4FDEA9" w14:textId="77777777" w:rsidR="001B6B94" w:rsidRDefault="001B6B94" w:rsidP="005C5D5D">
      <w:pPr>
        <w:keepNext/>
        <w:widowControl w:val="0"/>
      </w:pPr>
    </w:p>
    <w:p w14:paraId="551DCB4A" w14:textId="77777777" w:rsidR="001B6B94" w:rsidRDefault="001B6B94" w:rsidP="005C5D5D">
      <w:pPr>
        <w:keepNext/>
        <w:widowControl w:val="0"/>
      </w:pPr>
    </w:p>
    <w:p w14:paraId="730CC42D" w14:textId="77777777" w:rsidR="001B6B94" w:rsidRDefault="001B6B94" w:rsidP="005C5D5D">
      <w:pPr>
        <w:keepNext/>
        <w:widowControl w:val="0"/>
      </w:pPr>
    </w:p>
    <w:p w14:paraId="4BCEDA93" w14:textId="77777777" w:rsidR="001B6B94" w:rsidRDefault="001B6B94" w:rsidP="005C5D5D">
      <w:pPr>
        <w:keepNext/>
        <w:widowControl w:val="0"/>
      </w:pPr>
    </w:p>
    <w:p w14:paraId="59A4065A" w14:textId="77777777" w:rsidR="001B6B94" w:rsidRDefault="001B6B94" w:rsidP="005C5D5D">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1B6B94" w:rsidRPr="003A4E90" w14:paraId="523E28EF" w14:textId="77777777" w:rsidTr="001B6B94">
        <w:tc>
          <w:tcPr>
            <w:tcW w:w="7725" w:type="dxa"/>
          </w:tcPr>
          <w:p w14:paraId="04949971" w14:textId="77777777" w:rsidR="001B6B94" w:rsidRPr="003A4E90" w:rsidRDefault="001B6B94" w:rsidP="005C5D5D">
            <w:pPr>
              <w:keepNext/>
              <w:keepLines/>
              <w:jc w:val="both"/>
              <w:rPr>
                <w:rFonts w:ascii="Tahoma" w:hAnsi="Tahoma" w:cs="Tahoma"/>
              </w:rPr>
            </w:pPr>
            <w:r>
              <w:rPr>
                <w:rFonts w:ascii="Tahoma" w:hAnsi="Tahoma" w:cs="Tahoma"/>
              </w:rPr>
              <w:lastRenderedPageBreak/>
              <w:t>ESPD – ponudnik</w:t>
            </w:r>
          </w:p>
        </w:tc>
        <w:tc>
          <w:tcPr>
            <w:tcW w:w="1843" w:type="dxa"/>
          </w:tcPr>
          <w:p w14:paraId="53CF495C" w14:textId="77777777" w:rsidR="001B6B94" w:rsidRPr="003A4E90" w:rsidRDefault="001B6B94" w:rsidP="005C5D5D">
            <w:pPr>
              <w:keepNext/>
              <w:keepLines/>
              <w:jc w:val="both"/>
              <w:rPr>
                <w:rFonts w:ascii="Tahoma" w:hAnsi="Tahoma" w:cs="Tahoma"/>
                <w:b/>
                <w:i/>
              </w:rPr>
            </w:pPr>
            <w:r w:rsidRPr="003A4E90">
              <w:rPr>
                <w:rFonts w:ascii="Tahoma" w:hAnsi="Tahoma" w:cs="Tahoma"/>
                <w:b/>
                <w:i/>
              </w:rPr>
              <w:t>Priloga 3</w:t>
            </w:r>
          </w:p>
        </w:tc>
      </w:tr>
    </w:tbl>
    <w:p w14:paraId="35B542D9" w14:textId="77777777" w:rsidR="001B6B94" w:rsidRDefault="001B6B94" w:rsidP="005C5D5D">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05D25980" w14:textId="77777777" w:rsidR="001B6B94" w:rsidRDefault="001B6B94" w:rsidP="005C5D5D">
      <w:pPr>
        <w:keepNext/>
        <w:keepLines/>
        <w:jc w:val="both"/>
        <w:rPr>
          <w:rFonts w:ascii="Tahoma" w:hAnsi="Tahoma" w:cs="Tahoma"/>
        </w:rPr>
      </w:pPr>
    </w:p>
    <w:p w14:paraId="71C02EBB" w14:textId="77777777" w:rsidR="001B6B94" w:rsidRDefault="001B6B94" w:rsidP="005C5D5D">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1B6B94" w:rsidRPr="00172798" w14:paraId="47861C15" w14:textId="77777777" w:rsidTr="001B6B94">
        <w:tc>
          <w:tcPr>
            <w:tcW w:w="599" w:type="dxa"/>
            <w:tcBorders>
              <w:right w:val="nil"/>
            </w:tcBorders>
          </w:tcPr>
          <w:p w14:paraId="74CDB4B7" w14:textId="77777777" w:rsidR="001B6B94" w:rsidRPr="00CE1BAD" w:rsidRDefault="001B6B94" w:rsidP="005C5D5D">
            <w:pPr>
              <w:keepNext/>
              <w:keepLines/>
              <w:jc w:val="both"/>
              <w:rPr>
                <w:rFonts w:ascii="Tahoma" w:hAnsi="Tahoma" w:cs="Tahoma"/>
              </w:rPr>
            </w:pPr>
          </w:p>
        </w:tc>
        <w:tc>
          <w:tcPr>
            <w:tcW w:w="7126" w:type="dxa"/>
            <w:tcBorders>
              <w:left w:val="nil"/>
            </w:tcBorders>
          </w:tcPr>
          <w:p w14:paraId="129AC931" w14:textId="77777777" w:rsidR="001B6B94" w:rsidRPr="00CE1BAD" w:rsidRDefault="001B6B94" w:rsidP="005C5D5D">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57252841" w14:textId="77777777" w:rsidR="001B6B94" w:rsidRPr="00172798" w:rsidRDefault="001B6B94" w:rsidP="005C5D5D">
            <w:pPr>
              <w:keepNext/>
              <w:keepLines/>
              <w:jc w:val="both"/>
              <w:rPr>
                <w:rFonts w:ascii="Tahoma" w:hAnsi="Tahoma" w:cs="Tahoma"/>
                <w:b/>
              </w:rPr>
            </w:pPr>
            <w:r w:rsidRPr="003A4E90">
              <w:rPr>
                <w:rFonts w:ascii="Tahoma" w:hAnsi="Tahoma" w:cs="Tahoma"/>
                <w:b/>
                <w:i/>
              </w:rPr>
              <w:t>Priloga 3</w:t>
            </w:r>
          </w:p>
        </w:tc>
      </w:tr>
    </w:tbl>
    <w:p w14:paraId="7EF01CA1" w14:textId="77777777" w:rsidR="001B6B94" w:rsidRDefault="001B6B94" w:rsidP="005C5D5D">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17182394" w14:textId="77777777" w:rsidR="008142B5" w:rsidRPr="004145FD" w:rsidRDefault="004E3FA0" w:rsidP="005C5D5D">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4E3FA0" w:rsidRPr="00BA3F91" w14:paraId="3D5ED104" w14:textId="77777777" w:rsidTr="00AB227D">
        <w:tc>
          <w:tcPr>
            <w:tcW w:w="8080" w:type="dxa"/>
            <w:tcBorders>
              <w:top w:val="single" w:sz="4" w:space="0" w:color="auto"/>
              <w:bottom w:val="single" w:sz="4" w:space="0" w:color="auto"/>
            </w:tcBorders>
          </w:tcPr>
          <w:p w14:paraId="1419ABCD" w14:textId="7FE6D624" w:rsidR="004E3FA0" w:rsidRPr="00BA3F91" w:rsidRDefault="004E3FA0" w:rsidP="005C5D5D">
            <w:pPr>
              <w:keepNext/>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sidR="001B6B94">
              <w:rPr>
                <w:rFonts w:ascii="Tahoma" w:hAnsi="Tahoma" w:cs="Tahoma"/>
              </w:rPr>
              <w:t>PONUDNIKU</w:t>
            </w:r>
          </w:p>
        </w:tc>
        <w:tc>
          <w:tcPr>
            <w:tcW w:w="1486" w:type="dxa"/>
            <w:tcBorders>
              <w:top w:val="single" w:sz="4" w:space="0" w:color="auto"/>
              <w:bottom w:val="single" w:sz="4" w:space="0" w:color="auto"/>
            </w:tcBorders>
          </w:tcPr>
          <w:p w14:paraId="37E09271" w14:textId="77777777" w:rsidR="004E3FA0" w:rsidRPr="00BA3F91" w:rsidRDefault="004E3FA0" w:rsidP="005C5D5D">
            <w:pPr>
              <w:keepNext/>
              <w:jc w:val="both"/>
              <w:rPr>
                <w:rFonts w:ascii="Tahoma" w:hAnsi="Tahoma" w:cs="Tahoma"/>
                <w:b/>
                <w:bCs/>
                <w:i/>
                <w:iCs/>
              </w:rPr>
            </w:pPr>
            <w:r w:rsidRPr="00BA3F91">
              <w:rPr>
                <w:rFonts w:ascii="Tahoma" w:hAnsi="Tahoma" w:cs="Tahoma"/>
                <w:b/>
                <w:bCs/>
                <w:i/>
                <w:iCs/>
              </w:rPr>
              <w:t>Priloga 1</w:t>
            </w:r>
          </w:p>
        </w:tc>
      </w:tr>
    </w:tbl>
    <w:p w14:paraId="798569BB" w14:textId="77777777" w:rsidR="004E3FA0" w:rsidRPr="00BA3F91" w:rsidRDefault="004E3FA0" w:rsidP="005C5D5D">
      <w:pPr>
        <w:keepNext/>
        <w:jc w:val="both"/>
        <w:rPr>
          <w:rFonts w:ascii="Tahoma" w:hAnsi="Tahoma" w:cs="Tahoma"/>
          <w:b/>
        </w:rPr>
      </w:pPr>
    </w:p>
    <w:p w14:paraId="0E361EA0" w14:textId="58B4CACF" w:rsidR="004E3FA0" w:rsidRPr="001B6B94" w:rsidRDefault="00315864" w:rsidP="005C5D5D">
      <w:pPr>
        <w:pStyle w:val="Naslov"/>
        <w:keepNext/>
        <w:jc w:val="both"/>
        <w:rPr>
          <w:rFonts w:ascii="Tahoma" w:hAnsi="Tahoma" w:cs="Tahoma"/>
          <w:sz w:val="20"/>
        </w:rPr>
      </w:pPr>
      <w:r w:rsidRPr="001B6B94">
        <w:rPr>
          <w:rFonts w:ascii="Tahoma" w:hAnsi="Tahoma" w:cs="Tahoma"/>
          <w:noProof/>
          <w:sz w:val="20"/>
        </w:rPr>
        <w:t>JPE-SAL-252/19</w:t>
      </w:r>
      <w:r w:rsidR="004E3FA0" w:rsidRPr="001B6B94">
        <w:rPr>
          <w:rFonts w:ascii="Tahoma" w:hAnsi="Tahoma" w:cs="Tahoma"/>
          <w:noProof/>
          <w:sz w:val="20"/>
        </w:rPr>
        <w:t xml:space="preserve"> </w:t>
      </w:r>
      <w:r w:rsidR="004E3FA0" w:rsidRPr="001B6B94">
        <w:rPr>
          <w:rFonts w:ascii="Tahoma" w:hAnsi="Tahoma" w:cs="Tahoma"/>
          <w:color w:val="000000"/>
          <w:sz w:val="20"/>
        </w:rPr>
        <w:t xml:space="preserve">– </w:t>
      </w:r>
      <w:r w:rsidR="00CA6F02">
        <w:rPr>
          <w:rFonts w:ascii="Tahoma" w:hAnsi="Tahoma" w:cs="Tahoma"/>
          <w:noProof/>
          <w:sz w:val="20"/>
        </w:rPr>
        <w:t>Prevzem pepela in žlindre</w:t>
      </w:r>
    </w:p>
    <w:p w14:paraId="4D41A4FC" w14:textId="77777777" w:rsidR="004E3FA0" w:rsidRPr="005B4A18" w:rsidRDefault="004E3FA0" w:rsidP="005C5D5D">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0DC1CA6" w14:textId="77777777" w:rsidTr="00F37E31">
        <w:tc>
          <w:tcPr>
            <w:tcW w:w="2552" w:type="dxa"/>
            <w:tcBorders>
              <w:top w:val="nil"/>
              <w:left w:val="nil"/>
              <w:bottom w:val="nil"/>
              <w:right w:val="nil"/>
            </w:tcBorders>
            <w:vAlign w:val="bottom"/>
          </w:tcPr>
          <w:p w14:paraId="6A632E9C" w14:textId="303F390A" w:rsidR="004E3FA0" w:rsidRPr="005B4A18" w:rsidRDefault="004E3FA0" w:rsidP="005C5D5D">
            <w:pPr>
              <w:keepNext/>
              <w:tabs>
                <w:tab w:val="left" w:pos="567"/>
                <w:tab w:val="num" w:pos="851"/>
                <w:tab w:val="left" w:pos="993"/>
              </w:tabs>
              <w:jc w:val="both"/>
              <w:rPr>
                <w:rFonts w:ascii="Tahoma" w:hAnsi="Tahoma" w:cs="Tahoma"/>
              </w:rPr>
            </w:pPr>
            <w:r w:rsidRPr="005B4A18">
              <w:rPr>
                <w:rFonts w:ascii="Tahoma" w:hAnsi="Tahoma" w:cs="Tahoma"/>
              </w:rPr>
              <w:t xml:space="preserve">Naziv </w:t>
            </w:r>
            <w:r w:rsidR="001B6B94">
              <w:rPr>
                <w:rFonts w:ascii="Tahoma" w:hAnsi="Tahoma" w:cs="Tahoma"/>
              </w:rPr>
              <w:t>ponudnika</w:t>
            </w:r>
          </w:p>
        </w:tc>
        <w:tc>
          <w:tcPr>
            <w:tcW w:w="6804" w:type="dxa"/>
            <w:tcBorders>
              <w:top w:val="nil"/>
              <w:left w:val="nil"/>
              <w:right w:val="nil"/>
            </w:tcBorders>
          </w:tcPr>
          <w:p w14:paraId="7A00196B"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70FA95FD" w14:textId="77777777" w:rsidTr="00F37E31">
        <w:tc>
          <w:tcPr>
            <w:tcW w:w="2552" w:type="dxa"/>
            <w:tcBorders>
              <w:top w:val="nil"/>
              <w:left w:val="nil"/>
              <w:bottom w:val="nil"/>
              <w:right w:val="nil"/>
            </w:tcBorders>
          </w:tcPr>
          <w:p w14:paraId="4743F308" w14:textId="77777777" w:rsidR="004E3FA0" w:rsidRPr="005B4A18" w:rsidRDefault="004E3FA0" w:rsidP="005C5D5D">
            <w:pPr>
              <w:keepNext/>
              <w:tabs>
                <w:tab w:val="left" w:pos="567"/>
                <w:tab w:val="num" w:pos="851"/>
                <w:tab w:val="left" w:pos="993"/>
              </w:tabs>
              <w:jc w:val="both"/>
              <w:rPr>
                <w:rFonts w:ascii="Tahoma" w:hAnsi="Tahoma" w:cs="Tahoma"/>
              </w:rPr>
            </w:pPr>
          </w:p>
        </w:tc>
        <w:tc>
          <w:tcPr>
            <w:tcW w:w="6804" w:type="dxa"/>
            <w:tcBorders>
              <w:left w:val="nil"/>
              <w:right w:val="nil"/>
            </w:tcBorders>
          </w:tcPr>
          <w:p w14:paraId="14CF54F2"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31B9DC68" w14:textId="77777777" w:rsidTr="00F37E31">
        <w:tc>
          <w:tcPr>
            <w:tcW w:w="2552" w:type="dxa"/>
            <w:tcBorders>
              <w:top w:val="nil"/>
              <w:left w:val="nil"/>
              <w:bottom w:val="nil"/>
              <w:right w:val="nil"/>
            </w:tcBorders>
            <w:vAlign w:val="bottom"/>
          </w:tcPr>
          <w:p w14:paraId="5858EF17" w14:textId="40E9A67B" w:rsidR="004E3FA0" w:rsidRPr="005B4A18" w:rsidRDefault="004E3FA0" w:rsidP="005C5D5D">
            <w:pPr>
              <w:keepNext/>
              <w:tabs>
                <w:tab w:val="left" w:pos="567"/>
                <w:tab w:val="num" w:pos="851"/>
                <w:tab w:val="left" w:pos="993"/>
              </w:tabs>
              <w:jc w:val="both"/>
              <w:rPr>
                <w:rFonts w:ascii="Tahoma" w:hAnsi="Tahoma" w:cs="Tahoma"/>
              </w:rPr>
            </w:pPr>
            <w:r w:rsidRPr="005B4A18">
              <w:rPr>
                <w:rFonts w:ascii="Tahoma" w:hAnsi="Tahoma" w:cs="Tahoma"/>
              </w:rPr>
              <w:t xml:space="preserve">Naslov </w:t>
            </w:r>
            <w:r w:rsidR="001B6B94">
              <w:rPr>
                <w:rFonts w:ascii="Tahoma" w:hAnsi="Tahoma" w:cs="Tahoma"/>
              </w:rPr>
              <w:t>ponudnika</w:t>
            </w:r>
          </w:p>
        </w:tc>
        <w:tc>
          <w:tcPr>
            <w:tcW w:w="6804" w:type="dxa"/>
            <w:tcBorders>
              <w:top w:val="nil"/>
              <w:left w:val="nil"/>
              <w:right w:val="nil"/>
            </w:tcBorders>
          </w:tcPr>
          <w:p w14:paraId="66D919A6"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37E5A337" w14:textId="77777777" w:rsidTr="00F37E31">
        <w:tc>
          <w:tcPr>
            <w:tcW w:w="2552" w:type="dxa"/>
            <w:tcBorders>
              <w:top w:val="nil"/>
              <w:left w:val="nil"/>
              <w:bottom w:val="nil"/>
              <w:right w:val="nil"/>
            </w:tcBorders>
          </w:tcPr>
          <w:p w14:paraId="42495939" w14:textId="77777777" w:rsidR="004E3FA0" w:rsidRPr="005B4A18" w:rsidRDefault="004E3FA0" w:rsidP="005C5D5D">
            <w:pPr>
              <w:keepNext/>
              <w:tabs>
                <w:tab w:val="left" w:pos="567"/>
                <w:tab w:val="num" w:pos="851"/>
                <w:tab w:val="left" w:pos="993"/>
              </w:tabs>
              <w:jc w:val="both"/>
              <w:rPr>
                <w:rFonts w:ascii="Tahoma" w:hAnsi="Tahoma" w:cs="Tahoma"/>
              </w:rPr>
            </w:pPr>
          </w:p>
        </w:tc>
        <w:tc>
          <w:tcPr>
            <w:tcW w:w="6804" w:type="dxa"/>
            <w:tcBorders>
              <w:left w:val="nil"/>
              <w:right w:val="nil"/>
            </w:tcBorders>
          </w:tcPr>
          <w:p w14:paraId="12F0B893"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32D82E46" w14:textId="77777777" w:rsidTr="00F37E31">
        <w:tc>
          <w:tcPr>
            <w:tcW w:w="2552" w:type="dxa"/>
            <w:tcBorders>
              <w:top w:val="nil"/>
              <w:left w:val="nil"/>
              <w:bottom w:val="nil"/>
              <w:right w:val="nil"/>
            </w:tcBorders>
            <w:vAlign w:val="bottom"/>
          </w:tcPr>
          <w:p w14:paraId="7FB33737" w14:textId="77777777" w:rsidR="004E3FA0" w:rsidRPr="005B4A18" w:rsidRDefault="004E3FA0" w:rsidP="005C5D5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195A28B4" w14:textId="77777777" w:rsidR="004E3FA0" w:rsidRPr="005B4A18" w:rsidRDefault="004E3FA0" w:rsidP="005C5D5D">
            <w:pPr>
              <w:keepNext/>
              <w:tabs>
                <w:tab w:val="left" w:pos="567"/>
                <w:tab w:val="num" w:pos="851"/>
                <w:tab w:val="left" w:pos="993"/>
              </w:tabs>
              <w:jc w:val="both"/>
              <w:rPr>
                <w:rFonts w:ascii="Tahoma" w:hAnsi="Tahoma" w:cs="Tahoma"/>
              </w:rPr>
            </w:pPr>
          </w:p>
        </w:tc>
      </w:tr>
      <w:tr w:rsidR="009A7338" w:rsidRPr="005B4A18" w14:paraId="16722218" w14:textId="77777777" w:rsidTr="00F37E31">
        <w:tc>
          <w:tcPr>
            <w:tcW w:w="2552" w:type="dxa"/>
            <w:tcBorders>
              <w:top w:val="nil"/>
              <w:left w:val="nil"/>
              <w:bottom w:val="nil"/>
              <w:right w:val="nil"/>
            </w:tcBorders>
            <w:vAlign w:val="bottom"/>
          </w:tcPr>
          <w:p w14:paraId="2A7405B4" w14:textId="77777777" w:rsidR="009A7338" w:rsidRPr="001107E1" w:rsidRDefault="009A7338" w:rsidP="005C5D5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400B8ECD" w14:textId="77777777" w:rsidR="009A7338" w:rsidRPr="005B4A18" w:rsidRDefault="009A7338" w:rsidP="005C5D5D">
            <w:pPr>
              <w:keepNext/>
              <w:tabs>
                <w:tab w:val="left" w:pos="567"/>
                <w:tab w:val="num" w:pos="851"/>
                <w:tab w:val="left" w:pos="993"/>
              </w:tabs>
              <w:jc w:val="both"/>
              <w:rPr>
                <w:rFonts w:ascii="Tahoma" w:hAnsi="Tahoma" w:cs="Tahoma"/>
              </w:rPr>
            </w:pPr>
          </w:p>
        </w:tc>
      </w:tr>
      <w:tr w:rsidR="004E3FA0" w:rsidRPr="005B4A18" w14:paraId="5E188455" w14:textId="77777777" w:rsidTr="00F37E31">
        <w:tc>
          <w:tcPr>
            <w:tcW w:w="2552" w:type="dxa"/>
            <w:tcBorders>
              <w:top w:val="nil"/>
              <w:left w:val="nil"/>
              <w:bottom w:val="nil"/>
              <w:right w:val="nil"/>
            </w:tcBorders>
            <w:vAlign w:val="bottom"/>
          </w:tcPr>
          <w:p w14:paraId="3392C178" w14:textId="77777777" w:rsidR="004E3FA0" w:rsidRPr="005B4A18" w:rsidRDefault="004E3FA0" w:rsidP="005C5D5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2014EEC3"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678FAB50" w14:textId="77777777" w:rsidTr="00F37E31">
        <w:tc>
          <w:tcPr>
            <w:tcW w:w="2552" w:type="dxa"/>
            <w:tcBorders>
              <w:top w:val="nil"/>
              <w:left w:val="nil"/>
              <w:bottom w:val="nil"/>
              <w:right w:val="nil"/>
            </w:tcBorders>
            <w:vAlign w:val="bottom"/>
          </w:tcPr>
          <w:p w14:paraId="6D999462" w14:textId="77777777" w:rsidR="004E3FA0" w:rsidRPr="005B4A18" w:rsidRDefault="004E3FA0" w:rsidP="005C5D5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7DE55D5"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1644887C" w14:textId="77777777" w:rsidTr="00F37E31">
        <w:tc>
          <w:tcPr>
            <w:tcW w:w="2552" w:type="dxa"/>
            <w:tcBorders>
              <w:top w:val="nil"/>
              <w:left w:val="nil"/>
              <w:bottom w:val="nil"/>
              <w:right w:val="nil"/>
            </w:tcBorders>
            <w:vAlign w:val="bottom"/>
          </w:tcPr>
          <w:p w14:paraId="0DABFB3A" w14:textId="77777777" w:rsidR="004E3FA0" w:rsidRPr="005B4A18" w:rsidRDefault="004E3FA0" w:rsidP="005C5D5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19D18769"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2C82CE38" w14:textId="77777777" w:rsidTr="00F37E31">
        <w:tc>
          <w:tcPr>
            <w:tcW w:w="2552" w:type="dxa"/>
            <w:tcBorders>
              <w:top w:val="nil"/>
              <w:left w:val="nil"/>
              <w:bottom w:val="nil"/>
              <w:right w:val="nil"/>
            </w:tcBorders>
            <w:vAlign w:val="bottom"/>
          </w:tcPr>
          <w:p w14:paraId="5E34BF82" w14:textId="77777777" w:rsidR="004E3FA0" w:rsidRPr="005B4A18" w:rsidRDefault="004E3FA0" w:rsidP="005C5D5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28A3BC7D" w14:textId="77777777" w:rsidR="004E3FA0" w:rsidRPr="005B4A18" w:rsidRDefault="004E3FA0" w:rsidP="005C5D5D">
            <w:pPr>
              <w:keepNext/>
              <w:tabs>
                <w:tab w:val="left" w:pos="567"/>
                <w:tab w:val="num" w:pos="851"/>
                <w:tab w:val="left" w:pos="993"/>
              </w:tabs>
              <w:jc w:val="both"/>
              <w:rPr>
                <w:rFonts w:ascii="Tahoma" w:hAnsi="Tahoma" w:cs="Tahoma"/>
              </w:rPr>
            </w:pPr>
          </w:p>
        </w:tc>
      </w:tr>
    </w:tbl>
    <w:p w14:paraId="312E06C6" w14:textId="77777777" w:rsidR="004E3FA0" w:rsidRPr="001107E1" w:rsidRDefault="004E3FA0" w:rsidP="005C5D5D">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CD2A43" w14:paraId="43486043" w14:textId="77777777" w:rsidTr="00301F4A">
        <w:tc>
          <w:tcPr>
            <w:tcW w:w="3420" w:type="dxa"/>
            <w:shd w:val="clear" w:color="auto" w:fill="auto"/>
          </w:tcPr>
          <w:p w14:paraId="4DC697E5" w14:textId="77777777" w:rsidR="008765A7" w:rsidRPr="00CD2A43" w:rsidRDefault="008765A7" w:rsidP="005C5D5D">
            <w:pPr>
              <w:keepNext/>
              <w:tabs>
                <w:tab w:val="left" w:pos="2835"/>
              </w:tabs>
              <w:jc w:val="both"/>
              <w:rPr>
                <w:rFonts w:ascii="Tahoma" w:hAnsi="Tahoma" w:cs="Tahoma"/>
                <w:sz w:val="18"/>
                <w:szCs w:val="18"/>
              </w:rPr>
            </w:pPr>
          </w:p>
          <w:p w14:paraId="56BE0E59" w14:textId="7A3423DA" w:rsidR="008765A7" w:rsidRPr="00CD2A43" w:rsidRDefault="00256179" w:rsidP="005C5D5D">
            <w:pPr>
              <w:keepNext/>
              <w:tabs>
                <w:tab w:val="left" w:pos="2835"/>
              </w:tabs>
              <w:ind w:left="-108"/>
              <w:jc w:val="both"/>
              <w:rPr>
                <w:rFonts w:ascii="Tahoma" w:hAnsi="Tahoma" w:cs="Tahoma"/>
                <w:sz w:val="18"/>
                <w:szCs w:val="18"/>
              </w:rPr>
            </w:pPr>
            <w:r w:rsidRPr="00CD2A43">
              <w:rPr>
                <w:rFonts w:ascii="Tahoma" w:hAnsi="Tahoma" w:cs="Tahoma"/>
                <w:sz w:val="18"/>
                <w:szCs w:val="18"/>
              </w:rPr>
              <w:t xml:space="preserve">Ponudnik </w:t>
            </w:r>
            <w:r w:rsidR="008765A7" w:rsidRPr="00CD2A43">
              <w:rPr>
                <w:rFonts w:ascii="Tahoma" w:hAnsi="Tahoma" w:cs="Tahoma"/>
                <w:sz w:val="18"/>
                <w:szCs w:val="18"/>
              </w:rPr>
              <w:t>je MSP* (označi):</w:t>
            </w:r>
          </w:p>
        </w:tc>
        <w:tc>
          <w:tcPr>
            <w:tcW w:w="2950" w:type="dxa"/>
            <w:shd w:val="clear" w:color="auto" w:fill="auto"/>
          </w:tcPr>
          <w:p w14:paraId="54394439" w14:textId="77777777" w:rsidR="008765A7" w:rsidRPr="00CD2A43" w:rsidRDefault="008765A7" w:rsidP="005C5D5D">
            <w:pPr>
              <w:keepNext/>
              <w:numPr>
                <w:ilvl w:val="0"/>
                <w:numId w:val="17"/>
              </w:numPr>
              <w:tabs>
                <w:tab w:val="left" w:pos="1008"/>
                <w:tab w:val="left" w:pos="3843"/>
              </w:tabs>
              <w:ind w:left="1717" w:hanging="1357"/>
              <w:jc w:val="both"/>
              <w:rPr>
                <w:rFonts w:ascii="Tahoma" w:hAnsi="Tahoma" w:cs="Tahoma"/>
                <w:sz w:val="18"/>
                <w:szCs w:val="18"/>
              </w:rPr>
            </w:pPr>
            <w:r w:rsidRPr="00CD2A43">
              <w:rPr>
                <w:rFonts w:ascii="Tahoma" w:hAnsi="Tahoma" w:cs="Tahoma"/>
                <w:sz w:val="18"/>
                <w:szCs w:val="18"/>
              </w:rPr>
              <w:t>Da</w:t>
            </w:r>
          </w:p>
        </w:tc>
        <w:tc>
          <w:tcPr>
            <w:tcW w:w="2950" w:type="dxa"/>
            <w:shd w:val="clear" w:color="auto" w:fill="auto"/>
          </w:tcPr>
          <w:p w14:paraId="33FB1B05" w14:textId="77777777" w:rsidR="008765A7" w:rsidRPr="00CD2A43" w:rsidRDefault="008765A7" w:rsidP="005C5D5D">
            <w:pPr>
              <w:keepNext/>
              <w:numPr>
                <w:ilvl w:val="0"/>
                <w:numId w:val="17"/>
              </w:numPr>
              <w:tabs>
                <w:tab w:val="left" w:pos="893"/>
              </w:tabs>
              <w:jc w:val="both"/>
              <w:rPr>
                <w:rFonts w:ascii="Tahoma" w:hAnsi="Tahoma" w:cs="Tahoma"/>
                <w:sz w:val="18"/>
                <w:szCs w:val="18"/>
              </w:rPr>
            </w:pPr>
            <w:r w:rsidRPr="00CD2A43">
              <w:rPr>
                <w:rFonts w:ascii="Tahoma" w:hAnsi="Tahoma" w:cs="Tahoma"/>
                <w:sz w:val="18"/>
                <w:szCs w:val="18"/>
              </w:rPr>
              <w:t xml:space="preserve">Ne </w:t>
            </w:r>
          </w:p>
        </w:tc>
      </w:tr>
    </w:tbl>
    <w:p w14:paraId="4AA1D530" w14:textId="77777777" w:rsidR="008765A7" w:rsidRPr="00AC25D5" w:rsidRDefault="008765A7" w:rsidP="005C5D5D">
      <w:pPr>
        <w:keepNext/>
        <w:tabs>
          <w:tab w:val="left" w:pos="2835"/>
        </w:tabs>
        <w:ind w:left="284"/>
        <w:jc w:val="both"/>
        <w:rPr>
          <w:rFonts w:ascii="Tahoma" w:hAnsi="Tahoma" w:cs="Tahoma"/>
          <w:sz w:val="12"/>
        </w:rPr>
      </w:pPr>
      <w:r w:rsidRPr="00AC25D5">
        <w:rPr>
          <w:rFonts w:ascii="Tahoma" w:hAnsi="Tahoma" w:cs="Tahoma"/>
          <w:sz w:val="12"/>
        </w:rPr>
        <w:t>*MSP: mikro,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D7C6D07" w14:textId="77777777" w:rsidR="008765A7" w:rsidRDefault="008765A7" w:rsidP="005C5D5D">
      <w:pPr>
        <w:keepNext/>
        <w:tabs>
          <w:tab w:val="left" w:pos="567"/>
          <w:tab w:val="num" w:pos="851"/>
          <w:tab w:val="left" w:pos="993"/>
        </w:tabs>
        <w:jc w:val="both"/>
        <w:rPr>
          <w:rFonts w:ascii="Tahoma" w:hAnsi="Tahoma" w:cs="Tahoma"/>
        </w:rPr>
      </w:pPr>
    </w:p>
    <w:p w14:paraId="696F702B" w14:textId="77777777" w:rsidR="004E3FA0" w:rsidRPr="005B4A18" w:rsidRDefault="004E3FA0" w:rsidP="005C5D5D">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1C56B39E" w14:textId="77777777" w:rsidTr="00F37E31">
        <w:tc>
          <w:tcPr>
            <w:tcW w:w="2552" w:type="dxa"/>
            <w:tcBorders>
              <w:top w:val="nil"/>
              <w:left w:val="nil"/>
              <w:bottom w:val="nil"/>
              <w:right w:val="nil"/>
            </w:tcBorders>
            <w:vAlign w:val="bottom"/>
          </w:tcPr>
          <w:p w14:paraId="732F1E86" w14:textId="77777777" w:rsidR="004E3FA0" w:rsidRPr="005B4A18" w:rsidRDefault="004E3FA0" w:rsidP="005C5D5D">
            <w:pPr>
              <w:keepNext/>
              <w:tabs>
                <w:tab w:val="left" w:pos="567"/>
                <w:tab w:val="num" w:pos="851"/>
                <w:tab w:val="left" w:pos="993"/>
              </w:tabs>
              <w:rPr>
                <w:rFonts w:ascii="Tahoma" w:hAnsi="Tahoma" w:cs="Tahoma"/>
              </w:rPr>
            </w:pPr>
          </w:p>
          <w:p w14:paraId="71B2F303" w14:textId="77777777" w:rsidR="004E3FA0" w:rsidRPr="005B4A18" w:rsidRDefault="004E3FA0" w:rsidP="005C5D5D">
            <w:pPr>
              <w:keepNext/>
              <w:tabs>
                <w:tab w:val="left" w:pos="567"/>
                <w:tab w:val="num" w:pos="851"/>
                <w:tab w:val="left" w:pos="993"/>
              </w:tabs>
              <w:rPr>
                <w:rFonts w:ascii="Tahoma" w:hAnsi="Tahoma" w:cs="Tahoma"/>
              </w:rPr>
            </w:pPr>
            <w:r w:rsidRPr="005B4A18">
              <w:rPr>
                <w:rFonts w:ascii="Tahoma" w:hAnsi="Tahoma" w:cs="Tahoma"/>
              </w:rPr>
              <w:t>Odgovorna oseba (podpisnik okvirnega sporazuma)</w:t>
            </w:r>
          </w:p>
        </w:tc>
        <w:tc>
          <w:tcPr>
            <w:tcW w:w="6804" w:type="dxa"/>
            <w:tcBorders>
              <w:top w:val="nil"/>
              <w:left w:val="nil"/>
              <w:right w:val="nil"/>
            </w:tcBorders>
          </w:tcPr>
          <w:p w14:paraId="7921AF80"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44CB27E3" w14:textId="77777777" w:rsidTr="00F37E31">
        <w:tc>
          <w:tcPr>
            <w:tcW w:w="2552" w:type="dxa"/>
            <w:tcBorders>
              <w:top w:val="nil"/>
              <w:left w:val="nil"/>
              <w:bottom w:val="nil"/>
              <w:right w:val="nil"/>
            </w:tcBorders>
            <w:vAlign w:val="bottom"/>
          </w:tcPr>
          <w:p w14:paraId="45358073"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08DA3A1"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655B58B1" w14:textId="77777777" w:rsidTr="00F37E31">
        <w:tc>
          <w:tcPr>
            <w:tcW w:w="2552" w:type="dxa"/>
            <w:tcBorders>
              <w:top w:val="nil"/>
              <w:left w:val="nil"/>
              <w:bottom w:val="nil"/>
              <w:right w:val="nil"/>
            </w:tcBorders>
            <w:vAlign w:val="bottom"/>
          </w:tcPr>
          <w:p w14:paraId="40C6057C"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CD2D9B"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782C85FC" w14:textId="77777777" w:rsidTr="00F37E31">
        <w:tc>
          <w:tcPr>
            <w:tcW w:w="2552" w:type="dxa"/>
            <w:tcBorders>
              <w:top w:val="nil"/>
              <w:left w:val="nil"/>
              <w:bottom w:val="nil"/>
              <w:right w:val="nil"/>
            </w:tcBorders>
            <w:vAlign w:val="bottom"/>
          </w:tcPr>
          <w:p w14:paraId="7C665FC7"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E75618E" w14:textId="77777777" w:rsidR="004E3FA0" w:rsidRPr="005B4A18" w:rsidRDefault="004E3FA0" w:rsidP="005C5D5D">
            <w:pPr>
              <w:keepNext/>
              <w:tabs>
                <w:tab w:val="left" w:pos="567"/>
                <w:tab w:val="num" w:pos="851"/>
                <w:tab w:val="left" w:pos="993"/>
              </w:tabs>
              <w:jc w:val="both"/>
              <w:rPr>
                <w:rFonts w:ascii="Tahoma" w:hAnsi="Tahoma" w:cs="Tahoma"/>
              </w:rPr>
            </w:pPr>
          </w:p>
        </w:tc>
      </w:tr>
    </w:tbl>
    <w:p w14:paraId="5F1D090F" w14:textId="77777777" w:rsidR="004E3FA0" w:rsidRPr="005B4A18" w:rsidRDefault="004E3FA0" w:rsidP="005C5D5D">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6FFA2DC2" w14:textId="77777777" w:rsidTr="00F37E31">
        <w:tc>
          <w:tcPr>
            <w:tcW w:w="2552" w:type="dxa"/>
            <w:tcBorders>
              <w:top w:val="nil"/>
              <w:left w:val="nil"/>
              <w:bottom w:val="nil"/>
              <w:right w:val="nil"/>
            </w:tcBorders>
            <w:vAlign w:val="bottom"/>
          </w:tcPr>
          <w:p w14:paraId="77F16FAB" w14:textId="77777777" w:rsidR="004E3FA0" w:rsidRPr="005B4A18" w:rsidRDefault="004E3FA0" w:rsidP="005C5D5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0455F08E"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2CA59A08" w14:textId="77777777" w:rsidTr="00F37E31">
        <w:tc>
          <w:tcPr>
            <w:tcW w:w="2552" w:type="dxa"/>
            <w:tcBorders>
              <w:top w:val="nil"/>
              <w:left w:val="nil"/>
              <w:bottom w:val="nil"/>
              <w:right w:val="nil"/>
            </w:tcBorders>
            <w:vAlign w:val="bottom"/>
          </w:tcPr>
          <w:p w14:paraId="6BBA51D4"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5E210A6"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5D07414F" w14:textId="77777777" w:rsidTr="00F37E31">
        <w:tc>
          <w:tcPr>
            <w:tcW w:w="2552" w:type="dxa"/>
            <w:tcBorders>
              <w:top w:val="nil"/>
              <w:left w:val="nil"/>
              <w:bottom w:val="nil"/>
              <w:right w:val="nil"/>
            </w:tcBorders>
            <w:vAlign w:val="bottom"/>
          </w:tcPr>
          <w:p w14:paraId="6812E3B2"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37B605BF" w14:textId="77777777" w:rsidR="004E3FA0" w:rsidRPr="005B4A18" w:rsidRDefault="004E3FA0" w:rsidP="005C5D5D">
            <w:pPr>
              <w:keepNext/>
              <w:tabs>
                <w:tab w:val="left" w:pos="567"/>
                <w:tab w:val="num" w:pos="851"/>
                <w:tab w:val="left" w:pos="993"/>
              </w:tabs>
              <w:jc w:val="both"/>
              <w:rPr>
                <w:rFonts w:ascii="Tahoma" w:hAnsi="Tahoma" w:cs="Tahoma"/>
              </w:rPr>
            </w:pPr>
          </w:p>
        </w:tc>
      </w:tr>
      <w:tr w:rsidR="004E3FA0" w:rsidRPr="005B4A18" w14:paraId="36A3B6C1" w14:textId="77777777" w:rsidTr="00F37E31">
        <w:tc>
          <w:tcPr>
            <w:tcW w:w="2552" w:type="dxa"/>
            <w:tcBorders>
              <w:top w:val="nil"/>
              <w:left w:val="nil"/>
              <w:bottom w:val="nil"/>
              <w:right w:val="nil"/>
            </w:tcBorders>
            <w:vAlign w:val="bottom"/>
          </w:tcPr>
          <w:p w14:paraId="7A615421" w14:textId="77777777" w:rsidR="004E3FA0" w:rsidRPr="005B4A18" w:rsidRDefault="004E3FA0" w:rsidP="005C5D5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02E56D6E" w14:textId="77777777" w:rsidR="004E3FA0" w:rsidRPr="005B4A18" w:rsidRDefault="004E3FA0" w:rsidP="005C5D5D">
            <w:pPr>
              <w:keepNext/>
              <w:tabs>
                <w:tab w:val="left" w:pos="567"/>
                <w:tab w:val="num" w:pos="851"/>
                <w:tab w:val="left" w:pos="993"/>
              </w:tabs>
              <w:jc w:val="both"/>
              <w:rPr>
                <w:rFonts w:ascii="Tahoma" w:hAnsi="Tahoma" w:cs="Tahoma"/>
              </w:rPr>
            </w:pPr>
          </w:p>
        </w:tc>
      </w:tr>
    </w:tbl>
    <w:p w14:paraId="41A6E0E2" w14:textId="77777777" w:rsidR="004E3FA0" w:rsidRPr="005B4A18" w:rsidRDefault="004E3FA0" w:rsidP="005C5D5D">
      <w:pPr>
        <w:keepNext/>
        <w:tabs>
          <w:tab w:val="left" w:pos="2835"/>
        </w:tabs>
        <w:ind w:left="284" w:hanging="284"/>
        <w:jc w:val="both"/>
        <w:rPr>
          <w:rFonts w:ascii="Tahoma" w:hAnsi="Tahoma" w:cs="Tahoma"/>
        </w:rPr>
      </w:pPr>
    </w:p>
    <w:p w14:paraId="3A0E159E" w14:textId="6BE75C13" w:rsidR="004E3FA0" w:rsidRPr="005B4A18" w:rsidRDefault="008765A7" w:rsidP="005C5D5D">
      <w:pPr>
        <w:keepNext/>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w:t>
      </w:r>
      <w:r w:rsidR="001B6B94">
        <w:rPr>
          <w:rFonts w:ascii="Tahoma" w:hAnsi="Tahoma" w:cs="Tahoma"/>
        </w:rPr>
        <w:t>ponudnika</w:t>
      </w:r>
      <w:r w:rsidR="004E3FA0" w:rsidRPr="005B4A18">
        <w:rPr>
          <w:rFonts w:ascii="Tahoma" w:hAnsi="Tahoma" w:cs="Tahoma"/>
        </w:rPr>
        <w:t>,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49602E3B" w14:textId="77777777" w:rsidR="004E3FA0" w:rsidRDefault="004E3FA0" w:rsidP="005C5D5D">
      <w:pPr>
        <w:keepNext/>
        <w:ind w:left="1080" w:hanging="1080"/>
        <w:jc w:val="both"/>
        <w:rPr>
          <w:rFonts w:ascii="Tahoma" w:hAnsi="Tahoma" w:cs="Tahoma"/>
        </w:rPr>
      </w:pPr>
    </w:p>
    <w:p w14:paraId="09DA737D" w14:textId="77777777" w:rsidR="004E3FA0" w:rsidRDefault="004E3FA0" w:rsidP="005C5D5D">
      <w:pPr>
        <w:keepNext/>
        <w:tabs>
          <w:tab w:val="left" w:pos="2552"/>
        </w:tabs>
        <w:ind w:left="284" w:hanging="284"/>
        <w:jc w:val="both"/>
        <w:rPr>
          <w:rFonts w:ascii="Tahoma" w:hAnsi="Tahoma" w:cs="Tahoma"/>
        </w:rPr>
      </w:pPr>
    </w:p>
    <w:p w14:paraId="1C8D4506" w14:textId="77777777" w:rsidR="004E3FA0" w:rsidRPr="005B4A18" w:rsidRDefault="004E3FA0" w:rsidP="005C5D5D">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118726D" w14:textId="77777777" w:rsidTr="00F37E31">
        <w:trPr>
          <w:trHeight w:val="235"/>
        </w:trPr>
        <w:tc>
          <w:tcPr>
            <w:tcW w:w="3402" w:type="dxa"/>
            <w:tcBorders>
              <w:bottom w:val="single" w:sz="4" w:space="0" w:color="auto"/>
            </w:tcBorders>
          </w:tcPr>
          <w:p w14:paraId="729DBD03" w14:textId="77777777" w:rsidR="004E3FA0" w:rsidRPr="005B4A18" w:rsidRDefault="004E3FA0" w:rsidP="005C5D5D">
            <w:pPr>
              <w:keepNext/>
              <w:jc w:val="both"/>
              <w:rPr>
                <w:rFonts w:ascii="Tahoma" w:hAnsi="Tahoma" w:cs="Tahoma"/>
                <w:snapToGrid w:val="0"/>
                <w:color w:val="000000"/>
              </w:rPr>
            </w:pPr>
          </w:p>
        </w:tc>
        <w:tc>
          <w:tcPr>
            <w:tcW w:w="2268" w:type="dxa"/>
          </w:tcPr>
          <w:p w14:paraId="28690105" w14:textId="77777777" w:rsidR="004E3FA0" w:rsidRPr="005B4A18" w:rsidRDefault="004E3FA0" w:rsidP="005C5D5D">
            <w:pPr>
              <w:keepNext/>
              <w:jc w:val="both"/>
              <w:rPr>
                <w:rFonts w:ascii="Tahoma" w:hAnsi="Tahoma" w:cs="Tahoma"/>
                <w:snapToGrid w:val="0"/>
                <w:color w:val="000000"/>
              </w:rPr>
            </w:pPr>
          </w:p>
        </w:tc>
        <w:tc>
          <w:tcPr>
            <w:tcW w:w="3686" w:type="dxa"/>
            <w:tcBorders>
              <w:bottom w:val="single" w:sz="4" w:space="0" w:color="auto"/>
            </w:tcBorders>
          </w:tcPr>
          <w:p w14:paraId="5F58EA11" w14:textId="77777777" w:rsidR="004E3FA0" w:rsidRPr="005B4A18" w:rsidRDefault="004E3FA0" w:rsidP="005C5D5D">
            <w:pPr>
              <w:keepNext/>
              <w:tabs>
                <w:tab w:val="left" w:pos="567"/>
                <w:tab w:val="num" w:pos="851"/>
                <w:tab w:val="left" w:pos="993"/>
              </w:tabs>
              <w:jc w:val="both"/>
              <w:rPr>
                <w:rFonts w:ascii="Tahoma" w:hAnsi="Tahoma" w:cs="Tahoma"/>
                <w:snapToGrid w:val="0"/>
                <w:color w:val="000000"/>
              </w:rPr>
            </w:pPr>
          </w:p>
        </w:tc>
      </w:tr>
      <w:tr w:rsidR="004E3FA0" w:rsidRPr="005B4A18" w14:paraId="31363025" w14:textId="77777777" w:rsidTr="00F37E31">
        <w:trPr>
          <w:trHeight w:val="235"/>
        </w:trPr>
        <w:tc>
          <w:tcPr>
            <w:tcW w:w="3402" w:type="dxa"/>
            <w:tcBorders>
              <w:top w:val="single" w:sz="4" w:space="0" w:color="auto"/>
            </w:tcBorders>
          </w:tcPr>
          <w:p w14:paraId="51EAC126" w14:textId="77777777"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600AAE4" w14:textId="77777777" w:rsidR="004E3FA0" w:rsidRPr="005B4A18" w:rsidRDefault="004E3FA0" w:rsidP="005C5D5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52A8CFBC" w14:textId="7082E944"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1B6B94">
              <w:rPr>
                <w:rFonts w:ascii="Tahoma" w:hAnsi="Tahoma" w:cs="Tahoma"/>
              </w:rPr>
              <w:t>ponudnika</w:t>
            </w:r>
            <w:r w:rsidRPr="005B4A18">
              <w:rPr>
                <w:rFonts w:ascii="Tahoma" w:hAnsi="Tahoma" w:cs="Tahoma"/>
                <w:snapToGrid w:val="0"/>
                <w:color w:val="000000"/>
              </w:rPr>
              <w:t>)</w:t>
            </w:r>
          </w:p>
        </w:tc>
      </w:tr>
    </w:tbl>
    <w:p w14:paraId="06E1D4E9" w14:textId="77777777" w:rsidR="004E3FA0" w:rsidRPr="005B4A18" w:rsidRDefault="004E3FA0" w:rsidP="005C5D5D">
      <w:pPr>
        <w:keepNext/>
        <w:tabs>
          <w:tab w:val="left" w:pos="567"/>
          <w:tab w:val="num" w:pos="851"/>
          <w:tab w:val="left" w:pos="993"/>
        </w:tabs>
        <w:jc w:val="both"/>
        <w:rPr>
          <w:rFonts w:ascii="Tahoma" w:hAnsi="Tahoma" w:cs="Tahoma"/>
          <w:b/>
          <w:i/>
        </w:rPr>
      </w:pPr>
    </w:p>
    <w:p w14:paraId="20B19D7A" w14:textId="77777777" w:rsidR="004E3FA0" w:rsidRDefault="004E3FA0" w:rsidP="005C5D5D">
      <w:pPr>
        <w:keepNext/>
        <w:tabs>
          <w:tab w:val="left" w:pos="567"/>
          <w:tab w:val="num" w:pos="851"/>
          <w:tab w:val="left" w:pos="993"/>
        </w:tabs>
        <w:jc w:val="both"/>
        <w:rPr>
          <w:rFonts w:ascii="Tahoma" w:hAnsi="Tahoma" w:cs="Tahoma"/>
          <w:b/>
          <w:i/>
          <w:sz w:val="16"/>
        </w:rPr>
      </w:pPr>
    </w:p>
    <w:p w14:paraId="58F318F3" w14:textId="77777777" w:rsidR="004E3FA0" w:rsidRDefault="004E3FA0" w:rsidP="005C5D5D">
      <w:pPr>
        <w:keepNext/>
        <w:tabs>
          <w:tab w:val="left" w:pos="567"/>
          <w:tab w:val="num" w:pos="851"/>
          <w:tab w:val="left" w:pos="993"/>
        </w:tabs>
        <w:jc w:val="both"/>
        <w:rPr>
          <w:rFonts w:ascii="Tahoma" w:hAnsi="Tahoma" w:cs="Tahoma"/>
          <w:b/>
          <w:i/>
          <w:sz w:val="16"/>
        </w:rPr>
      </w:pPr>
    </w:p>
    <w:p w14:paraId="011114FF" w14:textId="77777777" w:rsidR="004E3FA0" w:rsidRDefault="004E3FA0" w:rsidP="005C5D5D">
      <w:pPr>
        <w:keepNext/>
        <w:tabs>
          <w:tab w:val="left" w:pos="567"/>
          <w:tab w:val="num" w:pos="851"/>
          <w:tab w:val="left" w:pos="993"/>
        </w:tabs>
        <w:jc w:val="both"/>
        <w:rPr>
          <w:rFonts w:ascii="Tahoma" w:hAnsi="Tahoma" w:cs="Tahoma"/>
          <w:b/>
          <w:i/>
          <w:sz w:val="16"/>
        </w:rPr>
      </w:pPr>
    </w:p>
    <w:p w14:paraId="075F31A3" w14:textId="77777777" w:rsidR="004E3FA0" w:rsidRPr="005B4A18" w:rsidRDefault="004E3FA0" w:rsidP="005C5D5D">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69FFFA21" w14:textId="77777777" w:rsidR="004E3FA0" w:rsidRPr="00BA3F91" w:rsidRDefault="004E3FA0" w:rsidP="005C5D5D">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4E3FA0" w:rsidRPr="00BA3F91" w14:paraId="517537FF" w14:textId="77777777" w:rsidTr="00AB227D">
        <w:tc>
          <w:tcPr>
            <w:tcW w:w="7938" w:type="dxa"/>
            <w:tcBorders>
              <w:top w:val="single" w:sz="4" w:space="0" w:color="auto"/>
              <w:bottom w:val="single" w:sz="4" w:space="0" w:color="auto"/>
            </w:tcBorders>
          </w:tcPr>
          <w:p w14:paraId="1C2BA702" w14:textId="77777777" w:rsidR="004E3FA0" w:rsidRPr="00BA3F91" w:rsidRDefault="004E3FA0" w:rsidP="005C5D5D">
            <w:pPr>
              <w:keepNext/>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p>
        </w:tc>
        <w:tc>
          <w:tcPr>
            <w:tcW w:w="1628" w:type="dxa"/>
            <w:tcBorders>
              <w:top w:val="single" w:sz="4" w:space="0" w:color="auto"/>
              <w:bottom w:val="single" w:sz="4" w:space="0" w:color="auto"/>
            </w:tcBorders>
          </w:tcPr>
          <w:p w14:paraId="51B2BFCF" w14:textId="77777777" w:rsidR="004E3FA0" w:rsidRPr="00BA3F91" w:rsidRDefault="004E3FA0" w:rsidP="005C5D5D">
            <w:pPr>
              <w:keepNext/>
              <w:jc w:val="both"/>
              <w:rPr>
                <w:rFonts w:ascii="Tahoma" w:hAnsi="Tahoma" w:cs="Tahoma"/>
                <w:b/>
                <w:bCs/>
                <w:i/>
                <w:iCs/>
              </w:rPr>
            </w:pPr>
            <w:r w:rsidRPr="00BA3F91">
              <w:rPr>
                <w:rFonts w:ascii="Tahoma" w:hAnsi="Tahoma" w:cs="Tahoma"/>
                <w:b/>
                <w:bCs/>
                <w:i/>
                <w:iCs/>
              </w:rPr>
              <w:t>Priloga 1/1</w:t>
            </w:r>
          </w:p>
        </w:tc>
      </w:tr>
    </w:tbl>
    <w:p w14:paraId="18F21CA3" w14:textId="77777777" w:rsidR="004E3FA0" w:rsidRPr="00BA3F91" w:rsidRDefault="004E3FA0" w:rsidP="005C5D5D">
      <w:pPr>
        <w:keepNext/>
        <w:tabs>
          <w:tab w:val="left" w:pos="567"/>
          <w:tab w:val="num" w:pos="851"/>
          <w:tab w:val="left" w:pos="993"/>
        </w:tabs>
        <w:jc w:val="both"/>
        <w:rPr>
          <w:rFonts w:ascii="Tahoma" w:hAnsi="Tahoma" w:cs="Tahoma"/>
        </w:rPr>
      </w:pPr>
    </w:p>
    <w:p w14:paraId="1B415B61" w14:textId="77777777" w:rsidR="004E3FA0" w:rsidRPr="00BA3F91" w:rsidRDefault="004E3FA0" w:rsidP="005C5D5D">
      <w:pPr>
        <w:keepNext/>
        <w:jc w:val="both"/>
        <w:rPr>
          <w:rFonts w:ascii="Tahoma" w:hAnsi="Tahoma" w:cs="Tahoma"/>
        </w:rPr>
      </w:pPr>
    </w:p>
    <w:p w14:paraId="355B5AA0" w14:textId="77777777" w:rsidR="004E3FA0" w:rsidRPr="00BA3F91" w:rsidRDefault="004E3FA0" w:rsidP="005C5D5D">
      <w:pPr>
        <w:keepNext/>
        <w:jc w:val="both"/>
        <w:rPr>
          <w:rFonts w:ascii="Tahoma" w:hAnsi="Tahoma" w:cs="Tahoma"/>
          <w:b/>
        </w:rPr>
      </w:pPr>
      <w:r w:rsidRPr="00BA3F91">
        <w:rPr>
          <w:rFonts w:ascii="Tahoma" w:hAnsi="Tahoma" w:cs="Tahoma"/>
          <w:b/>
        </w:rPr>
        <w:t>PRAVNI AKT O SKUPNI IZVEDBI NAROČILA</w:t>
      </w:r>
    </w:p>
    <w:p w14:paraId="0CB0836B" w14:textId="77777777" w:rsidR="004E3FA0" w:rsidRPr="00BA3F91" w:rsidRDefault="004E3FA0" w:rsidP="005C5D5D">
      <w:pPr>
        <w:keepNext/>
        <w:jc w:val="both"/>
        <w:rPr>
          <w:rFonts w:ascii="Tahoma" w:hAnsi="Tahoma" w:cs="Tahoma"/>
        </w:rPr>
      </w:pPr>
    </w:p>
    <w:p w14:paraId="6AAE6ACC" w14:textId="77777777" w:rsidR="004E3FA0" w:rsidRPr="00BA3F91" w:rsidRDefault="004E3FA0" w:rsidP="005C5D5D">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0440686" w14:textId="77777777" w:rsidR="004E3FA0" w:rsidRPr="00BA3F91" w:rsidRDefault="004E3FA0" w:rsidP="005C5D5D">
      <w:pPr>
        <w:keepNext/>
        <w:jc w:val="both"/>
        <w:rPr>
          <w:rFonts w:ascii="Tahoma" w:hAnsi="Tahoma" w:cs="Tahoma"/>
        </w:rPr>
      </w:pPr>
    </w:p>
    <w:p w14:paraId="0CBB2A89" w14:textId="77777777" w:rsidR="004E3FA0" w:rsidRPr="00BA3F91" w:rsidRDefault="004E3FA0" w:rsidP="005C5D5D">
      <w:pPr>
        <w:keepNext/>
        <w:tabs>
          <w:tab w:val="left" w:pos="567"/>
          <w:tab w:val="num" w:pos="851"/>
          <w:tab w:val="left" w:pos="993"/>
        </w:tabs>
        <w:jc w:val="both"/>
        <w:rPr>
          <w:rFonts w:ascii="Tahoma" w:hAnsi="Tahoma" w:cs="Tahoma"/>
          <w:b/>
        </w:rPr>
      </w:pPr>
    </w:p>
    <w:p w14:paraId="02785895" w14:textId="77777777" w:rsidR="001B6B94" w:rsidRDefault="001B6B94" w:rsidP="005C5D5D">
      <w:pPr>
        <w:keepNext/>
        <w:jc w:val="both"/>
        <w:rPr>
          <w:rFonts w:ascii="Tahoma" w:hAnsi="Tahoma" w:cs="Tahoma"/>
          <w:b/>
          <w:highlight w:val="yellow"/>
        </w:rPr>
      </w:pPr>
    </w:p>
    <w:p w14:paraId="5DEB0E70" w14:textId="77777777" w:rsidR="001B6B94" w:rsidRDefault="001B6B94" w:rsidP="005C5D5D">
      <w:pPr>
        <w:keepNext/>
        <w:jc w:val="both"/>
        <w:rPr>
          <w:rFonts w:ascii="Tahoma" w:hAnsi="Tahoma" w:cs="Tahoma"/>
          <w:b/>
          <w:highlight w:val="yellow"/>
        </w:rPr>
      </w:pPr>
    </w:p>
    <w:p w14:paraId="1D95D561" w14:textId="77777777" w:rsidR="001B6B94" w:rsidRDefault="001B6B94" w:rsidP="005C5D5D">
      <w:pPr>
        <w:keepNext/>
        <w:jc w:val="both"/>
        <w:rPr>
          <w:rFonts w:ascii="Tahoma" w:hAnsi="Tahoma" w:cs="Tahoma"/>
          <w:b/>
          <w:highlight w:val="yellow"/>
        </w:rPr>
      </w:pPr>
    </w:p>
    <w:p w14:paraId="1827A9EE" w14:textId="77777777" w:rsidR="001B6B94" w:rsidRDefault="001B6B94" w:rsidP="005C5D5D">
      <w:pPr>
        <w:keepNext/>
        <w:jc w:val="both"/>
        <w:rPr>
          <w:rFonts w:ascii="Tahoma" w:hAnsi="Tahoma" w:cs="Tahoma"/>
          <w:b/>
          <w:highlight w:val="yellow"/>
        </w:rPr>
      </w:pPr>
    </w:p>
    <w:p w14:paraId="44AED212" w14:textId="77777777" w:rsidR="001B6B94" w:rsidRDefault="001B6B94" w:rsidP="005C5D5D">
      <w:pPr>
        <w:keepNext/>
        <w:jc w:val="both"/>
        <w:rPr>
          <w:rFonts w:ascii="Tahoma" w:hAnsi="Tahoma" w:cs="Tahoma"/>
          <w:b/>
          <w:highlight w:val="yellow"/>
        </w:rPr>
      </w:pPr>
    </w:p>
    <w:p w14:paraId="01BDE8BD" w14:textId="77777777" w:rsidR="001B6B94" w:rsidRDefault="001B6B94" w:rsidP="005C5D5D">
      <w:pPr>
        <w:keepNext/>
        <w:jc w:val="both"/>
        <w:rPr>
          <w:rFonts w:ascii="Tahoma" w:hAnsi="Tahoma" w:cs="Tahoma"/>
          <w:b/>
          <w:highlight w:val="yellow"/>
        </w:rPr>
      </w:pPr>
    </w:p>
    <w:p w14:paraId="6D965939" w14:textId="77777777" w:rsidR="001B6B94" w:rsidRDefault="001B6B94" w:rsidP="005C5D5D">
      <w:pPr>
        <w:keepNext/>
        <w:jc w:val="both"/>
        <w:rPr>
          <w:rFonts w:ascii="Tahoma" w:hAnsi="Tahoma" w:cs="Tahoma"/>
          <w:b/>
          <w:highlight w:val="yellow"/>
        </w:rPr>
      </w:pPr>
    </w:p>
    <w:p w14:paraId="3BE9D340" w14:textId="77777777" w:rsidR="001B6B94" w:rsidRDefault="001B6B94" w:rsidP="005C5D5D">
      <w:pPr>
        <w:keepNext/>
        <w:jc w:val="both"/>
        <w:rPr>
          <w:rFonts w:ascii="Tahoma" w:hAnsi="Tahoma" w:cs="Tahoma"/>
          <w:b/>
          <w:highlight w:val="yellow"/>
        </w:rPr>
      </w:pPr>
    </w:p>
    <w:p w14:paraId="145A0C41" w14:textId="77777777" w:rsidR="001B6B94" w:rsidRDefault="001B6B94" w:rsidP="005C5D5D">
      <w:pPr>
        <w:keepNext/>
        <w:jc w:val="both"/>
        <w:rPr>
          <w:rFonts w:ascii="Tahoma" w:hAnsi="Tahoma" w:cs="Tahoma"/>
          <w:b/>
          <w:highlight w:val="yellow"/>
        </w:rPr>
      </w:pPr>
    </w:p>
    <w:p w14:paraId="5D94D076" w14:textId="77777777" w:rsidR="001B6B94" w:rsidRDefault="001B6B94" w:rsidP="005C5D5D">
      <w:pPr>
        <w:keepNext/>
        <w:jc w:val="both"/>
        <w:rPr>
          <w:rFonts w:ascii="Tahoma" w:hAnsi="Tahoma" w:cs="Tahoma"/>
          <w:b/>
          <w:highlight w:val="yellow"/>
        </w:rPr>
      </w:pPr>
    </w:p>
    <w:p w14:paraId="310E1735" w14:textId="77777777" w:rsidR="001B6B94" w:rsidRDefault="001B6B94" w:rsidP="005C5D5D">
      <w:pPr>
        <w:keepNext/>
        <w:jc w:val="both"/>
        <w:rPr>
          <w:rFonts w:ascii="Tahoma" w:hAnsi="Tahoma" w:cs="Tahoma"/>
          <w:b/>
          <w:highlight w:val="yellow"/>
        </w:rPr>
      </w:pPr>
    </w:p>
    <w:p w14:paraId="049D2C04" w14:textId="77777777" w:rsidR="001B6B94" w:rsidRDefault="001B6B94" w:rsidP="005C5D5D">
      <w:pPr>
        <w:keepNext/>
        <w:jc w:val="both"/>
        <w:rPr>
          <w:rFonts w:ascii="Tahoma" w:hAnsi="Tahoma" w:cs="Tahoma"/>
          <w:b/>
          <w:highlight w:val="yellow"/>
        </w:rPr>
      </w:pPr>
    </w:p>
    <w:p w14:paraId="1CAE4E2D" w14:textId="77777777" w:rsidR="001B6B94" w:rsidRDefault="001B6B94" w:rsidP="005C5D5D">
      <w:pPr>
        <w:keepNext/>
        <w:jc w:val="both"/>
        <w:rPr>
          <w:rFonts w:ascii="Tahoma" w:hAnsi="Tahoma" w:cs="Tahoma"/>
          <w:b/>
          <w:highlight w:val="yellow"/>
        </w:rPr>
      </w:pPr>
    </w:p>
    <w:p w14:paraId="65F9DB14" w14:textId="77777777" w:rsidR="001B6B94" w:rsidRDefault="001B6B94" w:rsidP="005C5D5D">
      <w:pPr>
        <w:keepNext/>
        <w:jc w:val="both"/>
        <w:rPr>
          <w:rFonts w:ascii="Tahoma" w:hAnsi="Tahoma" w:cs="Tahoma"/>
          <w:b/>
          <w:highlight w:val="yellow"/>
        </w:rPr>
      </w:pPr>
    </w:p>
    <w:p w14:paraId="3D567A17" w14:textId="77777777" w:rsidR="001B6B94" w:rsidRDefault="001B6B94" w:rsidP="005C5D5D">
      <w:pPr>
        <w:keepNext/>
        <w:jc w:val="both"/>
        <w:rPr>
          <w:rFonts w:ascii="Tahoma" w:hAnsi="Tahoma" w:cs="Tahoma"/>
          <w:b/>
          <w:highlight w:val="yellow"/>
        </w:rPr>
      </w:pPr>
    </w:p>
    <w:p w14:paraId="39968671" w14:textId="77777777" w:rsidR="001B6B94" w:rsidRDefault="001B6B94" w:rsidP="005C5D5D">
      <w:pPr>
        <w:keepNext/>
        <w:jc w:val="both"/>
        <w:rPr>
          <w:rFonts w:ascii="Tahoma" w:hAnsi="Tahoma" w:cs="Tahoma"/>
          <w:b/>
          <w:highlight w:val="yellow"/>
        </w:rPr>
      </w:pPr>
    </w:p>
    <w:p w14:paraId="5EB07ED5" w14:textId="77777777" w:rsidR="001B6B94" w:rsidRDefault="001B6B94" w:rsidP="005C5D5D">
      <w:pPr>
        <w:keepNext/>
        <w:jc w:val="both"/>
        <w:rPr>
          <w:rFonts w:ascii="Tahoma" w:hAnsi="Tahoma" w:cs="Tahoma"/>
          <w:b/>
          <w:highlight w:val="yellow"/>
        </w:rPr>
      </w:pPr>
    </w:p>
    <w:p w14:paraId="33FE8CCB" w14:textId="77777777" w:rsidR="001B6B94" w:rsidRDefault="001B6B94" w:rsidP="005C5D5D">
      <w:pPr>
        <w:keepNext/>
        <w:jc w:val="both"/>
        <w:rPr>
          <w:rFonts w:ascii="Tahoma" w:hAnsi="Tahoma" w:cs="Tahoma"/>
          <w:b/>
          <w:highlight w:val="yellow"/>
        </w:rPr>
      </w:pPr>
    </w:p>
    <w:p w14:paraId="476C124D" w14:textId="77777777" w:rsidR="001B6B94" w:rsidRDefault="001B6B94" w:rsidP="005C5D5D">
      <w:pPr>
        <w:keepNext/>
        <w:jc w:val="both"/>
        <w:rPr>
          <w:rFonts w:ascii="Tahoma" w:hAnsi="Tahoma" w:cs="Tahoma"/>
          <w:b/>
          <w:highlight w:val="yellow"/>
        </w:rPr>
      </w:pPr>
    </w:p>
    <w:p w14:paraId="1806E38D" w14:textId="77777777" w:rsidR="001B6B94" w:rsidRDefault="001B6B94" w:rsidP="005C5D5D">
      <w:pPr>
        <w:keepNext/>
        <w:jc w:val="both"/>
        <w:rPr>
          <w:rFonts w:ascii="Tahoma" w:hAnsi="Tahoma" w:cs="Tahoma"/>
          <w:b/>
          <w:highlight w:val="yellow"/>
        </w:rPr>
      </w:pPr>
    </w:p>
    <w:p w14:paraId="5B5447F3" w14:textId="77777777" w:rsidR="001B6B94" w:rsidRDefault="001B6B94" w:rsidP="005C5D5D">
      <w:pPr>
        <w:keepNext/>
        <w:jc w:val="both"/>
        <w:rPr>
          <w:rFonts w:ascii="Tahoma" w:hAnsi="Tahoma" w:cs="Tahoma"/>
          <w:b/>
          <w:highlight w:val="yellow"/>
        </w:rPr>
      </w:pPr>
    </w:p>
    <w:p w14:paraId="4B592A2A" w14:textId="77777777" w:rsidR="001B6B94" w:rsidRDefault="001B6B94" w:rsidP="005C5D5D">
      <w:pPr>
        <w:keepNext/>
        <w:jc w:val="both"/>
        <w:rPr>
          <w:rFonts w:ascii="Tahoma" w:hAnsi="Tahoma" w:cs="Tahoma"/>
          <w:b/>
          <w:highlight w:val="yellow"/>
        </w:rPr>
      </w:pPr>
    </w:p>
    <w:p w14:paraId="36B374E2" w14:textId="77777777" w:rsidR="001B6B94" w:rsidRDefault="001B6B94" w:rsidP="005C5D5D">
      <w:pPr>
        <w:keepNext/>
        <w:jc w:val="both"/>
        <w:rPr>
          <w:rFonts w:ascii="Tahoma" w:hAnsi="Tahoma" w:cs="Tahoma"/>
          <w:b/>
          <w:highlight w:val="yellow"/>
        </w:rPr>
      </w:pPr>
    </w:p>
    <w:p w14:paraId="1D97E3F6" w14:textId="77777777" w:rsidR="001B6B94" w:rsidRDefault="001B6B94" w:rsidP="005C5D5D">
      <w:pPr>
        <w:keepNext/>
        <w:jc w:val="both"/>
        <w:rPr>
          <w:rFonts w:ascii="Tahoma" w:hAnsi="Tahoma" w:cs="Tahoma"/>
          <w:b/>
          <w:highlight w:val="yellow"/>
        </w:rPr>
      </w:pPr>
    </w:p>
    <w:p w14:paraId="67111062" w14:textId="77777777" w:rsidR="001B6B94" w:rsidRDefault="001B6B94" w:rsidP="005C5D5D">
      <w:pPr>
        <w:keepNext/>
        <w:jc w:val="both"/>
        <w:rPr>
          <w:rFonts w:ascii="Tahoma" w:hAnsi="Tahoma" w:cs="Tahoma"/>
          <w:b/>
          <w:highlight w:val="yellow"/>
        </w:rPr>
      </w:pPr>
    </w:p>
    <w:p w14:paraId="14AE6C67" w14:textId="77777777" w:rsidR="001B6B94" w:rsidRDefault="001B6B94" w:rsidP="005C5D5D">
      <w:pPr>
        <w:keepNext/>
        <w:jc w:val="both"/>
        <w:rPr>
          <w:rFonts w:ascii="Tahoma" w:hAnsi="Tahoma" w:cs="Tahoma"/>
          <w:b/>
          <w:highlight w:val="yellow"/>
        </w:rPr>
      </w:pPr>
    </w:p>
    <w:p w14:paraId="02815502" w14:textId="77777777" w:rsidR="001B6B94" w:rsidRDefault="001B6B94" w:rsidP="005C5D5D">
      <w:pPr>
        <w:keepNext/>
        <w:jc w:val="both"/>
        <w:rPr>
          <w:rFonts w:ascii="Tahoma" w:hAnsi="Tahoma" w:cs="Tahoma"/>
          <w:b/>
          <w:highlight w:val="yellow"/>
        </w:rPr>
      </w:pPr>
    </w:p>
    <w:p w14:paraId="36A6D9EF" w14:textId="77777777" w:rsidR="001B6B94" w:rsidRDefault="001B6B94" w:rsidP="005C5D5D">
      <w:pPr>
        <w:keepNext/>
        <w:jc w:val="both"/>
        <w:rPr>
          <w:rFonts w:ascii="Tahoma" w:hAnsi="Tahoma" w:cs="Tahoma"/>
          <w:b/>
          <w:highlight w:val="yellow"/>
        </w:rPr>
      </w:pPr>
    </w:p>
    <w:p w14:paraId="3A03861C" w14:textId="77777777" w:rsidR="001B6B94" w:rsidRDefault="001B6B94" w:rsidP="005C5D5D">
      <w:pPr>
        <w:keepNext/>
        <w:jc w:val="both"/>
        <w:rPr>
          <w:rFonts w:ascii="Tahoma" w:hAnsi="Tahoma" w:cs="Tahoma"/>
          <w:b/>
          <w:highlight w:val="yellow"/>
        </w:rPr>
      </w:pPr>
    </w:p>
    <w:p w14:paraId="343CBA50" w14:textId="77777777" w:rsidR="001B6B94" w:rsidRDefault="001B6B94" w:rsidP="005C5D5D">
      <w:pPr>
        <w:keepNext/>
        <w:jc w:val="both"/>
        <w:rPr>
          <w:rFonts w:ascii="Tahoma" w:hAnsi="Tahoma" w:cs="Tahoma"/>
          <w:b/>
          <w:highlight w:val="yellow"/>
        </w:rPr>
      </w:pPr>
    </w:p>
    <w:p w14:paraId="18C4563F" w14:textId="77777777" w:rsidR="001B6B94" w:rsidRDefault="001B6B94" w:rsidP="005C5D5D">
      <w:pPr>
        <w:keepNext/>
        <w:jc w:val="both"/>
        <w:rPr>
          <w:rFonts w:ascii="Tahoma" w:hAnsi="Tahoma" w:cs="Tahoma"/>
          <w:b/>
          <w:highlight w:val="yellow"/>
        </w:rPr>
      </w:pPr>
    </w:p>
    <w:p w14:paraId="3F2D77CB" w14:textId="77777777" w:rsidR="001B6B94" w:rsidRDefault="001B6B94" w:rsidP="005C5D5D">
      <w:pPr>
        <w:keepNext/>
        <w:jc w:val="both"/>
        <w:rPr>
          <w:rFonts w:ascii="Tahoma" w:hAnsi="Tahoma" w:cs="Tahoma"/>
          <w:b/>
          <w:highlight w:val="yellow"/>
        </w:rPr>
      </w:pPr>
    </w:p>
    <w:p w14:paraId="4E597678" w14:textId="77777777" w:rsidR="001B6B94" w:rsidRDefault="001B6B94" w:rsidP="005C5D5D">
      <w:pPr>
        <w:keepNext/>
        <w:jc w:val="both"/>
        <w:rPr>
          <w:rFonts w:ascii="Tahoma" w:hAnsi="Tahoma" w:cs="Tahoma"/>
          <w:b/>
          <w:highlight w:val="yellow"/>
        </w:rPr>
      </w:pPr>
    </w:p>
    <w:p w14:paraId="5922BD9F" w14:textId="77777777" w:rsidR="001B6B94" w:rsidRDefault="001B6B94" w:rsidP="005C5D5D">
      <w:pPr>
        <w:keepNext/>
        <w:jc w:val="both"/>
        <w:rPr>
          <w:rFonts w:ascii="Tahoma" w:hAnsi="Tahoma" w:cs="Tahoma"/>
          <w:b/>
          <w:highlight w:val="yellow"/>
        </w:rPr>
      </w:pPr>
    </w:p>
    <w:p w14:paraId="24D16969" w14:textId="77777777" w:rsidR="001B6B94" w:rsidRDefault="001B6B94" w:rsidP="005C5D5D">
      <w:pPr>
        <w:keepNext/>
        <w:jc w:val="both"/>
        <w:rPr>
          <w:rFonts w:ascii="Tahoma" w:hAnsi="Tahoma" w:cs="Tahoma"/>
          <w:b/>
          <w:highlight w:val="yellow"/>
        </w:rPr>
      </w:pPr>
    </w:p>
    <w:p w14:paraId="10C5A329" w14:textId="77777777" w:rsidR="001B6B94" w:rsidRDefault="001B6B94" w:rsidP="005C5D5D">
      <w:pPr>
        <w:keepNext/>
        <w:jc w:val="both"/>
        <w:rPr>
          <w:rFonts w:ascii="Tahoma" w:hAnsi="Tahoma" w:cs="Tahoma"/>
          <w:b/>
          <w:highlight w:val="yellow"/>
        </w:rPr>
      </w:pPr>
    </w:p>
    <w:p w14:paraId="09111059" w14:textId="77777777" w:rsidR="001B6B94" w:rsidRDefault="001B6B94" w:rsidP="005C5D5D">
      <w:pPr>
        <w:keepNext/>
        <w:jc w:val="both"/>
        <w:rPr>
          <w:rFonts w:ascii="Tahoma" w:hAnsi="Tahoma" w:cs="Tahoma"/>
          <w:b/>
          <w:highlight w:val="yellow"/>
        </w:rPr>
      </w:pPr>
    </w:p>
    <w:p w14:paraId="6EACDF80" w14:textId="77777777" w:rsidR="001B6B94" w:rsidRDefault="001B6B94" w:rsidP="005C5D5D">
      <w:pPr>
        <w:keepNext/>
        <w:jc w:val="both"/>
        <w:rPr>
          <w:rFonts w:ascii="Tahoma" w:hAnsi="Tahoma" w:cs="Tahoma"/>
          <w:b/>
          <w:highlight w:val="yellow"/>
        </w:rPr>
      </w:pPr>
    </w:p>
    <w:p w14:paraId="7907220A" w14:textId="77777777" w:rsidR="001B6B94" w:rsidRDefault="001B6B94" w:rsidP="005C5D5D">
      <w:pPr>
        <w:keepNext/>
        <w:jc w:val="both"/>
        <w:rPr>
          <w:rFonts w:ascii="Tahoma" w:hAnsi="Tahoma" w:cs="Tahoma"/>
          <w:b/>
          <w:highlight w:val="yellow"/>
        </w:rPr>
      </w:pPr>
    </w:p>
    <w:p w14:paraId="21B1D33E" w14:textId="77777777" w:rsidR="001B6B94" w:rsidRDefault="001B6B94" w:rsidP="005C5D5D">
      <w:pPr>
        <w:keepNext/>
        <w:jc w:val="both"/>
        <w:rPr>
          <w:rFonts w:ascii="Tahoma" w:hAnsi="Tahoma" w:cs="Tahoma"/>
          <w:b/>
          <w:highlight w:val="yellow"/>
        </w:rPr>
      </w:pPr>
    </w:p>
    <w:p w14:paraId="3E01C3DF" w14:textId="77777777" w:rsidR="001B6B94" w:rsidRDefault="001B6B94" w:rsidP="005C5D5D">
      <w:pPr>
        <w:keepNext/>
        <w:jc w:val="both"/>
        <w:rPr>
          <w:rFonts w:ascii="Tahoma" w:hAnsi="Tahoma" w:cs="Tahoma"/>
          <w:b/>
          <w:highlight w:val="yellow"/>
        </w:rPr>
      </w:pPr>
    </w:p>
    <w:p w14:paraId="64C40D63" w14:textId="77777777" w:rsidR="001B6B94" w:rsidRDefault="001B6B94" w:rsidP="005C5D5D">
      <w:pPr>
        <w:keepNext/>
        <w:jc w:val="both"/>
        <w:rPr>
          <w:rFonts w:ascii="Tahoma" w:hAnsi="Tahoma" w:cs="Tahoma"/>
          <w:b/>
          <w:highlight w:val="yellow"/>
        </w:rPr>
      </w:pPr>
    </w:p>
    <w:p w14:paraId="504284D4" w14:textId="77777777" w:rsidR="001B6B94" w:rsidRDefault="001B6B94" w:rsidP="005C5D5D">
      <w:pPr>
        <w:keepNext/>
        <w:jc w:val="both"/>
        <w:rPr>
          <w:rFonts w:ascii="Tahoma" w:hAnsi="Tahoma" w:cs="Tahoma"/>
          <w:b/>
          <w:highlight w:val="yellow"/>
        </w:rPr>
      </w:pPr>
    </w:p>
    <w:p w14:paraId="22EE8824" w14:textId="77777777" w:rsidR="001B6B94" w:rsidRDefault="001B6B94" w:rsidP="005C5D5D">
      <w:pPr>
        <w:keepNext/>
        <w:jc w:val="both"/>
        <w:rPr>
          <w:rFonts w:ascii="Tahoma" w:hAnsi="Tahoma" w:cs="Tahoma"/>
          <w:b/>
          <w:highlight w:val="yellow"/>
        </w:rPr>
      </w:pPr>
    </w:p>
    <w:p w14:paraId="33E99FBA" w14:textId="77777777" w:rsidR="001B6B94" w:rsidRDefault="001B6B94" w:rsidP="005C5D5D">
      <w:pPr>
        <w:keepNext/>
        <w:jc w:val="both"/>
        <w:rPr>
          <w:rFonts w:ascii="Tahoma" w:hAnsi="Tahoma" w:cs="Tahoma"/>
          <w:b/>
          <w:highlight w:val="yellow"/>
        </w:rPr>
      </w:pPr>
    </w:p>
    <w:p w14:paraId="24A16376" w14:textId="77777777" w:rsidR="001B6B94" w:rsidRDefault="001B6B94" w:rsidP="005C5D5D">
      <w:pPr>
        <w:keepNext/>
        <w:jc w:val="both"/>
        <w:rPr>
          <w:rFonts w:ascii="Tahoma" w:hAnsi="Tahoma" w:cs="Tahoma"/>
          <w:b/>
          <w:highlight w:val="yellow"/>
        </w:rPr>
      </w:pPr>
    </w:p>
    <w:p w14:paraId="5E7164E1" w14:textId="77777777" w:rsidR="001B6B94" w:rsidRDefault="001B6B94" w:rsidP="005C5D5D">
      <w:pPr>
        <w:keepNext/>
        <w:jc w:val="both"/>
        <w:rPr>
          <w:rFonts w:ascii="Tahoma" w:hAnsi="Tahoma" w:cs="Tahoma"/>
          <w:b/>
          <w:highlight w:val="yellow"/>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1B6B94" w:rsidRPr="005D654E" w14:paraId="7BA0F98B" w14:textId="77777777" w:rsidTr="007B29FC">
        <w:tc>
          <w:tcPr>
            <w:tcW w:w="7725" w:type="dxa"/>
          </w:tcPr>
          <w:p w14:paraId="3F3802BA" w14:textId="48A77D7B" w:rsidR="001B6B94" w:rsidRPr="005D654E" w:rsidRDefault="001B6B94" w:rsidP="005C5D5D">
            <w:pPr>
              <w:keepNext/>
              <w:keepLines/>
              <w:jc w:val="both"/>
              <w:rPr>
                <w:rFonts w:ascii="Tahoma" w:hAnsi="Tahoma" w:cs="Tahoma"/>
              </w:rPr>
            </w:pPr>
            <w:r>
              <w:rPr>
                <w:rFonts w:ascii="Tahoma" w:hAnsi="Tahoma" w:cs="Tahoma"/>
              </w:rPr>
              <w:lastRenderedPageBreak/>
              <w:t>PONUDBENI PREDRAČUN</w:t>
            </w:r>
          </w:p>
        </w:tc>
        <w:tc>
          <w:tcPr>
            <w:tcW w:w="1843" w:type="dxa"/>
          </w:tcPr>
          <w:p w14:paraId="62CD5E21" w14:textId="77777777" w:rsidR="001B6B94" w:rsidRPr="005D654E" w:rsidRDefault="001B6B94" w:rsidP="005C5D5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1</w:t>
            </w:r>
          </w:p>
        </w:tc>
      </w:tr>
    </w:tbl>
    <w:p w14:paraId="6992365D" w14:textId="77777777" w:rsidR="001B6B94" w:rsidRDefault="001B6B94" w:rsidP="005C5D5D">
      <w:pPr>
        <w:keepNext/>
        <w:keepLines/>
        <w:jc w:val="both"/>
        <w:rPr>
          <w:rFonts w:ascii="Tahoma" w:hAnsi="Tahoma" w:cs="Tahoma"/>
        </w:rPr>
      </w:pPr>
    </w:p>
    <w:p w14:paraId="6947C0A1" w14:textId="5ACCAA65" w:rsidR="001B6B94" w:rsidRPr="001B6B94" w:rsidRDefault="001B6B94" w:rsidP="005C5D5D">
      <w:pPr>
        <w:keepNext/>
        <w:keepLines/>
        <w:rPr>
          <w:rFonts w:ascii="Tahoma" w:hAnsi="Tahoma" w:cs="Tahoma"/>
          <w:b/>
          <w:lang w:val="x-none"/>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Pr="001B6B94">
        <w:rPr>
          <w:rFonts w:ascii="Tahoma" w:hAnsi="Tahoma" w:cs="Tahoma"/>
          <w:b/>
          <w:lang w:val="x-none"/>
        </w:rPr>
        <w:t xml:space="preserve">JPE-SAL-252/19 – </w:t>
      </w:r>
      <w:r w:rsidR="00CA6F02">
        <w:rPr>
          <w:rFonts w:ascii="Tahoma" w:hAnsi="Tahoma" w:cs="Tahoma"/>
          <w:b/>
          <w:lang w:val="x-none"/>
        </w:rPr>
        <w:t>Prevzem pepela in žlindre</w:t>
      </w:r>
    </w:p>
    <w:p w14:paraId="12B2B980" w14:textId="66D089EA" w:rsidR="001B6B94" w:rsidRDefault="001B6B94" w:rsidP="005C5D5D">
      <w:pPr>
        <w:keepNext/>
        <w:keepLines/>
        <w:jc w:val="both"/>
        <w:rPr>
          <w:rFonts w:ascii="Tahoma" w:hAnsi="Tahoma" w:cs="Tahoma"/>
          <w:b/>
        </w:rPr>
      </w:pPr>
    </w:p>
    <w:p w14:paraId="22250D61" w14:textId="77777777" w:rsidR="001B6B94" w:rsidRDefault="001B6B94" w:rsidP="005C5D5D">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B6B94" w:rsidRPr="005D654E" w14:paraId="733B8541" w14:textId="77777777" w:rsidTr="00A47FA0">
        <w:tc>
          <w:tcPr>
            <w:tcW w:w="1688" w:type="dxa"/>
          </w:tcPr>
          <w:p w14:paraId="027F0587" w14:textId="77777777" w:rsidR="001B6B94" w:rsidRPr="005D654E" w:rsidRDefault="001B6B94" w:rsidP="005C5D5D">
            <w:pPr>
              <w:keepNext/>
              <w:keepLines/>
              <w:numPr>
                <w:ilvl w:val="0"/>
                <w:numId w:val="6"/>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5E03C3DD" w14:textId="77777777" w:rsidR="001B6B94" w:rsidRPr="005D654E" w:rsidRDefault="001B6B94" w:rsidP="005C5D5D">
            <w:pPr>
              <w:keepNext/>
              <w:keepLines/>
              <w:numPr>
                <w:ilvl w:val="0"/>
                <w:numId w:val="6"/>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517DDB7D" w14:textId="77777777" w:rsidR="001B6B94" w:rsidRPr="005D654E" w:rsidRDefault="001B6B94" w:rsidP="005C5D5D">
            <w:pPr>
              <w:keepNext/>
              <w:keepLines/>
              <w:numPr>
                <w:ilvl w:val="0"/>
                <w:numId w:val="6"/>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645A31F6" w14:textId="77777777" w:rsidR="001B6B94" w:rsidRPr="005D654E" w:rsidRDefault="001B6B94" w:rsidP="005C5D5D">
            <w:pPr>
              <w:keepNext/>
              <w:keepLines/>
              <w:numPr>
                <w:ilvl w:val="0"/>
                <w:numId w:val="6"/>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4D73F51D" w14:textId="77777777" w:rsidR="001B6B94" w:rsidRDefault="001B6B94" w:rsidP="005C5D5D">
      <w:pPr>
        <w:keepNext/>
        <w:keepLines/>
        <w:jc w:val="both"/>
        <w:rPr>
          <w:rFonts w:ascii="Tahoma" w:hAnsi="Tahoma" w:cs="Tahoma"/>
          <w:b/>
          <w:highlight w:val="yellow"/>
        </w:rPr>
      </w:pPr>
    </w:p>
    <w:p w14:paraId="748F45F4" w14:textId="59747AC3" w:rsidR="001B6B94" w:rsidRDefault="001B6B94" w:rsidP="005C5D5D">
      <w:pPr>
        <w:keepNext/>
        <w:keepLines/>
        <w:numPr>
          <w:ilvl w:val="0"/>
          <w:numId w:val="61"/>
        </w:numPr>
        <w:tabs>
          <w:tab w:val="clear" w:pos="720"/>
          <w:tab w:val="num" w:pos="284"/>
        </w:tabs>
        <w:ind w:left="284" w:hanging="284"/>
        <w:rPr>
          <w:rFonts w:ascii="Tahoma" w:hAnsi="Tahoma" w:cs="Tahoma"/>
          <w:b/>
        </w:rPr>
      </w:pPr>
      <w:r>
        <w:rPr>
          <w:rFonts w:ascii="Tahoma" w:hAnsi="Tahoma" w:cs="Tahoma"/>
          <w:b/>
        </w:rPr>
        <w:t xml:space="preserve">SKUPNA </w:t>
      </w:r>
      <w:r w:rsidRPr="00FE599F">
        <w:rPr>
          <w:rFonts w:ascii="Tahoma" w:hAnsi="Tahoma" w:cs="Tahoma"/>
          <w:b/>
        </w:rPr>
        <w:t xml:space="preserve">PONUDBENA </w:t>
      </w:r>
      <w:r>
        <w:rPr>
          <w:rFonts w:ascii="Tahoma" w:hAnsi="Tahoma" w:cs="Tahoma"/>
          <w:b/>
        </w:rPr>
        <w:t xml:space="preserve">CENA </w:t>
      </w:r>
    </w:p>
    <w:p w14:paraId="377B9B7A" w14:textId="77777777" w:rsidR="001B6B94" w:rsidRDefault="001B6B94" w:rsidP="005C5D5D">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Style w:val="Tabelamrea"/>
        <w:tblW w:w="9498" w:type="dxa"/>
        <w:tblInd w:w="108" w:type="dxa"/>
        <w:tblLook w:val="04A0" w:firstRow="1" w:lastRow="0" w:firstColumn="1" w:lastColumn="0" w:noHBand="0" w:noVBand="1"/>
      </w:tblPr>
      <w:tblGrid>
        <w:gridCol w:w="3969"/>
        <w:gridCol w:w="1418"/>
        <w:gridCol w:w="1843"/>
        <w:gridCol w:w="2268"/>
      </w:tblGrid>
      <w:tr w:rsidR="00B90FF0" w14:paraId="1A7972E6" w14:textId="6393DAF3" w:rsidTr="00B90FF0">
        <w:tc>
          <w:tcPr>
            <w:tcW w:w="3969" w:type="dxa"/>
          </w:tcPr>
          <w:p w14:paraId="4C52F602" w14:textId="283F4874" w:rsidR="00B90FF0" w:rsidRPr="00DF3811" w:rsidRDefault="00B90FF0" w:rsidP="005C5D5D">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rPr>
            </w:pPr>
            <w:r w:rsidRPr="00DF3811">
              <w:rPr>
                <w:rFonts w:ascii="Tahoma" w:hAnsi="Tahoma" w:cs="Tahoma"/>
                <w:b/>
              </w:rPr>
              <w:t>Opis storitev</w:t>
            </w:r>
          </w:p>
        </w:tc>
        <w:tc>
          <w:tcPr>
            <w:tcW w:w="1418" w:type="dxa"/>
            <w:vAlign w:val="center"/>
          </w:tcPr>
          <w:p w14:paraId="25B48C5C" w14:textId="59837558" w:rsidR="00B90FF0" w:rsidRPr="00DF3811" w:rsidRDefault="00B90FF0" w:rsidP="005C5D5D">
            <w:pPr>
              <w:keepNext/>
              <w:keepLines/>
              <w:jc w:val="center"/>
              <w:rPr>
                <w:rFonts w:ascii="Tahoma" w:hAnsi="Tahoma" w:cs="Tahoma"/>
                <w:b/>
              </w:rPr>
            </w:pPr>
            <w:r w:rsidRPr="00DF3811">
              <w:rPr>
                <w:rFonts w:ascii="Tahoma" w:hAnsi="Tahoma" w:cs="Tahoma"/>
                <w:b/>
              </w:rPr>
              <w:t>Enota mere</w:t>
            </w:r>
          </w:p>
        </w:tc>
        <w:tc>
          <w:tcPr>
            <w:tcW w:w="1843" w:type="dxa"/>
          </w:tcPr>
          <w:p w14:paraId="4AF9BA60" w14:textId="23399BF8" w:rsidR="00B90FF0" w:rsidRPr="00DF3811" w:rsidRDefault="00B90FF0" w:rsidP="005C5D5D">
            <w:pPr>
              <w:keepNext/>
              <w:keepLines/>
              <w:jc w:val="center"/>
              <w:rPr>
                <w:rFonts w:ascii="Tahoma" w:hAnsi="Tahoma" w:cs="Tahoma"/>
                <w:b/>
              </w:rPr>
            </w:pPr>
            <w:r w:rsidRPr="00DF3811">
              <w:rPr>
                <w:rFonts w:ascii="Tahoma" w:hAnsi="Tahoma" w:cs="Tahoma"/>
                <w:b/>
              </w:rPr>
              <w:t>Skupna okvirna količina</w:t>
            </w:r>
          </w:p>
        </w:tc>
        <w:tc>
          <w:tcPr>
            <w:tcW w:w="2268" w:type="dxa"/>
          </w:tcPr>
          <w:p w14:paraId="040EF51A" w14:textId="206E51F0" w:rsidR="00B90FF0" w:rsidRPr="00DF3811" w:rsidRDefault="00B90FF0" w:rsidP="005C5D5D">
            <w:pPr>
              <w:keepNext/>
              <w:keepLines/>
              <w:jc w:val="center"/>
              <w:rPr>
                <w:rFonts w:ascii="Tahoma" w:hAnsi="Tahoma" w:cs="Tahoma"/>
                <w:b/>
              </w:rPr>
            </w:pPr>
            <w:r w:rsidRPr="00DF3811">
              <w:rPr>
                <w:rFonts w:ascii="Tahoma" w:hAnsi="Tahoma" w:cs="Tahoma"/>
                <w:b/>
              </w:rPr>
              <w:t>Cena na enoto mere v EUR brez DDV</w:t>
            </w:r>
          </w:p>
        </w:tc>
      </w:tr>
      <w:tr w:rsidR="00B90FF0" w14:paraId="4B46575D" w14:textId="493F6CC2" w:rsidTr="00B90FF0">
        <w:tc>
          <w:tcPr>
            <w:tcW w:w="3969" w:type="dxa"/>
          </w:tcPr>
          <w:p w14:paraId="1C085849" w14:textId="56077E67" w:rsidR="00B90FF0" w:rsidRPr="00DF3811" w:rsidRDefault="00B90FF0" w:rsidP="005C5D5D">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rPr>
            </w:pPr>
            <w:r w:rsidRPr="00DF3811">
              <w:rPr>
                <w:rFonts w:ascii="Tahoma" w:hAnsi="Tahoma" w:cs="Tahoma"/>
              </w:rPr>
              <w:t>Prevzem pepela in žlindre</w:t>
            </w:r>
          </w:p>
        </w:tc>
        <w:tc>
          <w:tcPr>
            <w:tcW w:w="1418" w:type="dxa"/>
            <w:vAlign w:val="center"/>
          </w:tcPr>
          <w:p w14:paraId="072FAE82" w14:textId="5101FC7E" w:rsidR="00B90FF0" w:rsidRPr="00DF3811" w:rsidRDefault="00B90FF0" w:rsidP="005C5D5D">
            <w:pPr>
              <w:keepNext/>
              <w:keepLines/>
              <w:jc w:val="center"/>
              <w:rPr>
                <w:rFonts w:ascii="Tahoma" w:hAnsi="Tahoma" w:cs="Tahoma"/>
              </w:rPr>
            </w:pPr>
            <w:r w:rsidRPr="00DF3811">
              <w:rPr>
                <w:rFonts w:ascii="Tahoma" w:hAnsi="Tahoma" w:cs="Tahoma"/>
              </w:rPr>
              <w:t>tona</w:t>
            </w:r>
          </w:p>
        </w:tc>
        <w:tc>
          <w:tcPr>
            <w:tcW w:w="1843" w:type="dxa"/>
            <w:vAlign w:val="center"/>
          </w:tcPr>
          <w:p w14:paraId="0300A125" w14:textId="36C9C342" w:rsidR="00B90FF0" w:rsidRPr="00DF3811" w:rsidRDefault="007B29FC" w:rsidP="005C5D5D">
            <w:pPr>
              <w:keepNext/>
              <w:keepLines/>
              <w:jc w:val="center"/>
              <w:rPr>
                <w:rFonts w:ascii="Tahoma" w:hAnsi="Tahoma" w:cs="Tahoma"/>
              </w:rPr>
            </w:pPr>
            <w:r>
              <w:rPr>
                <w:rFonts w:ascii="Tahoma" w:hAnsi="Tahoma" w:cs="Tahoma"/>
              </w:rPr>
              <w:t>23</w:t>
            </w:r>
            <w:r w:rsidR="00B90FF0" w:rsidRPr="00DF3811">
              <w:rPr>
                <w:rFonts w:ascii="Tahoma" w:hAnsi="Tahoma" w:cs="Tahoma"/>
              </w:rPr>
              <w:t>.000</w:t>
            </w:r>
          </w:p>
        </w:tc>
        <w:tc>
          <w:tcPr>
            <w:tcW w:w="2268" w:type="dxa"/>
            <w:vAlign w:val="center"/>
          </w:tcPr>
          <w:p w14:paraId="6CB740C8" w14:textId="696FD9BA" w:rsidR="00B90FF0" w:rsidRPr="00DF3811" w:rsidRDefault="00B90FF0" w:rsidP="005C5D5D">
            <w:pPr>
              <w:keepNext/>
              <w:keepLines/>
              <w:jc w:val="center"/>
              <w:rPr>
                <w:rFonts w:ascii="Tahoma" w:hAnsi="Tahoma" w:cs="Tahoma"/>
              </w:rPr>
            </w:pPr>
          </w:p>
        </w:tc>
      </w:tr>
      <w:tr w:rsidR="00DF3811" w14:paraId="71ECE5F8" w14:textId="1EAC5D07" w:rsidTr="002972BD">
        <w:tc>
          <w:tcPr>
            <w:tcW w:w="3969" w:type="dxa"/>
          </w:tcPr>
          <w:p w14:paraId="2E025E74" w14:textId="0A14848B" w:rsidR="00DF3811" w:rsidRPr="00A9494C" w:rsidRDefault="00DF3811" w:rsidP="005C5D5D">
            <w:pPr>
              <w:keepNext/>
              <w:keepLines/>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after="120"/>
              <w:jc w:val="both"/>
              <w:rPr>
                <w:rFonts w:ascii="Tahoma" w:hAnsi="Tahoma" w:cs="Tahoma"/>
                <w:b/>
                <w:sz w:val="18"/>
                <w:szCs w:val="18"/>
              </w:rPr>
            </w:pPr>
          </w:p>
        </w:tc>
        <w:tc>
          <w:tcPr>
            <w:tcW w:w="3261" w:type="dxa"/>
            <w:gridSpan w:val="2"/>
            <w:vAlign w:val="center"/>
          </w:tcPr>
          <w:p w14:paraId="18824AFC" w14:textId="1F5C2A46" w:rsidR="00DF3811" w:rsidRDefault="00DF3811" w:rsidP="005C5D5D">
            <w:pPr>
              <w:keepNext/>
              <w:keepLines/>
              <w:jc w:val="both"/>
              <w:rPr>
                <w:rFonts w:ascii="Tahoma" w:hAnsi="Tahoma" w:cs="Tahoma"/>
                <w:b/>
              </w:rPr>
            </w:pPr>
            <w:r w:rsidRPr="00A9494C">
              <w:rPr>
                <w:rFonts w:ascii="Tahoma" w:hAnsi="Tahoma" w:cs="Tahoma"/>
                <w:b/>
                <w:sz w:val="18"/>
                <w:szCs w:val="18"/>
              </w:rPr>
              <w:t>Skupna</w:t>
            </w:r>
            <w:r>
              <w:rPr>
                <w:rFonts w:ascii="Tahoma" w:hAnsi="Tahoma" w:cs="Tahoma"/>
                <w:b/>
                <w:sz w:val="18"/>
                <w:szCs w:val="18"/>
              </w:rPr>
              <w:t xml:space="preserve"> ponudbena</w:t>
            </w:r>
            <w:r w:rsidRPr="00A9494C">
              <w:rPr>
                <w:rFonts w:ascii="Tahoma" w:hAnsi="Tahoma" w:cs="Tahoma"/>
                <w:b/>
                <w:sz w:val="18"/>
                <w:szCs w:val="18"/>
              </w:rPr>
              <w:t xml:space="preserve"> </w:t>
            </w:r>
            <w:r>
              <w:rPr>
                <w:rFonts w:ascii="Tahoma" w:hAnsi="Tahoma" w:cs="Tahoma"/>
                <w:b/>
                <w:sz w:val="18"/>
                <w:szCs w:val="18"/>
              </w:rPr>
              <w:t>cena</w:t>
            </w:r>
            <w:r w:rsidRPr="00A9494C">
              <w:rPr>
                <w:rFonts w:ascii="Tahoma" w:hAnsi="Tahoma" w:cs="Tahoma"/>
                <w:b/>
                <w:sz w:val="18"/>
                <w:szCs w:val="18"/>
              </w:rPr>
              <w:t xml:space="preserve"> v EUR brez DDV</w:t>
            </w:r>
          </w:p>
        </w:tc>
        <w:tc>
          <w:tcPr>
            <w:tcW w:w="2268" w:type="dxa"/>
          </w:tcPr>
          <w:p w14:paraId="409E62F6" w14:textId="4A32C37C" w:rsidR="00DF3811" w:rsidRDefault="00DF3811" w:rsidP="005C5D5D">
            <w:pPr>
              <w:keepNext/>
              <w:keepLines/>
              <w:jc w:val="right"/>
              <w:rPr>
                <w:rFonts w:ascii="Tahoma" w:hAnsi="Tahoma" w:cs="Tahoma"/>
                <w:b/>
              </w:rPr>
            </w:pPr>
          </w:p>
        </w:tc>
      </w:tr>
    </w:tbl>
    <w:p w14:paraId="64927615" w14:textId="77777777" w:rsidR="001B6B94" w:rsidRDefault="001B6B94" w:rsidP="005C5D5D">
      <w:pPr>
        <w:keepNext/>
        <w:keepLines/>
        <w:rPr>
          <w:rFonts w:ascii="Tahoma" w:hAnsi="Tahoma" w:cs="Tahoma"/>
          <w:b/>
        </w:rPr>
      </w:pPr>
    </w:p>
    <w:p w14:paraId="497362C3" w14:textId="77777777" w:rsidR="00DE236F" w:rsidRPr="0011750F" w:rsidRDefault="00DE236F" w:rsidP="00B87081">
      <w:pPr>
        <w:keepNext/>
        <w:keepLines/>
        <w:numPr>
          <w:ilvl w:val="0"/>
          <w:numId w:val="61"/>
        </w:numPr>
        <w:tabs>
          <w:tab w:val="clear" w:pos="720"/>
          <w:tab w:val="num" w:pos="284"/>
        </w:tabs>
        <w:ind w:left="284" w:hanging="284"/>
        <w:rPr>
          <w:rFonts w:ascii="Tahoma" w:hAnsi="Tahoma" w:cs="Tahoma"/>
          <w:b/>
        </w:rPr>
      </w:pPr>
      <w:r>
        <w:rPr>
          <w:rFonts w:ascii="Tahoma" w:hAnsi="Tahoma" w:cs="Tahoma"/>
          <w:b/>
        </w:rPr>
        <w:t xml:space="preserve">ODDALJENOST </w:t>
      </w:r>
    </w:p>
    <w:p w14:paraId="6AA0BDC3" w14:textId="77777777" w:rsidR="00DE236F" w:rsidRDefault="00DE236F" w:rsidP="00DE236F">
      <w:pPr>
        <w:ind w:firstLine="360"/>
        <w:jc w:val="both"/>
        <w:rPr>
          <w:rFonts w:ascii="Tahoma" w:hAnsi="Tahoma" w:cs="Tahoma"/>
        </w:rPr>
      </w:pPr>
    </w:p>
    <w:p w14:paraId="339CC366" w14:textId="6344BC63" w:rsidR="00DE236F" w:rsidRDefault="00DE236F" w:rsidP="00DE236F">
      <w:pPr>
        <w:jc w:val="both"/>
        <w:rPr>
          <w:rFonts w:ascii="Tahoma" w:hAnsi="Tahoma" w:cs="Tahoma"/>
          <w:bCs/>
          <w:noProof/>
        </w:rPr>
      </w:pPr>
      <w:r>
        <w:rPr>
          <w:rFonts w:ascii="Tahoma" w:hAnsi="Tahoma" w:cs="Tahoma"/>
        </w:rPr>
        <w:t>Lokacija prevzema pepela in žlindre je: …………………………………………………………………………………………… (</w:t>
      </w:r>
      <w:r w:rsidRPr="00ED65E9">
        <w:rPr>
          <w:rFonts w:ascii="Tahoma" w:hAnsi="Tahoma" w:cs="Tahoma"/>
          <w:i/>
        </w:rPr>
        <w:t>točen naslov</w:t>
      </w:r>
      <w:r>
        <w:rPr>
          <w:rFonts w:ascii="Tahoma" w:hAnsi="Tahoma" w:cs="Tahoma"/>
        </w:rPr>
        <w:t xml:space="preserve"> </w:t>
      </w:r>
      <w:r w:rsidRPr="00ED65E9">
        <w:rPr>
          <w:rFonts w:ascii="Tahoma" w:hAnsi="Tahoma" w:cs="Tahoma"/>
          <w:i/>
        </w:rPr>
        <w:t>objekta</w:t>
      </w:r>
      <w:r>
        <w:rPr>
          <w:rFonts w:ascii="Tahoma" w:hAnsi="Tahoma" w:cs="Tahoma"/>
        </w:rPr>
        <w:t xml:space="preserve">), ki je od lokacije naročnika, </w:t>
      </w:r>
      <w:r w:rsidRPr="00665CE2">
        <w:rPr>
          <w:rFonts w:ascii="Tahoma" w:hAnsi="Tahoma" w:cs="Tahoma"/>
          <w:bCs/>
          <w:noProof/>
        </w:rPr>
        <w:t>JAVN</w:t>
      </w:r>
      <w:r>
        <w:rPr>
          <w:rFonts w:ascii="Tahoma" w:hAnsi="Tahoma" w:cs="Tahoma"/>
          <w:bCs/>
          <w:noProof/>
        </w:rPr>
        <w:t>O</w:t>
      </w:r>
      <w:r w:rsidRPr="00665CE2">
        <w:rPr>
          <w:rFonts w:ascii="Tahoma" w:hAnsi="Tahoma" w:cs="Tahoma"/>
          <w:bCs/>
          <w:noProof/>
        </w:rPr>
        <w:t xml:space="preserve"> PODJETJ</w:t>
      </w:r>
      <w:r>
        <w:rPr>
          <w:rFonts w:ascii="Tahoma" w:hAnsi="Tahoma" w:cs="Tahoma"/>
          <w:bCs/>
          <w:noProof/>
        </w:rPr>
        <w:t>E</w:t>
      </w:r>
      <w:r w:rsidRPr="00665CE2">
        <w:rPr>
          <w:rFonts w:ascii="Tahoma" w:hAnsi="Tahoma" w:cs="Tahoma"/>
          <w:bCs/>
          <w:noProof/>
        </w:rPr>
        <w:t xml:space="preserve"> ENERGETIKA LJUBLJANA d.o.o.</w:t>
      </w:r>
      <w:r>
        <w:rPr>
          <w:rFonts w:ascii="Tahoma" w:hAnsi="Tahoma" w:cs="Tahoma"/>
          <w:bCs/>
          <w:noProof/>
        </w:rPr>
        <w:t xml:space="preserve">, enota </w:t>
      </w:r>
      <w:r w:rsidRPr="00ED65E9">
        <w:rPr>
          <w:rFonts w:ascii="Tahoma" w:hAnsi="Tahoma" w:cs="Tahoma"/>
          <w:bCs/>
          <w:noProof/>
        </w:rPr>
        <w:t>TERMOELEKTRARNA TOPLARNA LJUBLJANA (TE-TOL)</w:t>
      </w:r>
      <w:r>
        <w:rPr>
          <w:rFonts w:ascii="Tahoma" w:hAnsi="Tahoma" w:cs="Tahoma"/>
          <w:bCs/>
          <w:noProof/>
        </w:rPr>
        <w:t xml:space="preserve">, </w:t>
      </w:r>
      <w:r w:rsidRPr="00ED65E9">
        <w:rPr>
          <w:rFonts w:ascii="Tahoma" w:hAnsi="Tahoma" w:cs="Tahoma"/>
          <w:bCs/>
          <w:noProof/>
        </w:rPr>
        <w:t xml:space="preserve">Toplarniška ulica 19, </w:t>
      </w:r>
      <w:r>
        <w:rPr>
          <w:rFonts w:ascii="Tahoma" w:hAnsi="Tahoma" w:cs="Tahoma"/>
          <w:bCs/>
          <w:noProof/>
        </w:rPr>
        <w:t xml:space="preserve">1000 </w:t>
      </w:r>
      <w:r w:rsidRPr="00ED65E9">
        <w:rPr>
          <w:rFonts w:ascii="Tahoma" w:hAnsi="Tahoma" w:cs="Tahoma"/>
          <w:bCs/>
          <w:noProof/>
        </w:rPr>
        <w:t>Ljubljana</w:t>
      </w:r>
      <w:r>
        <w:rPr>
          <w:rFonts w:ascii="Tahoma" w:hAnsi="Tahoma" w:cs="Tahoma"/>
          <w:bCs/>
          <w:noProof/>
        </w:rPr>
        <w:t xml:space="preserve">, oddaljena …………. </w:t>
      </w:r>
      <w:r w:rsidR="007763E3">
        <w:rPr>
          <w:rFonts w:ascii="Tahoma" w:hAnsi="Tahoma" w:cs="Tahoma"/>
          <w:bCs/>
          <w:noProof/>
        </w:rPr>
        <w:t>km, od tega …….. km po cestah, kjer ni potrebno plačilo cestnine in ……. km po cestah, kjer je obvezno plačilo cestnine</w:t>
      </w:r>
      <w:r w:rsidR="00831AA8">
        <w:rPr>
          <w:rFonts w:ascii="Tahoma" w:hAnsi="Tahoma" w:cs="Tahoma"/>
          <w:bCs/>
          <w:noProof/>
        </w:rPr>
        <w:t>.</w:t>
      </w:r>
    </w:p>
    <w:p w14:paraId="738D7427" w14:textId="77777777" w:rsidR="001B6B94" w:rsidRDefault="001B6B94" w:rsidP="005C5D5D">
      <w:pPr>
        <w:keepNext/>
        <w:keepLines/>
        <w:rPr>
          <w:rFonts w:ascii="Tahoma" w:hAnsi="Tahoma" w:cs="Tahoma"/>
          <w:b/>
        </w:rPr>
      </w:pPr>
    </w:p>
    <w:p w14:paraId="120B075B" w14:textId="77777777" w:rsidR="001B6B94" w:rsidRPr="00CE1BAD" w:rsidRDefault="001B6B94" w:rsidP="00B87081">
      <w:pPr>
        <w:keepNext/>
        <w:keepLines/>
        <w:numPr>
          <w:ilvl w:val="0"/>
          <w:numId w:val="61"/>
        </w:numPr>
        <w:tabs>
          <w:tab w:val="clear" w:pos="720"/>
          <w:tab w:val="num" w:pos="284"/>
        </w:tabs>
        <w:ind w:left="284" w:hanging="284"/>
        <w:rPr>
          <w:rFonts w:ascii="Tahoma" w:hAnsi="Tahoma" w:cs="Tahoma"/>
          <w:b/>
        </w:rPr>
      </w:pPr>
      <w:r w:rsidRPr="00CE1BAD">
        <w:rPr>
          <w:rFonts w:ascii="Tahoma" w:hAnsi="Tahoma" w:cs="Tahoma"/>
          <w:b/>
        </w:rPr>
        <w:t>VELJAVNOST PONUDBE</w:t>
      </w:r>
    </w:p>
    <w:p w14:paraId="4C25F4DE" w14:textId="77777777" w:rsidR="001B6B94" w:rsidRDefault="001B6B94" w:rsidP="005C5D5D">
      <w:pPr>
        <w:keepNext/>
        <w:keepLines/>
        <w:jc w:val="both"/>
        <w:rPr>
          <w:rFonts w:ascii="Tahoma" w:hAnsi="Tahoma" w:cs="Tahoma"/>
          <w:highlight w:val="yellow"/>
        </w:rPr>
      </w:pPr>
    </w:p>
    <w:p w14:paraId="672FB513" w14:textId="4092440D" w:rsidR="001B6B94" w:rsidRDefault="00DF3811" w:rsidP="005C5D5D">
      <w:pPr>
        <w:keepNext/>
        <w:keepLines/>
        <w:jc w:val="both"/>
        <w:rPr>
          <w:rFonts w:ascii="Tahoma" w:hAnsi="Tahoma" w:cs="Tahoma"/>
        </w:rPr>
      </w:pPr>
      <w:r>
        <w:rPr>
          <w:rFonts w:ascii="Tahoma" w:hAnsi="Tahoma" w:cs="Tahoma"/>
        </w:rPr>
        <w:t>Ponudba</w:t>
      </w:r>
      <w:r w:rsidR="001B6B94">
        <w:rPr>
          <w:rFonts w:ascii="Tahoma" w:hAnsi="Tahoma" w:cs="Tahoma"/>
        </w:rPr>
        <w:t xml:space="preserve"> je </w:t>
      </w:r>
      <w:r>
        <w:rPr>
          <w:rFonts w:ascii="Tahoma" w:hAnsi="Tahoma" w:cs="Tahoma"/>
        </w:rPr>
        <w:t>veljavna do 31. 12. 2019.</w:t>
      </w: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B6B94" w:rsidRPr="00CE1BAD" w14:paraId="45DC0679" w14:textId="77777777" w:rsidTr="00A47FA0">
        <w:trPr>
          <w:trHeight w:val="235"/>
        </w:trPr>
        <w:tc>
          <w:tcPr>
            <w:tcW w:w="2835" w:type="dxa"/>
            <w:tcBorders>
              <w:bottom w:val="single" w:sz="4" w:space="0" w:color="auto"/>
            </w:tcBorders>
          </w:tcPr>
          <w:p w14:paraId="2C427E3C" w14:textId="77777777" w:rsidR="001B6B94" w:rsidRDefault="001B6B94" w:rsidP="005C5D5D">
            <w:pPr>
              <w:keepNext/>
              <w:keepLines/>
              <w:jc w:val="both"/>
              <w:rPr>
                <w:rFonts w:ascii="Tahoma" w:hAnsi="Tahoma" w:cs="Tahoma"/>
                <w:snapToGrid w:val="0"/>
                <w:color w:val="000000"/>
              </w:rPr>
            </w:pPr>
          </w:p>
          <w:p w14:paraId="0DF17F98" w14:textId="77777777" w:rsidR="001B6B94" w:rsidRPr="00CE1BAD" w:rsidRDefault="001B6B94" w:rsidP="005C5D5D">
            <w:pPr>
              <w:keepNext/>
              <w:keepLines/>
              <w:jc w:val="both"/>
              <w:rPr>
                <w:rFonts w:ascii="Tahoma" w:hAnsi="Tahoma" w:cs="Tahoma"/>
                <w:snapToGrid w:val="0"/>
                <w:color w:val="000000"/>
              </w:rPr>
            </w:pPr>
          </w:p>
        </w:tc>
        <w:tc>
          <w:tcPr>
            <w:tcW w:w="2552" w:type="dxa"/>
          </w:tcPr>
          <w:p w14:paraId="04B89BC0" w14:textId="77777777" w:rsidR="001B6B94" w:rsidRPr="00CE1BAD" w:rsidRDefault="001B6B94" w:rsidP="005C5D5D">
            <w:pPr>
              <w:keepNext/>
              <w:keepLines/>
              <w:jc w:val="center"/>
              <w:rPr>
                <w:rFonts w:ascii="Tahoma" w:hAnsi="Tahoma" w:cs="Tahoma"/>
                <w:snapToGrid w:val="0"/>
                <w:color w:val="000000"/>
              </w:rPr>
            </w:pPr>
          </w:p>
        </w:tc>
        <w:tc>
          <w:tcPr>
            <w:tcW w:w="4111" w:type="dxa"/>
            <w:tcBorders>
              <w:bottom w:val="single" w:sz="4" w:space="0" w:color="auto"/>
            </w:tcBorders>
          </w:tcPr>
          <w:p w14:paraId="393BCAB3" w14:textId="77777777" w:rsidR="001B6B94" w:rsidRPr="00CE1BAD" w:rsidRDefault="001B6B94" w:rsidP="005C5D5D">
            <w:pPr>
              <w:keepNext/>
              <w:keepLines/>
              <w:jc w:val="both"/>
              <w:rPr>
                <w:rFonts w:ascii="Tahoma" w:hAnsi="Tahoma" w:cs="Tahoma"/>
                <w:snapToGrid w:val="0"/>
                <w:color w:val="000000"/>
                <w:sz w:val="28"/>
              </w:rPr>
            </w:pPr>
          </w:p>
        </w:tc>
      </w:tr>
      <w:tr w:rsidR="001B6B94" w:rsidRPr="00CE1BAD" w14:paraId="67598A9C" w14:textId="77777777" w:rsidTr="00A47FA0">
        <w:trPr>
          <w:trHeight w:val="235"/>
        </w:trPr>
        <w:tc>
          <w:tcPr>
            <w:tcW w:w="2835" w:type="dxa"/>
            <w:tcBorders>
              <w:top w:val="single" w:sz="4" w:space="0" w:color="auto"/>
            </w:tcBorders>
          </w:tcPr>
          <w:p w14:paraId="24F13ACF" w14:textId="77777777" w:rsidR="001B6B94" w:rsidRPr="00CE1BAD" w:rsidRDefault="001B6B94" w:rsidP="005C5D5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569CB6C" w14:textId="77777777" w:rsidR="001B6B94" w:rsidRPr="00CE1BAD" w:rsidRDefault="001B6B94" w:rsidP="005C5D5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4111" w:type="dxa"/>
            <w:tcBorders>
              <w:top w:val="single" w:sz="4" w:space="0" w:color="auto"/>
            </w:tcBorders>
          </w:tcPr>
          <w:p w14:paraId="56ADDF3A" w14:textId="77777777" w:rsidR="001B6B94" w:rsidRPr="00CE1BAD" w:rsidRDefault="001B6B94" w:rsidP="005C5D5D">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71277B01" w14:textId="77777777" w:rsidR="001B6B94" w:rsidRDefault="001B6B94" w:rsidP="005C5D5D">
      <w:pPr>
        <w:pStyle w:val="Blokbesedila"/>
        <w:keepNext/>
        <w:keepLines/>
        <w:ind w:left="0" w:right="567"/>
        <w:jc w:val="both"/>
        <w:rPr>
          <w:rFonts w:ascii="Tahoma" w:hAnsi="Tahoma" w:cs="Tahoma"/>
          <w:b/>
          <w:sz w:val="20"/>
        </w:rPr>
      </w:pPr>
    </w:p>
    <w:p w14:paraId="0DA83FD8" w14:textId="77777777" w:rsidR="001B6B94" w:rsidRDefault="001B6B94" w:rsidP="005C5D5D">
      <w:pPr>
        <w:pStyle w:val="Blokbesedila"/>
        <w:keepNext/>
        <w:keepLines/>
        <w:ind w:left="0" w:right="567"/>
        <w:jc w:val="both"/>
        <w:rPr>
          <w:rFonts w:ascii="Tahoma" w:hAnsi="Tahoma" w:cs="Tahoma"/>
          <w:b/>
          <w:sz w:val="16"/>
          <w:szCs w:val="16"/>
        </w:rPr>
      </w:pPr>
    </w:p>
    <w:p w14:paraId="0AA605F5" w14:textId="77777777" w:rsidR="001B6B94" w:rsidRDefault="001B6B94" w:rsidP="005C5D5D">
      <w:pPr>
        <w:pStyle w:val="Blokbesedila"/>
        <w:keepNext/>
        <w:keepLines/>
        <w:ind w:left="0" w:right="567"/>
        <w:jc w:val="both"/>
        <w:rPr>
          <w:rFonts w:ascii="Tahoma" w:hAnsi="Tahoma" w:cs="Tahoma"/>
          <w:b/>
          <w:sz w:val="16"/>
          <w:szCs w:val="16"/>
        </w:rPr>
      </w:pPr>
    </w:p>
    <w:p w14:paraId="1E3F3C3B" w14:textId="77777777" w:rsidR="001B6B94" w:rsidRDefault="001B6B94" w:rsidP="005C5D5D">
      <w:pPr>
        <w:pStyle w:val="Blokbesedila"/>
        <w:keepNext/>
        <w:keepLines/>
        <w:ind w:left="0" w:right="567"/>
        <w:jc w:val="both"/>
        <w:rPr>
          <w:rFonts w:ascii="Tahoma" w:hAnsi="Tahoma" w:cs="Tahoma"/>
          <w:b/>
          <w:sz w:val="16"/>
          <w:szCs w:val="16"/>
        </w:rPr>
      </w:pPr>
    </w:p>
    <w:p w14:paraId="7AF66E0F" w14:textId="77777777" w:rsidR="001B6B94" w:rsidRDefault="001B6B94" w:rsidP="005C5D5D">
      <w:pPr>
        <w:pStyle w:val="Blokbesedila"/>
        <w:keepNext/>
        <w:keepLines/>
        <w:ind w:left="0" w:right="567"/>
        <w:jc w:val="both"/>
        <w:rPr>
          <w:rFonts w:ascii="Tahoma" w:hAnsi="Tahoma" w:cs="Tahoma"/>
          <w:b/>
          <w:sz w:val="16"/>
          <w:szCs w:val="16"/>
        </w:rPr>
      </w:pPr>
    </w:p>
    <w:p w14:paraId="5AE9325A" w14:textId="77777777" w:rsidR="001B6B94" w:rsidRDefault="001B6B94" w:rsidP="005C5D5D">
      <w:pPr>
        <w:pStyle w:val="Blokbesedila"/>
        <w:keepNext/>
        <w:keepLines/>
        <w:ind w:left="0" w:right="567"/>
        <w:jc w:val="both"/>
        <w:rPr>
          <w:rFonts w:ascii="Tahoma" w:hAnsi="Tahoma" w:cs="Tahoma"/>
          <w:b/>
          <w:sz w:val="16"/>
          <w:szCs w:val="16"/>
        </w:rPr>
      </w:pPr>
    </w:p>
    <w:p w14:paraId="3F3D9F1B" w14:textId="77777777" w:rsidR="001B6B94" w:rsidRDefault="001B6B94" w:rsidP="005C5D5D">
      <w:pPr>
        <w:pStyle w:val="Blokbesedila"/>
        <w:keepNext/>
        <w:keepLines/>
        <w:ind w:left="0" w:right="567"/>
        <w:jc w:val="both"/>
        <w:rPr>
          <w:rFonts w:ascii="Tahoma" w:hAnsi="Tahoma" w:cs="Tahoma"/>
          <w:b/>
          <w:sz w:val="16"/>
          <w:szCs w:val="16"/>
        </w:rPr>
      </w:pPr>
    </w:p>
    <w:p w14:paraId="3A0DA4AD" w14:textId="77777777" w:rsidR="001B6B94" w:rsidRDefault="001B6B94" w:rsidP="005C5D5D">
      <w:pPr>
        <w:pStyle w:val="Blokbesedila"/>
        <w:keepNext/>
        <w:keepLines/>
        <w:ind w:left="0" w:right="567"/>
        <w:jc w:val="both"/>
        <w:rPr>
          <w:rFonts w:ascii="Tahoma" w:hAnsi="Tahoma" w:cs="Tahoma"/>
          <w:b/>
          <w:sz w:val="16"/>
          <w:szCs w:val="16"/>
        </w:rPr>
      </w:pPr>
    </w:p>
    <w:p w14:paraId="387360D5" w14:textId="77777777" w:rsidR="001B6B94" w:rsidRDefault="001B6B94" w:rsidP="005C5D5D">
      <w:pPr>
        <w:pStyle w:val="Blokbesedila"/>
        <w:keepNext/>
        <w:keepLines/>
        <w:ind w:left="0" w:right="567"/>
        <w:jc w:val="both"/>
        <w:rPr>
          <w:rFonts w:ascii="Tahoma" w:hAnsi="Tahoma" w:cs="Tahoma"/>
          <w:b/>
          <w:sz w:val="16"/>
          <w:szCs w:val="16"/>
        </w:rPr>
      </w:pPr>
    </w:p>
    <w:p w14:paraId="3D569901" w14:textId="77777777" w:rsidR="001B6B94" w:rsidRDefault="001B6B94" w:rsidP="005C5D5D">
      <w:pPr>
        <w:pStyle w:val="Blokbesedila"/>
        <w:keepNext/>
        <w:keepLines/>
        <w:ind w:left="0" w:right="567"/>
        <w:jc w:val="both"/>
        <w:rPr>
          <w:rFonts w:ascii="Tahoma" w:hAnsi="Tahoma" w:cs="Tahoma"/>
          <w:b/>
          <w:sz w:val="16"/>
          <w:szCs w:val="16"/>
        </w:rPr>
      </w:pPr>
    </w:p>
    <w:p w14:paraId="3E389C19" w14:textId="77777777" w:rsidR="001B6B94" w:rsidRDefault="001B6B94" w:rsidP="005C5D5D">
      <w:pPr>
        <w:pStyle w:val="Blokbesedila"/>
        <w:keepNext/>
        <w:keepLines/>
        <w:ind w:left="0" w:right="567"/>
        <w:jc w:val="both"/>
        <w:rPr>
          <w:rFonts w:ascii="Tahoma" w:hAnsi="Tahoma" w:cs="Tahoma"/>
          <w:b/>
          <w:sz w:val="16"/>
          <w:szCs w:val="16"/>
        </w:rPr>
      </w:pPr>
    </w:p>
    <w:p w14:paraId="1CC931AB" w14:textId="77777777" w:rsidR="001B6B94" w:rsidRDefault="001B6B94" w:rsidP="005C5D5D">
      <w:pPr>
        <w:pStyle w:val="Blokbesedila"/>
        <w:keepNext/>
        <w:keepLines/>
        <w:ind w:left="0" w:right="567"/>
        <w:jc w:val="both"/>
        <w:rPr>
          <w:rFonts w:ascii="Tahoma" w:hAnsi="Tahoma" w:cs="Tahoma"/>
          <w:b/>
          <w:sz w:val="16"/>
          <w:szCs w:val="16"/>
        </w:rPr>
      </w:pPr>
    </w:p>
    <w:p w14:paraId="6D8324A4" w14:textId="77777777" w:rsidR="001B6B94" w:rsidRDefault="001B6B94" w:rsidP="005C5D5D">
      <w:pPr>
        <w:pStyle w:val="Blokbesedila"/>
        <w:keepNext/>
        <w:keepLines/>
        <w:ind w:left="0" w:right="567"/>
        <w:jc w:val="both"/>
        <w:rPr>
          <w:rFonts w:ascii="Tahoma" w:hAnsi="Tahoma" w:cs="Tahoma"/>
          <w:b/>
          <w:sz w:val="16"/>
          <w:szCs w:val="16"/>
        </w:rPr>
      </w:pPr>
    </w:p>
    <w:p w14:paraId="5B219845" w14:textId="77777777" w:rsidR="001B6B94" w:rsidRDefault="001B6B94" w:rsidP="005C5D5D">
      <w:pPr>
        <w:pStyle w:val="Blokbesedila"/>
        <w:keepNext/>
        <w:keepLines/>
        <w:ind w:left="0" w:right="567"/>
        <w:jc w:val="both"/>
        <w:rPr>
          <w:rFonts w:ascii="Tahoma" w:hAnsi="Tahoma" w:cs="Tahoma"/>
          <w:b/>
          <w:sz w:val="16"/>
          <w:szCs w:val="16"/>
        </w:rPr>
      </w:pPr>
    </w:p>
    <w:p w14:paraId="32DB701A" w14:textId="77777777" w:rsidR="001B6B94" w:rsidRDefault="001B6B94" w:rsidP="005C5D5D">
      <w:pPr>
        <w:pStyle w:val="Blokbesedila"/>
        <w:keepNext/>
        <w:keepLines/>
        <w:ind w:left="0" w:right="567"/>
        <w:jc w:val="both"/>
        <w:rPr>
          <w:rFonts w:ascii="Tahoma" w:hAnsi="Tahoma" w:cs="Tahoma"/>
          <w:b/>
          <w:sz w:val="16"/>
          <w:szCs w:val="16"/>
        </w:rPr>
      </w:pPr>
    </w:p>
    <w:p w14:paraId="2768518A" w14:textId="77777777" w:rsidR="001B6B94" w:rsidRDefault="001B6B94" w:rsidP="005C5D5D">
      <w:pPr>
        <w:pStyle w:val="Blokbesedila"/>
        <w:keepNext/>
        <w:keepLines/>
        <w:ind w:left="0" w:right="567"/>
        <w:jc w:val="both"/>
        <w:rPr>
          <w:rFonts w:ascii="Tahoma" w:hAnsi="Tahoma" w:cs="Tahoma"/>
          <w:b/>
          <w:sz w:val="16"/>
          <w:szCs w:val="16"/>
        </w:rPr>
      </w:pPr>
    </w:p>
    <w:p w14:paraId="680CE888" w14:textId="77777777" w:rsidR="001B6B94" w:rsidRDefault="001B6B94" w:rsidP="005C5D5D">
      <w:pPr>
        <w:pStyle w:val="Blokbesedila"/>
        <w:keepNext/>
        <w:keepLines/>
        <w:ind w:left="0" w:right="567"/>
        <w:jc w:val="both"/>
        <w:rPr>
          <w:rFonts w:ascii="Tahoma" w:hAnsi="Tahoma" w:cs="Tahoma"/>
          <w:b/>
          <w:sz w:val="16"/>
          <w:szCs w:val="16"/>
        </w:rPr>
      </w:pPr>
    </w:p>
    <w:p w14:paraId="035B73CF" w14:textId="77777777" w:rsidR="004E3FA0" w:rsidRPr="00BA3F91" w:rsidRDefault="004E3FA0" w:rsidP="005C5D5D">
      <w:pPr>
        <w:keepNext/>
        <w:jc w:val="both"/>
        <w:rPr>
          <w:rFonts w:ascii="Tahoma" w:hAnsi="Tahoma" w:cs="Tahoma"/>
        </w:rPr>
      </w:pPr>
      <w:r w:rsidRPr="00BA3F91">
        <w:rPr>
          <w:rFonts w:ascii="Tahoma" w:hAnsi="Tahoma" w:cs="Tahoma"/>
          <w:b/>
          <w:highlight w:val="yellow"/>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5D6DCA5E" w14:textId="77777777" w:rsidTr="00620823">
        <w:tc>
          <w:tcPr>
            <w:tcW w:w="8150" w:type="dxa"/>
          </w:tcPr>
          <w:p w14:paraId="451465C3" w14:textId="77777777" w:rsidR="00620823" w:rsidRPr="00C8579C" w:rsidRDefault="00620823" w:rsidP="005C5D5D">
            <w:pPr>
              <w:keepNext/>
              <w:jc w:val="both"/>
              <w:rPr>
                <w:rFonts w:ascii="Tahoma" w:hAnsi="Tahoma" w:cs="Tahoma"/>
              </w:rPr>
            </w:pPr>
            <w:r w:rsidRPr="00C8579C">
              <w:rPr>
                <w:rFonts w:ascii="Tahoma" w:hAnsi="Tahoma" w:cs="Tahoma"/>
              </w:rPr>
              <w:lastRenderedPageBreak/>
              <w:t>POOBLASTILO ZA PRIDOBITEV POTRDILA IZ KAZENSKE EVIDENCE – ZA PRAVNE OSEBE</w:t>
            </w:r>
          </w:p>
        </w:tc>
        <w:tc>
          <w:tcPr>
            <w:tcW w:w="1418" w:type="dxa"/>
          </w:tcPr>
          <w:p w14:paraId="3A90BB4A" w14:textId="39FB0F87" w:rsidR="00620823" w:rsidRPr="00C8579C" w:rsidRDefault="00620823" w:rsidP="005C5D5D">
            <w:pPr>
              <w:keepNext/>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/1</w:t>
            </w:r>
          </w:p>
        </w:tc>
      </w:tr>
    </w:tbl>
    <w:p w14:paraId="57F952BC" w14:textId="77777777" w:rsidR="00620823" w:rsidRPr="00C8579C" w:rsidRDefault="00620823" w:rsidP="005C5D5D">
      <w:pPr>
        <w:keepNext/>
        <w:jc w:val="both"/>
        <w:rPr>
          <w:rFonts w:ascii="Tahoma" w:hAnsi="Tahoma" w:cs="Tahoma"/>
        </w:rPr>
      </w:pPr>
    </w:p>
    <w:p w14:paraId="12E7E74B" w14:textId="77777777" w:rsidR="00620823" w:rsidRPr="00C8579C" w:rsidRDefault="00620823" w:rsidP="005C5D5D">
      <w:pPr>
        <w:keepNext/>
        <w:rPr>
          <w:rFonts w:ascii="Tahoma" w:hAnsi="Tahoma" w:cs="Tahoma"/>
          <w:sz w:val="22"/>
          <w:szCs w:val="22"/>
        </w:rPr>
      </w:pPr>
    </w:p>
    <w:p w14:paraId="65A0D86C" w14:textId="5537E0F7" w:rsidR="00620823" w:rsidRPr="00C8579C" w:rsidRDefault="00620823" w:rsidP="005C5D5D">
      <w:pPr>
        <w:keepNext/>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620823">
        <w:rPr>
          <w:rFonts w:ascii="Tahoma" w:hAnsi="Tahoma" w:cs="Tahoma"/>
          <w:b/>
          <w:lang w:val="x-none"/>
        </w:rPr>
        <w:t xml:space="preserve">JPE-SAL-252/19 – </w:t>
      </w:r>
      <w:r w:rsidR="00CA6F02">
        <w:rPr>
          <w:rFonts w:ascii="Tahoma" w:hAnsi="Tahoma" w:cs="Tahoma"/>
          <w:b/>
          <w:lang w:val="x-none"/>
        </w:rPr>
        <w:t>Prevzem pepela in žlindre</w:t>
      </w:r>
      <w:r w:rsidRPr="00C8579C">
        <w:rPr>
          <w:rFonts w:ascii="Tahoma" w:hAnsi="Tahoma" w:cs="Tahoma"/>
        </w:rPr>
        <w:t>, od Ministrstva za pravosodje pridobi potrdilo iz kazenske evidence.</w:t>
      </w:r>
    </w:p>
    <w:p w14:paraId="669B9F91" w14:textId="77777777" w:rsidR="00620823" w:rsidRPr="00C8579C" w:rsidRDefault="00620823" w:rsidP="005C5D5D">
      <w:pPr>
        <w:keepNext/>
        <w:rPr>
          <w:rFonts w:ascii="Tahoma" w:hAnsi="Tahoma" w:cs="Tahoma"/>
        </w:rPr>
      </w:pPr>
    </w:p>
    <w:p w14:paraId="7B4572EF" w14:textId="77777777" w:rsidR="00620823" w:rsidRPr="00C8579C" w:rsidRDefault="00620823" w:rsidP="005C5D5D">
      <w:pPr>
        <w:keepNext/>
        <w:rPr>
          <w:rFonts w:ascii="Tahoma" w:hAnsi="Tahoma" w:cs="Tahoma"/>
        </w:rPr>
      </w:pPr>
    </w:p>
    <w:p w14:paraId="3257454B" w14:textId="77777777" w:rsidR="00620823" w:rsidRPr="00C8579C" w:rsidRDefault="00620823" w:rsidP="005C5D5D">
      <w:pPr>
        <w:keepNext/>
        <w:rPr>
          <w:rFonts w:ascii="Tahoma" w:hAnsi="Tahoma" w:cs="Tahoma"/>
        </w:rPr>
      </w:pPr>
    </w:p>
    <w:p w14:paraId="590A1B7F" w14:textId="77777777" w:rsidR="00620823" w:rsidRPr="00C8579C" w:rsidRDefault="00620823" w:rsidP="005C5D5D">
      <w:pPr>
        <w:keepNext/>
        <w:rPr>
          <w:rFonts w:ascii="Tahoma" w:hAnsi="Tahoma" w:cs="Tahoma"/>
        </w:rPr>
      </w:pPr>
    </w:p>
    <w:p w14:paraId="73CDBB63" w14:textId="77777777" w:rsidR="00620823" w:rsidRPr="00C8579C" w:rsidRDefault="00620823" w:rsidP="005C5D5D">
      <w:pPr>
        <w:keepNext/>
        <w:rPr>
          <w:rFonts w:ascii="Tahoma" w:hAnsi="Tahoma" w:cs="Tahoma"/>
        </w:rPr>
      </w:pPr>
      <w:r w:rsidRPr="00C8579C">
        <w:rPr>
          <w:rFonts w:ascii="Tahoma" w:hAnsi="Tahoma" w:cs="Tahoma"/>
        </w:rPr>
        <w:t>Podatki o pravni osebi:</w:t>
      </w:r>
    </w:p>
    <w:p w14:paraId="369AC684" w14:textId="77777777" w:rsidR="00620823" w:rsidRPr="00C8579C" w:rsidRDefault="00620823" w:rsidP="005C5D5D">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6ABE920A" w14:textId="77777777" w:rsidR="00620823" w:rsidRPr="00C8579C" w:rsidRDefault="00620823" w:rsidP="005C5D5D">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2BF56C8A" w14:textId="77777777" w:rsidR="00620823" w:rsidRPr="00C8579C" w:rsidRDefault="00620823" w:rsidP="005C5D5D">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0151BAFC" w14:textId="77777777" w:rsidR="00620823" w:rsidRPr="00C8579C" w:rsidRDefault="00620823" w:rsidP="005C5D5D">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377F08A6" w14:textId="77777777" w:rsidR="00620823" w:rsidRPr="00C8579C" w:rsidRDefault="00620823" w:rsidP="005C5D5D">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1F7B9D80" w14:textId="77777777" w:rsidR="00620823" w:rsidRPr="00C8579C" w:rsidRDefault="00620823" w:rsidP="005C5D5D">
      <w:pPr>
        <w:keepNext/>
        <w:rPr>
          <w:rFonts w:ascii="Tahoma" w:hAnsi="Tahoma" w:cs="Tahoma"/>
        </w:rPr>
      </w:pPr>
    </w:p>
    <w:p w14:paraId="64560A98" w14:textId="77777777" w:rsidR="00620823" w:rsidRPr="00C8579C" w:rsidRDefault="00620823" w:rsidP="005C5D5D">
      <w:pPr>
        <w:keepNext/>
        <w:rPr>
          <w:rFonts w:ascii="Tahoma" w:hAnsi="Tahoma" w:cs="Tahoma"/>
        </w:rPr>
      </w:pPr>
    </w:p>
    <w:p w14:paraId="53E153EA" w14:textId="77777777" w:rsidR="00620823" w:rsidRPr="00C8579C" w:rsidRDefault="00620823" w:rsidP="005C5D5D">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620823" w:rsidRPr="00C8579C" w14:paraId="61F460F7" w14:textId="77777777" w:rsidTr="00563112">
        <w:trPr>
          <w:trHeight w:val="235"/>
        </w:trPr>
        <w:tc>
          <w:tcPr>
            <w:tcW w:w="3402" w:type="dxa"/>
            <w:tcBorders>
              <w:bottom w:val="single" w:sz="4" w:space="0" w:color="auto"/>
            </w:tcBorders>
          </w:tcPr>
          <w:p w14:paraId="065D2B07" w14:textId="77777777" w:rsidR="00620823" w:rsidRPr="00C8579C" w:rsidRDefault="00620823" w:rsidP="005C5D5D">
            <w:pPr>
              <w:keepNext/>
              <w:jc w:val="both"/>
              <w:rPr>
                <w:rFonts w:ascii="Tahoma" w:hAnsi="Tahoma" w:cs="Tahoma"/>
                <w:snapToGrid w:val="0"/>
                <w:color w:val="000000"/>
              </w:rPr>
            </w:pPr>
          </w:p>
        </w:tc>
        <w:tc>
          <w:tcPr>
            <w:tcW w:w="2977" w:type="dxa"/>
          </w:tcPr>
          <w:p w14:paraId="3F48580D" w14:textId="77777777" w:rsidR="00620823" w:rsidRPr="00C8579C" w:rsidRDefault="00620823" w:rsidP="005C5D5D">
            <w:pPr>
              <w:keepNext/>
              <w:jc w:val="center"/>
              <w:rPr>
                <w:rFonts w:ascii="Tahoma" w:hAnsi="Tahoma" w:cs="Tahoma"/>
                <w:snapToGrid w:val="0"/>
                <w:color w:val="000000"/>
              </w:rPr>
            </w:pPr>
          </w:p>
        </w:tc>
        <w:tc>
          <w:tcPr>
            <w:tcW w:w="2693" w:type="dxa"/>
            <w:tcBorders>
              <w:bottom w:val="single" w:sz="4" w:space="0" w:color="auto"/>
            </w:tcBorders>
          </w:tcPr>
          <w:p w14:paraId="5566C084" w14:textId="77777777" w:rsidR="00620823" w:rsidRPr="00C8579C" w:rsidRDefault="00620823" w:rsidP="005C5D5D">
            <w:pPr>
              <w:keepNext/>
              <w:tabs>
                <w:tab w:val="left" w:pos="567"/>
                <w:tab w:val="num" w:pos="851"/>
                <w:tab w:val="left" w:pos="993"/>
              </w:tabs>
              <w:jc w:val="both"/>
              <w:rPr>
                <w:rFonts w:ascii="Tahoma" w:hAnsi="Tahoma" w:cs="Tahoma"/>
                <w:snapToGrid w:val="0"/>
                <w:color w:val="000000"/>
                <w:sz w:val="28"/>
              </w:rPr>
            </w:pPr>
          </w:p>
        </w:tc>
      </w:tr>
      <w:tr w:rsidR="00620823" w:rsidRPr="00C8579C" w14:paraId="4A2D511C" w14:textId="77777777" w:rsidTr="00563112">
        <w:trPr>
          <w:trHeight w:val="235"/>
        </w:trPr>
        <w:tc>
          <w:tcPr>
            <w:tcW w:w="3402" w:type="dxa"/>
            <w:tcBorders>
              <w:top w:val="single" w:sz="4" w:space="0" w:color="auto"/>
            </w:tcBorders>
          </w:tcPr>
          <w:p w14:paraId="7738DBD6" w14:textId="77777777" w:rsidR="00620823" w:rsidRPr="00C8579C" w:rsidRDefault="00620823" w:rsidP="005C5D5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5B56A776" w14:textId="77777777" w:rsidR="00620823" w:rsidRPr="00C8579C" w:rsidRDefault="00620823" w:rsidP="005C5D5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26634A7C" w14:textId="77777777" w:rsidR="00620823" w:rsidRPr="00C8579C" w:rsidRDefault="00620823" w:rsidP="005C5D5D">
            <w:pPr>
              <w:keepNext/>
              <w:jc w:val="center"/>
              <w:rPr>
                <w:rFonts w:ascii="Tahoma" w:hAnsi="Tahoma" w:cs="Tahoma"/>
                <w:snapToGrid w:val="0"/>
                <w:color w:val="000000"/>
              </w:rPr>
            </w:pPr>
            <w:r w:rsidRPr="00C8579C">
              <w:rPr>
                <w:rFonts w:ascii="Tahoma" w:hAnsi="Tahoma" w:cs="Tahoma"/>
                <w:snapToGrid w:val="0"/>
                <w:color w:val="000000"/>
              </w:rPr>
              <w:t>(Naziv in podpis ponudnika, partnerja, podizvajalca, subjekta)</w:t>
            </w:r>
          </w:p>
        </w:tc>
      </w:tr>
    </w:tbl>
    <w:p w14:paraId="478D85C0" w14:textId="77777777" w:rsidR="00620823" w:rsidRPr="00C8579C" w:rsidRDefault="00620823" w:rsidP="005C5D5D">
      <w:pPr>
        <w:keepNext/>
        <w:tabs>
          <w:tab w:val="left" w:pos="284"/>
        </w:tabs>
        <w:jc w:val="both"/>
        <w:rPr>
          <w:rFonts w:ascii="Tahoma" w:hAnsi="Tahoma" w:cs="Tahoma"/>
        </w:rPr>
      </w:pPr>
    </w:p>
    <w:p w14:paraId="1B50E3C7" w14:textId="77777777" w:rsidR="00620823" w:rsidRPr="00C8579C" w:rsidRDefault="00620823" w:rsidP="005C5D5D">
      <w:pPr>
        <w:keepNext/>
        <w:tabs>
          <w:tab w:val="left" w:pos="284"/>
        </w:tabs>
        <w:jc w:val="both"/>
        <w:rPr>
          <w:rFonts w:ascii="Tahoma" w:hAnsi="Tahoma" w:cs="Tahoma"/>
        </w:rPr>
      </w:pPr>
    </w:p>
    <w:p w14:paraId="093F18A5" w14:textId="77777777" w:rsidR="00620823" w:rsidRPr="00C8579C" w:rsidRDefault="00620823" w:rsidP="005C5D5D">
      <w:pPr>
        <w:keepNext/>
        <w:tabs>
          <w:tab w:val="left" w:pos="284"/>
        </w:tabs>
        <w:jc w:val="both"/>
        <w:rPr>
          <w:rFonts w:ascii="Tahoma" w:hAnsi="Tahoma" w:cs="Tahoma"/>
        </w:rPr>
      </w:pPr>
    </w:p>
    <w:p w14:paraId="54A13321" w14:textId="77777777" w:rsidR="00620823" w:rsidRPr="00C8579C" w:rsidRDefault="00620823" w:rsidP="005C5D5D">
      <w:pPr>
        <w:keepNext/>
        <w:tabs>
          <w:tab w:val="left" w:pos="284"/>
        </w:tabs>
        <w:jc w:val="both"/>
        <w:rPr>
          <w:rFonts w:ascii="Tahoma" w:hAnsi="Tahoma" w:cs="Tahoma"/>
        </w:rPr>
      </w:pPr>
    </w:p>
    <w:p w14:paraId="473353E0" w14:textId="77777777" w:rsidR="00620823" w:rsidRPr="00C8579C" w:rsidRDefault="00620823" w:rsidP="005C5D5D">
      <w:pPr>
        <w:keepNext/>
        <w:tabs>
          <w:tab w:val="left" w:pos="284"/>
        </w:tabs>
        <w:jc w:val="both"/>
        <w:rPr>
          <w:rFonts w:ascii="Tahoma" w:hAnsi="Tahoma" w:cs="Tahoma"/>
        </w:rPr>
      </w:pPr>
    </w:p>
    <w:p w14:paraId="17259EE1" w14:textId="77777777" w:rsidR="00620823" w:rsidRPr="00C8579C" w:rsidRDefault="00620823" w:rsidP="005C5D5D">
      <w:pPr>
        <w:keepNext/>
        <w:tabs>
          <w:tab w:val="left" w:pos="284"/>
        </w:tabs>
        <w:jc w:val="both"/>
        <w:rPr>
          <w:rFonts w:ascii="Tahoma" w:hAnsi="Tahoma" w:cs="Tahoma"/>
        </w:rPr>
      </w:pPr>
    </w:p>
    <w:p w14:paraId="194CE3CD" w14:textId="77777777" w:rsidR="00620823" w:rsidRPr="00C8579C" w:rsidRDefault="00620823" w:rsidP="005C5D5D">
      <w:pPr>
        <w:keepNext/>
        <w:jc w:val="both"/>
        <w:rPr>
          <w:rFonts w:ascii="Tahoma" w:hAnsi="Tahoma" w:cs="Tahoma"/>
          <w:bCs/>
          <w:i/>
          <w:noProof/>
          <w:sz w:val="18"/>
          <w:szCs w:val="18"/>
        </w:rPr>
      </w:pPr>
    </w:p>
    <w:p w14:paraId="35CBDC95" w14:textId="77777777" w:rsidR="00620823" w:rsidRPr="00C8579C" w:rsidRDefault="00620823" w:rsidP="005C5D5D">
      <w:pPr>
        <w:keepNext/>
        <w:jc w:val="both"/>
        <w:rPr>
          <w:rFonts w:ascii="Tahoma" w:hAnsi="Tahoma" w:cs="Tahoma"/>
          <w:bCs/>
          <w:i/>
          <w:noProof/>
          <w:sz w:val="18"/>
          <w:szCs w:val="18"/>
        </w:rPr>
      </w:pPr>
    </w:p>
    <w:p w14:paraId="68DA00F1" w14:textId="77777777" w:rsidR="00620823" w:rsidRPr="00C8579C" w:rsidRDefault="00620823" w:rsidP="005C5D5D">
      <w:pPr>
        <w:keepNext/>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Priloge 3/1; gospodarski subjekti priloži dokazilo o izpolnjevanju pogoja.</w:t>
      </w:r>
    </w:p>
    <w:p w14:paraId="0E62FBF7" w14:textId="77777777" w:rsidR="00620823" w:rsidRPr="00C8579C" w:rsidRDefault="00620823" w:rsidP="005C5D5D">
      <w:pPr>
        <w:keepNext/>
        <w:tabs>
          <w:tab w:val="left" w:pos="284"/>
        </w:tabs>
        <w:jc w:val="both"/>
        <w:rPr>
          <w:rFonts w:ascii="Tahoma" w:hAnsi="Tahoma" w:cs="Tahoma"/>
          <w:sz w:val="18"/>
          <w:szCs w:val="18"/>
        </w:rPr>
      </w:pPr>
    </w:p>
    <w:p w14:paraId="0668E11D" w14:textId="77777777" w:rsidR="00620823" w:rsidRPr="00C8579C" w:rsidRDefault="00620823" w:rsidP="005C5D5D">
      <w:pPr>
        <w:keepNext/>
        <w:tabs>
          <w:tab w:val="left" w:pos="284"/>
        </w:tabs>
        <w:jc w:val="both"/>
        <w:rPr>
          <w:rFonts w:ascii="Tahoma" w:hAnsi="Tahoma" w:cs="Tahoma"/>
          <w:sz w:val="18"/>
          <w:szCs w:val="18"/>
        </w:rPr>
      </w:pPr>
    </w:p>
    <w:p w14:paraId="0090D9B9" w14:textId="77777777" w:rsidR="00620823" w:rsidRPr="00C8579C" w:rsidRDefault="00620823" w:rsidP="005C5D5D">
      <w:pPr>
        <w:keepNext/>
        <w:tabs>
          <w:tab w:val="left" w:pos="284"/>
        </w:tabs>
        <w:jc w:val="both"/>
        <w:rPr>
          <w:rFonts w:ascii="Tahoma" w:hAnsi="Tahoma" w:cs="Tahoma"/>
          <w:sz w:val="18"/>
          <w:szCs w:val="18"/>
        </w:rPr>
      </w:pPr>
    </w:p>
    <w:p w14:paraId="4FFD4CEC" w14:textId="77777777" w:rsidR="00620823" w:rsidRPr="00C8579C" w:rsidRDefault="00620823" w:rsidP="005C5D5D">
      <w:pPr>
        <w:keepNext/>
        <w:rPr>
          <w:rFonts w:ascii="Tahoma" w:hAnsi="Tahoma" w:cs="Tahoma"/>
          <w:sz w:val="18"/>
          <w:szCs w:val="18"/>
        </w:rPr>
      </w:pPr>
      <w:r w:rsidRPr="00C8579C">
        <w:rPr>
          <w:rFonts w:ascii="Tahoma" w:hAnsi="Tahoma" w:cs="Tahoma"/>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091C06A6" w14:textId="77777777" w:rsidTr="00620823">
        <w:tc>
          <w:tcPr>
            <w:tcW w:w="8150" w:type="dxa"/>
          </w:tcPr>
          <w:p w14:paraId="437CD4D9" w14:textId="77777777" w:rsidR="00620823" w:rsidRPr="00C8579C" w:rsidRDefault="00620823" w:rsidP="005C5D5D">
            <w:pPr>
              <w:keepNext/>
              <w:jc w:val="both"/>
              <w:rPr>
                <w:rFonts w:ascii="Tahoma" w:hAnsi="Tahoma" w:cs="Tahoma"/>
              </w:rPr>
            </w:pPr>
            <w:r w:rsidRPr="00C8579C">
              <w:rPr>
                <w:rFonts w:ascii="Tahoma" w:hAnsi="Tahoma" w:cs="Tahoma"/>
                <w:bCs/>
                <w:i/>
                <w:noProof/>
                <w:sz w:val="18"/>
                <w:szCs w:val="18"/>
              </w:rPr>
              <w:lastRenderedPageBreak/>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26FE6957" w14:textId="70CCD5BA" w:rsidR="00620823" w:rsidRPr="00C8579C" w:rsidRDefault="00620823" w:rsidP="005C5D5D">
            <w:pPr>
              <w:keepNext/>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/2</w:t>
            </w:r>
          </w:p>
        </w:tc>
      </w:tr>
    </w:tbl>
    <w:p w14:paraId="1337D231" w14:textId="77777777" w:rsidR="00620823" w:rsidRPr="00C8579C" w:rsidRDefault="00620823" w:rsidP="005C5D5D">
      <w:pPr>
        <w:keepNext/>
        <w:jc w:val="both"/>
        <w:rPr>
          <w:rFonts w:ascii="Tahoma" w:hAnsi="Tahoma" w:cs="Tahoma"/>
        </w:rPr>
      </w:pPr>
    </w:p>
    <w:p w14:paraId="5F876B01" w14:textId="2F6BF7C2" w:rsidR="00620823" w:rsidRPr="00C8579C" w:rsidRDefault="00620823" w:rsidP="005C5D5D">
      <w:pPr>
        <w:keepNext/>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Pr="00620823">
        <w:rPr>
          <w:rFonts w:ascii="Tahoma" w:hAnsi="Tahoma" w:cs="Tahoma"/>
          <w:b/>
          <w:lang w:val="x-none"/>
        </w:rPr>
        <w:t xml:space="preserve">JPE-SAL-252/19 – </w:t>
      </w:r>
      <w:r w:rsidR="00CA6F02">
        <w:rPr>
          <w:rFonts w:ascii="Tahoma" w:hAnsi="Tahoma" w:cs="Tahoma"/>
          <w:b/>
          <w:lang w:val="x-none"/>
        </w:rPr>
        <w:t>Prevzem pepela in žlindre</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920F0F5" w14:textId="77777777" w:rsidR="00620823" w:rsidRPr="00C8579C" w:rsidRDefault="00620823" w:rsidP="005C5D5D">
      <w:pPr>
        <w:keepNext/>
        <w:rPr>
          <w:rFonts w:ascii="Tahoma" w:hAnsi="Tahoma" w:cs="Tahoma"/>
        </w:rPr>
      </w:pPr>
    </w:p>
    <w:p w14:paraId="2FC8E0EA" w14:textId="77777777" w:rsidR="00620823" w:rsidRPr="00C8579C" w:rsidRDefault="00620823" w:rsidP="005C5D5D">
      <w:pPr>
        <w:keepNext/>
        <w:rPr>
          <w:rFonts w:ascii="Tahoma" w:hAnsi="Tahoma" w:cs="Tahoma"/>
        </w:rPr>
      </w:pPr>
      <w:r w:rsidRPr="00C8579C">
        <w:rPr>
          <w:rFonts w:ascii="Tahoma" w:hAnsi="Tahoma" w:cs="Tahoma"/>
        </w:rPr>
        <w:t>Moji osebni podatki so naslednji:</w:t>
      </w:r>
    </w:p>
    <w:p w14:paraId="486938CA" w14:textId="77777777" w:rsidR="00620823" w:rsidRPr="00C8579C" w:rsidRDefault="00620823" w:rsidP="005C5D5D">
      <w:pPr>
        <w:keepNext/>
        <w:spacing w:before="240" w:after="240"/>
        <w:rPr>
          <w:rFonts w:ascii="Tahoma" w:hAnsi="Tahoma" w:cs="Tahoma"/>
        </w:rPr>
      </w:pPr>
      <w:r w:rsidRPr="00C8579C">
        <w:rPr>
          <w:rFonts w:ascii="Tahoma" w:hAnsi="Tahoma" w:cs="Tahoma"/>
        </w:rPr>
        <w:t>EMŠO (obvezen podatek): ________________________________________________________</w:t>
      </w:r>
    </w:p>
    <w:p w14:paraId="07B477AD" w14:textId="77777777" w:rsidR="00620823" w:rsidRPr="00C8579C" w:rsidRDefault="00620823" w:rsidP="005C5D5D">
      <w:pPr>
        <w:keepNext/>
        <w:spacing w:before="240" w:after="240"/>
        <w:rPr>
          <w:rFonts w:ascii="Tahoma" w:hAnsi="Tahoma" w:cs="Tahoma"/>
        </w:rPr>
      </w:pPr>
      <w:r w:rsidRPr="00C8579C">
        <w:rPr>
          <w:rFonts w:ascii="Tahoma" w:hAnsi="Tahoma" w:cs="Tahoma"/>
        </w:rPr>
        <w:t>DATUM ROJSTVA: __________________________________________________________________</w:t>
      </w:r>
    </w:p>
    <w:p w14:paraId="315FD69B" w14:textId="77777777" w:rsidR="00620823" w:rsidRPr="00C8579C" w:rsidRDefault="00620823" w:rsidP="005C5D5D">
      <w:pPr>
        <w:keepNext/>
        <w:spacing w:before="240" w:after="240"/>
        <w:rPr>
          <w:rFonts w:ascii="Tahoma" w:hAnsi="Tahoma" w:cs="Tahoma"/>
        </w:rPr>
      </w:pPr>
      <w:r w:rsidRPr="00C8579C">
        <w:rPr>
          <w:rFonts w:ascii="Tahoma" w:hAnsi="Tahoma" w:cs="Tahoma"/>
        </w:rPr>
        <w:t>KRAJ ROJSTVA: ____________________________________________________________________</w:t>
      </w:r>
    </w:p>
    <w:p w14:paraId="44B8B8F9" w14:textId="77777777" w:rsidR="00620823" w:rsidRPr="00C8579C" w:rsidRDefault="00620823" w:rsidP="005C5D5D">
      <w:pPr>
        <w:keepNext/>
        <w:spacing w:before="240" w:after="240"/>
        <w:rPr>
          <w:rFonts w:ascii="Tahoma" w:hAnsi="Tahoma" w:cs="Tahoma"/>
        </w:rPr>
      </w:pPr>
      <w:r w:rsidRPr="00C8579C">
        <w:rPr>
          <w:rFonts w:ascii="Tahoma" w:hAnsi="Tahoma" w:cs="Tahoma"/>
        </w:rPr>
        <w:t>OBČINA ROJSTVA: __________________________________________________________________</w:t>
      </w:r>
    </w:p>
    <w:p w14:paraId="7D9CF8ED" w14:textId="77777777" w:rsidR="00620823" w:rsidRPr="00C8579C" w:rsidRDefault="00620823" w:rsidP="005C5D5D">
      <w:pPr>
        <w:keepNext/>
        <w:spacing w:before="240" w:after="240"/>
        <w:rPr>
          <w:rFonts w:ascii="Tahoma" w:hAnsi="Tahoma" w:cs="Tahoma"/>
        </w:rPr>
      </w:pPr>
      <w:r w:rsidRPr="00C8579C">
        <w:rPr>
          <w:rFonts w:ascii="Tahoma" w:hAnsi="Tahoma" w:cs="Tahoma"/>
        </w:rPr>
        <w:t>DRŽAVA ROJSTVA: _________________________________________________________________</w:t>
      </w:r>
    </w:p>
    <w:p w14:paraId="0A069F73" w14:textId="77777777" w:rsidR="00620823" w:rsidRPr="00C8579C" w:rsidRDefault="00620823" w:rsidP="005C5D5D">
      <w:pPr>
        <w:keepNext/>
        <w:spacing w:before="240" w:after="240"/>
        <w:rPr>
          <w:rFonts w:ascii="Tahoma" w:hAnsi="Tahoma" w:cs="Tahoma"/>
        </w:rPr>
      </w:pPr>
      <w:r w:rsidRPr="00C8579C">
        <w:rPr>
          <w:rFonts w:ascii="Tahoma" w:hAnsi="Tahoma" w:cs="Tahoma"/>
        </w:rPr>
        <w:t>NASLOV STALNEGA/ZAČASNEGA BIVALIŠČA:</w:t>
      </w:r>
    </w:p>
    <w:p w14:paraId="3B1FC24A" w14:textId="77777777" w:rsidR="00620823" w:rsidRPr="00C8579C" w:rsidRDefault="00620823" w:rsidP="005C5D5D">
      <w:pPr>
        <w:keepNext/>
        <w:numPr>
          <w:ilvl w:val="0"/>
          <w:numId w:val="26"/>
        </w:numPr>
        <w:spacing w:before="240" w:after="240"/>
        <w:rPr>
          <w:rFonts w:ascii="Tahoma" w:hAnsi="Tahoma" w:cs="Tahoma"/>
        </w:rPr>
      </w:pPr>
      <w:r w:rsidRPr="00C8579C">
        <w:rPr>
          <w:rFonts w:ascii="Tahoma" w:hAnsi="Tahoma" w:cs="Tahoma"/>
        </w:rPr>
        <w:t>(ulica in hišna številka) ________________________________</w:t>
      </w:r>
    </w:p>
    <w:p w14:paraId="4C6D5D9C" w14:textId="77777777" w:rsidR="00620823" w:rsidRPr="00C8579C" w:rsidRDefault="00620823" w:rsidP="005C5D5D">
      <w:pPr>
        <w:keepNext/>
        <w:numPr>
          <w:ilvl w:val="0"/>
          <w:numId w:val="26"/>
        </w:numPr>
        <w:spacing w:before="240" w:after="240"/>
        <w:rPr>
          <w:rFonts w:ascii="Tahoma" w:hAnsi="Tahoma" w:cs="Tahoma"/>
        </w:rPr>
      </w:pPr>
      <w:r w:rsidRPr="00C8579C">
        <w:rPr>
          <w:rFonts w:ascii="Tahoma" w:hAnsi="Tahoma" w:cs="Tahoma"/>
        </w:rPr>
        <w:t>(poštna številka in pošta) ______________________________</w:t>
      </w:r>
    </w:p>
    <w:p w14:paraId="1AAD0383" w14:textId="77777777" w:rsidR="00620823" w:rsidRPr="00C8579C" w:rsidRDefault="00620823" w:rsidP="005C5D5D">
      <w:pPr>
        <w:keepNext/>
        <w:spacing w:before="240" w:after="240"/>
        <w:rPr>
          <w:rFonts w:ascii="Tahoma" w:hAnsi="Tahoma" w:cs="Tahoma"/>
        </w:rPr>
      </w:pPr>
      <w:r w:rsidRPr="00C8579C">
        <w:rPr>
          <w:rFonts w:ascii="Tahoma" w:hAnsi="Tahoma" w:cs="Tahoma"/>
        </w:rPr>
        <w:t>DRŽAVLJANSTVO: __________________________________________________________________</w:t>
      </w:r>
    </w:p>
    <w:p w14:paraId="7A6C8A42" w14:textId="77777777" w:rsidR="00620823" w:rsidRPr="00C8579C" w:rsidRDefault="00620823" w:rsidP="005C5D5D">
      <w:pPr>
        <w:keepNext/>
        <w:spacing w:before="240" w:after="240"/>
        <w:rPr>
          <w:rFonts w:ascii="Tahoma" w:hAnsi="Tahoma" w:cs="Tahoma"/>
        </w:rPr>
      </w:pPr>
      <w:r w:rsidRPr="00C8579C">
        <w:rPr>
          <w:rFonts w:ascii="Tahoma" w:hAnsi="Tahoma" w:cs="Tahoma"/>
        </w:rPr>
        <w:t>MOJ PREJŠNJI PRIIMEK SE JE GLASIL: _________________________________________________</w:t>
      </w:r>
    </w:p>
    <w:p w14:paraId="310105BB" w14:textId="77777777" w:rsidR="00620823" w:rsidRPr="00C8579C" w:rsidRDefault="00620823" w:rsidP="005C5D5D">
      <w:pPr>
        <w:keepNext/>
        <w:rPr>
          <w:rFonts w:ascii="Tahoma" w:hAnsi="Tahoma" w:cs="Tahoma"/>
        </w:rPr>
      </w:pPr>
    </w:p>
    <w:p w14:paraId="0F45A53D" w14:textId="77777777" w:rsidR="00620823" w:rsidRPr="00C8579C" w:rsidRDefault="00620823" w:rsidP="005C5D5D">
      <w:pPr>
        <w:keepNext/>
        <w:rPr>
          <w:rFonts w:ascii="Tahoma" w:hAnsi="Tahoma" w:cs="Tahoma"/>
        </w:rPr>
      </w:pPr>
    </w:p>
    <w:p w14:paraId="7DE0C184" w14:textId="77777777" w:rsidR="00620823" w:rsidRPr="00C8579C" w:rsidRDefault="00620823" w:rsidP="005C5D5D">
      <w:pPr>
        <w:keepNext/>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620823" w:rsidRPr="00C8579C" w14:paraId="7C082E9B" w14:textId="77777777" w:rsidTr="00563112">
        <w:trPr>
          <w:trHeight w:val="235"/>
        </w:trPr>
        <w:tc>
          <w:tcPr>
            <w:tcW w:w="3402" w:type="dxa"/>
            <w:tcBorders>
              <w:bottom w:val="single" w:sz="4" w:space="0" w:color="auto"/>
            </w:tcBorders>
          </w:tcPr>
          <w:p w14:paraId="326CD32C" w14:textId="77777777" w:rsidR="00620823" w:rsidRPr="00C8579C" w:rsidRDefault="00620823" w:rsidP="005C5D5D">
            <w:pPr>
              <w:keepNext/>
              <w:jc w:val="both"/>
              <w:rPr>
                <w:rFonts w:ascii="Tahoma" w:hAnsi="Tahoma" w:cs="Tahoma"/>
                <w:snapToGrid w:val="0"/>
                <w:color w:val="000000"/>
              </w:rPr>
            </w:pPr>
          </w:p>
        </w:tc>
        <w:tc>
          <w:tcPr>
            <w:tcW w:w="2977" w:type="dxa"/>
          </w:tcPr>
          <w:p w14:paraId="13EE2052" w14:textId="77777777" w:rsidR="00620823" w:rsidRPr="00C8579C" w:rsidRDefault="00620823" w:rsidP="005C5D5D">
            <w:pPr>
              <w:keepNext/>
              <w:jc w:val="center"/>
              <w:rPr>
                <w:rFonts w:ascii="Tahoma" w:hAnsi="Tahoma" w:cs="Tahoma"/>
                <w:snapToGrid w:val="0"/>
                <w:color w:val="000000"/>
              </w:rPr>
            </w:pPr>
          </w:p>
        </w:tc>
        <w:tc>
          <w:tcPr>
            <w:tcW w:w="2693" w:type="dxa"/>
            <w:tcBorders>
              <w:bottom w:val="single" w:sz="4" w:space="0" w:color="auto"/>
            </w:tcBorders>
          </w:tcPr>
          <w:p w14:paraId="315A9B65" w14:textId="77777777" w:rsidR="00620823" w:rsidRPr="00C8579C" w:rsidRDefault="00620823" w:rsidP="005C5D5D">
            <w:pPr>
              <w:keepNext/>
              <w:jc w:val="both"/>
              <w:rPr>
                <w:rFonts w:ascii="Tahoma" w:hAnsi="Tahoma" w:cs="Tahoma"/>
                <w:snapToGrid w:val="0"/>
                <w:color w:val="000000"/>
              </w:rPr>
            </w:pPr>
          </w:p>
        </w:tc>
      </w:tr>
      <w:tr w:rsidR="00620823" w:rsidRPr="00C8579C" w14:paraId="2FF8F44C" w14:textId="77777777" w:rsidTr="00563112">
        <w:trPr>
          <w:trHeight w:val="235"/>
        </w:trPr>
        <w:tc>
          <w:tcPr>
            <w:tcW w:w="3402" w:type="dxa"/>
            <w:tcBorders>
              <w:top w:val="single" w:sz="4" w:space="0" w:color="auto"/>
            </w:tcBorders>
          </w:tcPr>
          <w:p w14:paraId="60F0E3FF" w14:textId="77777777" w:rsidR="00620823" w:rsidRPr="00C8579C" w:rsidRDefault="00620823" w:rsidP="005C5D5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146798DD" w14:textId="77777777" w:rsidR="00620823" w:rsidRPr="00C8579C" w:rsidRDefault="00620823" w:rsidP="005C5D5D">
            <w:pPr>
              <w:keepNext/>
              <w:jc w:val="center"/>
              <w:rPr>
                <w:rFonts w:ascii="Tahoma" w:hAnsi="Tahoma" w:cs="Tahoma"/>
                <w:snapToGrid w:val="0"/>
                <w:color w:val="000000"/>
              </w:rPr>
            </w:pPr>
          </w:p>
        </w:tc>
        <w:tc>
          <w:tcPr>
            <w:tcW w:w="2693" w:type="dxa"/>
            <w:tcBorders>
              <w:top w:val="single" w:sz="4" w:space="0" w:color="auto"/>
            </w:tcBorders>
          </w:tcPr>
          <w:p w14:paraId="656006FD" w14:textId="77777777" w:rsidR="00620823" w:rsidRPr="00C8579C" w:rsidRDefault="00620823" w:rsidP="005C5D5D">
            <w:pPr>
              <w:keepNext/>
              <w:jc w:val="center"/>
              <w:rPr>
                <w:rFonts w:ascii="Tahoma" w:hAnsi="Tahoma" w:cs="Tahoma"/>
                <w:snapToGrid w:val="0"/>
                <w:color w:val="000000"/>
              </w:rPr>
            </w:pPr>
            <w:r w:rsidRPr="00C8579C">
              <w:rPr>
                <w:rFonts w:ascii="Tahoma" w:hAnsi="Tahoma" w:cs="Tahoma"/>
                <w:snapToGrid w:val="0"/>
                <w:color w:val="000000"/>
              </w:rPr>
              <w:t>(podpis pooblastitelja)</w:t>
            </w:r>
          </w:p>
        </w:tc>
      </w:tr>
    </w:tbl>
    <w:p w14:paraId="7CC0E005" w14:textId="77777777" w:rsidR="00620823" w:rsidRPr="00C8579C" w:rsidRDefault="00620823" w:rsidP="005C5D5D">
      <w:pPr>
        <w:keepNext/>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0E5F2CE9" w14:textId="77777777" w:rsidR="00620823" w:rsidRPr="00C8579C" w:rsidRDefault="00620823" w:rsidP="005C5D5D">
      <w:pPr>
        <w:keepNext/>
        <w:rPr>
          <w:rFonts w:ascii="Tahoma" w:hAnsi="Tahoma" w:cs="Tahoma"/>
        </w:rPr>
      </w:pPr>
    </w:p>
    <w:p w14:paraId="744A9B51" w14:textId="77777777" w:rsidR="00620823" w:rsidRPr="00C8579C" w:rsidRDefault="00620823" w:rsidP="005C5D5D">
      <w:pPr>
        <w:keepNext/>
        <w:tabs>
          <w:tab w:val="left" w:pos="284"/>
        </w:tabs>
        <w:jc w:val="both"/>
        <w:rPr>
          <w:rFonts w:ascii="Tahoma" w:hAnsi="Tahoma" w:cs="Tahoma"/>
        </w:rPr>
      </w:pPr>
    </w:p>
    <w:p w14:paraId="6D3566DD" w14:textId="77777777" w:rsidR="00620823" w:rsidRPr="00C8579C" w:rsidRDefault="00620823" w:rsidP="005C5D5D">
      <w:pPr>
        <w:keepNext/>
      </w:pPr>
    </w:p>
    <w:p w14:paraId="34B8109D" w14:textId="77777777" w:rsidR="00620823" w:rsidRPr="00C8579C" w:rsidRDefault="00620823" w:rsidP="005C5D5D">
      <w:pPr>
        <w:keepNext/>
      </w:pPr>
    </w:p>
    <w:p w14:paraId="14623945" w14:textId="77777777" w:rsidR="00620823" w:rsidRPr="00C8579C" w:rsidRDefault="00620823" w:rsidP="005C5D5D">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priloži dokazilo/a o izpolnjevanju pogoja za te osebe.</w:t>
      </w:r>
    </w:p>
    <w:p w14:paraId="7F10C0A0" w14:textId="77777777" w:rsidR="009903DA" w:rsidRPr="009903DA" w:rsidRDefault="009903DA" w:rsidP="005C5D5D">
      <w:pPr>
        <w:keepNext/>
        <w:rPr>
          <w:rFonts w:ascii="Tahoma" w:hAnsi="Tahoma" w:cs="Tahoma"/>
          <w:bCs/>
          <w:noProof/>
          <w:sz w:val="18"/>
          <w:szCs w:val="18"/>
        </w:rPr>
      </w:pPr>
    </w:p>
    <w:p w14:paraId="40BAA712" w14:textId="77777777" w:rsidR="004E3FA0" w:rsidRPr="005B4A18" w:rsidRDefault="004E3FA0" w:rsidP="005C5D5D">
      <w:pPr>
        <w:keepNext/>
        <w:jc w:val="right"/>
        <w:rPr>
          <w:rFonts w:ascii="Tahoma" w:hAnsi="Tahoma" w:cs="Tahoma"/>
          <w:b/>
          <w:bCs/>
          <w:i/>
          <w:noProof/>
          <w:sz w:val="18"/>
          <w:szCs w:val="18"/>
        </w:rPr>
      </w:pPr>
    </w:p>
    <w:p w14:paraId="53A83B93" w14:textId="77777777" w:rsidR="00420701" w:rsidRDefault="00420701" w:rsidP="005C5D5D">
      <w:pPr>
        <w:keepNext/>
        <w:rPr>
          <w:rFonts w:ascii="Tahoma" w:hAnsi="Tahoma" w:cs="Tahoma"/>
          <w:b/>
          <w:bCs/>
          <w:i/>
          <w:noProof/>
          <w:sz w:val="18"/>
          <w:szCs w:val="18"/>
        </w:rPr>
      </w:pPr>
      <w:r>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20823" w:rsidRPr="00C8579C" w14:paraId="6FDB3C8D" w14:textId="77777777" w:rsidTr="00620823">
        <w:tc>
          <w:tcPr>
            <w:tcW w:w="8150" w:type="dxa"/>
          </w:tcPr>
          <w:p w14:paraId="272DBE51" w14:textId="77777777" w:rsidR="00620823" w:rsidRPr="00C8579C" w:rsidRDefault="00620823" w:rsidP="005C5D5D">
            <w:pPr>
              <w:keepNext/>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2"/>
            </w:r>
          </w:p>
        </w:tc>
        <w:tc>
          <w:tcPr>
            <w:tcW w:w="1418" w:type="dxa"/>
          </w:tcPr>
          <w:p w14:paraId="20EAEEE3" w14:textId="3E0C8ADE" w:rsidR="00620823" w:rsidRPr="00C8579C" w:rsidRDefault="00620823" w:rsidP="005C5D5D">
            <w:pPr>
              <w:keepNext/>
              <w:jc w:val="both"/>
              <w:rPr>
                <w:rFonts w:ascii="Tahoma" w:hAnsi="Tahoma" w:cs="Tahoma"/>
                <w:b/>
              </w:rPr>
            </w:pPr>
            <w:r w:rsidRPr="00C8579C">
              <w:rPr>
                <w:rFonts w:ascii="Tahoma" w:hAnsi="Tahoma" w:cs="Tahoma"/>
                <w:b/>
              </w:rPr>
              <w:t xml:space="preserve">Priloga </w:t>
            </w:r>
            <w:r w:rsidR="001B6B94">
              <w:rPr>
                <w:rFonts w:ascii="Tahoma" w:hAnsi="Tahoma" w:cs="Tahoma"/>
                <w:b/>
              </w:rPr>
              <w:t>3</w:t>
            </w:r>
            <w:r w:rsidRPr="00C8579C">
              <w:rPr>
                <w:rFonts w:ascii="Tahoma" w:hAnsi="Tahoma" w:cs="Tahoma"/>
                <w:b/>
              </w:rPr>
              <w:t>/3</w:t>
            </w:r>
          </w:p>
        </w:tc>
      </w:tr>
    </w:tbl>
    <w:p w14:paraId="42C3886C" w14:textId="77777777" w:rsidR="004E3FA0" w:rsidRPr="005B4A18" w:rsidRDefault="004E3FA0" w:rsidP="005C5D5D">
      <w:pPr>
        <w:keepNext/>
        <w:tabs>
          <w:tab w:val="left" w:pos="284"/>
        </w:tabs>
        <w:rPr>
          <w:rFonts w:ascii="Tahoma" w:hAnsi="Tahoma" w:cs="Tahoma"/>
          <w:b/>
        </w:rPr>
      </w:pPr>
    </w:p>
    <w:p w14:paraId="62558274" w14:textId="77777777" w:rsidR="004E3FA0" w:rsidRPr="005B4A18" w:rsidRDefault="004E3FA0" w:rsidP="005C5D5D">
      <w:pPr>
        <w:keepNext/>
        <w:spacing w:line="360" w:lineRule="auto"/>
        <w:jc w:val="both"/>
        <w:rPr>
          <w:rFonts w:ascii="Tahoma" w:hAnsi="Tahoma" w:cs="Tahoma"/>
          <w:i/>
        </w:rPr>
      </w:pPr>
      <w:r w:rsidRPr="005B4A18">
        <w:rPr>
          <w:rFonts w:ascii="Tahoma" w:hAnsi="Tahoma" w:cs="Tahoma"/>
          <w:i/>
        </w:rPr>
        <w:t>Podatki o pravni osebi (gospodarskem subjektu):</w:t>
      </w:r>
    </w:p>
    <w:p w14:paraId="057A9993"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B62526D"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1600F804"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3E3771D1"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701639E3"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1FB7A6F0" w14:textId="77777777" w:rsidR="004E3FA0" w:rsidRPr="005B4A18" w:rsidRDefault="004E3FA0" w:rsidP="005C5D5D">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638C0733" w14:textId="77777777" w:rsidR="004E3FA0" w:rsidRPr="005B4A18" w:rsidRDefault="004E3FA0" w:rsidP="005C5D5D">
      <w:pPr>
        <w:keepNext/>
        <w:ind w:right="1"/>
        <w:jc w:val="both"/>
        <w:rPr>
          <w:rFonts w:ascii="Tahoma" w:hAnsi="Tahoma" w:cs="Tahoma"/>
        </w:rPr>
      </w:pPr>
    </w:p>
    <w:p w14:paraId="0DFD0A58" w14:textId="6D3397D1" w:rsidR="004E3FA0" w:rsidRPr="005B4A18" w:rsidRDefault="004E3FA0" w:rsidP="005C5D5D">
      <w:pPr>
        <w:keepNext/>
        <w:ind w:right="1"/>
        <w:jc w:val="both"/>
        <w:rPr>
          <w:rFonts w:ascii="Tahoma" w:hAnsi="Tahoma" w:cs="Tahoma"/>
        </w:rPr>
      </w:pPr>
      <w:r w:rsidRPr="005B4A18">
        <w:rPr>
          <w:rFonts w:ascii="Tahoma" w:hAnsi="Tahoma" w:cs="Tahoma"/>
        </w:rPr>
        <w:t xml:space="preserve">V zvezi z javnim naročilom </w:t>
      </w:r>
      <w:r w:rsidR="00315864">
        <w:rPr>
          <w:rFonts w:ascii="Tahoma" w:hAnsi="Tahoma" w:cs="Tahoma"/>
          <w:b/>
          <w:noProof/>
        </w:rPr>
        <w:t>JPE-SAL-252/19</w:t>
      </w:r>
      <w:r w:rsidRPr="00BA3F91">
        <w:rPr>
          <w:rFonts w:ascii="Tahoma" w:hAnsi="Tahoma" w:cs="Tahoma"/>
          <w:b/>
          <w:noProof/>
        </w:rPr>
        <w:t xml:space="preserve"> </w:t>
      </w:r>
      <w:r w:rsidRPr="00BA3F91">
        <w:rPr>
          <w:rFonts w:ascii="Tahoma" w:hAnsi="Tahoma" w:cs="Tahoma"/>
          <w:b/>
          <w:color w:val="000000"/>
        </w:rPr>
        <w:t xml:space="preserve">– </w:t>
      </w:r>
      <w:r w:rsidR="00CA6F02">
        <w:rPr>
          <w:rFonts w:ascii="Tahoma" w:hAnsi="Tahoma" w:cs="Tahoma"/>
          <w:b/>
        </w:rPr>
        <w:t>Prevzem pepela in žlindre</w:t>
      </w:r>
      <w:r w:rsidR="00620823">
        <w:rPr>
          <w:rFonts w:ascii="Tahoma" w:hAnsi="Tahoma" w:cs="Tahoma"/>
          <w:b/>
        </w:rPr>
        <w:t xml:space="preserve"> </w:t>
      </w:r>
      <w:r w:rsidRPr="005B4A1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828B24" w14:textId="77777777" w:rsidR="004E3FA0" w:rsidRPr="005B4A18" w:rsidRDefault="004E3FA0" w:rsidP="005C5D5D">
      <w:pPr>
        <w:keepNext/>
        <w:jc w:val="both"/>
        <w:rPr>
          <w:rFonts w:ascii="Tahoma" w:hAnsi="Tahoma" w:cs="Tahoma"/>
        </w:rPr>
      </w:pPr>
    </w:p>
    <w:p w14:paraId="0E20AE43" w14:textId="77777777" w:rsidR="004E3FA0" w:rsidRPr="005B4A18" w:rsidRDefault="004E3FA0" w:rsidP="005C5D5D">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6C9ED13" w14:textId="77777777" w:rsidR="004E3FA0" w:rsidRPr="005B4A18" w:rsidRDefault="004E3FA0" w:rsidP="005C5D5D">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5B4A18" w14:paraId="1A7AA3EA" w14:textId="77777777" w:rsidTr="00F37E31">
        <w:tc>
          <w:tcPr>
            <w:tcW w:w="533" w:type="dxa"/>
            <w:shd w:val="clear" w:color="auto" w:fill="auto"/>
          </w:tcPr>
          <w:p w14:paraId="5B98B63C" w14:textId="77777777" w:rsidR="004E3FA0" w:rsidRPr="005B4A18" w:rsidRDefault="004E3FA0" w:rsidP="005C5D5D">
            <w:pPr>
              <w:keepNext/>
              <w:jc w:val="both"/>
              <w:rPr>
                <w:rFonts w:ascii="Tahoma" w:hAnsi="Tahoma" w:cs="Tahoma"/>
                <w:b/>
              </w:rPr>
            </w:pPr>
            <w:r w:rsidRPr="005B4A18">
              <w:rPr>
                <w:rFonts w:ascii="Tahoma" w:hAnsi="Tahoma" w:cs="Tahoma"/>
                <w:b/>
              </w:rPr>
              <w:t>Št.</w:t>
            </w:r>
          </w:p>
        </w:tc>
        <w:tc>
          <w:tcPr>
            <w:tcW w:w="3403" w:type="dxa"/>
            <w:shd w:val="clear" w:color="auto" w:fill="auto"/>
          </w:tcPr>
          <w:p w14:paraId="0C940ED1" w14:textId="77777777" w:rsidR="004E3FA0" w:rsidRPr="005B4A18" w:rsidRDefault="004E3FA0" w:rsidP="005C5D5D">
            <w:pPr>
              <w:keepNext/>
              <w:jc w:val="both"/>
              <w:rPr>
                <w:rFonts w:ascii="Tahoma" w:hAnsi="Tahoma" w:cs="Tahoma"/>
                <w:b/>
              </w:rPr>
            </w:pPr>
            <w:r w:rsidRPr="005B4A18">
              <w:rPr>
                <w:rFonts w:ascii="Tahoma" w:hAnsi="Tahoma" w:cs="Tahoma"/>
                <w:b/>
              </w:rPr>
              <w:t>Naziv</w:t>
            </w:r>
          </w:p>
        </w:tc>
        <w:tc>
          <w:tcPr>
            <w:tcW w:w="3402" w:type="dxa"/>
          </w:tcPr>
          <w:p w14:paraId="2709146F" w14:textId="77777777" w:rsidR="004E3FA0" w:rsidRPr="005B4A18" w:rsidRDefault="004E3FA0" w:rsidP="005C5D5D">
            <w:pPr>
              <w:keepNext/>
              <w:jc w:val="both"/>
              <w:rPr>
                <w:rFonts w:ascii="Tahoma" w:hAnsi="Tahoma" w:cs="Tahoma"/>
                <w:b/>
              </w:rPr>
            </w:pPr>
            <w:r w:rsidRPr="005B4A18">
              <w:rPr>
                <w:rFonts w:ascii="Tahoma" w:hAnsi="Tahoma" w:cs="Tahoma"/>
                <w:b/>
              </w:rPr>
              <w:t>Sedež</w:t>
            </w:r>
          </w:p>
        </w:tc>
        <w:tc>
          <w:tcPr>
            <w:tcW w:w="1843" w:type="dxa"/>
            <w:shd w:val="clear" w:color="auto" w:fill="auto"/>
          </w:tcPr>
          <w:p w14:paraId="2261BC1F" w14:textId="77777777" w:rsidR="004E3FA0" w:rsidRPr="005B4A18" w:rsidRDefault="004E3FA0" w:rsidP="005C5D5D">
            <w:pPr>
              <w:keepNext/>
              <w:jc w:val="both"/>
              <w:rPr>
                <w:rFonts w:ascii="Tahoma" w:hAnsi="Tahoma" w:cs="Tahoma"/>
                <w:b/>
              </w:rPr>
            </w:pPr>
            <w:r w:rsidRPr="005B4A18">
              <w:rPr>
                <w:rFonts w:ascii="Tahoma" w:hAnsi="Tahoma" w:cs="Tahoma"/>
                <w:b/>
              </w:rPr>
              <w:t>Delež lastništva v %</w:t>
            </w:r>
          </w:p>
        </w:tc>
      </w:tr>
      <w:tr w:rsidR="004E3FA0" w:rsidRPr="005B4A18" w14:paraId="277F37CA" w14:textId="77777777" w:rsidTr="00F37E31">
        <w:tc>
          <w:tcPr>
            <w:tcW w:w="533" w:type="dxa"/>
            <w:shd w:val="clear" w:color="auto" w:fill="auto"/>
          </w:tcPr>
          <w:p w14:paraId="6DEF19C1" w14:textId="77777777" w:rsidR="004E3FA0" w:rsidRPr="005B4A18" w:rsidRDefault="004E3FA0" w:rsidP="005C5D5D">
            <w:pPr>
              <w:keepNext/>
              <w:jc w:val="both"/>
              <w:rPr>
                <w:rFonts w:ascii="Tahoma" w:hAnsi="Tahoma" w:cs="Tahoma"/>
                <w:b/>
              </w:rPr>
            </w:pPr>
            <w:r w:rsidRPr="005B4A18">
              <w:rPr>
                <w:rFonts w:ascii="Tahoma" w:hAnsi="Tahoma" w:cs="Tahoma"/>
                <w:b/>
              </w:rPr>
              <w:t>1.</w:t>
            </w:r>
          </w:p>
        </w:tc>
        <w:tc>
          <w:tcPr>
            <w:tcW w:w="3403" w:type="dxa"/>
            <w:shd w:val="clear" w:color="auto" w:fill="auto"/>
          </w:tcPr>
          <w:p w14:paraId="08BBE17A" w14:textId="77777777" w:rsidR="004E3FA0" w:rsidRPr="005B4A18" w:rsidRDefault="004E3FA0" w:rsidP="005C5D5D">
            <w:pPr>
              <w:keepNext/>
              <w:jc w:val="both"/>
              <w:rPr>
                <w:rFonts w:ascii="Tahoma" w:hAnsi="Tahoma" w:cs="Tahoma"/>
                <w:b/>
              </w:rPr>
            </w:pPr>
          </w:p>
        </w:tc>
        <w:tc>
          <w:tcPr>
            <w:tcW w:w="3402" w:type="dxa"/>
          </w:tcPr>
          <w:p w14:paraId="2AC5A936" w14:textId="77777777" w:rsidR="004E3FA0" w:rsidRPr="005B4A18" w:rsidRDefault="004E3FA0" w:rsidP="005C5D5D">
            <w:pPr>
              <w:keepNext/>
              <w:jc w:val="both"/>
              <w:rPr>
                <w:rFonts w:ascii="Tahoma" w:hAnsi="Tahoma" w:cs="Tahoma"/>
                <w:b/>
              </w:rPr>
            </w:pPr>
          </w:p>
        </w:tc>
        <w:tc>
          <w:tcPr>
            <w:tcW w:w="1843" w:type="dxa"/>
            <w:shd w:val="clear" w:color="auto" w:fill="auto"/>
          </w:tcPr>
          <w:p w14:paraId="7BF956AD" w14:textId="77777777" w:rsidR="004E3FA0" w:rsidRPr="005B4A18" w:rsidRDefault="004E3FA0" w:rsidP="005C5D5D">
            <w:pPr>
              <w:keepNext/>
              <w:jc w:val="both"/>
              <w:rPr>
                <w:rFonts w:ascii="Tahoma" w:hAnsi="Tahoma" w:cs="Tahoma"/>
                <w:b/>
              </w:rPr>
            </w:pPr>
          </w:p>
        </w:tc>
      </w:tr>
      <w:tr w:rsidR="004E3FA0" w:rsidRPr="005B4A18" w14:paraId="7C13A180" w14:textId="77777777" w:rsidTr="00F37E31">
        <w:tc>
          <w:tcPr>
            <w:tcW w:w="533" w:type="dxa"/>
            <w:shd w:val="clear" w:color="auto" w:fill="auto"/>
          </w:tcPr>
          <w:p w14:paraId="568C0D7C" w14:textId="77777777" w:rsidR="004E3FA0" w:rsidRPr="005B4A18" w:rsidRDefault="004E3FA0" w:rsidP="005C5D5D">
            <w:pPr>
              <w:keepNext/>
              <w:jc w:val="both"/>
              <w:rPr>
                <w:rFonts w:ascii="Tahoma" w:hAnsi="Tahoma" w:cs="Tahoma"/>
                <w:b/>
              </w:rPr>
            </w:pPr>
            <w:r w:rsidRPr="005B4A18">
              <w:rPr>
                <w:rFonts w:ascii="Tahoma" w:hAnsi="Tahoma" w:cs="Tahoma"/>
                <w:b/>
              </w:rPr>
              <w:t>2.</w:t>
            </w:r>
          </w:p>
        </w:tc>
        <w:tc>
          <w:tcPr>
            <w:tcW w:w="3403" w:type="dxa"/>
            <w:shd w:val="clear" w:color="auto" w:fill="auto"/>
          </w:tcPr>
          <w:p w14:paraId="55EE245D" w14:textId="77777777" w:rsidR="004E3FA0" w:rsidRPr="005B4A18" w:rsidRDefault="004E3FA0" w:rsidP="005C5D5D">
            <w:pPr>
              <w:keepNext/>
              <w:jc w:val="both"/>
              <w:rPr>
                <w:rFonts w:ascii="Tahoma" w:hAnsi="Tahoma" w:cs="Tahoma"/>
                <w:b/>
              </w:rPr>
            </w:pPr>
          </w:p>
        </w:tc>
        <w:tc>
          <w:tcPr>
            <w:tcW w:w="3402" w:type="dxa"/>
          </w:tcPr>
          <w:p w14:paraId="2BF5E737" w14:textId="77777777" w:rsidR="004E3FA0" w:rsidRPr="005B4A18" w:rsidRDefault="004E3FA0" w:rsidP="005C5D5D">
            <w:pPr>
              <w:keepNext/>
              <w:jc w:val="both"/>
              <w:rPr>
                <w:rFonts w:ascii="Tahoma" w:hAnsi="Tahoma" w:cs="Tahoma"/>
                <w:b/>
              </w:rPr>
            </w:pPr>
          </w:p>
        </w:tc>
        <w:tc>
          <w:tcPr>
            <w:tcW w:w="1843" w:type="dxa"/>
            <w:shd w:val="clear" w:color="auto" w:fill="auto"/>
          </w:tcPr>
          <w:p w14:paraId="13B4043F" w14:textId="77777777" w:rsidR="004E3FA0" w:rsidRPr="005B4A18" w:rsidRDefault="004E3FA0" w:rsidP="005C5D5D">
            <w:pPr>
              <w:keepNext/>
              <w:jc w:val="both"/>
              <w:rPr>
                <w:rFonts w:ascii="Tahoma" w:hAnsi="Tahoma" w:cs="Tahoma"/>
                <w:b/>
              </w:rPr>
            </w:pPr>
          </w:p>
        </w:tc>
      </w:tr>
      <w:tr w:rsidR="004E3FA0" w:rsidRPr="005B4A18" w14:paraId="4C5631B0" w14:textId="77777777" w:rsidTr="00F37E31">
        <w:tc>
          <w:tcPr>
            <w:tcW w:w="533" w:type="dxa"/>
            <w:shd w:val="clear" w:color="auto" w:fill="auto"/>
          </w:tcPr>
          <w:p w14:paraId="1827A9AF" w14:textId="77777777" w:rsidR="004E3FA0" w:rsidRPr="005B4A18" w:rsidRDefault="004E3FA0" w:rsidP="005C5D5D">
            <w:pPr>
              <w:keepNext/>
              <w:jc w:val="both"/>
              <w:rPr>
                <w:rFonts w:ascii="Tahoma" w:hAnsi="Tahoma" w:cs="Tahoma"/>
                <w:b/>
              </w:rPr>
            </w:pPr>
            <w:r w:rsidRPr="005B4A18">
              <w:rPr>
                <w:rFonts w:ascii="Tahoma" w:hAnsi="Tahoma" w:cs="Tahoma"/>
                <w:b/>
              </w:rPr>
              <w:t>3.</w:t>
            </w:r>
          </w:p>
        </w:tc>
        <w:tc>
          <w:tcPr>
            <w:tcW w:w="3403" w:type="dxa"/>
            <w:shd w:val="clear" w:color="auto" w:fill="auto"/>
          </w:tcPr>
          <w:p w14:paraId="44A54D8E" w14:textId="77777777" w:rsidR="004E3FA0" w:rsidRPr="005B4A18" w:rsidRDefault="004E3FA0" w:rsidP="005C5D5D">
            <w:pPr>
              <w:keepNext/>
              <w:jc w:val="both"/>
              <w:rPr>
                <w:rFonts w:ascii="Tahoma" w:hAnsi="Tahoma" w:cs="Tahoma"/>
                <w:b/>
              </w:rPr>
            </w:pPr>
          </w:p>
        </w:tc>
        <w:tc>
          <w:tcPr>
            <w:tcW w:w="3402" w:type="dxa"/>
          </w:tcPr>
          <w:p w14:paraId="149D1628" w14:textId="77777777" w:rsidR="004E3FA0" w:rsidRPr="005B4A18" w:rsidRDefault="004E3FA0" w:rsidP="005C5D5D">
            <w:pPr>
              <w:keepNext/>
              <w:jc w:val="both"/>
              <w:rPr>
                <w:rFonts w:ascii="Tahoma" w:hAnsi="Tahoma" w:cs="Tahoma"/>
                <w:b/>
              </w:rPr>
            </w:pPr>
          </w:p>
        </w:tc>
        <w:tc>
          <w:tcPr>
            <w:tcW w:w="1843" w:type="dxa"/>
            <w:shd w:val="clear" w:color="auto" w:fill="auto"/>
          </w:tcPr>
          <w:p w14:paraId="6967C0A4" w14:textId="77777777" w:rsidR="004E3FA0" w:rsidRPr="005B4A18" w:rsidRDefault="004E3FA0" w:rsidP="005C5D5D">
            <w:pPr>
              <w:keepNext/>
              <w:jc w:val="both"/>
              <w:rPr>
                <w:rFonts w:ascii="Tahoma" w:hAnsi="Tahoma" w:cs="Tahoma"/>
                <w:b/>
              </w:rPr>
            </w:pPr>
          </w:p>
        </w:tc>
      </w:tr>
      <w:tr w:rsidR="004E3FA0" w:rsidRPr="005B4A18" w14:paraId="7B005A99" w14:textId="77777777" w:rsidTr="00F37E31">
        <w:tc>
          <w:tcPr>
            <w:tcW w:w="533" w:type="dxa"/>
            <w:shd w:val="clear" w:color="auto" w:fill="auto"/>
          </w:tcPr>
          <w:p w14:paraId="21BD0C2C" w14:textId="77777777" w:rsidR="004E3FA0" w:rsidRPr="005B4A18" w:rsidRDefault="004E3FA0" w:rsidP="005C5D5D">
            <w:pPr>
              <w:keepNext/>
              <w:jc w:val="both"/>
              <w:rPr>
                <w:rFonts w:ascii="Tahoma" w:hAnsi="Tahoma" w:cs="Tahoma"/>
                <w:b/>
              </w:rPr>
            </w:pPr>
            <w:r w:rsidRPr="005B4A18">
              <w:rPr>
                <w:rFonts w:ascii="Tahoma" w:hAnsi="Tahoma" w:cs="Tahoma"/>
                <w:b/>
              </w:rPr>
              <w:t>….</w:t>
            </w:r>
          </w:p>
        </w:tc>
        <w:tc>
          <w:tcPr>
            <w:tcW w:w="3403" w:type="dxa"/>
            <w:shd w:val="clear" w:color="auto" w:fill="auto"/>
          </w:tcPr>
          <w:p w14:paraId="6C88C8A7" w14:textId="77777777" w:rsidR="004E3FA0" w:rsidRPr="005B4A18" w:rsidRDefault="004E3FA0" w:rsidP="005C5D5D">
            <w:pPr>
              <w:keepNext/>
              <w:jc w:val="both"/>
              <w:rPr>
                <w:rFonts w:ascii="Tahoma" w:hAnsi="Tahoma" w:cs="Tahoma"/>
                <w:b/>
              </w:rPr>
            </w:pPr>
          </w:p>
        </w:tc>
        <w:tc>
          <w:tcPr>
            <w:tcW w:w="3402" w:type="dxa"/>
          </w:tcPr>
          <w:p w14:paraId="5686923F" w14:textId="77777777" w:rsidR="004E3FA0" w:rsidRPr="005B4A18" w:rsidRDefault="004E3FA0" w:rsidP="005C5D5D">
            <w:pPr>
              <w:keepNext/>
              <w:jc w:val="both"/>
              <w:rPr>
                <w:rFonts w:ascii="Tahoma" w:hAnsi="Tahoma" w:cs="Tahoma"/>
                <w:b/>
              </w:rPr>
            </w:pPr>
          </w:p>
        </w:tc>
        <w:tc>
          <w:tcPr>
            <w:tcW w:w="1843" w:type="dxa"/>
            <w:shd w:val="clear" w:color="auto" w:fill="auto"/>
          </w:tcPr>
          <w:p w14:paraId="03A5642A" w14:textId="77777777" w:rsidR="004E3FA0" w:rsidRPr="005B4A18" w:rsidRDefault="004E3FA0" w:rsidP="005C5D5D">
            <w:pPr>
              <w:keepNext/>
              <w:jc w:val="both"/>
              <w:rPr>
                <w:rFonts w:ascii="Tahoma" w:hAnsi="Tahoma" w:cs="Tahoma"/>
                <w:b/>
              </w:rPr>
            </w:pPr>
          </w:p>
        </w:tc>
      </w:tr>
    </w:tbl>
    <w:p w14:paraId="57A09A63" w14:textId="77777777" w:rsidR="004E3FA0" w:rsidRPr="005B4A18" w:rsidRDefault="004E3FA0" w:rsidP="005C5D5D">
      <w:pPr>
        <w:keepNext/>
        <w:jc w:val="both"/>
        <w:rPr>
          <w:rFonts w:ascii="Tahoma" w:hAnsi="Tahoma" w:cs="Tahoma"/>
          <w:b/>
        </w:rPr>
      </w:pPr>
    </w:p>
    <w:p w14:paraId="474FBD14" w14:textId="77777777" w:rsidR="004E3FA0" w:rsidRPr="005B4A18" w:rsidRDefault="004E3FA0" w:rsidP="005C5D5D">
      <w:pPr>
        <w:keepNext/>
        <w:jc w:val="both"/>
        <w:rPr>
          <w:rFonts w:ascii="Tahoma" w:hAnsi="Tahoma" w:cs="Tahoma"/>
          <w:b/>
        </w:rPr>
      </w:pPr>
    </w:p>
    <w:p w14:paraId="59157E6F" w14:textId="77777777" w:rsidR="004E3FA0" w:rsidRPr="005B4A18" w:rsidRDefault="004E3FA0" w:rsidP="005C5D5D">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28A03DD2" w14:textId="77777777" w:rsidR="004E3FA0" w:rsidRPr="005B4A18" w:rsidRDefault="004E3FA0" w:rsidP="005C5D5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E3FA0" w:rsidRPr="005B4A18" w14:paraId="65B0E550" w14:textId="77777777" w:rsidTr="00F37E31">
        <w:tc>
          <w:tcPr>
            <w:tcW w:w="534" w:type="dxa"/>
            <w:shd w:val="clear" w:color="auto" w:fill="auto"/>
          </w:tcPr>
          <w:p w14:paraId="26705E6F" w14:textId="77777777" w:rsidR="004E3FA0" w:rsidRPr="005B4A18" w:rsidRDefault="004E3FA0" w:rsidP="005C5D5D">
            <w:pPr>
              <w:keepNext/>
              <w:jc w:val="both"/>
              <w:rPr>
                <w:rFonts w:ascii="Tahoma" w:hAnsi="Tahoma" w:cs="Tahoma"/>
                <w:b/>
              </w:rPr>
            </w:pPr>
            <w:r w:rsidRPr="005B4A18">
              <w:rPr>
                <w:rFonts w:ascii="Tahoma" w:hAnsi="Tahoma" w:cs="Tahoma"/>
                <w:b/>
              </w:rPr>
              <w:t>Št.</w:t>
            </w:r>
          </w:p>
        </w:tc>
        <w:tc>
          <w:tcPr>
            <w:tcW w:w="3402" w:type="dxa"/>
            <w:shd w:val="clear" w:color="auto" w:fill="auto"/>
          </w:tcPr>
          <w:p w14:paraId="3FE38431" w14:textId="77777777" w:rsidR="004E3FA0" w:rsidRPr="005B4A18" w:rsidRDefault="004E3FA0" w:rsidP="005C5D5D">
            <w:pPr>
              <w:keepNext/>
              <w:jc w:val="both"/>
              <w:rPr>
                <w:rFonts w:ascii="Tahoma" w:hAnsi="Tahoma" w:cs="Tahoma"/>
                <w:b/>
              </w:rPr>
            </w:pPr>
            <w:r w:rsidRPr="005B4A18">
              <w:rPr>
                <w:rFonts w:ascii="Tahoma" w:hAnsi="Tahoma" w:cs="Tahoma"/>
                <w:b/>
              </w:rPr>
              <w:t>Ime in priimek</w:t>
            </w:r>
          </w:p>
        </w:tc>
        <w:tc>
          <w:tcPr>
            <w:tcW w:w="3685" w:type="dxa"/>
            <w:shd w:val="clear" w:color="auto" w:fill="auto"/>
          </w:tcPr>
          <w:p w14:paraId="16532AAA" w14:textId="77777777" w:rsidR="004E3FA0" w:rsidRPr="005B4A18" w:rsidRDefault="004E3FA0" w:rsidP="005C5D5D">
            <w:pPr>
              <w:keepNext/>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0F986D97" w14:textId="77777777" w:rsidR="004E3FA0" w:rsidRPr="005B4A18" w:rsidRDefault="004E3FA0" w:rsidP="005C5D5D">
            <w:pPr>
              <w:keepNext/>
              <w:jc w:val="both"/>
              <w:rPr>
                <w:rFonts w:ascii="Tahoma" w:hAnsi="Tahoma" w:cs="Tahoma"/>
                <w:b/>
              </w:rPr>
            </w:pPr>
            <w:r w:rsidRPr="005B4A18">
              <w:rPr>
                <w:rFonts w:ascii="Tahoma" w:hAnsi="Tahoma" w:cs="Tahoma"/>
                <w:b/>
              </w:rPr>
              <w:t>Delež lastništva v %</w:t>
            </w:r>
          </w:p>
        </w:tc>
      </w:tr>
      <w:tr w:rsidR="004E3FA0" w:rsidRPr="005B4A18" w14:paraId="127D0195" w14:textId="77777777" w:rsidTr="00F37E31">
        <w:tc>
          <w:tcPr>
            <w:tcW w:w="534" w:type="dxa"/>
            <w:shd w:val="clear" w:color="auto" w:fill="auto"/>
          </w:tcPr>
          <w:p w14:paraId="4E5A1563" w14:textId="77777777" w:rsidR="004E3FA0" w:rsidRPr="005B4A18" w:rsidRDefault="004E3FA0" w:rsidP="005C5D5D">
            <w:pPr>
              <w:keepNext/>
              <w:jc w:val="both"/>
              <w:rPr>
                <w:rFonts w:ascii="Tahoma" w:hAnsi="Tahoma" w:cs="Tahoma"/>
                <w:b/>
              </w:rPr>
            </w:pPr>
            <w:r w:rsidRPr="005B4A18">
              <w:rPr>
                <w:rFonts w:ascii="Tahoma" w:hAnsi="Tahoma" w:cs="Tahoma"/>
                <w:b/>
              </w:rPr>
              <w:t>1.</w:t>
            </w:r>
          </w:p>
        </w:tc>
        <w:tc>
          <w:tcPr>
            <w:tcW w:w="3402" w:type="dxa"/>
            <w:shd w:val="clear" w:color="auto" w:fill="auto"/>
          </w:tcPr>
          <w:p w14:paraId="70F3634F" w14:textId="77777777" w:rsidR="004E3FA0" w:rsidRPr="005B4A18" w:rsidRDefault="004E3FA0" w:rsidP="005C5D5D">
            <w:pPr>
              <w:keepNext/>
              <w:jc w:val="both"/>
              <w:rPr>
                <w:rFonts w:ascii="Tahoma" w:hAnsi="Tahoma" w:cs="Tahoma"/>
                <w:b/>
              </w:rPr>
            </w:pPr>
          </w:p>
        </w:tc>
        <w:tc>
          <w:tcPr>
            <w:tcW w:w="3685" w:type="dxa"/>
            <w:shd w:val="clear" w:color="auto" w:fill="auto"/>
          </w:tcPr>
          <w:p w14:paraId="4435C090" w14:textId="77777777" w:rsidR="004E3FA0" w:rsidRPr="005B4A18" w:rsidRDefault="004E3FA0" w:rsidP="005C5D5D">
            <w:pPr>
              <w:keepNext/>
              <w:jc w:val="both"/>
              <w:rPr>
                <w:rFonts w:ascii="Tahoma" w:hAnsi="Tahoma" w:cs="Tahoma"/>
                <w:b/>
              </w:rPr>
            </w:pPr>
          </w:p>
        </w:tc>
        <w:tc>
          <w:tcPr>
            <w:tcW w:w="1810" w:type="dxa"/>
            <w:shd w:val="clear" w:color="auto" w:fill="auto"/>
          </w:tcPr>
          <w:p w14:paraId="5D293FAF" w14:textId="77777777" w:rsidR="004E3FA0" w:rsidRPr="005B4A18" w:rsidRDefault="004E3FA0" w:rsidP="005C5D5D">
            <w:pPr>
              <w:keepNext/>
              <w:jc w:val="both"/>
              <w:rPr>
                <w:rFonts w:ascii="Tahoma" w:hAnsi="Tahoma" w:cs="Tahoma"/>
                <w:b/>
              </w:rPr>
            </w:pPr>
          </w:p>
        </w:tc>
      </w:tr>
      <w:tr w:rsidR="004E3FA0" w:rsidRPr="005B4A18" w14:paraId="4992DE32" w14:textId="77777777" w:rsidTr="00F37E31">
        <w:tc>
          <w:tcPr>
            <w:tcW w:w="534" w:type="dxa"/>
            <w:shd w:val="clear" w:color="auto" w:fill="auto"/>
          </w:tcPr>
          <w:p w14:paraId="60B25EE9" w14:textId="77777777" w:rsidR="004E3FA0" w:rsidRPr="005B4A18" w:rsidRDefault="004E3FA0" w:rsidP="005C5D5D">
            <w:pPr>
              <w:keepNext/>
              <w:jc w:val="both"/>
              <w:rPr>
                <w:rFonts w:ascii="Tahoma" w:hAnsi="Tahoma" w:cs="Tahoma"/>
                <w:b/>
              </w:rPr>
            </w:pPr>
            <w:r w:rsidRPr="005B4A18">
              <w:rPr>
                <w:rFonts w:ascii="Tahoma" w:hAnsi="Tahoma" w:cs="Tahoma"/>
                <w:b/>
              </w:rPr>
              <w:t>2.</w:t>
            </w:r>
          </w:p>
        </w:tc>
        <w:tc>
          <w:tcPr>
            <w:tcW w:w="3402" w:type="dxa"/>
            <w:shd w:val="clear" w:color="auto" w:fill="auto"/>
          </w:tcPr>
          <w:p w14:paraId="35EFE9CF" w14:textId="77777777" w:rsidR="004E3FA0" w:rsidRPr="005B4A18" w:rsidRDefault="004E3FA0" w:rsidP="005C5D5D">
            <w:pPr>
              <w:keepNext/>
              <w:jc w:val="both"/>
              <w:rPr>
                <w:rFonts w:ascii="Tahoma" w:hAnsi="Tahoma" w:cs="Tahoma"/>
                <w:b/>
              </w:rPr>
            </w:pPr>
          </w:p>
        </w:tc>
        <w:tc>
          <w:tcPr>
            <w:tcW w:w="3685" w:type="dxa"/>
            <w:shd w:val="clear" w:color="auto" w:fill="auto"/>
          </w:tcPr>
          <w:p w14:paraId="4FE989E2" w14:textId="77777777" w:rsidR="004E3FA0" w:rsidRPr="005B4A18" w:rsidRDefault="004E3FA0" w:rsidP="005C5D5D">
            <w:pPr>
              <w:keepNext/>
              <w:jc w:val="both"/>
              <w:rPr>
                <w:rFonts w:ascii="Tahoma" w:hAnsi="Tahoma" w:cs="Tahoma"/>
                <w:b/>
              </w:rPr>
            </w:pPr>
          </w:p>
        </w:tc>
        <w:tc>
          <w:tcPr>
            <w:tcW w:w="1810" w:type="dxa"/>
            <w:shd w:val="clear" w:color="auto" w:fill="auto"/>
          </w:tcPr>
          <w:p w14:paraId="4D5B7B37" w14:textId="77777777" w:rsidR="004E3FA0" w:rsidRPr="005B4A18" w:rsidRDefault="004E3FA0" w:rsidP="005C5D5D">
            <w:pPr>
              <w:keepNext/>
              <w:jc w:val="both"/>
              <w:rPr>
                <w:rFonts w:ascii="Tahoma" w:hAnsi="Tahoma" w:cs="Tahoma"/>
                <w:b/>
              </w:rPr>
            </w:pPr>
          </w:p>
        </w:tc>
      </w:tr>
      <w:tr w:rsidR="004E3FA0" w:rsidRPr="005B4A18" w14:paraId="759DC83A" w14:textId="77777777" w:rsidTr="00F37E31">
        <w:tc>
          <w:tcPr>
            <w:tcW w:w="534" w:type="dxa"/>
            <w:shd w:val="clear" w:color="auto" w:fill="auto"/>
          </w:tcPr>
          <w:p w14:paraId="22630F9D" w14:textId="77777777" w:rsidR="004E3FA0" w:rsidRPr="005B4A18" w:rsidRDefault="004E3FA0" w:rsidP="005C5D5D">
            <w:pPr>
              <w:keepNext/>
              <w:jc w:val="both"/>
              <w:rPr>
                <w:rFonts w:ascii="Tahoma" w:hAnsi="Tahoma" w:cs="Tahoma"/>
                <w:b/>
              </w:rPr>
            </w:pPr>
            <w:r w:rsidRPr="005B4A18">
              <w:rPr>
                <w:rFonts w:ascii="Tahoma" w:hAnsi="Tahoma" w:cs="Tahoma"/>
                <w:b/>
              </w:rPr>
              <w:t>3.</w:t>
            </w:r>
          </w:p>
        </w:tc>
        <w:tc>
          <w:tcPr>
            <w:tcW w:w="3402" w:type="dxa"/>
            <w:shd w:val="clear" w:color="auto" w:fill="auto"/>
          </w:tcPr>
          <w:p w14:paraId="4D5ABFA5" w14:textId="77777777" w:rsidR="004E3FA0" w:rsidRPr="005B4A18" w:rsidRDefault="004E3FA0" w:rsidP="005C5D5D">
            <w:pPr>
              <w:keepNext/>
              <w:jc w:val="both"/>
              <w:rPr>
                <w:rFonts w:ascii="Tahoma" w:hAnsi="Tahoma" w:cs="Tahoma"/>
                <w:b/>
              </w:rPr>
            </w:pPr>
          </w:p>
        </w:tc>
        <w:tc>
          <w:tcPr>
            <w:tcW w:w="3685" w:type="dxa"/>
            <w:shd w:val="clear" w:color="auto" w:fill="auto"/>
          </w:tcPr>
          <w:p w14:paraId="2D76ECF7" w14:textId="77777777" w:rsidR="004E3FA0" w:rsidRPr="005B4A18" w:rsidRDefault="004E3FA0" w:rsidP="005C5D5D">
            <w:pPr>
              <w:keepNext/>
              <w:jc w:val="both"/>
              <w:rPr>
                <w:rFonts w:ascii="Tahoma" w:hAnsi="Tahoma" w:cs="Tahoma"/>
                <w:b/>
              </w:rPr>
            </w:pPr>
          </w:p>
        </w:tc>
        <w:tc>
          <w:tcPr>
            <w:tcW w:w="1810" w:type="dxa"/>
            <w:shd w:val="clear" w:color="auto" w:fill="auto"/>
          </w:tcPr>
          <w:p w14:paraId="466D9945" w14:textId="77777777" w:rsidR="004E3FA0" w:rsidRPr="005B4A18" w:rsidRDefault="004E3FA0" w:rsidP="005C5D5D">
            <w:pPr>
              <w:keepNext/>
              <w:jc w:val="both"/>
              <w:rPr>
                <w:rFonts w:ascii="Tahoma" w:hAnsi="Tahoma" w:cs="Tahoma"/>
                <w:b/>
              </w:rPr>
            </w:pPr>
          </w:p>
        </w:tc>
      </w:tr>
      <w:tr w:rsidR="004E3FA0" w:rsidRPr="005B4A18" w14:paraId="5120F716" w14:textId="77777777" w:rsidTr="00F37E31">
        <w:tc>
          <w:tcPr>
            <w:tcW w:w="534" w:type="dxa"/>
            <w:shd w:val="clear" w:color="auto" w:fill="auto"/>
          </w:tcPr>
          <w:p w14:paraId="411742F2" w14:textId="77777777" w:rsidR="004E3FA0" w:rsidRPr="005B4A18" w:rsidRDefault="004E3FA0" w:rsidP="005C5D5D">
            <w:pPr>
              <w:keepNext/>
              <w:jc w:val="both"/>
              <w:rPr>
                <w:rFonts w:ascii="Tahoma" w:hAnsi="Tahoma" w:cs="Tahoma"/>
                <w:b/>
              </w:rPr>
            </w:pPr>
            <w:r w:rsidRPr="005B4A18">
              <w:rPr>
                <w:rFonts w:ascii="Tahoma" w:hAnsi="Tahoma" w:cs="Tahoma"/>
                <w:b/>
              </w:rPr>
              <w:t>…</w:t>
            </w:r>
          </w:p>
        </w:tc>
        <w:tc>
          <w:tcPr>
            <w:tcW w:w="3402" w:type="dxa"/>
            <w:shd w:val="clear" w:color="auto" w:fill="auto"/>
          </w:tcPr>
          <w:p w14:paraId="34700AB7" w14:textId="77777777" w:rsidR="004E3FA0" w:rsidRPr="005B4A18" w:rsidRDefault="004E3FA0" w:rsidP="005C5D5D">
            <w:pPr>
              <w:keepNext/>
              <w:jc w:val="both"/>
              <w:rPr>
                <w:rFonts w:ascii="Tahoma" w:hAnsi="Tahoma" w:cs="Tahoma"/>
                <w:b/>
              </w:rPr>
            </w:pPr>
          </w:p>
        </w:tc>
        <w:tc>
          <w:tcPr>
            <w:tcW w:w="3685" w:type="dxa"/>
            <w:shd w:val="clear" w:color="auto" w:fill="auto"/>
          </w:tcPr>
          <w:p w14:paraId="4957EF4A" w14:textId="77777777" w:rsidR="004E3FA0" w:rsidRPr="005B4A18" w:rsidRDefault="004E3FA0" w:rsidP="005C5D5D">
            <w:pPr>
              <w:keepNext/>
              <w:jc w:val="both"/>
              <w:rPr>
                <w:rFonts w:ascii="Tahoma" w:hAnsi="Tahoma" w:cs="Tahoma"/>
                <w:b/>
              </w:rPr>
            </w:pPr>
          </w:p>
        </w:tc>
        <w:tc>
          <w:tcPr>
            <w:tcW w:w="1810" w:type="dxa"/>
            <w:shd w:val="clear" w:color="auto" w:fill="auto"/>
          </w:tcPr>
          <w:p w14:paraId="4D83B76F" w14:textId="77777777" w:rsidR="004E3FA0" w:rsidRPr="005B4A18" w:rsidRDefault="004E3FA0" w:rsidP="005C5D5D">
            <w:pPr>
              <w:keepNext/>
              <w:jc w:val="both"/>
              <w:rPr>
                <w:rFonts w:ascii="Tahoma" w:hAnsi="Tahoma" w:cs="Tahoma"/>
                <w:b/>
              </w:rPr>
            </w:pPr>
          </w:p>
        </w:tc>
      </w:tr>
    </w:tbl>
    <w:p w14:paraId="78B3F80E" w14:textId="77777777" w:rsidR="004E3FA0" w:rsidRPr="005B4A18" w:rsidRDefault="004E3FA0" w:rsidP="005C5D5D">
      <w:pPr>
        <w:keepNext/>
        <w:jc w:val="both"/>
        <w:rPr>
          <w:rFonts w:ascii="Tahoma" w:hAnsi="Tahoma" w:cs="Tahoma"/>
          <w:b/>
        </w:rPr>
      </w:pPr>
    </w:p>
    <w:p w14:paraId="2B4034F6" w14:textId="77777777" w:rsidR="004E3FA0" w:rsidRPr="005B4A18" w:rsidRDefault="004E3FA0" w:rsidP="005C5D5D">
      <w:pPr>
        <w:keepNext/>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593C8F37" w14:textId="77777777" w:rsidR="004E3FA0" w:rsidRPr="005B4A18" w:rsidRDefault="004E3FA0" w:rsidP="005C5D5D">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E3FA0" w:rsidRPr="005B4A18" w14:paraId="33013857" w14:textId="77777777" w:rsidTr="00F37E31">
        <w:tc>
          <w:tcPr>
            <w:tcW w:w="533" w:type="dxa"/>
            <w:shd w:val="clear" w:color="auto" w:fill="auto"/>
          </w:tcPr>
          <w:p w14:paraId="034F269F" w14:textId="77777777" w:rsidR="004E3FA0" w:rsidRPr="005B4A18" w:rsidRDefault="004E3FA0" w:rsidP="005C5D5D">
            <w:pPr>
              <w:keepNext/>
              <w:jc w:val="both"/>
              <w:rPr>
                <w:rFonts w:ascii="Tahoma" w:hAnsi="Tahoma" w:cs="Tahoma"/>
                <w:b/>
              </w:rPr>
            </w:pPr>
            <w:r w:rsidRPr="005B4A18">
              <w:rPr>
                <w:rFonts w:ascii="Tahoma" w:hAnsi="Tahoma" w:cs="Tahoma"/>
                <w:b/>
              </w:rPr>
              <w:t>Št.</w:t>
            </w:r>
          </w:p>
        </w:tc>
        <w:tc>
          <w:tcPr>
            <w:tcW w:w="3376" w:type="dxa"/>
            <w:shd w:val="clear" w:color="auto" w:fill="auto"/>
          </w:tcPr>
          <w:p w14:paraId="0E895BFC" w14:textId="77777777" w:rsidR="004E3FA0" w:rsidRPr="005B4A18" w:rsidRDefault="004E3FA0" w:rsidP="005C5D5D">
            <w:pPr>
              <w:keepNext/>
              <w:jc w:val="both"/>
              <w:rPr>
                <w:rFonts w:ascii="Tahoma" w:hAnsi="Tahoma" w:cs="Tahoma"/>
                <w:b/>
              </w:rPr>
            </w:pPr>
            <w:r w:rsidRPr="005B4A18">
              <w:rPr>
                <w:rFonts w:ascii="Tahoma" w:hAnsi="Tahoma" w:cs="Tahoma"/>
                <w:b/>
              </w:rPr>
              <w:t xml:space="preserve">Naziv </w:t>
            </w:r>
          </w:p>
        </w:tc>
        <w:tc>
          <w:tcPr>
            <w:tcW w:w="3657" w:type="dxa"/>
            <w:shd w:val="clear" w:color="auto" w:fill="auto"/>
          </w:tcPr>
          <w:p w14:paraId="469A8B32" w14:textId="77777777" w:rsidR="004E3FA0" w:rsidRPr="005B4A18" w:rsidRDefault="004E3FA0" w:rsidP="005C5D5D">
            <w:pPr>
              <w:keepNext/>
              <w:jc w:val="both"/>
              <w:rPr>
                <w:rFonts w:ascii="Tahoma" w:hAnsi="Tahoma" w:cs="Tahoma"/>
                <w:b/>
              </w:rPr>
            </w:pPr>
            <w:r w:rsidRPr="005B4A18">
              <w:rPr>
                <w:rFonts w:ascii="Tahoma" w:hAnsi="Tahoma" w:cs="Tahoma"/>
                <w:b/>
              </w:rPr>
              <w:t xml:space="preserve">Sedež </w:t>
            </w:r>
          </w:p>
        </w:tc>
        <w:tc>
          <w:tcPr>
            <w:tcW w:w="1865" w:type="dxa"/>
            <w:shd w:val="clear" w:color="auto" w:fill="auto"/>
          </w:tcPr>
          <w:p w14:paraId="31DAD3EF" w14:textId="77777777" w:rsidR="004E3FA0" w:rsidRPr="005B4A18" w:rsidRDefault="004E3FA0" w:rsidP="005C5D5D">
            <w:pPr>
              <w:keepNext/>
              <w:jc w:val="both"/>
              <w:rPr>
                <w:rFonts w:ascii="Tahoma" w:hAnsi="Tahoma" w:cs="Tahoma"/>
                <w:b/>
              </w:rPr>
            </w:pPr>
            <w:r w:rsidRPr="005B4A18">
              <w:rPr>
                <w:rFonts w:ascii="Tahoma" w:hAnsi="Tahoma" w:cs="Tahoma"/>
                <w:b/>
              </w:rPr>
              <w:t>Matična številka</w:t>
            </w:r>
          </w:p>
        </w:tc>
      </w:tr>
      <w:tr w:rsidR="004E3FA0" w:rsidRPr="005B4A18" w14:paraId="22152804" w14:textId="77777777" w:rsidTr="00F37E31">
        <w:tc>
          <w:tcPr>
            <w:tcW w:w="533" w:type="dxa"/>
            <w:shd w:val="clear" w:color="auto" w:fill="auto"/>
          </w:tcPr>
          <w:p w14:paraId="50DB2424" w14:textId="77777777" w:rsidR="004E3FA0" w:rsidRPr="005B4A18" w:rsidRDefault="004E3FA0" w:rsidP="005C5D5D">
            <w:pPr>
              <w:keepNext/>
              <w:jc w:val="both"/>
              <w:rPr>
                <w:rFonts w:ascii="Tahoma" w:hAnsi="Tahoma" w:cs="Tahoma"/>
                <w:b/>
              </w:rPr>
            </w:pPr>
            <w:r w:rsidRPr="005B4A18">
              <w:rPr>
                <w:rFonts w:ascii="Tahoma" w:hAnsi="Tahoma" w:cs="Tahoma"/>
                <w:b/>
              </w:rPr>
              <w:t>1.</w:t>
            </w:r>
          </w:p>
        </w:tc>
        <w:tc>
          <w:tcPr>
            <w:tcW w:w="3376" w:type="dxa"/>
            <w:shd w:val="clear" w:color="auto" w:fill="auto"/>
          </w:tcPr>
          <w:p w14:paraId="02065E4F" w14:textId="77777777" w:rsidR="004E3FA0" w:rsidRPr="005B4A18" w:rsidRDefault="004E3FA0" w:rsidP="005C5D5D">
            <w:pPr>
              <w:keepNext/>
              <w:jc w:val="both"/>
              <w:rPr>
                <w:rFonts w:ascii="Tahoma" w:hAnsi="Tahoma" w:cs="Tahoma"/>
                <w:b/>
              </w:rPr>
            </w:pPr>
          </w:p>
        </w:tc>
        <w:tc>
          <w:tcPr>
            <w:tcW w:w="3657" w:type="dxa"/>
            <w:shd w:val="clear" w:color="auto" w:fill="auto"/>
          </w:tcPr>
          <w:p w14:paraId="495CBF63" w14:textId="77777777" w:rsidR="004E3FA0" w:rsidRPr="005B4A18" w:rsidRDefault="004E3FA0" w:rsidP="005C5D5D">
            <w:pPr>
              <w:keepNext/>
              <w:jc w:val="both"/>
              <w:rPr>
                <w:rFonts w:ascii="Tahoma" w:hAnsi="Tahoma" w:cs="Tahoma"/>
                <w:b/>
              </w:rPr>
            </w:pPr>
          </w:p>
        </w:tc>
        <w:tc>
          <w:tcPr>
            <w:tcW w:w="1865" w:type="dxa"/>
            <w:shd w:val="clear" w:color="auto" w:fill="auto"/>
          </w:tcPr>
          <w:p w14:paraId="062705C6" w14:textId="77777777" w:rsidR="004E3FA0" w:rsidRPr="005B4A18" w:rsidRDefault="004E3FA0" w:rsidP="005C5D5D">
            <w:pPr>
              <w:keepNext/>
              <w:jc w:val="both"/>
              <w:rPr>
                <w:rFonts w:ascii="Tahoma" w:hAnsi="Tahoma" w:cs="Tahoma"/>
                <w:b/>
              </w:rPr>
            </w:pPr>
          </w:p>
        </w:tc>
      </w:tr>
      <w:tr w:rsidR="004E3FA0" w:rsidRPr="005B4A18" w14:paraId="1C78DFC4" w14:textId="77777777" w:rsidTr="00F37E31">
        <w:tc>
          <w:tcPr>
            <w:tcW w:w="533" w:type="dxa"/>
            <w:shd w:val="clear" w:color="auto" w:fill="auto"/>
          </w:tcPr>
          <w:p w14:paraId="20ACE5F1" w14:textId="77777777" w:rsidR="004E3FA0" w:rsidRPr="005B4A18" w:rsidRDefault="004E3FA0" w:rsidP="005C5D5D">
            <w:pPr>
              <w:keepNext/>
              <w:jc w:val="both"/>
              <w:rPr>
                <w:rFonts w:ascii="Tahoma" w:hAnsi="Tahoma" w:cs="Tahoma"/>
                <w:b/>
              </w:rPr>
            </w:pPr>
            <w:r w:rsidRPr="005B4A18">
              <w:rPr>
                <w:rFonts w:ascii="Tahoma" w:hAnsi="Tahoma" w:cs="Tahoma"/>
                <w:b/>
              </w:rPr>
              <w:t>2.</w:t>
            </w:r>
          </w:p>
        </w:tc>
        <w:tc>
          <w:tcPr>
            <w:tcW w:w="3376" w:type="dxa"/>
            <w:shd w:val="clear" w:color="auto" w:fill="auto"/>
          </w:tcPr>
          <w:p w14:paraId="23FE02C7" w14:textId="77777777" w:rsidR="004E3FA0" w:rsidRPr="005B4A18" w:rsidRDefault="004E3FA0" w:rsidP="005C5D5D">
            <w:pPr>
              <w:keepNext/>
              <w:jc w:val="both"/>
              <w:rPr>
                <w:rFonts w:ascii="Tahoma" w:hAnsi="Tahoma" w:cs="Tahoma"/>
                <w:b/>
              </w:rPr>
            </w:pPr>
          </w:p>
        </w:tc>
        <w:tc>
          <w:tcPr>
            <w:tcW w:w="3657" w:type="dxa"/>
            <w:shd w:val="clear" w:color="auto" w:fill="auto"/>
          </w:tcPr>
          <w:p w14:paraId="62BD56EB" w14:textId="77777777" w:rsidR="004E3FA0" w:rsidRPr="005B4A18" w:rsidRDefault="004E3FA0" w:rsidP="005C5D5D">
            <w:pPr>
              <w:keepNext/>
              <w:jc w:val="both"/>
              <w:rPr>
                <w:rFonts w:ascii="Tahoma" w:hAnsi="Tahoma" w:cs="Tahoma"/>
                <w:b/>
              </w:rPr>
            </w:pPr>
          </w:p>
        </w:tc>
        <w:tc>
          <w:tcPr>
            <w:tcW w:w="1865" w:type="dxa"/>
            <w:shd w:val="clear" w:color="auto" w:fill="auto"/>
          </w:tcPr>
          <w:p w14:paraId="14BC7248" w14:textId="77777777" w:rsidR="004E3FA0" w:rsidRPr="005B4A18" w:rsidRDefault="004E3FA0" w:rsidP="005C5D5D">
            <w:pPr>
              <w:keepNext/>
              <w:jc w:val="both"/>
              <w:rPr>
                <w:rFonts w:ascii="Tahoma" w:hAnsi="Tahoma" w:cs="Tahoma"/>
                <w:b/>
              </w:rPr>
            </w:pPr>
          </w:p>
        </w:tc>
      </w:tr>
      <w:tr w:rsidR="004E3FA0" w:rsidRPr="005B4A18" w14:paraId="638FECCE" w14:textId="77777777" w:rsidTr="00F37E31">
        <w:tc>
          <w:tcPr>
            <w:tcW w:w="533" w:type="dxa"/>
            <w:shd w:val="clear" w:color="auto" w:fill="auto"/>
          </w:tcPr>
          <w:p w14:paraId="642D311A" w14:textId="77777777" w:rsidR="004E3FA0" w:rsidRPr="005B4A18" w:rsidRDefault="004E3FA0" w:rsidP="005C5D5D">
            <w:pPr>
              <w:keepNext/>
              <w:jc w:val="both"/>
              <w:rPr>
                <w:rFonts w:ascii="Tahoma" w:hAnsi="Tahoma" w:cs="Tahoma"/>
                <w:b/>
              </w:rPr>
            </w:pPr>
            <w:r w:rsidRPr="005B4A18">
              <w:rPr>
                <w:rFonts w:ascii="Tahoma" w:hAnsi="Tahoma" w:cs="Tahoma"/>
                <w:b/>
              </w:rPr>
              <w:t>3.</w:t>
            </w:r>
          </w:p>
        </w:tc>
        <w:tc>
          <w:tcPr>
            <w:tcW w:w="3376" w:type="dxa"/>
            <w:shd w:val="clear" w:color="auto" w:fill="auto"/>
          </w:tcPr>
          <w:p w14:paraId="34C1968D" w14:textId="77777777" w:rsidR="004E3FA0" w:rsidRPr="005B4A18" w:rsidRDefault="004E3FA0" w:rsidP="005C5D5D">
            <w:pPr>
              <w:keepNext/>
              <w:jc w:val="both"/>
              <w:rPr>
                <w:rFonts w:ascii="Tahoma" w:hAnsi="Tahoma" w:cs="Tahoma"/>
                <w:b/>
              </w:rPr>
            </w:pPr>
          </w:p>
        </w:tc>
        <w:tc>
          <w:tcPr>
            <w:tcW w:w="3657" w:type="dxa"/>
            <w:shd w:val="clear" w:color="auto" w:fill="auto"/>
          </w:tcPr>
          <w:p w14:paraId="01B96C7A" w14:textId="77777777" w:rsidR="004E3FA0" w:rsidRPr="005B4A18" w:rsidRDefault="004E3FA0" w:rsidP="005C5D5D">
            <w:pPr>
              <w:keepNext/>
              <w:jc w:val="both"/>
              <w:rPr>
                <w:rFonts w:ascii="Tahoma" w:hAnsi="Tahoma" w:cs="Tahoma"/>
                <w:b/>
              </w:rPr>
            </w:pPr>
          </w:p>
        </w:tc>
        <w:tc>
          <w:tcPr>
            <w:tcW w:w="1865" w:type="dxa"/>
            <w:shd w:val="clear" w:color="auto" w:fill="auto"/>
          </w:tcPr>
          <w:p w14:paraId="41834236" w14:textId="77777777" w:rsidR="004E3FA0" w:rsidRPr="005B4A18" w:rsidRDefault="004E3FA0" w:rsidP="005C5D5D">
            <w:pPr>
              <w:keepNext/>
              <w:jc w:val="both"/>
              <w:rPr>
                <w:rFonts w:ascii="Tahoma" w:hAnsi="Tahoma" w:cs="Tahoma"/>
                <w:b/>
              </w:rPr>
            </w:pPr>
          </w:p>
        </w:tc>
      </w:tr>
      <w:tr w:rsidR="004E3FA0" w:rsidRPr="005B4A18" w14:paraId="031EB6CB" w14:textId="77777777" w:rsidTr="00F37E31">
        <w:tc>
          <w:tcPr>
            <w:tcW w:w="533" w:type="dxa"/>
            <w:shd w:val="clear" w:color="auto" w:fill="auto"/>
          </w:tcPr>
          <w:p w14:paraId="237C8DDA" w14:textId="77777777" w:rsidR="004E3FA0" w:rsidRPr="005B4A18" w:rsidRDefault="004E3FA0" w:rsidP="005C5D5D">
            <w:pPr>
              <w:keepNext/>
              <w:jc w:val="both"/>
              <w:rPr>
                <w:rFonts w:ascii="Tahoma" w:hAnsi="Tahoma" w:cs="Tahoma"/>
                <w:b/>
              </w:rPr>
            </w:pPr>
            <w:r w:rsidRPr="005B4A18">
              <w:rPr>
                <w:rFonts w:ascii="Tahoma" w:hAnsi="Tahoma" w:cs="Tahoma"/>
                <w:b/>
              </w:rPr>
              <w:t>….</w:t>
            </w:r>
          </w:p>
        </w:tc>
        <w:tc>
          <w:tcPr>
            <w:tcW w:w="3376" w:type="dxa"/>
            <w:shd w:val="clear" w:color="auto" w:fill="auto"/>
          </w:tcPr>
          <w:p w14:paraId="7C5AB710" w14:textId="77777777" w:rsidR="004E3FA0" w:rsidRPr="005B4A18" w:rsidRDefault="004E3FA0" w:rsidP="005C5D5D">
            <w:pPr>
              <w:keepNext/>
              <w:jc w:val="both"/>
              <w:rPr>
                <w:rFonts w:ascii="Tahoma" w:hAnsi="Tahoma" w:cs="Tahoma"/>
                <w:b/>
              </w:rPr>
            </w:pPr>
          </w:p>
        </w:tc>
        <w:tc>
          <w:tcPr>
            <w:tcW w:w="3657" w:type="dxa"/>
            <w:shd w:val="clear" w:color="auto" w:fill="auto"/>
          </w:tcPr>
          <w:p w14:paraId="3F2DDCF8" w14:textId="77777777" w:rsidR="004E3FA0" w:rsidRPr="005B4A18" w:rsidRDefault="004E3FA0" w:rsidP="005C5D5D">
            <w:pPr>
              <w:keepNext/>
              <w:jc w:val="both"/>
              <w:rPr>
                <w:rFonts w:ascii="Tahoma" w:hAnsi="Tahoma" w:cs="Tahoma"/>
                <w:b/>
              </w:rPr>
            </w:pPr>
          </w:p>
        </w:tc>
        <w:tc>
          <w:tcPr>
            <w:tcW w:w="1865" w:type="dxa"/>
            <w:shd w:val="clear" w:color="auto" w:fill="auto"/>
          </w:tcPr>
          <w:p w14:paraId="5D82EF2F" w14:textId="77777777" w:rsidR="004E3FA0" w:rsidRPr="005B4A18" w:rsidRDefault="004E3FA0" w:rsidP="005C5D5D">
            <w:pPr>
              <w:keepNext/>
              <w:jc w:val="both"/>
              <w:rPr>
                <w:rFonts w:ascii="Tahoma" w:hAnsi="Tahoma" w:cs="Tahoma"/>
                <w:b/>
              </w:rPr>
            </w:pPr>
          </w:p>
        </w:tc>
      </w:tr>
    </w:tbl>
    <w:p w14:paraId="4C573F9E" w14:textId="77777777" w:rsidR="004E3FA0" w:rsidRPr="005B4A18" w:rsidRDefault="004E3FA0" w:rsidP="005C5D5D">
      <w:pPr>
        <w:keepNext/>
        <w:jc w:val="both"/>
        <w:rPr>
          <w:rFonts w:ascii="Tahoma" w:hAnsi="Tahoma" w:cs="Tahoma"/>
        </w:rPr>
      </w:pPr>
    </w:p>
    <w:p w14:paraId="4A30813E" w14:textId="77777777" w:rsidR="004E3FA0" w:rsidRPr="005B4A18" w:rsidRDefault="004E3FA0" w:rsidP="005C5D5D">
      <w:pPr>
        <w:keepNext/>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DB0722" w14:textId="77777777" w:rsidR="004E3FA0" w:rsidRPr="005B4A18" w:rsidRDefault="004E3FA0" w:rsidP="005C5D5D">
      <w:pPr>
        <w:keepNext/>
        <w:jc w:val="both"/>
        <w:rPr>
          <w:rFonts w:ascii="Tahoma" w:hAnsi="Tahoma" w:cs="Tahoma"/>
        </w:rPr>
      </w:pPr>
    </w:p>
    <w:p w14:paraId="0AAD7481" w14:textId="77777777" w:rsidR="004E3FA0" w:rsidRPr="005B4A18" w:rsidRDefault="004E3FA0" w:rsidP="005C5D5D">
      <w:pPr>
        <w:keepNext/>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B5B217A" w14:textId="77777777" w:rsidR="004E3FA0" w:rsidRPr="005B4A18" w:rsidRDefault="004E3FA0" w:rsidP="005C5D5D">
      <w:pPr>
        <w:keepNext/>
        <w:jc w:val="both"/>
        <w:rPr>
          <w:rFonts w:ascii="Tahoma" w:hAnsi="Tahoma" w:cs="Tahoma"/>
          <w:b/>
        </w:rPr>
      </w:pPr>
    </w:p>
    <w:p w14:paraId="32200A08" w14:textId="77777777" w:rsidR="004E3FA0" w:rsidRPr="005B4A18" w:rsidRDefault="004E3FA0" w:rsidP="005C5D5D">
      <w:pPr>
        <w:keepNext/>
        <w:jc w:val="both"/>
        <w:rPr>
          <w:rFonts w:ascii="Tahoma" w:hAnsi="Tahoma" w:cs="Tahoma"/>
          <w:i/>
          <w:u w:val="single"/>
        </w:rPr>
      </w:pPr>
    </w:p>
    <w:p w14:paraId="122D9E0A" w14:textId="77777777" w:rsidR="004E3FA0" w:rsidRPr="005B4A18" w:rsidRDefault="004E3FA0" w:rsidP="005C5D5D">
      <w:pPr>
        <w:keepNext/>
        <w:jc w:val="both"/>
        <w:rPr>
          <w:rFonts w:ascii="Tahoma" w:hAnsi="Tahoma" w:cs="Tahoma"/>
          <w:i/>
          <w:u w:val="single"/>
        </w:rPr>
      </w:pPr>
      <w:r w:rsidRPr="005B4A18">
        <w:rPr>
          <w:rFonts w:ascii="Tahoma" w:hAnsi="Tahoma" w:cs="Tahoma"/>
          <w:i/>
          <w:u w:val="single"/>
        </w:rPr>
        <w:t>Vse izjave podajamo pod kazensko in materialno odgovornostjo.</w:t>
      </w:r>
    </w:p>
    <w:p w14:paraId="7B14A3E5" w14:textId="77777777" w:rsidR="004E3FA0" w:rsidRPr="005B4A18" w:rsidRDefault="004E3FA0" w:rsidP="005C5D5D">
      <w:pPr>
        <w:keepNext/>
        <w:jc w:val="both"/>
        <w:rPr>
          <w:rFonts w:ascii="Tahoma" w:hAnsi="Tahoma" w:cs="Tahoma"/>
          <w:b/>
        </w:rPr>
      </w:pPr>
    </w:p>
    <w:p w14:paraId="61E08638" w14:textId="77777777" w:rsidR="004E3FA0" w:rsidRPr="005B4A18" w:rsidRDefault="004E3FA0" w:rsidP="005C5D5D">
      <w:pPr>
        <w:keepNext/>
        <w:jc w:val="both"/>
        <w:rPr>
          <w:rFonts w:ascii="Tahoma" w:hAnsi="Tahoma" w:cs="Tahoma"/>
          <w:b/>
        </w:rPr>
      </w:pPr>
    </w:p>
    <w:p w14:paraId="7D8A0043" w14:textId="77777777" w:rsidR="004E3FA0" w:rsidRPr="005B4A18" w:rsidRDefault="004E3FA0" w:rsidP="005C5D5D">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6E4354BD" w14:textId="77777777" w:rsidTr="00F37E31">
        <w:trPr>
          <w:trHeight w:val="235"/>
        </w:trPr>
        <w:tc>
          <w:tcPr>
            <w:tcW w:w="3119" w:type="dxa"/>
            <w:tcBorders>
              <w:bottom w:val="single" w:sz="4" w:space="0" w:color="auto"/>
            </w:tcBorders>
          </w:tcPr>
          <w:p w14:paraId="3238F617" w14:textId="77777777" w:rsidR="004E3FA0" w:rsidRPr="005B4A18" w:rsidRDefault="004E3FA0" w:rsidP="005C5D5D">
            <w:pPr>
              <w:keepNext/>
              <w:jc w:val="both"/>
              <w:rPr>
                <w:rFonts w:ascii="Tahoma" w:hAnsi="Tahoma" w:cs="Tahoma"/>
                <w:snapToGrid w:val="0"/>
              </w:rPr>
            </w:pPr>
          </w:p>
        </w:tc>
        <w:tc>
          <w:tcPr>
            <w:tcW w:w="2693" w:type="dxa"/>
          </w:tcPr>
          <w:p w14:paraId="4E458BA0" w14:textId="77777777" w:rsidR="004E3FA0" w:rsidRPr="005B4A18" w:rsidRDefault="004E3FA0" w:rsidP="005C5D5D">
            <w:pPr>
              <w:keepNext/>
              <w:jc w:val="both"/>
              <w:rPr>
                <w:rFonts w:ascii="Tahoma" w:hAnsi="Tahoma" w:cs="Tahoma"/>
                <w:snapToGrid w:val="0"/>
              </w:rPr>
            </w:pPr>
          </w:p>
        </w:tc>
        <w:tc>
          <w:tcPr>
            <w:tcW w:w="3544" w:type="dxa"/>
            <w:tcBorders>
              <w:bottom w:val="single" w:sz="4" w:space="0" w:color="auto"/>
            </w:tcBorders>
          </w:tcPr>
          <w:p w14:paraId="5D0A4699" w14:textId="77777777" w:rsidR="004E3FA0" w:rsidRPr="005B4A18" w:rsidRDefault="004E3FA0" w:rsidP="005C5D5D">
            <w:pPr>
              <w:keepNext/>
              <w:tabs>
                <w:tab w:val="left" w:pos="567"/>
                <w:tab w:val="num" w:pos="851"/>
                <w:tab w:val="left" w:pos="993"/>
              </w:tabs>
              <w:jc w:val="both"/>
              <w:rPr>
                <w:rFonts w:ascii="Tahoma" w:hAnsi="Tahoma" w:cs="Tahoma"/>
                <w:snapToGrid w:val="0"/>
              </w:rPr>
            </w:pPr>
          </w:p>
        </w:tc>
      </w:tr>
      <w:tr w:rsidR="004E3FA0" w:rsidRPr="005B4A18" w14:paraId="05D1081D" w14:textId="77777777" w:rsidTr="00F37E31">
        <w:trPr>
          <w:trHeight w:val="235"/>
        </w:trPr>
        <w:tc>
          <w:tcPr>
            <w:tcW w:w="3119" w:type="dxa"/>
            <w:tcBorders>
              <w:top w:val="single" w:sz="4" w:space="0" w:color="auto"/>
            </w:tcBorders>
          </w:tcPr>
          <w:p w14:paraId="2816CBDA" w14:textId="77777777" w:rsidR="004E3FA0" w:rsidRPr="005B4A18" w:rsidRDefault="004E3FA0" w:rsidP="005C5D5D">
            <w:pPr>
              <w:keepNext/>
              <w:jc w:val="both"/>
              <w:rPr>
                <w:rFonts w:ascii="Tahoma" w:hAnsi="Tahoma" w:cs="Tahoma"/>
                <w:snapToGrid w:val="0"/>
              </w:rPr>
            </w:pPr>
            <w:r w:rsidRPr="005B4A18">
              <w:rPr>
                <w:rFonts w:ascii="Tahoma" w:hAnsi="Tahoma" w:cs="Tahoma"/>
                <w:snapToGrid w:val="0"/>
              </w:rPr>
              <w:t>(kraj, datum)</w:t>
            </w:r>
          </w:p>
        </w:tc>
        <w:tc>
          <w:tcPr>
            <w:tcW w:w="2693" w:type="dxa"/>
          </w:tcPr>
          <w:p w14:paraId="0D9720F9" w14:textId="77777777" w:rsidR="004E3FA0" w:rsidRPr="005B4A18" w:rsidRDefault="004E3FA0" w:rsidP="005C5D5D">
            <w:pPr>
              <w:keepNext/>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9D89B76" w14:textId="6A47F7FE" w:rsidR="004E3FA0" w:rsidRPr="005B4A18" w:rsidRDefault="004E3FA0" w:rsidP="005C5D5D">
            <w:pPr>
              <w:keepNext/>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3F30F8F5" w14:textId="77777777" w:rsidR="004E3FA0" w:rsidRPr="005B4A18" w:rsidRDefault="004E3FA0" w:rsidP="005C5D5D">
      <w:pPr>
        <w:keepNext/>
        <w:tabs>
          <w:tab w:val="left" w:pos="284"/>
        </w:tabs>
        <w:jc w:val="both"/>
        <w:rPr>
          <w:rFonts w:ascii="Tahoma" w:hAnsi="Tahoma" w:cs="Tahoma"/>
        </w:rPr>
      </w:pPr>
    </w:p>
    <w:p w14:paraId="54CBA03A" w14:textId="77777777" w:rsidR="004E3FA0" w:rsidRPr="005B4A18" w:rsidRDefault="004E3FA0" w:rsidP="005C5D5D">
      <w:pPr>
        <w:keepNext/>
        <w:tabs>
          <w:tab w:val="left" w:pos="284"/>
        </w:tabs>
        <w:jc w:val="both"/>
        <w:rPr>
          <w:rFonts w:ascii="Tahoma" w:hAnsi="Tahoma" w:cs="Tahoma"/>
        </w:rPr>
      </w:pPr>
    </w:p>
    <w:p w14:paraId="22CEA704" w14:textId="77777777" w:rsidR="004E3FA0" w:rsidRPr="005B4A18" w:rsidRDefault="004E3FA0" w:rsidP="005C5D5D">
      <w:pPr>
        <w:keepNext/>
        <w:tabs>
          <w:tab w:val="left" w:pos="284"/>
        </w:tabs>
        <w:jc w:val="both"/>
        <w:rPr>
          <w:rFonts w:ascii="Tahoma" w:hAnsi="Tahoma" w:cs="Tahoma"/>
        </w:rPr>
      </w:pPr>
    </w:p>
    <w:p w14:paraId="6CEA050A" w14:textId="77777777" w:rsidR="004E3FA0" w:rsidRPr="005B4A18" w:rsidRDefault="004E3FA0" w:rsidP="005C5D5D">
      <w:pPr>
        <w:keepNext/>
        <w:tabs>
          <w:tab w:val="left" w:pos="284"/>
        </w:tabs>
        <w:jc w:val="both"/>
        <w:rPr>
          <w:rFonts w:ascii="Tahoma" w:hAnsi="Tahoma" w:cs="Tahoma"/>
        </w:rPr>
      </w:pPr>
    </w:p>
    <w:p w14:paraId="68D04080" w14:textId="77777777" w:rsidR="004E3FA0" w:rsidRPr="005B4A18" w:rsidRDefault="004E3FA0" w:rsidP="005C5D5D">
      <w:pPr>
        <w:keepNext/>
        <w:tabs>
          <w:tab w:val="left" w:pos="284"/>
        </w:tabs>
        <w:jc w:val="both"/>
        <w:rPr>
          <w:rFonts w:ascii="Tahoma" w:hAnsi="Tahoma" w:cs="Tahoma"/>
        </w:rPr>
      </w:pPr>
    </w:p>
    <w:p w14:paraId="18474FAF" w14:textId="77777777" w:rsidR="004E3FA0" w:rsidRPr="005B4A18" w:rsidRDefault="004E3FA0" w:rsidP="005C5D5D">
      <w:pPr>
        <w:keepNext/>
        <w:tabs>
          <w:tab w:val="left" w:pos="284"/>
        </w:tabs>
        <w:jc w:val="both"/>
        <w:rPr>
          <w:rFonts w:ascii="Tahoma" w:hAnsi="Tahoma" w:cs="Tahoma"/>
        </w:rPr>
      </w:pPr>
    </w:p>
    <w:p w14:paraId="02C8B69C" w14:textId="77777777" w:rsidR="004E3FA0" w:rsidRPr="005B4A18" w:rsidRDefault="004E3FA0" w:rsidP="005C5D5D">
      <w:pPr>
        <w:keepNext/>
        <w:tabs>
          <w:tab w:val="left" w:pos="284"/>
        </w:tabs>
        <w:jc w:val="both"/>
        <w:rPr>
          <w:rFonts w:ascii="Tahoma" w:hAnsi="Tahoma" w:cs="Tahoma"/>
          <w:b/>
          <w:i/>
        </w:rPr>
      </w:pPr>
    </w:p>
    <w:p w14:paraId="69121D77" w14:textId="77777777" w:rsidR="004E3FA0" w:rsidRPr="005B4A18" w:rsidRDefault="004E3FA0" w:rsidP="005C5D5D">
      <w:pPr>
        <w:keepNext/>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701512B" w14:textId="77777777" w:rsidR="004E3FA0" w:rsidRPr="005B4A18" w:rsidRDefault="004E3FA0" w:rsidP="005C5D5D">
      <w:pPr>
        <w:keepNext/>
        <w:tabs>
          <w:tab w:val="left" w:pos="284"/>
        </w:tabs>
        <w:jc w:val="both"/>
        <w:rPr>
          <w:rFonts w:ascii="Tahoma" w:hAnsi="Tahoma" w:cs="Tahoma"/>
        </w:rPr>
      </w:pPr>
    </w:p>
    <w:p w14:paraId="0893E7E5" w14:textId="77777777" w:rsidR="004E3FA0" w:rsidRPr="005B4A18" w:rsidRDefault="004E3FA0" w:rsidP="005C5D5D">
      <w:pPr>
        <w:keepNext/>
        <w:tabs>
          <w:tab w:val="left" w:pos="284"/>
        </w:tabs>
        <w:jc w:val="both"/>
        <w:rPr>
          <w:rFonts w:ascii="Tahoma" w:hAnsi="Tahoma" w:cs="Tahoma"/>
        </w:rPr>
      </w:pPr>
    </w:p>
    <w:p w14:paraId="2D33E6AD" w14:textId="77777777" w:rsidR="004E3FA0" w:rsidRPr="005B4A18" w:rsidRDefault="004E3FA0" w:rsidP="005C5D5D">
      <w:pPr>
        <w:keepNext/>
        <w:tabs>
          <w:tab w:val="left" w:pos="284"/>
        </w:tabs>
        <w:jc w:val="both"/>
        <w:rPr>
          <w:rFonts w:ascii="Tahoma" w:hAnsi="Tahoma" w:cs="Tahoma"/>
        </w:rPr>
      </w:pPr>
    </w:p>
    <w:p w14:paraId="3B255450" w14:textId="77777777" w:rsidR="004E3FA0" w:rsidRPr="005B4A18" w:rsidRDefault="004E3FA0" w:rsidP="005C5D5D">
      <w:pPr>
        <w:keepNext/>
        <w:tabs>
          <w:tab w:val="left" w:pos="284"/>
        </w:tabs>
        <w:jc w:val="both"/>
        <w:rPr>
          <w:rFonts w:ascii="Tahoma" w:hAnsi="Tahoma" w:cs="Tahoma"/>
        </w:rPr>
      </w:pPr>
    </w:p>
    <w:p w14:paraId="22205642" w14:textId="77777777" w:rsidR="004E3FA0" w:rsidRPr="005B4A18" w:rsidRDefault="004E3FA0" w:rsidP="005C5D5D">
      <w:pPr>
        <w:keepNext/>
        <w:tabs>
          <w:tab w:val="left" w:pos="284"/>
        </w:tabs>
        <w:jc w:val="both"/>
        <w:rPr>
          <w:rFonts w:ascii="Tahoma" w:hAnsi="Tahoma" w:cs="Tahoma"/>
        </w:rPr>
      </w:pPr>
    </w:p>
    <w:p w14:paraId="4D99E99C" w14:textId="77777777" w:rsidR="009903DA" w:rsidRPr="009903DA" w:rsidRDefault="009903DA" w:rsidP="005C5D5D">
      <w:pPr>
        <w:keepNext/>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24A3D207" w14:textId="77777777" w:rsidR="009903DA" w:rsidRPr="009903DA" w:rsidRDefault="009903DA" w:rsidP="005C5D5D">
      <w:pPr>
        <w:keepNext/>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3BBD0D8A" w14:textId="77777777" w:rsidR="009903DA" w:rsidRPr="009903DA" w:rsidRDefault="009903DA" w:rsidP="005C5D5D">
      <w:pPr>
        <w:keepNext/>
        <w:tabs>
          <w:tab w:val="left" w:pos="284"/>
        </w:tabs>
        <w:jc w:val="both"/>
        <w:rPr>
          <w:rFonts w:ascii="Tahoma" w:hAnsi="Tahoma" w:cs="Tahoma"/>
          <w:i/>
          <w:sz w:val="18"/>
          <w:szCs w:val="22"/>
        </w:rPr>
      </w:pPr>
    </w:p>
    <w:p w14:paraId="5EBD4D69" w14:textId="77777777" w:rsidR="009903DA" w:rsidRPr="009903DA" w:rsidRDefault="009903DA" w:rsidP="005C5D5D">
      <w:pPr>
        <w:keepNext/>
        <w:tabs>
          <w:tab w:val="left" w:pos="284"/>
        </w:tabs>
        <w:jc w:val="both"/>
        <w:rPr>
          <w:rFonts w:ascii="Tahoma" w:hAnsi="Tahoma" w:cs="Tahoma"/>
          <w:i/>
          <w:sz w:val="18"/>
          <w:szCs w:val="22"/>
        </w:rPr>
      </w:pPr>
    </w:p>
    <w:p w14:paraId="1F4F8CAA" w14:textId="77777777" w:rsidR="009903DA" w:rsidRPr="009903DA" w:rsidRDefault="009903DA" w:rsidP="005C5D5D">
      <w:pPr>
        <w:keepNext/>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49D40F3A" w14:textId="77777777" w:rsidR="009903DA" w:rsidRPr="009903DA" w:rsidRDefault="009903DA" w:rsidP="005C5D5D">
      <w:pPr>
        <w:keepNext/>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43"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590A1F" w14:textId="77777777" w:rsidR="004E3FA0" w:rsidRPr="005B4A18" w:rsidRDefault="004E3FA0" w:rsidP="005C5D5D">
      <w:pPr>
        <w:keepNext/>
        <w:jc w:val="both"/>
        <w:rPr>
          <w:rFonts w:ascii="Tahoma" w:hAnsi="Tahoma" w:cs="Tahoma"/>
          <w:bCs/>
          <w:i/>
          <w:noProof/>
          <w:sz w:val="18"/>
          <w:szCs w:val="18"/>
        </w:rPr>
      </w:pPr>
    </w:p>
    <w:p w14:paraId="4209FCD3" w14:textId="58DC65AF" w:rsidR="003412AC" w:rsidRPr="005B4A18" w:rsidRDefault="004E3FA0" w:rsidP="005C5D5D">
      <w:pPr>
        <w:keepNext/>
        <w:jc w:val="right"/>
        <w:rPr>
          <w:rFonts w:ascii="Tahoma" w:hAnsi="Tahoma" w:cs="Tahoma"/>
          <w:b/>
        </w:rPr>
      </w:pPr>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4E3FA0" w:rsidRPr="005B4A18" w14:paraId="24408BE7" w14:textId="77777777" w:rsidTr="00620823">
        <w:tc>
          <w:tcPr>
            <w:tcW w:w="7740" w:type="dxa"/>
            <w:tcBorders>
              <w:top w:val="single" w:sz="4" w:space="0" w:color="000000"/>
              <w:left w:val="single" w:sz="4" w:space="0" w:color="000000"/>
              <w:bottom w:val="single" w:sz="4" w:space="0" w:color="000000"/>
            </w:tcBorders>
          </w:tcPr>
          <w:p w14:paraId="44EB084C" w14:textId="77777777" w:rsidR="004E3FA0" w:rsidRPr="005B4A18" w:rsidRDefault="004E3FA0" w:rsidP="005C5D5D">
            <w:pPr>
              <w:keepNext/>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9" w:name="_Toc495914071"/>
            <w:r w:rsidRPr="005B4A18">
              <w:rPr>
                <w:rFonts w:ascii="Tahoma" w:hAnsi="Tahoma" w:cs="Tahoma"/>
                <w:b/>
              </w:rPr>
              <w:t>UDELEŽBA PODIZVAJALCEV</w:t>
            </w:r>
            <w:bookmarkEnd w:id="19"/>
          </w:p>
        </w:tc>
        <w:tc>
          <w:tcPr>
            <w:tcW w:w="1826" w:type="dxa"/>
            <w:tcBorders>
              <w:top w:val="single" w:sz="4" w:space="0" w:color="000000"/>
              <w:left w:val="single" w:sz="4" w:space="0" w:color="808080"/>
              <w:bottom w:val="single" w:sz="4" w:space="0" w:color="000000"/>
              <w:right w:val="single" w:sz="4" w:space="0" w:color="000000"/>
            </w:tcBorders>
          </w:tcPr>
          <w:p w14:paraId="07AA1DA9" w14:textId="43CC848C" w:rsidR="004E3FA0" w:rsidRPr="005B4A18" w:rsidRDefault="004E3FA0" w:rsidP="005C5D5D">
            <w:pPr>
              <w:keepNext/>
              <w:jc w:val="both"/>
              <w:outlineLvl w:val="1"/>
              <w:rPr>
                <w:rFonts w:ascii="Tahoma" w:hAnsi="Tahoma" w:cs="Tahoma"/>
                <w:b/>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/1</w:t>
            </w:r>
          </w:p>
        </w:tc>
      </w:tr>
    </w:tbl>
    <w:p w14:paraId="5B43D689" w14:textId="77777777" w:rsidR="004E3FA0" w:rsidRPr="005B4A18" w:rsidRDefault="004E3FA0" w:rsidP="005C5D5D">
      <w:pPr>
        <w:keepNext/>
        <w:jc w:val="both"/>
        <w:rPr>
          <w:rFonts w:ascii="Tahoma" w:hAnsi="Tahoma" w:cs="Tahoma"/>
        </w:rPr>
      </w:pPr>
    </w:p>
    <w:p w14:paraId="548A39C2" w14:textId="77777777" w:rsidR="004E3FA0" w:rsidRPr="005B4A18" w:rsidRDefault="004E3FA0" w:rsidP="005C5D5D">
      <w:pPr>
        <w:keepNext/>
        <w:jc w:val="both"/>
        <w:rPr>
          <w:rFonts w:ascii="Tahoma" w:hAnsi="Tahoma" w:cs="Tahoma"/>
        </w:rPr>
      </w:pPr>
      <w:r w:rsidRPr="005B4A18">
        <w:rPr>
          <w:rFonts w:ascii="Tahoma" w:hAnsi="Tahoma" w:cs="Tahoma"/>
        </w:rPr>
        <w:t>Ponudnik: _____________________________________________________________________</w:t>
      </w:r>
    </w:p>
    <w:p w14:paraId="55D6A835" w14:textId="77777777" w:rsidR="004E3FA0" w:rsidRPr="005B4A18" w:rsidRDefault="004E3FA0" w:rsidP="005C5D5D">
      <w:pPr>
        <w:keepNext/>
        <w:jc w:val="both"/>
        <w:rPr>
          <w:rFonts w:ascii="Tahoma" w:hAnsi="Tahoma" w:cs="Tahoma"/>
        </w:rPr>
      </w:pPr>
    </w:p>
    <w:p w14:paraId="26FFE634" w14:textId="0BFAD53D" w:rsidR="004E3FA0" w:rsidRPr="005B4A18" w:rsidRDefault="004E3FA0" w:rsidP="005C5D5D">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315864">
        <w:rPr>
          <w:rFonts w:ascii="Tahoma" w:hAnsi="Tahoma" w:cs="Tahoma"/>
          <w:b/>
          <w:noProof/>
        </w:rPr>
        <w:t>JPE-SAL-252/19</w:t>
      </w:r>
      <w:r w:rsidRPr="00BA3F91">
        <w:rPr>
          <w:rFonts w:ascii="Tahoma" w:hAnsi="Tahoma" w:cs="Tahoma"/>
          <w:b/>
          <w:noProof/>
        </w:rPr>
        <w:t xml:space="preserve"> </w:t>
      </w:r>
      <w:r w:rsidRPr="00BA3F91">
        <w:rPr>
          <w:rFonts w:ascii="Tahoma" w:hAnsi="Tahoma" w:cs="Tahoma"/>
          <w:b/>
          <w:color w:val="000000"/>
        </w:rPr>
        <w:t xml:space="preserve">– </w:t>
      </w:r>
      <w:r w:rsidR="00CA6F02">
        <w:rPr>
          <w:rFonts w:ascii="Tahoma" w:hAnsi="Tahoma" w:cs="Tahoma"/>
          <w:b/>
        </w:rPr>
        <w:t>Prevzem pepela in žlindre</w:t>
      </w:r>
      <w:r w:rsidR="00620823">
        <w:rPr>
          <w:rFonts w:ascii="Tahoma" w:hAnsi="Tahoma" w:cs="Tahoma"/>
          <w:b/>
        </w:rPr>
        <w:t xml:space="preserve"> </w:t>
      </w:r>
      <w:r w:rsidRPr="005B4A18">
        <w:rPr>
          <w:rFonts w:ascii="Tahoma" w:hAnsi="Tahoma" w:cs="Tahoma"/>
        </w:rPr>
        <w:t>sodelovali z naslednjimi podizvajalci:</w:t>
      </w:r>
    </w:p>
    <w:p w14:paraId="422F106A" w14:textId="77777777" w:rsidR="004E3FA0" w:rsidRPr="005B4A18" w:rsidRDefault="004E3FA0" w:rsidP="005C5D5D">
      <w:pPr>
        <w:keepNext/>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14:paraId="2E54D463" w14:textId="77777777" w:rsidTr="00F37E31">
        <w:trPr>
          <w:trHeight w:val="460"/>
        </w:trPr>
        <w:tc>
          <w:tcPr>
            <w:tcW w:w="6062" w:type="dxa"/>
            <w:shd w:val="clear" w:color="auto" w:fill="auto"/>
            <w:vAlign w:val="center"/>
          </w:tcPr>
          <w:p w14:paraId="22957CD7" w14:textId="77777777" w:rsidR="004E3FA0" w:rsidRPr="005B4A18" w:rsidRDefault="004E3FA0" w:rsidP="005C5D5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BE2FEC6" w14:textId="77777777" w:rsidR="004E3FA0" w:rsidRPr="005B4A18" w:rsidRDefault="004E3FA0" w:rsidP="005C5D5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14:paraId="27AE25C5" w14:textId="77777777" w:rsidTr="00F37E31">
        <w:trPr>
          <w:trHeight w:val="460"/>
        </w:trPr>
        <w:tc>
          <w:tcPr>
            <w:tcW w:w="6062" w:type="dxa"/>
            <w:shd w:val="clear" w:color="auto" w:fill="auto"/>
          </w:tcPr>
          <w:p w14:paraId="0764A75F" w14:textId="77777777" w:rsidR="004E3FA0" w:rsidRPr="005B4A18" w:rsidRDefault="004E3FA0" w:rsidP="005C5D5D">
            <w:pPr>
              <w:keepNext/>
              <w:jc w:val="both"/>
              <w:rPr>
                <w:rFonts w:ascii="Tahoma" w:hAnsi="Tahoma" w:cs="Tahoma"/>
              </w:rPr>
            </w:pPr>
          </w:p>
        </w:tc>
        <w:tc>
          <w:tcPr>
            <w:tcW w:w="3402" w:type="dxa"/>
            <w:shd w:val="clear" w:color="auto" w:fill="auto"/>
          </w:tcPr>
          <w:p w14:paraId="3B758CFA" w14:textId="77777777" w:rsidR="004E3FA0" w:rsidRPr="005B4A18" w:rsidRDefault="004E3FA0" w:rsidP="005C5D5D">
            <w:pPr>
              <w:keepNext/>
              <w:jc w:val="both"/>
              <w:rPr>
                <w:rFonts w:ascii="Tahoma" w:hAnsi="Tahoma" w:cs="Tahoma"/>
              </w:rPr>
            </w:pPr>
          </w:p>
        </w:tc>
      </w:tr>
    </w:tbl>
    <w:p w14:paraId="5EEBACF6" w14:textId="77777777" w:rsidR="004E3FA0" w:rsidRPr="005B4A18" w:rsidRDefault="004E3FA0" w:rsidP="005C5D5D">
      <w:pPr>
        <w:keepNext/>
        <w:jc w:val="both"/>
        <w:rPr>
          <w:rFonts w:ascii="Tahoma" w:hAnsi="Tahoma" w:cs="Tahoma"/>
          <w:b/>
          <w:bCs/>
        </w:rPr>
      </w:pPr>
    </w:p>
    <w:p w14:paraId="125754A1" w14:textId="77777777" w:rsidR="004E3FA0" w:rsidRPr="005B4A18" w:rsidRDefault="004E3FA0" w:rsidP="005C5D5D">
      <w:pPr>
        <w:keepNext/>
        <w:jc w:val="center"/>
        <w:rPr>
          <w:rFonts w:ascii="Tahoma" w:hAnsi="Tahoma" w:cs="Tahoma"/>
          <w:b/>
          <w:bCs/>
        </w:rPr>
      </w:pPr>
      <w:r w:rsidRPr="005B4A18">
        <w:rPr>
          <w:rFonts w:ascii="Tahoma" w:hAnsi="Tahoma" w:cs="Tahoma"/>
          <w:b/>
          <w:bCs/>
        </w:rPr>
        <w:t>Pooblastilo A: v primeru, da je pri podizvajalcu označeno z "DA" - dajemo</w:t>
      </w:r>
    </w:p>
    <w:p w14:paraId="3B56503F" w14:textId="77777777" w:rsidR="004E3FA0" w:rsidRPr="005B4A18" w:rsidRDefault="004E3FA0" w:rsidP="005C5D5D">
      <w:pPr>
        <w:keepNext/>
        <w:jc w:val="center"/>
        <w:rPr>
          <w:rFonts w:ascii="Tahoma" w:hAnsi="Tahoma" w:cs="Tahoma"/>
          <w:b/>
          <w:bCs/>
        </w:rPr>
      </w:pPr>
      <w:r w:rsidRPr="005B4A18">
        <w:rPr>
          <w:rFonts w:ascii="Tahoma" w:hAnsi="Tahoma" w:cs="Tahoma"/>
          <w:b/>
          <w:bCs/>
        </w:rPr>
        <w:t>POOBLASTILO ZA NEPOSREDNO PLAČEVANJE PODIZVAJALCU</w:t>
      </w:r>
    </w:p>
    <w:p w14:paraId="79515DB8" w14:textId="77777777" w:rsidR="004E3FA0" w:rsidRPr="005B4A18" w:rsidRDefault="004E3FA0" w:rsidP="005C5D5D">
      <w:pPr>
        <w:keepNext/>
        <w:jc w:val="both"/>
        <w:rPr>
          <w:rFonts w:ascii="Tahoma" w:hAnsi="Tahoma" w:cs="Tahoma"/>
        </w:rPr>
      </w:pPr>
    </w:p>
    <w:p w14:paraId="41855E12" w14:textId="77777777" w:rsidR="004E3FA0" w:rsidRPr="005B4A18" w:rsidRDefault="004E3FA0" w:rsidP="005C5D5D">
      <w:pPr>
        <w:keepNext/>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476A6B1" w14:textId="77777777" w:rsidR="004E3FA0" w:rsidRPr="005B4A18" w:rsidRDefault="004E3FA0" w:rsidP="005C5D5D">
      <w:pPr>
        <w:keepNext/>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46E59916" w14:textId="77777777" w:rsidR="004E3FA0" w:rsidRPr="005B4A18" w:rsidRDefault="004E3FA0" w:rsidP="005C5D5D">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5ADB8F66" w14:textId="77777777" w:rsidTr="00F37E31">
        <w:trPr>
          <w:trHeight w:val="235"/>
        </w:trPr>
        <w:tc>
          <w:tcPr>
            <w:tcW w:w="3402" w:type="dxa"/>
            <w:tcBorders>
              <w:bottom w:val="single" w:sz="4" w:space="0" w:color="auto"/>
            </w:tcBorders>
          </w:tcPr>
          <w:p w14:paraId="712EB116" w14:textId="77777777" w:rsidR="004E3FA0" w:rsidRPr="005B4A18" w:rsidRDefault="004E3FA0" w:rsidP="005C5D5D">
            <w:pPr>
              <w:keepNext/>
              <w:jc w:val="both"/>
              <w:rPr>
                <w:rFonts w:ascii="Tahoma" w:hAnsi="Tahoma" w:cs="Tahoma"/>
                <w:snapToGrid w:val="0"/>
                <w:color w:val="000000"/>
              </w:rPr>
            </w:pPr>
          </w:p>
        </w:tc>
        <w:tc>
          <w:tcPr>
            <w:tcW w:w="2268" w:type="dxa"/>
          </w:tcPr>
          <w:p w14:paraId="274C9FDD" w14:textId="77777777" w:rsidR="004E3FA0" w:rsidRPr="005B4A18" w:rsidRDefault="004E3FA0" w:rsidP="005C5D5D">
            <w:pPr>
              <w:keepNext/>
              <w:jc w:val="both"/>
              <w:rPr>
                <w:rFonts w:ascii="Tahoma" w:hAnsi="Tahoma" w:cs="Tahoma"/>
                <w:snapToGrid w:val="0"/>
                <w:color w:val="000000"/>
              </w:rPr>
            </w:pPr>
          </w:p>
        </w:tc>
        <w:tc>
          <w:tcPr>
            <w:tcW w:w="3686" w:type="dxa"/>
            <w:tcBorders>
              <w:bottom w:val="single" w:sz="4" w:space="0" w:color="auto"/>
            </w:tcBorders>
          </w:tcPr>
          <w:p w14:paraId="419DB953" w14:textId="77777777" w:rsidR="004E3FA0" w:rsidRPr="005B4A18" w:rsidRDefault="004E3FA0" w:rsidP="005C5D5D">
            <w:pPr>
              <w:keepNext/>
              <w:tabs>
                <w:tab w:val="left" w:pos="567"/>
                <w:tab w:val="num" w:pos="851"/>
                <w:tab w:val="left" w:pos="993"/>
              </w:tabs>
              <w:jc w:val="both"/>
              <w:rPr>
                <w:rFonts w:ascii="Tahoma" w:hAnsi="Tahoma" w:cs="Tahoma"/>
                <w:snapToGrid w:val="0"/>
                <w:color w:val="000000"/>
              </w:rPr>
            </w:pPr>
          </w:p>
        </w:tc>
      </w:tr>
      <w:tr w:rsidR="004E3FA0" w:rsidRPr="005B4A18" w14:paraId="77F76BDF" w14:textId="77777777" w:rsidTr="00F37E31">
        <w:trPr>
          <w:trHeight w:val="235"/>
        </w:trPr>
        <w:tc>
          <w:tcPr>
            <w:tcW w:w="3402" w:type="dxa"/>
            <w:tcBorders>
              <w:top w:val="single" w:sz="4" w:space="0" w:color="auto"/>
            </w:tcBorders>
          </w:tcPr>
          <w:p w14:paraId="34192BA0" w14:textId="77777777"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4AB5E5C" w14:textId="77777777" w:rsidR="004E3FA0" w:rsidRPr="005B4A18" w:rsidRDefault="004E3FA0" w:rsidP="005C5D5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D4FC2F7" w14:textId="2A84162A"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256179">
              <w:rPr>
                <w:rFonts w:ascii="Tahoma" w:hAnsi="Tahoma" w:cs="Tahoma"/>
              </w:rPr>
              <w:t>ponudnika</w:t>
            </w:r>
            <w:r w:rsidRPr="005B4A18">
              <w:rPr>
                <w:rFonts w:ascii="Tahoma" w:hAnsi="Tahoma" w:cs="Tahoma"/>
                <w:snapToGrid w:val="0"/>
                <w:color w:val="000000"/>
              </w:rPr>
              <w:t>)</w:t>
            </w:r>
          </w:p>
        </w:tc>
      </w:tr>
    </w:tbl>
    <w:p w14:paraId="69F24AD0" w14:textId="77777777" w:rsidR="004E3FA0" w:rsidRPr="005B4A18" w:rsidRDefault="004E3FA0" w:rsidP="005C5D5D">
      <w:pPr>
        <w:keepNext/>
        <w:jc w:val="both"/>
        <w:rPr>
          <w:rFonts w:ascii="Tahoma" w:hAnsi="Tahoma" w:cs="Tahoma"/>
          <w:b/>
        </w:rPr>
      </w:pPr>
    </w:p>
    <w:p w14:paraId="0F2CF0B2" w14:textId="77777777" w:rsidR="004E3FA0" w:rsidRPr="005B4A18" w:rsidRDefault="004E3FA0" w:rsidP="005C5D5D">
      <w:pPr>
        <w:keepNext/>
        <w:jc w:val="center"/>
        <w:rPr>
          <w:rFonts w:ascii="Tahoma" w:hAnsi="Tahoma" w:cs="Tahoma"/>
          <w:b/>
          <w:bCs/>
        </w:rPr>
      </w:pPr>
      <w:r w:rsidRPr="005B4A18">
        <w:rPr>
          <w:rFonts w:ascii="Tahoma" w:hAnsi="Tahoma" w:cs="Tahoma"/>
          <w:b/>
          <w:bCs/>
        </w:rPr>
        <w:t>Pooblastilo B: v primeru, da je pri podizvajalcu označeno z "NE" – ne dajemo</w:t>
      </w:r>
    </w:p>
    <w:p w14:paraId="4A1A9C0E" w14:textId="77777777" w:rsidR="004E3FA0" w:rsidRPr="005B4A18" w:rsidRDefault="004E3FA0" w:rsidP="005C5D5D">
      <w:pPr>
        <w:keepNext/>
        <w:jc w:val="center"/>
        <w:rPr>
          <w:rFonts w:ascii="Tahoma" w:hAnsi="Tahoma" w:cs="Tahoma"/>
          <w:b/>
          <w:bCs/>
        </w:rPr>
      </w:pPr>
      <w:r w:rsidRPr="005B4A18">
        <w:rPr>
          <w:rFonts w:ascii="Tahoma" w:hAnsi="Tahoma" w:cs="Tahoma"/>
          <w:b/>
          <w:bCs/>
        </w:rPr>
        <w:t>POOBLASTILA ZA NEPOSREDNO PLAČEVANJE PODIZVAJALCU</w:t>
      </w:r>
    </w:p>
    <w:p w14:paraId="79E1922F" w14:textId="77777777" w:rsidR="004E3FA0" w:rsidRPr="005B4A18" w:rsidRDefault="004E3FA0" w:rsidP="005C5D5D">
      <w:pPr>
        <w:keepNext/>
        <w:jc w:val="both"/>
        <w:rPr>
          <w:rFonts w:ascii="Tahoma" w:hAnsi="Tahoma" w:cs="Tahoma"/>
          <w:b/>
        </w:rPr>
      </w:pPr>
    </w:p>
    <w:p w14:paraId="5DB211C1" w14:textId="77777777" w:rsidR="004E3FA0" w:rsidRPr="005B4A18" w:rsidRDefault="004E3FA0" w:rsidP="005C5D5D">
      <w:pPr>
        <w:keepNext/>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35FFC8C" w14:textId="77777777" w:rsidR="004E3FA0" w:rsidRPr="005B4A18" w:rsidRDefault="004E3FA0" w:rsidP="005C5D5D">
      <w:pPr>
        <w:keepNext/>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64683BC2" w14:textId="77777777" w:rsidR="004E3FA0" w:rsidRPr="005B4A18" w:rsidRDefault="004E3FA0" w:rsidP="005C5D5D">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0C9484ED" w14:textId="77777777" w:rsidTr="00F37E31">
        <w:trPr>
          <w:trHeight w:val="235"/>
        </w:trPr>
        <w:tc>
          <w:tcPr>
            <w:tcW w:w="3402" w:type="dxa"/>
            <w:tcBorders>
              <w:bottom w:val="single" w:sz="4" w:space="0" w:color="auto"/>
            </w:tcBorders>
          </w:tcPr>
          <w:p w14:paraId="0DC96476" w14:textId="77777777" w:rsidR="004E3FA0" w:rsidRPr="005B4A18" w:rsidRDefault="004E3FA0" w:rsidP="005C5D5D">
            <w:pPr>
              <w:keepNext/>
              <w:jc w:val="both"/>
              <w:rPr>
                <w:rFonts w:ascii="Tahoma" w:hAnsi="Tahoma" w:cs="Tahoma"/>
                <w:snapToGrid w:val="0"/>
                <w:color w:val="000000"/>
              </w:rPr>
            </w:pPr>
          </w:p>
        </w:tc>
        <w:tc>
          <w:tcPr>
            <w:tcW w:w="2268" w:type="dxa"/>
          </w:tcPr>
          <w:p w14:paraId="021FB453" w14:textId="77777777" w:rsidR="004E3FA0" w:rsidRPr="005B4A18" w:rsidRDefault="004E3FA0" w:rsidP="005C5D5D">
            <w:pPr>
              <w:keepNext/>
              <w:jc w:val="both"/>
              <w:rPr>
                <w:rFonts w:ascii="Tahoma" w:hAnsi="Tahoma" w:cs="Tahoma"/>
                <w:snapToGrid w:val="0"/>
                <w:color w:val="000000"/>
              </w:rPr>
            </w:pPr>
          </w:p>
        </w:tc>
        <w:tc>
          <w:tcPr>
            <w:tcW w:w="3686" w:type="dxa"/>
            <w:tcBorders>
              <w:bottom w:val="single" w:sz="4" w:space="0" w:color="auto"/>
            </w:tcBorders>
          </w:tcPr>
          <w:p w14:paraId="15558323" w14:textId="77777777" w:rsidR="004E3FA0" w:rsidRPr="005B4A18" w:rsidRDefault="004E3FA0" w:rsidP="005C5D5D">
            <w:pPr>
              <w:keepNext/>
              <w:tabs>
                <w:tab w:val="left" w:pos="567"/>
                <w:tab w:val="num" w:pos="851"/>
                <w:tab w:val="left" w:pos="993"/>
              </w:tabs>
              <w:jc w:val="both"/>
              <w:rPr>
                <w:rFonts w:ascii="Tahoma" w:hAnsi="Tahoma" w:cs="Tahoma"/>
                <w:snapToGrid w:val="0"/>
                <w:color w:val="000000"/>
              </w:rPr>
            </w:pPr>
          </w:p>
        </w:tc>
      </w:tr>
      <w:tr w:rsidR="004E3FA0" w:rsidRPr="005B4A18" w14:paraId="7A1F40EA" w14:textId="77777777" w:rsidTr="00F37E31">
        <w:trPr>
          <w:trHeight w:val="235"/>
        </w:trPr>
        <w:tc>
          <w:tcPr>
            <w:tcW w:w="3402" w:type="dxa"/>
            <w:tcBorders>
              <w:top w:val="single" w:sz="4" w:space="0" w:color="auto"/>
            </w:tcBorders>
          </w:tcPr>
          <w:p w14:paraId="38BC2CD9" w14:textId="77777777"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261155E1" w14:textId="77777777" w:rsidR="004E3FA0" w:rsidRPr="005B4A18" w:rsidRDefault="004E3FA0" w:rsidP="005C5D5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2185270" w14:textId="13DC99F3" w:rsidR="004E3FA0" w:rsidRPr="005B4A18" w:rsidRDefault="004E3FA0" w:rsidP="005C5D5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256179">
              <w:rPr>
                <w:rFonts w:ascii="Tahoma" w:hAnsi="Tahoma" w:cs="Tahoma"/>
              </w:rPr>
              <w:t>ponudnika</w:t>
            </w:r>
            <w:r w:rsidRPr="005B4A18">
              <w:rPr>
                <w:rFonts w:ascii="Tahoma" w:hAnsi="Tahoma" w:cs="Tahoma"/>
                <w:snapToGrid w:val="0"/>
                <w:color w:val="000000"/>
              </w:rPr>
              <w:t>)</w:t>
            </w:r>
          </w:p>
        </w:tc>
      </w:tr>
    </w:tbl>
    <w:p w14:paraId="1C0A53FD" w14:textId="77777777" w:rsidR="004E3FA0" w:rsidRDefault="004E3FA0" w:rsidP="005C5D5D">
      <w:pPr>
        <w:keepNext/>
        <w:tabs>
          <w:tab w:val="left" w:pos="284"/>
        </w:tabs>
        <w:jc w:val="both"/>
        <w:rPr>
          <w:rFonts w:ascii="Tahoma" w:hAnsi="Tahoma" w:cs="Tahoma"/>
          <w:b/>
          <w:i/>
          <w:sz w:val="16"/>
          <w:szCs w:val="16"/>
        </w:rPr>
      </w:pPr>
    </w:p>
    <w:p w14:paraId="5344C895" w14:textId="77777777" w:rsidR="004E3FA0" w:rsidRPr="005B4A18" w:rsidRDefault="004E3FA0" w:rsidP="005C5D5D">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CFD466" w14:textId="77777777" w:rsidR="004E3FA0" w:rsidRPr="005B4A18" w:rsidRDefault="004E3FA0" w:rsidP="005C5D5D">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013FF7C" w14:textId="77777777" w:rsidR="004E3FA0" w:rsidRPr="005B4A18" w:rsidRDefault="004E3FA0" w:rsidP="005C5D5D">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3CF4E3" w14:textId="77777777" w:rsidR="004E3FA0" w:rsidRPr="005B4A18" w:rsidRDefault="004E3FA0" w:rsidP="005C5D5D">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F8B9530" w14:textId="77777777" w:rsidR="004E3FA0" w:rsidRPr="005B4A18" w:rsidRDefault="004E3FA0" w:rsidP="005C5D5D">
      <w:pPr>
        <w:keepNext/>
        <w:tabs>
          <w:tab w:val="left" w:pos="567"/>
          <w:tab w:val="num" w:pos="851"/>
          <w:tab w:val="left" w:pos="993"/>
        </w:tabs>
        <w:jc w:val="both"/>
        <w:rPr>
          <w:rFonts w:ascii="Tahoma" w:hAnsi="Tahoma" w:cs="Tahoma"/>
          <w:b/>
          <w:i/>
          <w:sz w:val="12"/>
          <w:szCs w:val="12"/>
        </w:rPr>
      </w:pPr>
    </w:p>
    <w:p w14:paraId="68E71B6A" w14:textId="77777777" w:rsidR="004E3FA0" w:rsidRPr="005B4A18" w:rsidRDefault="004E3FA0" w:rsidP="005C5D5D">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0513AE91" w14:textId="77777777" w:rsidR="004E3FA0" w:rsidRPr="005B4A18" w:rsidRDefault="004E3FA0" w:rsidP="005C5D5D">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8E2BBA3" w14:textId="77777777" w:rsidTr="00620823">
        <w:tc>
          <w:tcPr>
            <w:tcW w:w="8008" w:type="dxa"/>
            <w:tcBorders>
              <w:top w:val="single" w:sz="4" w:space="0" w:color="auto"/>
              <w:bottom w:val="single" w:sz="4" w:space="0" w:color="auto"/>
            </w:tcBorders>
          </w:tcPr>
          <w:p w14:paraId="5F1CAA38" w14:textId="7FAEFD48" w:rsidR="004E3FA0" w:rsidRPr="005B4A18" w:rsidRDefault="00620823" w:rsidP="005C5D5D">
            <w:pPr>
              <w:keepNext/>
              <w:jc w:val="both"/>
              <w:outlineLvl w:val="1"/>
              <w:rPr>
                <w:rFonts w:ascii="Tahoma" w:hAnsi="Tahoma" w:cs="Tahoma"/>
                <w:b/>
              </w:rPr>
            </w:pPr>
            <w:bookmarkStart w:id="20" w:name="_Toc495914072"/>
            <w:r>
              <w:rPr>
                <w:rFonts w:ascii="Tahoma" w:hAnsi="Tahoma" w:cs="Tahoma"/>
                <w:b/>
              </w:rPr>
              <w:lastRenderedPageBreak/>
              <w:t>ZAHTEVA</w:t>
            </w:r>
            <w:r w:rsidR="004E3FA0" w:rsidRPr="005B4A18">
              <w:rPr>
                <w:rFonts w:ascii="Tahoma" w:hAnsi="Tahoma" w:cs="Tahoma"/>
                <w:b/>
              </w:rPr>
              <w:t xml:space="preserve"> PODIZVAJALCA ZA NEPOSREDNA PLAČILA</w:t>
            </w:r>
            <w:bookmarkEnd w:id="20"/>
          </w:p>
        </w:tc>
        <w:tc>
          <w:tcPr>
            <w:tcW w:w="1560" w:type="dxa"/>
            <w:tcBorders>
              <w:top w:val="single" w:sz="4" w:space="0" w:color="auto"/>
              <w:bottom w:val="single" w:sz="4" w:space="0" w:color="auto"/>
            </w:tcBorders>
          </w:tcPr>
          <w:p w14:paraId="69BB135D" w14:textId="305BEA6E" w:rsidR="004E3FA0" w:rsidRPr="005B4A18" w:rsidRDefault="004E3FA0" w:rsidP="005C5D5D">
            <w:pPr>
              <w:keepNext/>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/2</w:t>
            </w:r>
          </w:p>
        </w:tc>
      </w:tr>
    </w:tbl>
    <w:p w14:paraId="3D4548C9" w14:textId="77777777" w:rsidR="004E3FA0" w:rsidRPr="005B4A18" w:rsidRDefault="004E3FA0" w:rsidP="005C5D5D">
      <w:pPr>
        <w:keepNext/>
        <w:jc w:val="both"/>
        <w:rPr>
          <w:rFonts w:ascii="Tahoma" w:hAnsi="Tahoma" w:cs="Tahoma"/>
        </w:rPr>
      </w:pPr>
    </w:p>
    <w:p w14:paraId="2606286E" w14:textId="31DA5AC5" w:rsidR="004E3FA0" w:rsidRDefault="00315864" w:rsidP="005C5D5D">
      <w:pPr>
        <w:keepNext/>
        <w:jc w:val="both"/>
        <w:rPr>
          <w:rFonts w:ascii="Tahoma" w:hAnsi="Tahoma" w:cs="Tahoma"/>
          <w:b/>
        </w:rPr>
      </w:pPr>
      <w:r>
        <w:rPr>
          <w:rFonts w:ascii="Tahoma" w:hAnsi="Tahoma" w:cs="Tahoma"/>
          <w:b/>
          <w:noProof/>
        </w:rPr>
        <w:t>JPE-SAL-252/19</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CA6F02">
        <w:rPr>
          <w:rFonts w:ascii="Tahoma" w:hAnsi="Tahoma" w:cs="Tahoma"/>
          <w:b/>
        </w:rPr>
        <w:t>Prevzem pepela in žlindre</w:t>
      </w:r>
    </w:p>
    <w:p w14:paraId="5549BC88" w14:textId="77777777" w:rsidR="004E3FA0" w:rsidRPr="005B4A18" w:rsidRDefault="004E3FA0" w:rsidP="005C5D5D">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530A563A" w14:textId="77777777" w:rsidTr="00F37E31">
        <w:trPr>
          <w:trHeight w:val="385"/>
          <w:jc w:val="center"/>
        </w:trPr>
        <w:tc>
          <w:tcPr>
            <w:tcW w:w="2762" w:type="dxa"/>
          </w:tcPr>
          <w:p w14:paraId="08D28C92" w14:textId="77777777" w:rsidR="004E3FA0" w:rsidRPr="005B4A18" w:rsidRDefault="004E3FA0" w:rsidP="005C5D5D">
            <w:pPr>
              <w:keepNext/>
              <w:jc w:val="both"/>
              <w:rPr>
                <w:rFonts w:ascii="Tahoma" w:hAnsi="Tahoma" w:cs="Tahoma"/>
              </w:rPr>
            </w:pPr>
            <w:r w:rsidRPr="005B4A18">
              <w:rPr>
                <w:rFonts w:ascii="Tahoma" w:hAnsi="Tahoma" w:cs="Tahoma"/>
              </w:rPr>
              <w:t>NAZIV PODIZVAJALCA</w:t>
            </w:r>
          </w:p>
          <w:p w14:paraId="10676461" w14:textId="77777777" w:rsidR="004E3FA0" w:rsidRPr="005B4A18" w:rsidRDefault="004E3FA0" w:rsidP="005C5D5D">
            <w:pPr>
              <w:keepNext/>
              <w:jc w:val="both"/>
              <w:rPr>
                <w:rFonts w:ascii="Tahoma" w:hAnsi="Tahoma" w:cs="Tahoma"/>
              </w:rPr>
            </w:pPr>
          </w:p>
        </w:tc>
        <w:tc>
          <w:tcPr>
            <w:tcW w:w="6446" w:type="dxa"/>
          </w:tcPr>
          <w:p w14:paraId="69829E93" w14:textId="77777777" w:rsidR="004E3FA0" w:rsidRPr="005B4A18" w:rsidRDefault="004E3FA0" w:rsidP="005C5D5D">
            <w:pPr>
              <w:keepNext/>
              <w:jc w:val="both"/>
              <w:rPr>
                <w:rFonts w:ascii="Tahoma" w:hAnsi="Tahoma" w:cs="Tahoma"/>
              </w:rPr>
            </w:pPr>
          </w:p>
        </w:tc>
      </w:tr>
      <w:tr w:rsidR="004E3FA0" w:rsidRPr="005B4A18" w14:paraId="12CAAC1E" w14:textId="77777777" w:rsidTr="00F37E31">
        <w:trPr>
          <w:jc w:val="center"/>
        </w:trPr>
        <w:tc>
          <w:tcPr>
            <w:tcW w:w="2762" w:type="dxa"/>
          </w:tcPr>
          <w:p w14:paraId="4E9ACD54" w14:textId="77777777" w:rsidR="004E3FA0" w:rsidRPr="005B4A18" w:rsidRDefault="004E3FA0" w:rsidP="005C5D5D">
            <w:pPr>
              <w:keepNext/>
              <w:jc w:val="both"/>
              <w:rPr>
                <w:rFonts w:ascii="Tahoma" w:hAnsi="Tahoma" w:cs="Tahoma"/>
              </w:rPr>
            </w:pPr>
            <w:r w:rsidRPr="005B4A18">
              <w:rPr>
                <w:rFonts w:ascii="Tahoma" w:hAnsi="Tahoma" w:cs="Tahoma"/>
              </w:rPr>
              <w:t>POLNI NASLOV</w:t>
            </w:r>
          </w:p>
          <w:p w14:paraId="23C3FCB0" w14:textId="77777777" w:rsidR="004E3FA0" w:rsidRPr="005B4A18" w:rsidRDefault="004E3FA0" w:rsidP="005C5D5D">
            <w:pPr>
              <w:keepNext/>
              <w:jc w:val="both"/>
              <w:rPr>
                <w:rFonts w:ascii="Tahoma" w:hAnsi="Tahoma" w:cs="Tahoma"/>
              </w:rPr>
            </w:pPr>
          </w:p>
        </w:tc>
        <w:tc>
          <w:tcPr>
            <w:tcW w:w="6446" w:type="dxa"/>
          </w:tcPr>
          <w:p w14:paraId="30C1B85E" w14:textId="77777777" w:rsidR="004E3FA0" w:rsidRPr="005B4A18" w:rsidRDefault="004E3FA0" w:rsidP="005C5D5D">
            <w:pPr>
              <w:keepNext/>
              <w:jc w:val="both"/>
              <w:rPr>
                <w:rFonts w:ascii="Tahoma" w:hAnsi="Tahoma" w:cs="Tahoma"/>
              </w:rPr>
            </w:pPr>
          </w:p>
        </w:tc>
      </w:tr>
      <w:tr w:rsidR="004E3FA0" w:rsidRPr="005B4A18" w14:paraId="22BF69FC" w14:textId="77777777" w:rsidTr="00F37E31">
        <w:trPr>
          <w:jc w:val="center"/>
        </w:trPr>
        <w:tc>
          <w:tcPr>
            <w:tcW w:w="2762" w:type="dxa"/>
          </w:tcPr>
          <w:p w14:paraId="0439B6B2" w14:textId="77777777" w:rsidR="004E3FA0" w:rsidRPr="005B4A18" w:rsidRDefault="004E3FA0" w:rsidP="005C5D5D">
            <w:pPr>
              <w:keepNext/>
              <w:jc w:val="both"/>
              <w:rPr>
                <w:rFonts w:ascii="Tahoma" w:hAnsi="Tahoma" w:cs="Tahoma"/>
              </w:rPr>
            </w:pPr>
            <w:r w:rsidRPr="005B4A18">
              <w:rPr>
                <w:rFonts w:ascii="Tahoma" w:hAnsi="Tahoma" w:cs="Tahoma"/>
              </w:rPr>
              <w:t>TELEFON</w:t>
            </w:r>
          </w:p>
          <w:p w14:paraId="35227C31" w14:textId="77777777" w:rsidR="004E3FA0" w:rsidRPr="005B4A18" w:rsidRDefault="004E3FA0" w:rsidP="005C5D5D">
            <w:pPr>
              <w:keepNext/>
              <w:jc w:val="both"/>
              <w:rPr>
                <w:rFonts w:ascii="Tahoma" w:hAnsi="Tahoma" w:cs="Tahoma"/>
              </w:rPr>
            </w:pPr>
          </w:p>
        </w:tc>
        <w:tc>
          <w:tcPr>
            <w:tcW w:w="6446" w:type="dxa"/>
          </w:tcPr>
          <w:p w14:paraId="0703401E" w14:textId="77777777" w:rsidR="004E3FA0" w:rsidRPr="005B4A18" w:rsidRDefault="004E3FA0" w:rsidP="005C5D5D">
            <w:pPr>
              <w:keepNext/>
              <w:jc w:val="both"/>
              <w:rPr>
                <w:rFonts w:ascii="Tahoma" w:hAnsi="Tahoma" w:cs="Tahoma"/>
              </w:rPr>
            </w:pPr>
          </w:p>
        </w:tc>
      </w:tr>
      <w:tr w:rsidR="004E3FA0" w:rsidRPr="005B4A18" w14:paraId="690260C3"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2451AD09" w14:textId="77777777" w:rsidR="004E3FA0" w:rsidRPr="005B4A18" w:rsidRDefault="004E3FA0" w:rsidP="005C5D5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C67E67E" w14:textId="77777777" w:rsidR="004E3FA0" w:rsidRPr="005B4A18" w:rsidRDefault="004E3FA0" w:rsidP="005C5D5D">
            <w:pPr>
              <w:keepNext/>
              <w:jc w:val="both"/>
              <w:rPr>
                <w:rFonts w:ascii="Tahoma" w:hAnsi="Tahoma" w:cs="Tahoma"/>
              </w:rPr>
            </w:pPr>
          </w:p>
        </w:tc>
      </w:tr>
      <w:tr w:rsidR="004E3FA0" w:rsidRPr="005B4A18" w14:paraId="0BAE2972"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1B4715BF" w14:textId="77777777" w:rsidR="004E3FA0" w:rsidRPr="005B4A18" w:rsidRDefault="004E3FA0" w:rsidP="005C5D5D">
            <w:pPr>
              <w:keepNext/>
              <w:rPr>
                <w:rFonts w:ascii="Tahoma" w:hAnsi="Tahoma" w:cs="Tahoma"/>
              </w:rPr>
            </w:pPr>
            <w:r w:rsidRPr="005B4A18">
              <w:rPr>
                <w:rFonts w:ascii="Tahoma" w:hAnsi="Tahoma" w:cs="Tahoma"/>
              </w:rPr>
              <w:t>VSI ZAKONITI ZASTOPNIKI</w:t>
            </w:r>
          </w:p>
          <w:p w14:paraId="111A125D" w14:textId="77777777" w:rsidR="004E3FA0" w:rsidRPr="005B4A18" w:rsidRDefault="004E3FA0" w:rsidP="005C5D5D">
            <w:pPr>
              <w:keepNext/>
              <w:jc w:val="both"/>
              <w:rPr>
                <w:rFonts w:ascii="Tahoma" w:hAnsi="Tahoma" w:cs="Tahoma"/>
              </w:rPr>
            </w:pPr>
          </w:p>
          <w:p w14:paraId="303F2253" w14:textId="77777777" w:rsidR="004E3FA0" w:rsidRPr="005B4A18" w:rsidRDefault="004E3FA0" w:rsidP="005C5D5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011487E6" w14:textId="77777777" w:rsidR="004E3FA0" w:rsidRPr="005B4A18" w:rsidRDefault="004E3FA0" w:rsidP="005C5D5D">
            <w:pPr>
              <w:keepNext/>
              <w:jc w:val="both"/>
              <w:rPr>
                <w:rFonts w:ascii="Tahoma" w:hAnsi="Tahoma" w:cs="Tahoma"/>
              </w:rPr>
            </w:pPr>
          </w:p>
        </w:tc>
      </w:tr>
      <w:tr w:rsidR="004E3FA0" w:rsidRPr="005B4A18" w14:paraId="6B0723D6" w14:textId="77777777" w:rsidTr="00F37E31">
        <w:trPr>
          <w:trHeight w:val="163"/>
          <w:jc w:val="center"/>
        </w:trPr>
        <w:tc>
          <w:tcPr>
            <w:tcW w:w="2762" w:type="dxa"/>
          </w:tcPr>
          <w:p w14:paraId="3378B84F" w14:textId="77777777" w:rsidR="004E3FA0" w:rsidRPr="005B4A18" w:rsidRDefault="004E3FA0" w:rsidP="005C5D5D">
            <w:pPr>
              <w:keepNext/>
              <w:jc w:val="both"/>
              <w:rPr>
                <w:rFonts w:ascii="Tahoma" w:hAnsi="Tahoma" w:cs="Tahoma"/>
              </w:rPr>
            </w:pPr>
            <w:r w:rsidRPr="005B4A18">
              <w:rPr>
                <w:rFonts w:ascii="Tahoma" w:hAnsi="Tahoma" w:cs="Tahoma"/>
              </w:rPr>
              <w:t>MATIČNA ŠTEVILKA</w:t>
            </w:r>
          </w:p>
        </w:tc>
        <w:tc>
          <w:tcPr>
            <w:tcW w:w="6446" w:type="dxa"/>
          </w:tcPr>
          <w:p w14:paraId="39436F07" w14:textId="77777777" w:rsidR="004E3FA0" w:rsidRPr="005B4A18" w:rsidRDefault="004E3FA0" w:rsidP="005C5D5D">
            <w:pPr>
              <w:keepNext/>
              <w:jc w:val="both"/>
              <w:rPr>
                <w:rFonts w:ascii="Tahoma" w:hAnsi="Tahoma" w:cs="Tahoma"/>
              </w:rPr>
            </w:pPr>
          </w:p>
        </w:tc>
      </w:tr>
      <w:tr w:rsidR="004E3FA0" w:rsidRPr="005B4A18" w14:paraId="4A94A346" w14:textId="77777777" w:rsidTr="00F37E31">
        <w:trPr>
          <w:jc w:val="center"/>
        </w:trPr>
        <w:tc>
          <w:tcPr>
            <w:tcW w:w="2762" w:type="dxa"/>
          </w:tcPr>
          <w:p w14:paraId="0BF6CB6C" w14:textId="77777777" w:rsidR="004E3FA0" w:rsidRPr="005B4A18" w:rsidRDefault="004E3FA0" w:rsidP="005C5D5D">
            <w:pPr>
              <w:keepNext/>
              <w:jc w:val="both"/>
              <w:rPr>
                <w:rFonts w:ascii="Tahoma" w:hAnsi="Tahoma" w:cs="Tahoma"/>
              </w:rPr>
            </w:pPr>
            <w:r w:rsidRPr="005B4A18">
              <w:rPr>
                <w:rFonts w:ascii="Tahoma" w:hAnsi="Tahoma" w:cs="Tahoma"/>
              </w:rPr>
              <w:t>DAVČNA ŠTEVILKA</w:t>
            </w:r>
          </w:p>
        </w:tc>
        <w:tc>
          <w:tcPr>
            <w:tcW w:w="6446" w:type="dxa"/>
          </w:tcPr>
          <w:p w14:paraId="15E69952" w14:textId="77777777" w:rsidR="004E3FA0" w:rsidRPr="005B4A18" w:rsidRDefault="004E3FA0" w:rsidP="005C5D5D">
            <w:pPr>
              <w:keepNext/>
              <w:jc w:val="both"/>
              <w:rPr>
                <w:rFonts w:ascii="Tahoma" w:hAnsi="Tahoma" w:cs="Tahoma"/>
              </w:rPr>
            </w:pPr>
          </w:p>
        </w:tc>
      </w:tr>
      <w:tr w:rsidR="004E3FA0" w:rsidRPr="005B4A18" w14:paraId="081054F6" w14:textId="77777777" w:rsidTr="00F37E31">
        <w:trPr>
          <w:jc w:val="center"/>
        </w:trPr>
        <w:tc>
          <w:tcPr>
            <w:tcW w:w="2762" w:type="dxa"/>
          </w:tcPr>
          <w:p w14:paraId="43488F05" w14:textId="77777777" w:rsidR="004E3FA0" w:rsidRPr="005B4A18" w:rsidRDefault="004E3FA0" w:rsidP="005C5D5D">
            <w:pPr>
              <w:keepNext/>
              <w:jc w:val="both"/>
              <w:rPr>
                <w:rFonts w:ascii="Tahoma" w:hAnsi="Tahoma" w:cs="Tahoma"/>
              </w:rPr>
            </w:pPr>
            <w:r w:rsidRPr="005B4A18">
              <w:rPr>
                <w:rFonts w:ascii="Tahoma" w:hAnsi="Tahoma" w:cs="Tahoma"/>
              </w:rPr>
              <w:t>TRANSAKCIJSKI RAČUN in navedba banke</w:t>
            </w:r>
          </w:p>
        </w:tc>
        <w:tc>
          <w:tcPr>
            <w:tcW w:w="6446" w:type="dxa"/>
          </w:tcPr>
          <w:p w14:paraId="51A37D72" w14:textId="77777777" w:rsidR="004E3FA0" w:rsidRPr="005B4A18" w:rsidRDefault="004E3FA0" w:rsidP="005C5D5D">
            <w:pPr>
              <w:keepNext/>
              <w:jc w:val="both"/>
              <w:rPr>
                <w:rFonts w:ascii="Tahoma" w:hAnsi="Tahoma" w:cs="Tahoma"/>
              </w:rPr>
            </w:pPr>
          </w:p>
        </w:tc>
      </w:tr>
      <w:tr w:rsidR="004E3FA0" w:rsidRPr="005B4A18" w14:paraId="3EA0C000" w14:textId="77777777" w:rsidTr="00F37E31">
        <w:trPr>
          <w:trHeight w:val="1276"/>
          <w:jc w:val="center"/>
        </w:trPr>
        <w:tc>
          <w:tcPr>
            <w:tcW w:w="2762" w:type="dxa"/>
          </w:tcPr>
          <w:p w14:paraId="75980CF9" w14:textId="77777777" w:rsidR="004E3FA0" w:rsidRPr="005B4A18" w:rsidRDefault="004E3FA0" w:rsidP="005C5D5D">
            <w:pPr>
              <w:keepNext/>
              <w:rPr>
                <w:rFonts w:ascii="Tahoma" w:hAnsi="Tahoma" w:cs="Tahoma"/>
              </w:rPr>
            </w:pPr>
            <w:r w:rsidRPr="005B4A18">
              <w:rPr>
                <w:rFonts w:ascii="Tahoma" w:hAnsi="Tahoma" w:cs="Tahoma"/>
              </w:rPr>
              <w:t>Vsak del javnega naročila (storitev/gradnja/blago), ki se oddaja v podizvajanje (vrsta/opis del)</w:t>
            </w:r>
          </w:p>
        </w:tc>
        <w:tc>
          <w:tcPr>
            <w:tcW w:w="6446" w:type="dxa"/>
          </w:tcPr>
          <w:p w14:paraId="6536A1B8" w14:textId="77777777" w:rsidR="004E3FA0" w:rsidRPr="005B4A18" w:rsidRDefault="004E3FA0" w:rsidP="005C5D5D">
            <w:pPr>
              <w:keepNext/>
              <w:jc w:val="both"/>
              <w:rPr>
                <w:rFonts w:ascii="Tahoma" w:hAnsi="Tahoma" w:cs="Tahoma"/>
              </w:rPr>
            </w:pPr>
          </w:p>
          <w:p w14:paraId="7BE6F405" w14:textId="77777777" w:rsidR="004E3FA0" w:rsidRPr="005B4A18" w:rsidRDefault="004E3FA0" w:rsidP="005C5D5D">
            <w:pPr>
              <w:keepNext/>
              <w:jc w:val="both"/>
              <w:rPr>
                <w:rFonts w:ascii="Tahoma" w:hAnsi="Tahoma" w:cs="Tahoma"/>
              </w:rPr>
            </w:pPr>
          </w:p>
          <w:p w14:paraId="662C5E66" w14:textId="77777777" w:rsidR="004E3FA0" w:rsidRPr="005B4A18" w:rsidRDefault="004E3FA0" w:rsidP="005C5D5D">
            <w:pPr>
              <w:keepNext/>
              <w:jc w:val="both"/>
              <w:rPr>
                <w:rFonts w:ascii="Tahoma" w:hAnsi="Tahoma" w:cs="Tahoma"/>
              </w:rPr>
            </w:pPr>
          </w:p>
          <w:p w14:paraId="4F2E4F30" w14:textId="77777777" w:rsidR="004E3FA0" w:rsidRPr="005B4A18" w:rsidRDefault="004E3FA0" w:rsidP="005C5D5D">
            <w:pPr>
              <w:keepNext/>
              <w:jc w:val="both"/>
              <w:rPr>
                <w:rFonts w:ascii="Tahoma" w:hAnsi="Tahoma" w:cs="Tahoma"/>
              </w:rPr>
            </w:pPr>
          </w:p>
        </w:tc>
      </w:tr>
      <w:tr w:rsidR="004E3FA0" w:rsidRPr="005B4A18" w14:paraId="18589FA7" w14:textId="77777777" w:rsidTr="00F37E31">
        <w:trPr>
          <w:trHeight w:val="208"/>
          <w:jc w:val="center"/>
        </w:trPr>
        <w:tc>
          <w:tcPr>
            <w:tcW w:w="2762" w:type="dxa"/>
          </w:tcPr>
          <w:p w14:paraId="37F2987E" w14:textId="77777777" w:rsidR="004E3FA0" w:rsidRPr="005B4A18" w:rsidRDefault="004E3FA0" w:rsidP="005C5D5D">
            <w:pPr>
              <w:keepNext/>
              <w:rPr>
                <w:rFonts w:ascii="Tahoma" w:hAnsi="Tahoma" w:cs="Tahoma"/>
              </w:rPr>
            </w:pPr>
            <w:r w:rsidRPr="005B4A18">
              <w:rPr>
                <w:rFonts w:ascii="Tahoma" w:hAnsi="Tahoma" w:cs="Tahoma"/>
              </w:rPr>
              <w:t>Količina/Delež (%) javnega naročila, ki se oddaja v podizvajanje</w:t>
            </w:r>
          </w:p>
        </w:tc>
        <w:tc>
          <w:tcPr>
            <w:tcW w:w="6446" w:type="dxa"/>
          </w:tcPr>
          <w:p w14:paraId="70D0E11A" w14:textId="77777777" w:rsidR="004E3FA0" w:rsidRPr="005B4A18" w:rsidRDefault="004E3FA0" w:rsidP="005C5D5D">
            <w:pPr>
              <w:keepNext/>
              <w:jc w:val="both"/>
              <w:rPr>
                <w:rFonts w:ascii="Tahoma" w:hAnsi="Tahoma" w:cs="Tahoma"/>
              </w:rPr>
            </w:pPr>
          </w:p>
        </w:tc>
      </w:tr>
      <w:tr w:rsidR="004E3FA0" w:rsidRPr="005B4A18" w14:paraId="5C0C8BAA" w14:textId="77777777" w:rsidTr="00F37E31">
        <w:trPr>
          <w:jc w:val="center"/>
        </w:trPr>
        <w:tc>
          <w:tcPr>
            <w:tcW w:w="2762" w:type="dxa"/>
          </w:tcPr>
          <w:p w14:paraId="1AF1913A" w14:textId="77777777" w:rsidR="004E3FA0" w:rsidRPr="005B4A18" w:rsidRDefault="004E3FA0" w:rsidP="005C5D5D">
            <w:pPr>
              <w:keepNext/>
              <w:jc w:val="both"/>
              <w:rPr>
                <w:rFonts w:ascii="Tahoma" w:hAnsi="Tahoma" w:cs="Tahoma"/>
              </w:rPr>
            </w:pPr>
            <w:r w:rsidRPr="005B4A18">
              <w:rPr>
                <w:rFonts w:ascii="Tahoma" w:hAnsi="Tahoma" w:cs="Tahoma"/>
              </w:rPr>
              <w:t>VREDNOST DEL</w:t>
            </w:r>
          </w:p>
          <w:p w14:paraId="405D2374" w14:textId="77777777" w:rsidR="004E3FA0" w:rsidRPr="005B4A18" w:rsidRDefault="004E3FA0" w:rsidP="005C5D5D">
            <w:pPr>
              <w:keepNext/>
              <w:jc w:val="both"/>
              <w:rPr>
                <w:rFonts w:ascii="Tahoma" w:hAnsi="Tahoma" w:cs="Tahoma"/>
              </w:rPr>
            </w:pPr>
          </w:p>
        </w:tc>
        <w:tc>
          <w:tcPr>
            <w:tcW w:w="6446" w:type="dxa"/>
          </w:tcPr>
          <w:p w14:paraId="5025FA9F" w14:textId="77777777" w:rsidR="004E3FA0" w:rsidRPr="005B4A18" w:rsidRDefault="004E3FA0" w:rsidP="005C5D5D">
            <w:pPr>
              <w:keepNext/>
              <w:jc w:val="both"/>
              <w:rPr>
                <w:rFonts w:ascii="Tahoma" w:hAnsi="Tahoma" w:cs="Tahoma"/>
              </w:rPr>
            </w:pPr>
          </w:p>
        </w:tc>
      </w:tr>
      <w:tr w:rsidR="004E3FA0" w:rsidRPr="005B4A18" w14:paraId="2946E3D6" w14:textId="77777777" w:rsidTr="00F37E31">
        <w:trPr>
          <w:jc w:val="center"/>
        </w:trPr>
        <w:tc>
          <w:tcPr>
            <w:tcW w:w="2762" w:type="dxa"/>
          </w:tcPr>
          <w:p w14:paraId="6856D3CB" w14:textId="77777777" w:rsidR="004E3FA0" w:rsidRPr="005B4A18" w:rsidRDefault="004E3FA0" w:rsidP="005C5D5D">
            <w:pPr>
              <w:keepNext/>
              <w:jc w:val="both"/>
              <w:rPr>
                <w:rFonts w:ascii="Tahoma" w:hAnsi="Tahoma" w:cs="Tahoma"/>
              </w:rPr>
            </w:pPr>
            <w:r w:rsidRPr="005B4A18">
              <w:rPr>
                <w:rFonts w:ascii="Tahoma" w:hAnsi="Tahoma" w:cs="Tahoma"/>
              </w:rPr>
              <w:t>KRAJ IZVEDBE</w:t>
            </w:r>
          </w:p>
          <w:p w14:paraId="6608072F" w14:textId="77777777" w:rsidR="004E3FA0" w:rsidRPr="005B4A18" w:rsidRDefault="004E3FA0" w:rsidP="005C5D5D">
            <w:pPr>
              <w:keepNext/>
              <w:jc w:val="both"/>
              <w:rPr>
                <w:rFonts w:ascii="Tahoma" w:hAnsi="Tahoma" w:cs="Tahoma"/>
              </w:rPr>
            </w:pPr>
          </w:p>
        </w:tc>
        <w:tc>
          <w:tcPr>
            <w:tcW w:w="6446" w:type="dxa"/>
          </w:tcPr>
          <w:p w14:paraId="5D087A40" w14:textId="77777777" w:rsidR="004E3FA0" w:rsidRPr="005B4A18" w:rsidRDefault="004E3FA0" w:rsidP="005C5D5D">
            <w:pPr>
              <w:keepNext/>
              <w:jc w:val="both"/>
              <w:rPr>
                <w:rFonts w:ascii="Tahoma" w:hAnsi="Tahoma" w:cs="Tahoma"/>
              </w:rPr>
            </w:pPr>
          </w:p>
        </w:tc>
      </w:tr>
      <w:tr w:rsidR="004E3FA0" w:rsidRPr="005B4A18" w14:paraId="6E32EBA8" w14:textId="77777777" w:rsidTr="00F37E31">
        <w:trPr>
          <w:trHeight w:val="305"/>
          <w:jc w:val="center"/>
        </w:trPr>
        <w:tc>
          <w:tcPr>
            <w:tcW w:w="2762" w:type="dxa"/>
          </w:tcPr>
          <w:p w14:paraId="1F9F4284" w14:textId="77777777" w:rsidR="004E3FA0" w:rsidRPr="005B4A18" w:rsidRDefault="004E3FA0" w:rsidP="005C5D5D">
            <w:pPr>
              <w:keepNext/>
              <w:jc w:val="both"/>
              <w:rPr>
                <w:rFonts w:ascii="Tahoma" w:hAnsi="Tahoma" w:cs="Tahoma"/>
              </w:rPr>
            </w:pPr>
            <w:r w:rsidRPr="005B4A18">
              <w:rPr>
                <w:rFonts w:ascii="Tahoma" w:hAnsi="Tahoma" w:cs="Tahoma"/>
              </w:rPr>
              <w:t>ROK IZVEDBE</w:t>
            </w:r>
          </w:p>
        </w:tc>
        <w:tc>
          <w:tcPr>
            <w:tcW w:w="6446" w:type="dxa"/>
          </w:tcPr>
          <w:p w14:paraId="3BC77727" w14:textId="77777777" w:rsidR="004E3FA0" w:rsidRPr="005B4A18" w:rsidRDefault="004E3FA0" w:rsidP="005C5D5D">
            <w:pPr>
              <w:keepNext/>
              <w:jc w:val="both"/>
              <w:rPr>
                <w:rFonts w:ascii="Tahoma" w:hAnsi="Tahoma" w:cs="Tahoma"/>
              </w:rPr>
            </w:pPr>
          </w:p>
        </w:tc>
      </w:tr>
    </w:tbl>
    <w:p w14:paraId="328779BA" w14:textId="77777777" w:rsidR="004E3FA0" w:rsidRPr="005B4A18" w:rsidRDefault="004E3FA0" w:rsidP="005C5D5D">
      <w:pPr>
        <w:keepNext/>
        <w:tabs>
          <w:tab w:val="left" w:pos="567"/>
          <w:tab w:val="left" w:pos="851"/>
          <w:tab w:val="left" w:pos="993"/>
        </w:tabs>
        <w:suppressAutoHyphens/>
        <w:jc w:val="both"/>
        <w:rPr>
          <w:rFonts w:ascii="Tahoma" w:hAnsi="Tahoma" w:cs="Tahoma"/>
          <w:lang w:eastAsia="ar-SA"/>
        </w:rPr>
      </w:pPr>
    </w:p>
    <w:p w14:paraId="1255AB6A" w14:textId="2CDD79B5" w:rsidR="004E3FA0" w:rsidRPr="005B4A18" w:rsidRDefault="00620823" w:rsidP="005C5D5D">
      <w:pPr>
        <w:keepNext/>
        <w:jc w:val="center"/>
        <w:rPr>
          <w:rFonts w:ascii="Tahoma" w:hAnsi="Tahoma" w:cs="Tahoma"/>
          <w:b/>
          <w:bCs/>
        </w:rPr>
      </w:pPr>
      <w:r>
        <w:rPr>
          <w:rFonts w:ascii="Tahoma" w:hAnsi="Tahoma" w:cs="Tahoma"/>
          <w:b/>
          <w:bCs/>
        </w:rPr>
        <w:t>ZAHTEVA</w:t>
      </w:r>
      <w:r w:rsidR="004E3FA0" w:rsidRPr="005B4A18">
        <w:rPr>
          <w:rFonts w:ascii="Tahoma" w:hAnsi="Tahoma" w:cs="Tahoma"/>
          <w:b/>
          <w:bCs/>
        </w:rPr>
        <w:t xml:space="preserve"> ZA NEPOSREDNO PLAČEVANJE PODIZVAJALCEM</w:t>
      </w:r>
    </w:p>
    <w:p w14:paraId="7B9DC8FC" w14:textId="77777777" w:rsidR="004E3FA0" w:rsidRPr="005B4A18" w:rsidRDefault="004E3FA0" w:rsidP="005C5D5D">
      <w:pPr>
        <w:keepNext/>
        <w:jc w:val="center"/>
        <w:rPr>
          <w:rFonts w:ascii="Tahoma" w:hAnsi="Tahoma" w:cs="Tahoma"/>
          <w:b/>
          <w:bCs/>
        </w:rPr>
      </w:pPr>
    </w:p>
    <w:p w14:paraId="6F3476B0" w14:textId="77777777" w:rsidR="004E3FA0" w:rsidRPr="005B4A18" w:rsidRDefault="004E3FA0" w:rsidP="005C5D5D">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14:paraId="15705DB8" w14:textId="77777777" w:rsidTr="00F37E31">
        <w:tc>
          <w:tcPr>
            <w:tcW w:w="4820" w:type="dxa"/>
          </w:tcPr>
          <w:p w14:paraId="4ABA239D" w14:textId="77777777" w:rsidR="004E3FA0" w:rsidRPr="005B4A18" w:rsidRDefault="004E3FA0" w:rsidP="005C5D5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61F52A9B" w14:textId="77777777" w:rsidR="004E3FA0" w:rsidRPr="005B4A18" w:rsidRDefault="004E3FA0" w:rsidP="005C5D5D">
            <w:pPr>
              <w:keepNext/>
              <w:numPr>
                <w:ilvl w:val="0"/>
                <w:numId w:val="6"/>
              </w:numPr>
              <w:ind w:left="459"/>
              <w:jc w:val="both"/>
              <w:rPr>
                <w:rFonts w:ascii="Tahoma" w:hAnsi="Tahoma" w:cs="Tahoma"/>
                <w:b/>
              </w:rPr>
            </w:pPr>
            <w:r w:rsidRPr="005B4A18">
              <w:rPr>
                <w:rFonts w:ascii="Tahoma" w:hAnsi="Tahoma" w:cs="Tahoma"/>
              </w:rPr>
              <w:t>ne soglašam,</w:t>
            </w:r>
          </w:p>
        </w:tc>
      </w:tr>
    </w:tbl>
    <w:p w14:paraId="12C8146B" w14:textId="77777777" w:rsidR="004E3FA0" w:rsidRPr="005B4A18" w:rsidRDefault="004E3FA0" w:rsidP="005C5D5D">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0C405AB" w14:textId="77777777" w:rsidR="004E3FA0" w:rsidRPr="005B4A18" w:rsidRDefault="004E3FA0" w:rsidP="005C5D5D">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14:paraId="22B8218F" w14:textId="77777777" w:rsidTr="00F37E31">
        <w:trPr>
          <w:trHeight w:val="235"/>
        </w:trPr>
        <w:tc>
          <w:tcPr>
            <w:tcW w:w="3374" w:type="dxa"/>
            <w:tcBorders>
              <w:bottom w:val="single" w:sz="4" w:space="0" w:color="auto"/>
            </w:tcBorders>
          </w:tcPr>
          <w:p w14:paraId="1B1A3ED3" w14:textId="77777777" w:rsidR="004E3FA0" w:rsidRPr="005B4A18" w:rsidRDefault="004E3FA0" w:rsidP="005C5D5D">
            <w:pPr>
              <w:keepNext/>
              <w:jc w:val="both"/>
              <w:rPr>
                <w:rFonts w:ascii="Tahoma" w:hAnsi="Tahoma" w:cs="Tahoma"/>
                <w:snapToGrid w:val="0"/>
              </w:rPr>
            </w:pPr>
          </w:p>
        </w:tc>
        <w:tc>
          <w:tcPr>
            <w:tcW w:w="2977" w:type="dxa"/>
          </w:tcPr>
          <w:p w14:paraId="58E8E5FD" w14:textId="77777777" w:rsidR="004E3FA0" w:rsidRPr="005B4A18" w:rsidRDefault="004E3FA0" w:rsidP="005C5D5D">
            <w:pPr>
              <w:keepNext/>
              <w:jc w:val="both"/>
              <w:rPr>
                <w:rFonts w:ascii="Tahoma" w:hAnsi="Tahoma" w:cs="Tahoma"/>
                <w:snapToGrid w:val="0"/>
              </w:rPr>
            </w:pPr>
          </w:p>
        </w:tc>
        <w:tc>
          <w:tcPr>
            <w:tcW w:w="3119" w:type="dxa"/>
            <w:tcBorders>
              <w:bottom w:val="single" w:sz="4" w:space="0" w:color="auto"/>
            </w:tcBorders>
          </w:tcPr>
          <w:p w14:paraId="79CC03BB" w14:textId="77777777" w:rsidR="004E3FA0" w:rsidRPr="005B4A18" w:rsidRDefault="004E3FA0" w:rsidP="005C5D5D">
            <w:pPr>
              <w:keepNext/>
              <w:jc w:val="both"/>
              <w:rPr>
                <w:rFonts w:ascii="Tahoma" w:hAnsi="Tahoma" w:cs="Tahoma"/>
                <w:snapToGrid w:val="0"/>
              </w:rPr>
            </w:pPr>
          </w:p>
        </w:tc>
      </w:tr>
      <w:tr w:rsidR="004E3FA0" w:rsidRPr="005B4A18" w14:paraId="17E77073" w14:textId="77777777" w:rsidTr="00F37E31">
        <w:trPr>
          <w:trHeight w:val="235"/>
        </w:trPr>
        <w:tc>
          <w:tcPr>
            <w:tcW w:w="3374" w:type="dxa"/>
            <w:tcBorders>
              <w:top w:val="single" w:sz="4" w:space="0" w:color="auto"/>
            </w:tcBorders>
          </w:tcPr>
          <w:p w14:paraId="0CEC31E9" w14:textId="77777777" w:rsidR="004E3FA0" w:rsidRPr="005B4A18" w:rsidRDefault="004E3FA0" w:rsidP="005C5D5D">
            <w:pPr>
              <w:keepNext/>
              <w:jc w:val="center"/>
              <w:rPr>
                <w:rFonts w:ascii="Tahoma" w:hAnsi="Tahoma" w:cs="Tahoma"/>
                <w:snapToGrid w:val="0"/>
              </w:rPr>
            </w:pPr>
            <w:r w:rsidRPr="005B4A18">
              <w:rPr>
                <w:rFonts w:ascii="Tahoma" w:hAnsi="Tahoma" w:cs="Tahoma"/>
                <w:snapToGrid w:val="0"/>
              </w:rPr>
              <w:t>kraj, datum</w:t>
            </w:r>
          </w:p>
        </w:tc>
        <w:tc>
          <w:tcPr>
            <w:tcW w:w="2977" w:type="dxa"/>
          </w:tcPr>
          <w:p w14:paraId="5C436BA5" w14:textId="77777777" w:rsidR="004E3FA0" w:rsidRPr="005B4A18" w:rsidRDefault="004E3FA0" w:rsidP="005C5D5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1857508" w14:textId="77777777" w:rsidR="004E3FA0" w:rsidRPr="005B4A18" w:rsidRDefault="004E3FA0" w:rsidP="005C5D5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24D1BCA1" w14:textId="77777777" w:rsidR="004E3FA0" w:rsidRPr="005B4A18" w:rsidRDefault="004E3FA0" w:rsidP="005C5D5D">
      <w:pPr>
        <w:keepNext/>
        <w:jc w:val="both"/>
        <w:rPr>
          <w:rFonts w:ascii="Tahoma" w:hAnsi="Tahoma" w:cs="Tahoma"/>
        </w:rPr>
      </w:pPr>
    </w:p>
    <w:p w14:paraId="1D3E1F98" w14:textId="77777777" w:rsidR="004E3FA0" w:rsidRPr="005B4A18" w:rsidRDefault="004E3FA0" w:rsidP="005C5D5D">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34EB90C" w14:textId="77777777" w:rsidR="004E3FA0" w:rsidRPr="005B4A18" w:rsidRDefault="004E3FA0" w:rsidP="005C5D5D">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E1DEF5B" w14:textId="77777777" w:rsidR="004E3FA0" w:rsidRPr="005B4A18" w:rsidRDefault="004E3FA0" w:rsidP="005C5D5D">
      <w:pPr>
        <w:keepNext/>
        <w:tabs>
          <w:tab w:val="left" w:pos="567"/>
          <w:tab w:val="left" w:pos="851"/>
          <w:tab w:val="left" w:pos="993"/>
        </w:tabs>
        <w:suppressAutoHyphens/>
        <w:jc w:val="both"/>
        <w:rPr>
          <w:rFonts w:ascii="Tahoma" w:hAnsi="Tahoma" w:cs="Tahoma"/>
          <w:b/>
          <w:i/>
          <w:sz w:val="16"/>
          <w:lang w:eastAsia="ar-SA"/>
        </w:rPr>
      </w:pPr>
    </w:p>
    <w:p w14:paraId="4D744269" w14:textId="77777777" w:rsidR="004E3FA0" w:rsidRPr="005B4A18" w:rsidRDefault="004E3FA0" w:rsidP="005C5D5D">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00249382" w14:textId="77777777" w:rsidR="004E3FA0" w:rsidRPr="005B4A18" w:rsidRDefault="004E3FA0" w:rsidP="005C5D5D">
      <w:pPr>
        <w:keepNext/>
        <w:tabs>
          <w:tab w:val="left" w:pos="567"/>
          <w:tab w:val="left" w:pos="851"/>
          <w:tab w:val="left" w:pos="993"/>
        </w:tabs>
        <w:suppressAutoHyphens/>
        <w:jc w:val="both"/>
        <w:rPr>
          <w:rFonts w:ascii="Tahoma" w:hAnsi="Tahoma" w:cs="Tahoma"/>
          <w:i/>
          <w:lang w:eastAsia="ar-SA"/>
        </w:rPr>
      </w:pPr>
    </w:p>
    <w:p w14:paraId="163BA225" w14:textId="77777777" w:rsidR="004E3FA0" w:rsidRPr="005B4A18" w:rsidRDefault="004E3FA0" w:rsidP="005C5D5D">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E3FA0" w:rsidRPr="005B4A18" w14:paraId="4B4AF8FA" w14:textId="77777777" w:rsidTr="00620823">
        <w:tc>
          <w:tcPr>
            <w:tcW w:w="8008" w:type="dxa"/>
            <w:tcBorders>
              <w:top w:val="single" w:sz="4" w:space="0" w:color="auto"/>
              <w:bottom w:val="single" w:sz="4" w:space="0" w:color="auto"/>
            </w:tcBorders>
          </w:tcPr>
          <w:p w14:paraId="08C81699" w14:textId="77777777" w:rsidR="004E3FA0" w:rsidRPr="005B4A18" w:rsidRDefault="004E3FA0" w:rsidP="005C5D5D">
            <w:pPr>
              <w:keepNext/>
              <w:jc w:val="both"/>
              <w:outlineLvl w:val="1"/>
              <w:rPr>
                <w:rFonts w:ascii="Tahoma" w:hAnsi="Tahoma" w:cs="Tahoma"/>
                <w:b/>
              </w:rPr>
            </w:pPr>
            <w:bookmarkStart w:id="21" w:name="_Toc495914073"/>
            <w:r w:rsidRPr="005B4A18">
              <w:rPr>
                <w:rFonts w:ascii="Tahoma" w:hAnsi="Tahoma" w:cs="Tahoma"/>
                <w:b/>
              </w:rPr>
              <w:lastRenderedPageBreak/>
              <w:t>SEZNAM SUBJEKTOV, KATERIH ZMOGLJIVOST UPORABLJA PONUDNIK</w:t>
            </w:r>
            <w:bookmarkEnd w:id="21"/>
          </w:p>
        </w:tc>
        <w:tc>
          <w:tcPr>
            <w:tcW w:w="1560" w:type="dxa"/>
            <w:tcBorders>
              <w:top w:val="single" w:sz="4" w:space="0" w:color="auto"/>
              <w:bottom w:val="single" w:sz="4" w:space="0" w:color="auto"/>
            </w:tcBorders>
          </w:tcPr>
          <w:p w14:paraId="7F17B36A" w14:textId="358FB0FD" w:rsidR="004E3FA0" w:rsidRPr="005B4A18" w:rsidRDefault="004E3FA0" w:rsidP="005C5D5D">
            <w:pPr>
              <w:keepNext/>
              <w:jc w:val="both"/>
              <w:outlineLvl w:val="1"/>
              <w:rPr>
                <w:rFonts w:ascii="Tahoma" w:hAnsi="Tahoma" w:cs="Tahoma"/>
                <w:b/>
                <w:i/>
              </w:rPr>
            </w:pPr>
            <w:r w:rsidRPr="005B4A18">
              <w:rPr>
                <w:rFonts w:ascii="Tahoma" w:hAnsi="Tahoma" w:cs="Tahoma"/>
                <w:b/>
              </w:rPr>
              <w:t xml:space="preserve">Priloga </w:t>
            </w:r>
            <w:r w:rsidR="001B6B94">
              <w:rPr>
                <w:rFonts w:ascii="Tahoma" w:hAnsi="Tahoma" w:cs="Tahoma"/>
                <w:b/>
              </w:rPr>
              <w:t>4</w:t>
            </w:r>
            <w:r w:rsidRPr="005B4A18">
              <w:rPr>
                <w:rFonts w:ascii="Tahoma" w:hAnsi="Tahoma" w:cs="Tahoma"/>
                <w:b/>
              </w:rPr>
              <w:t>/3</w:t>
            </w:r>
          </w:p>
        </w:tc>
      </w:tr>
    </w:tbl>
    <w:p w14:paraId="163E6A76" w14:textId="77777777" w:rsidR="004E3FA0" w:rsidRPr="005B4A18" w:rsidRDefault="004E3FA0" w:rsidP="005C5D5D">
      <w:pPr>
        <w:keepNext/>
        <w:jc w:val="both"/>
        <w:rPr>
          <w:rFonts w:ascii="Tahoma" w:hAnsi="Tahoma" w:cs="Tahoma"/>
        </w:rPr>
      </w:pPr>
    </w:p>
    <w:p w14:paraId="7386E9F6" w14:textId="3DF448B4" w:rsidR="004E3FA0" w:rsidRDefault="00315864" w:rsidP="005C5D5D">
      <w:pPr>
        <w:keepNext/>
        <w:jc w:val="both"/>
        <w:rPr>
          <w:rFonts w:ascii="Tahoma" w:hAnsi="Tahoma" w:cs="Tahoma"/>
          <w:b/>
        </w:rPr>
      </w:pPr>
      <w:r>
        <w:rPr>
          <w:rFonts w:ascii="Tahoma" w:hAnsi="Tahoma" w:cs="Tahoma"/>
          <w:b/>
          <w:noProof/>
        </w:rPr>
        <w:t>JPE-SAL-252/19</w:t>
      </w:r>
      <w:r w:rsidR="004E3FA0" w:rsidRPr="00BA3F91">
        <w:rPr>
          <w:rFonts w:ascii="Tahoma" w:hAnsi="Tahoma" w:cs="Tahoma"/>
          <w:b/>
          <w:noProof/>
        </w:rPr>
        <w:t xml:space="preserve"> </w:t>
      </w:r>
      <w:r w:rsidR="004E3FA0" w:rsidRPr="00BA3F91">
        <w:rPr>
          <w:rFonts w:ascii="Tahoma" w:hAnsi="Tahoma" w:cs="Tahoma"/>
          <w:b/>
          <w:color w:val="000000"/>
        </w:rPr>
        <w:t xml:space="preserve">– </w:t>
      </w:r>
      <w:r w:rsidR="00CA6F02">
        <w:rPr>
          <w:rFonts w:ascii="Tahoma" w:hAnsi="Tahoma" w:cs="Tahoma"/>
          <w:b/>
        </w:rPr>
        <w:t>Prevzem pepela in žlindre</w:t>
      </w:r>
    </w:p>
    <w:p w14:paraId="19CA6BF2" w14:textId="77777777" w:rsidR="006B1EBE" w:rsidRPr="005B4A18" w:rsidRDefault="006B1EBE" w:rsidP="005C5D5D">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25FFE4A9" w14:textId="77777777" w:rsidTr="00F37E31">
        <w:trPr>
          <w:trHeight w:val="385"/>
          <w:jc w:val="center"/>
        </w:trPr>
        <w:tc>
          <w:tcPr>
            <w:tcW w:w="2762" w:type="dxa"/>
          </w:tcPr>
          <w:p w14:paraId="059BD3D9" w14:textId="77777777" w:rsidR="004E3FA0" w:rsidRPr="005B4A18" w:rsidRDefault="004E3FA0" w:rsidP="005C5D5D">
            <w:pPr>
              <w:keepNext/>
              <w:jc w:val="both"/>
              <w:rPr>
                <w:rFonts w:ascii="Tahoma" w:hAnsi="Tahoma" w:cs="Tahoma"/>
              </w:rPr>
            </w:pPr>
            <w:r w:rsidRPr="005B4A18">
              <w:rPr>
                <w:rFonts w:ascii="Tahoma" w:hAnsi="Tahoma" w:cs="Tahoma"/>
              </w:rPr>
              <w:t>NAZIV GOSPODARSKEGA SUBJEKTA</w:t>
            </w:r>
          </w:p>
          <w:p w14:paraId="461AD066" w14:textId="77777777" w:rsidR="004E3FA0" w:rsidRPr="005B4A18" w:rsidRDefault="004E3FA0" w:rsidP="005C5D5D">
            <w:pPr>
              <w:keepNext/>
              <w:jc w:val="both"/>
              <w:rPr>
                <w:rFonts w:ascii="Tahoma" w:hAnsi="Tahoma" w:cs="Tahoma"/>
              </w:rPr>
            </w:pPr>
          </w:p>
        </w:tc>
        <w:tc>
          <w:tcPr>
            <w:tcW w:w="6446" w:type="dxa"/>
          </w:tcPr>
          <w:p w14:paraId="0DB9A51C" w14:textId="77777777" w:rsidR="004E3FA0" w:rsidRPr="005B4A18" w:rsidRDefault="004E3FA0" w:rsidP="005C5D5D">
            <w:pPr>
              <w:keepNext/>
              <w:jc w:val="both"/>
              <w:rPr>
                <w:rFonts w:ascii="Tahoma" w:hAnsi="Tahoma" w:cs="Tahoma"/>
              </w:rPr>
            </w:pPr>
          </w:p>
        </w:tc>
      </w:tr>
      <w:tr w:rsidR="004E3FA0" w:rsidRPr="005B4A18" w14:paraId="24CCA84D" w14:textId="77777777" w:rsidTr="00F37E31">
        <w:trPr>
          <w:jc w:val="center"/>
        </w:trPr>
        <w:tc>
          <w:tcPr>
            <w:tcW w:w="2762" w:type="dxa"/>
          </w:tcPr>
          <w:p w14:paraId="64F3F7CA" w14:textId="77777777" w:rsidR="004E3FA0" w:rsidRPr="005B4A18" w:rsidRDefault="004E3FA0" w:rsidP="005C5D5D">
            <w:pPr>
              <w:keepNext/>
              <w:jc w:val="both"/>
              <w:rPr>
                <w:rFonts w:ascii="Tahoma" w:hAnsi="Tahoma" w:cs="Tahoma"/>
              </w:rPr>
            </w:pPr>
            <w:r w:rsidRPr="005B4A18">
              <w:rPr>
                <w:rFonts w:ascii="Tahoma" w:hAnsi="Tahoma" w:cs="Tahoma"/>
              </w:rPr>
              <w:t>POLNI NASLOV</w:t>
            </w:r>
          </w:p>
          <w:p w14:paraId="7E75FCC3" w14:textId="77777777" w:rsidR="004E3FA0" w:rsidRPr="005B4A18" w:rsidRDefault="004E3FA0" w:rsidP="005C5D5D">
            <w:pPr>
              <w:keepNext/>
              <w:jc w:val="both"/>
              <w:rPr>
                <w:rFonts w:ascii="Tahoma" w:hAnsi="Tahoma" w:cs="Tahoma"/>
              </w:rPr>
            </w:pPr>
          </w:p>
        </w:tc>
        <w:tc>
          <w:tcPr>
            <w:tcW w:w="6446" w:type="dxa"/>
          </w:tcPr>
          <w:p w14:paraId="0F6EB2C3" w14:textId="77777777" w:rsidR="004E3FA0" w:rsidRPr="005B4A18" w:rsidRDefault="004E3FA0" w:rsidP="005C5D5D">
            <w:pPr>
              <w:keepNext/>
              <w:jc w:val="both"/>
              <w:rPr>
                <w:rFonts w:ascii="Tahoma" w:hAnsi="Tahoma" w:cs="Tahoma"/>
              </w:rPr>
            </w:pPr>
          </w:p>
        </w:tc>
      </w:tr>
      <w:tr w:rsidR="004E3FA0" w:rsidRPr="005B4A18" w14:paraId="3D3F8663" w14:textId="77777777" w:rsidTr="00F37E31">
        <w:trPr>
          <w:jc w:val="center"/>
        </w:trPr>
        <w:tc>
          <w:tcPr>
            <w:tcW w:w="2762" w:type="dxa"/>
          </w:tcPr>
          <w:p w14:paraId="5A61540F" w14:textId="77777777" w:rsidR="004E3FA0" w:rsidRPr="005B4A18" w:rsidRDefault="004E3FA0" w:rsidP="005C5D5D">
            <w:pPr>
              <w:keepNext/>
              <w:jc w:val="both"/>
              <w:rPr>
                <w:rFonts w:ascii="Tahoma" w:hAnsi="Tahoma" w:cs="Tahoma"/>
              </w:rPr>
            </w:pPr>
            <w:r w:rsidRPr="005B4A18">
              <w:rPr>
                <w:rFonts w:ascii="Tahoma" w:hAnsi="Tahoma" w:cs="Tahoma"/>
              </w:rPr>
              <w:t>TELEFON</w:t>
            </w:r>
          </w:p>
          <w:p w14:paraId="62E2A53B" w14:textId="77777777" w:rsidR="004E3FA0" w:rsidRPr="005B4A18" w:rsidRDefault="004E3FA0" w:rsidP="005C5D5D">
            <w:pPr>
              <w:keepNext/>
              <w:jc w:val="both"/>
              <w:rPr>
                <w:rFonts w:ascii="Tahoma" w:hAnsi="Tahoma" w:cs="Tahoma"/>
              </w:rPr>
            </w:pPr>
          </w:p>
        </w:tc>
        <w:tc>
          <w:tcPr>
            <w:tcW w:w="6446" w:type="dxa"/>
          </w:tcPr>
          <w:p w14:paraId="2BE9A3D9" w14:textId="77777777" w:rsidR="004E3FA0" w:rsidRPr="005B4A18" w:rsidRDefault="004E3FA0" w:rsidP="005C5D5D">
            <w:pPr>
              <w:keepNext/>
              <w:jc w:val="both"/>
              <w:rPr>
                <w:rFonts w:ascii="Tahoma" w:hAnsi="Tahoma" w:cs="Tahoma"/>
              </w:rPr>
            </w:pPr>
          </w:p>
        </w:tc>
      </w:tr>
      <w:tr w:rsidR="004E3FA0" w:rsidRPr="005B4A18" w14:paraId="014D9E99" w14:textId="77777777" w:rsidTr="00F37E31">
        <w:trPr>
          <w:trHeight w:val="341"/>
          <w:jc w:val="center"/>
        </w:trPr>
        <w:tc>
          <w:tcPr>
            <w:tcW w:w="2762" w:type="dxa"/>
          </w:tcPr>
          <w:p w14:paraId="4913538A" w14:textId="77777777" w:rsidR="004E3FA0" w:rsidRPr="005B4A18" w:rsidRDefault="004E3FA0" w:rsidP="005C5D5D">
            <w:pPr>
              <w:keepNext/>
              <w:jc w:val="both"/>
              <w:rPr>
                <w:rFonts w:ascii="Tahoma" w:hAnsi="Tahoma" w:cs="Tahoma"/>
              </w:rPr>
            </w:pPr>
            <w:r w:rsidRPr="005B4A18">
              <w:rPr>
                <w:rFonts w:ascii="Tahoma" w:hAnsi="Tahoma" w:cs="Tahoma"/>
              </w:rPr>
              <w:t>KONTAKTNA OSEBA</w:t>
            </w:r>
          </w:p>
        </w:tc>
        <w:tc>
          <w:tcPr>
            <w:tcW w:w="6446" w:type="dxa"/>
          </w:tcPr>
          <w:p w14:paraId="0578AB3B" w14:textId="77777777" w:rsidR="004E3FA0" w:rsidRPr="005B4A18" w:rsidRDefault="004E3FA0" w:rsidP="005C5D5D">
            <w:pPr>
              <w:keepNext/>
              <w:jc w:val="both"/>
              <w:rPr>
                <w:rFonts w:ascii="Tahoma" w:hAnsi="Tahoma" w:cs="Tahoma"/>
              </w:rPr>
            </w:pPr>
          </w:p>
        </w:tc>
      </w:tr>
      <w:tr w:rsidR="004E3FA0" w:rsidRPr="005B4A18" w14:paraId="1292F877" w14:textId="77777777" w:rsidTr="00F37E31">
        <w:trPr>
          <w:jc w:val="center"/>
        </w:trPr>
        <w:tc>
          <w:tcPr>
            <w:tcW w:w="2762" w:type="dxa"/>
          </w:tcPr>
          <w:p w14:paraId="19CA14D9" w14:textId="77777777" w:rsidR="004E3FA0" w:rsidRPr="005B4A18" w:rsidRDefault="004E3FA0" w:rsidP="005C5D5D">
            <w:pPr>
              <w:keepNext/>
              <w:rPr>
                <w:rFonts w:ascii="Tahoma" w:hAnsi="Tahoma" w:cs="Tahoma"/>
              </w:rPr>
            </w:pPr>
            <w:r w:rsidRPr="005B4A18">
              <w:rPr>
                <w:rFonts w:ascii="Tahoma" w:hAnsi="Tahoma" w:cs="Tahoma"/>
              </w:rPr>
              <w:t>VSI ZAKONITI ZASTOPNIKI</w:t>
            </w:r>
          </w:p>
          <w:p w14:paraId="788E8453" w14:textId="77777777" w:rsidR="004E3FA0" w:rsidRPr="005B4A18" w:rsidRDefault="004E3FA0" w:rsidP="005C5D5D">
            <w:pPr>
              <w:keepNext/>
              <w:jc w:val="both"/>
              <w:rPr>
                <w:rFonts w:ascii="Tahoma" w:hAnsi="Tahoma" w:cs="Tahoma"/>
              </w:rPr>
            </w:pPr>
          </w:p>
        </w:tc>
        <w:tc>
          <w:tcPr>
            <w:tcW w:w="6446" w:type="dxa"/>
          </w:tcPr>
          <w:p w14:paraId="0E77520A" w14:textId="77777777" w:rsidR="004E3FA0" w:rsidRPr="005B4A18" w:rsidRDefault="004E3FA0" w:rsidP="005C5D5D">
            <w:pPr>
              <w:keepNext/>
              <w:jc w:val="both"/>
              <w:rPr>
                <w:rFonts w:ascii="Tahoma" w:hAnsi="Tahoma" w:cs="Tahoma"/>
              </w:rPr>
            </w:pPr>
          </w:p>
        </w:tc>
      </w:tr>
      <w:tr w:rsidR="004E3FA0" w:rsidRPr="005B4A18" w14:paraId="2A62A094" w14:textId="77777777" w:rsidTr="00F37E31">
        <w:trPr>
          <w:jc w:val="center"/>
        </w:trPr>
        <w:tc>
          <w:tcPr>
            <w:tcW w:w="2762" w:type="dxa"/>
          </w:tcPr>
          <w:p w14:paraId="2B52B4DD" w14:textId="77777777" w:rsidR="004E3FA0" w:rsidRPr="005B4A18" w:rsidRDefault="004E3FA0" w:rsidP="005C5D5D">
            <w:pPr>
              <w:keepNext/>
              <w:jc w:val="both"/>
              <w:rPr>
                <w:rFonts w:ascii="Tahoma" w:hAnsi="Tahoma" w:cs="Tahoma"/>
              </w:rPr>
            </w:pPr>
            <w:r w:rsidRPr="005B4A18">
              <w:rPr>
                <w:rFonts w:ascii="Tahoma" w:hAnsi="Tahoma" w:cs="Tahoma"/>
              </w:rPr>
              <w:t>MATIČNA ŠTEVILKA</w:t>
            </w:r>
          </w:p>
        </w:tc>
        <w:tc>
          <w:tcPr>
            <w:tcW w:w="6446" w:type="dxa"/>
          </w:tcPr>
          <w:p w14:paraId="1EF14EA4" w14:textId="77777777" w:rsidR="004E3FA0" w:rsidRPr="005B4A18" w:rsidRDefault="004E3FA0" w:rsidP="005C5D5D">
            <w:pPr>
              <w:keepNext/>
              <w:jc w:val="both"/>
              <w:rPr>
                <w:rFonts w:ascii="Tahoma" w:hAnsi="Tahoma" w:cs="Tahoma"/>
              </w:rPr>
            </w:pPr>
          </w:p>
        </w:tc>
      </w:tr>
      <w:tr w:rsidR="004E3FA0" w:rsidRPr="005B4A18" w14:paraId="6A59F667" w14:textId="77777777" w:rsidTr="00F37E31">
        <w:trPr>
          <w:jc w:val="center"/>
        </w:trPr>
        <w:tc>
          <w:tcPr>
            <w:tcW w:w="2762" w:type="dxa"/>
          </w:tcPr>
          <w:p w14:paraId="24B70DAE" w14:textId="77777777" w:rsidR="004E3FA0" w:rsidRPr="005B4A18" w:rsidRDefault="004E3FA0" w:rsidP="005C5D5D">
            <w:pPr>
              <w:keepNext/>
              <w:jc w:val="both"/>
              <w:rPr>
                <w:rFonts w:ascii="Tahoma" w:hAnsi="Tahoma" w:cs="Tahoma"/>
              </w:rPr>
            </w:pPr>
            <w:r w:rsidRPr="005B4A18">
              <w:rPr>
                <w:rFonts w:ascii="Tahoma" w:hAnsi="Tahoma" w:cs="Tahoma"/>
              </w:rPr>
              <w:t>DAVČNA ŠTEVILKA</w:t>
            </w:r>
          </w:p>
        </w:tc>
        <w:tc>
          <w:tcPr>
            <w:tcW w:w="6446" w:type="dxa"/>
          </w:tcPr>
          <w:p w14:paraId="1D94A3BB" w14:textId="77777777" w:rsidR="004E3FA0" w:rsidRPr="005B4A18" w:rsidRDefault="004E3FA0" w:rsidP="005C5D5D">
            <w:pPr>
              <w:keepNext/>
              <w:jc w:val="both"/>
              <w:rPr>
                <w:rFonts w:ascii="Tahoma" w:hAnsi="Tahoma" w:cs="Tahoma"/>
              </w:rPr>
            </w:pPr>
          </w:p>
        </w:tc>
      </w:tr>
      <w:tr w:rsidR="004E3FA0" w:rsidRPr="005B4A18" w14:paraId="4F5F20F1" w14:textId="77777777" w:rsidTr="00F37E31">
        <w:trPr>
          <w:jc w:val="center"/>
        </w:trPr>
        <w:tc>
          <w:tcPr>
            <w:tcW w:w="2762" w:type="dxa"/>
          </w:tcPr>
          <w:p w14:paraId="184EB379" w14:textId="77777777" w:rsidR="004E3FA0" w:rsidRPr="005B4A18" w:rsidRDefault="004E3FA0" w:rsidP="005C5D5D">
            <w:pPr>
              <w:keepNext/>
              <w:jc w:val="both"/>
              <w:rPr>
                <w:rFonts w:ascii="Tahoma" w:hAnsi="Tahoma" w:cs="Tahoma"/>
              </w:rPr>
            </w:pPr>
            <w:r w:rsidRPr="005B4A18">
              <w:rPr>
                <w:rFonts w:ascii="Tahoma" w:hAnsi="Tahoma" w:cs="Tahoma"/>
              </w:rPr>
              <w:t>TRANSAKCIJSKI RAČUN in navedba banke</w:t>
            </w:r>
          </w:p>
          <w:p w14:paraId="1E47EB92" w14:textId="77777777" w:rsidR="004E3FA0" w:rsidRPr="005B4A18" w:rsidRDefault="004E3FA0" w:rsidP="005C5D5D">
            <w:pPr>
              <w:keepNext/>
              <w:jc w:val="both"/>
              <w:rPr>
                <w:rFonts w:ascii="Tahoma" w:hAnsi="Tahoma" w:cs="Tahoma"/>
              </w:rPr>
            </w:pPr>
          </w:p>
        </w:tc>
        <w:tc>
          <w:tcPr>
            <w:tcW w:w="6446" w:type="dxa"/>
          </w:tcPr>
          <w:p w14:paraId="482505DF" w14:textId="77777777" w:rsidR="004E3FA0" w:rsidRPr="005B4A18" w:rsidRDefault="004E3FA0" w:rsidP="005C5D5D">
            <w:pPr>
              <w:keepNext/>
              <w:jc w:val="both"/>
              <w:rPr>
                <w:rFonts w:ascii="Tahoma" w:hAnsi="Tahoma" w:cs="Tahoma"/>
              </w:rPr>
            </w:pPr>
          </w:p>
        </w:tc>
      </w:tr>
      <w:tr w:rsidR="004E3FA0" w:rsidRPr="005B4A18" w14:paraId="1BFC5E4A" w14:textId="77777777" w:rsidTr="00F37E31">
        <w:trPr>
          <w:jc w:val="center"/>
        </w:trPr>
        <w:tc>
          <w:tcPr>
            <w:tcW w:w="2762" w:type="dxa"/>
            <w:vAlign w:val="center"/>
          </w:tcPr>
          <w:p w14:paraId="0F7F8ABB" w14:textId="77777777" w:rsidR="004E3FA0" w:rsidRPr="005B4A18" w:rsidRDefault="004E3FA0" w:rsidP="005C5D5D">
            <w:pPr>
              <w:keepNext/>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F9DEDC" w14:textId="77777777" w:rsidR="004E3FA0" w:rsidRPr="005B4A18" w:rsidRDefault="004E3FA0" w:rsidP="005C5D5D">
            <w:pPr>
              <w:keepNext/>
              <w:rPr>
                <w:sz w:val="18"/>
                <w:szCs w:val="18"/>
              </w:rPr>
            </w:pPr>
          </w:p>
          <w:p w14:paraId="4EE756DE" w14:textId="77777777" w:rsidR="004E3FA0" w:rsidRPr="005B4A18" w:rsidRDefault="004E3FA0" w:rsidP="005C5D5D">
            <w:pPr>
              <w:keepNext/>
              <w:rPr>
                <w:sz w:val="18"/>
                <w:szCs w:val="18"/>
              </w:rPr>
            </w:pPr>
          </w:p>
        </w:tc>
      </w:tr>
      <w:tr w:rsidR="004E3FA0" w:rsidRPr="005B4A18" w14:paraId="27C64C9B" w14:textId="77777777" w:rsidTr="00F37E31">
        <w:trPr>
          <w:jc w:val="center"/>
        </w:trPr>
        <w:tc>
          <w:tcPr>
            <w:tcW w:w="2762" w:type="dxa"/>
            <w:vAlign w:val="center"/>
          </w:tcPr>
          <w:p w14:paraId="3BB9F5FB" w14:textId="77777777" w:rsidR="004E3FA0" w:rsidRPr="005B4A18" w:rsidRDefault="004E3FA0" w:rsidP="005C5D5D">
            <w:pPr>
              <w:keepNext/>
              <w:rPr>
                <w:rFonts w:ascii="Tahoma" w:hAnsi="Tahoma" w:cs="Tahoma"/>
                <w:szCs w:val="18"/>
              </w:rPr>
            </w:pPr>
            <w:r w:rsidRPr="005B4A18">
              <w:rPr>
                <w:rFonts w:ascii="Tahoma" w:hAnsi="Tahoma" w:cs="Tahoma"/>
                <w:szCs w:val="18"/>
              </w:rPr>
              <w:t>Količina/Delež (%) javnega naročila</w:t>
            </w:r>
          </w:p>
        </w:tc>
        <w:tc>
          <w:tcPr>
            <w:tcW w:w="6446" w:type="dxa"/>
            <w:vAlign w:val="center"/>
          </w:tcPr>
          <w:p w14:paraId="681E6164" w14:textId="77777777" w:rsidR="004E3FA0" w:rsidRPr="005B4A18" w:rsidRDefault="004E3FA0" w:rsidP="005C5D5D">
            <w:pPr>
              <w:keepNext/>
              <w:rPr>
                <w:sz w:val="18"/>
                <w:szCs w:val="18"/>
              </w:rPr>
            </w:pPr>
          </w:p>
          <w:p w14:paraId="708B36E8" w14:textId="77777777" w:rsidR="004E3FA0" w:rsidRPr="005B4A18" w:rsidRDefault="004E3FA0" w:rsidP="005C5D5D">
            <w:pPr>
              <w:keepNext/>
              <w:rPr>
                <w:sz w:val="18"/>
                <w:szCs w:val="18"/>
              </w:rPr>
            </w:pPr>
          </w:p>
        </w:tc>
      </w:tr>
      <w:tr w:rsidR="004E3FA0" w:rsidRPr="005B4A18" w14:paraId="0C470222" w14:textId="77777777" w:rsidTr="00F37E31">
        <w:trPr>
          <w:jc w:val="center"/>
        </w:trPr>
        <w:tc>
          <w:tcPr>
            <w:tcW w:w="2762" w:type="dxa"/>
          </w:tcPr>
          <w:p w14:paraId="7D75A68E" w14:textId="77777777" w:rsidR="004E3FA0" w:rsidRPr="005B4A18" w:rsidRDefault="004E3FA0" w:rsidP="005C5D5D">
            <w:pPr>
              <w:keepNext/>
              <w:jc w:val="both"/>
              <w:rPr>
                <w:rFonts w:ascii="Tahoma" w:hAnsi="Tahoma" w:cs="Tahoma"/>
              </w:rPr>
            </w:pPr>
            <w:r w:rsidRPr="005B4A18">
              <w:rPr>
                <w:rFonts w:ascii="Tahoma" w:hAnsi="Tahoma" w:cs="Tahoma"/>
              </w:rPr>
              <w:t>VREDNOST DEL brez DDV</w:t>
            </w:r>
          </w:p>
          <w:p w14:paraId="25838408" w14:textId="77777777" w:rsidR="004E3FA0" w:rsidRPr="005B4A18" w:rsidRDefault="004E3FA0" w:rsidP="005C5D5D">
            <w:pPr>
              <w:keepNext/>
              <w:jc w:val="both"/>
              <w:rPr>
                <w:rFonts w:ascii="Tahoma" w:hAnsi="Tahoma" w:cs="Tahoma"/>
              </w:rPr>
            </w:pPr>
          </w:p>
        </w:tc>
        <w:tc>
          <w:tcPr>
            <w:tcW w:w="6446" w:type="dxa"/>
          </w:tcPr>
          <w:p w14:paraId="416CF6DB" w14:textId="77777777" w:rsidR="004E3FA0" w:rsidRPr="005B4A18" w:rsidRDefault="004E3FA0" w:rsidP="005C5D5D">
            <w:pPr>
              <w:keepNext/>
              <w:jc w:val="both"/>
              <w:rPr>
                <w:rFonts w:ascii="Tahoma" w:hAnsi="Tahoma" w:cs="Tahoma"/>
              </w:rPr>
            </w:pPr>
          </w:p>
        </w:tc>
      </w:tr>
    </w:tbl>
    <w:p w14:paraId="1B298C46" w14:textId="77777777" w:rsidR="004E3FA0" w:rsidRPr="005B4A18" w:rsidRDefault="004E3FA0" w:rsidP="005C5D5D">
      <w:pPr>
        <w:keepNext/>
        <w:tabs>
          <w:tab w:val="left" w:pos="567"/>
          <w:tab w:val="left" w:pos="851"/>
          <w:tab w:val="left" w:pos="993"/>
        </w:tabs>
        <w:suppressAutoHyphens/>
        <w:jc w:val="both"/>
        <w:rPr>
          <w:rFonts w:ascii="Tahoma" w:hAnsi="Tahoma" w:cs="Tahoma"/>
          <w:lang w:eastAsia="ar-SA"/>
        </w:rPr>
      </w:pPr>
    </w:p>
    <w:p w14:paraId="23F71C91" w14:textId="77777777" w:rsidR="004E3FA0" w:rsidRPr="005B4A18" w:rsidRDefault="004E3FA0" w:rsidP="005C5D5D">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5A0FB6EC" w14:textId="77777777" w:rsidR="004E3FA0" w:rsidRDefault="004E3FA0" w:rsidP="005C5D5D">
      <w:pPr>
        <w:keepNext/>
        <w:tabs>
          <w:tab w:val="left" w:pos="5400"/>
        </w:tabs>
        <w:jc w:val="both"/>
        <w:rPr>
          <w:rFonts w:ascii="Tahoma" w:hAnsi="Tahoma" w:cs="Tahoma"/>
          <w:lang w:eastAsia="x-none"/>
        </w:rPr>
      </w:pPr>
    </w:p>
    <w:p w14:paraId="27E96A2E" w14:textId="77777777" w:rsidR="004E3FA0" w:rsidRDefault="004E3FA0" w:rsidP="005C5D5D">
      <w:pPr>
        <w:keepNext/>
        <w:tabs>
          <w:tab w:val="left" w:pos="5400"/>
        </w:tabs>
        <w:jc w:val="both"/>
        <w:rPr>
          <w:rFonts w:ascii="Tahoma" w:hAnsi="Tahoma" w:cs="Tahoma"/>
          <w:lang w:eastAsia="x-none"/>
        </w:rPr>
      </w:pPr>
    </w:p>
    <w:p w14:paraId="409B3683" w14:textId="77777777" w:rsidR="004E3FA0" w:rsidRDefault="004E3FA0" w:rsidP="005C5D5D">
      <w:pPr>
        <w:keepNext/>
        <w:tabs>
          <w:tab w:val="left" w:pos="5400"/>
        </w:tabs>
        <w:jc w:val="both"/>
        <w:rPr>
          <w:rFonts w:ascii="Tahoma" w:hAnsi="Tahoma" w:cs="Tahoma"/>
          <w:lang w:eastAsia="x-none"/>
        </w:rPr>
      </w:pPr>
    </w:p>
    <w:p w14:paraId="1D87043A" w14:textId="77777777" w:rsidR="004E3FA0" w:rsidRDefault="004E3FA0" w:rsidP="005C5D5D">
      <w:pPr>
        <w:keepNext/>
        <w:tabs>
          <w:tab w:val="left" w:pos="5400"/>
        </w:tabs>
        <w:jc w:val="both"/>
        <w:rPr>
          <w:rFonts w:ascii="Tahoma" w:hAnsi="Tahoma" w:cs="Tahoma"/>
          <w:lang w:eastAsia="x-none"/>
        </w:rPr>
      </w:pPr>
    </w:p>
    <w:p w14:paraId="5FB9E73B" w14:textId="77777777" w:rsidR="004E3FA0" w:rsidRPr="005B4A18" w:rsidRDefault="004E3FA0" w:rsidP="005C5D5D">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E3FA0" w:rsidRPr="0072775B" w14:paraId="0F2CC21E" w14:textId="77777777" w:rsidTr="00F37E31">
        <w:tc>
          <w:tcPr>
            <w:tcW w:w="5495" w:type="dxa"/>
            <w:shd w:val="clear" w:color="auto" w:fill="auto"/>
          </w:tcPr>
          <w:p w14:paraId="79E8AB2E" w14:textId="44C469F0" w:rsidR="004E3FA0" w:rsidRPr="0072775B" w:rsidRDefault="004E3FA0" w:rsidP="005C5D5D">
            <w:pPr>
              <w:keepNext/>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14:paraId="6DFC015D" w14:textId="628F66C0" w:rsidR="004E3FA0" w:rsidRPr="0072775B" w:rsidRDefault="00E71C01" w:rsidP="005C5D5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sidR="00256179">
              <w:rPr>
                <w:rFonts w:ascii="Tahoma" w:hAnsi="Tahoma" w:cs="Tahoma"/>
              </w:rPr>
              <w:t>ponudnika</w:t>
            </w:r>
            <w:r w:rsidR="004E3FA0" w:rsidRPr="0072775B">
              <w:rPr>
                <w:rFonts w:ascii="Tahoma" w:hAnsi="Tahoma" w:cs="Tahoma"/>
                <w:snapToGrid w:val="0"/>
              </w:rPr>
              <w:t>:</w:t>
            </w:r>
          </w:p>
        </w:tc>
        <w:tc>
          <w:tcPr>
            <w:tcW w:w="3999" w:type="dxa"/>
            <w:shd w:val="clear" w:color="auto" w:fill="auto"/>
          </w:tcPr>
          <w:p w14:paraId="77CD3E26" w14:textId="318E2D39" w:rsidR="004E3FA0" w:rsidRPr="0072775B" w:rsidRDefault="004E3FA0" w:rsidP="005C5D5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14:paraId="17D63144" w14:textId="11B9141D" w:rsidR="004E3FA0" w:rsidRPr="0072775B" w:rsidRDefault="00E71C01" w:rsidP="005C5D5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14:paraId="431FA628" w14:textId="77777777" w:rsidR="004E3FA0" w:rsidRPr="005B4A18" w:rsidRDefault="004E3FA0" w:rsidP="005C5D5D">
      <w:pPr>
        <w:keepNext/>
        <w:tabs>
          <w:tab w:val="left" w:pos="5400"/>
        </w:tabs>
        <w:rPr>
          <w:rFonts w:ascii="Tahoma" w:hAnsi="Tahoma" w:cs="Tahoma"/>
          <w:lang w:val="x-none" w:eastAsia="x-none"/>
        </w:rPr>
      </w:pPr>
    </w:p>
    <w:p w14:paraId="30361B48" w14:textId="77777777" w:rsidR="004E3FA0" w:rsidRPr="005B4A18" w:rsidRDefault="004E3FA0" w:rsidP="005C5D5D">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26C16F53" w14:textId="77777777" w:rsidR="004E3FA0" w:rsidRPr="005B4A18" w:rsidRDefault="004E3FA0" w:rsidP="005C5D5D">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65D898A5" w14:textId="77777777" w:rsidR="004E3FA0" w:rsidRPr="005B4A18" w:rsidRDefault="004E3FA0" w:rsidP="005C5D5D">
      <w:pPr>
        <w:keepNext/>
        <w:jc w:val="both"/>
        <w:rPr>
          <w:rFonts w:ascii="Tahoma" w:hAnsi="Tahoma" w:cs="Tahoma"/>
        </w:rPr>
      </w:pPr>
    </w:p>
    <w:p w14:paraId="4164D572" w14:textId="77777777" w:rsidR="004E3FA0" w:rsidRPr="005B4A18" w:rsidRDefault="004E3FA0" w:rsidP="005C5D5D">
      <w:pPr>
        <w:keepNext/>
        <w:jc w:val="both"/>
        <w:rPr>
          <w:rFonts w:ascii="Tahoma" w:hAnsi="Tahoma" w:cs="Tahoma"/>
        </w:rPr>
      </w:pPr>
    </w:p>
    <w:p w14:paraId="545D58A5" w14:textId="77777777" w:rsidR="004E3FA0" w:rsidRPr="005B4A18" w:rsidRDefault="004E3FA0" w:rsidP="005C5D5D">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C1E90CE" w14:textId="77777777" w:rsidR="004E3FA0" w:rsidRPr="005B4A18" w:rsidRDefault="004E3FA0" w:rsidP="005C5D5D">
      <w:pPr>
        <w:keepNext/>
        <w:rPr>
          <w:rFonts w:ascii="Tahoma" w:hAnsi="Tahoma" w:cs="Tahoma"/>
        </w:rPr>
      </w:pPr>
    </w:p>
    <w:p w14:paraId="5BA5E0A9" w14:textId="77777777" w:rsidR="006822B0" w:rsidRPr="006822B0" w:rsidRDefault="006822B0" w:rsidP="005C5D5D">
      <w:pPr>
        <w:keepNext/>
        <w:rPr>
          <w:rFonts w:ascii="Tahoma" w:hAnsi="Tahoma" w:cs="Tahoma"/>
        </w:rPr>
      </w:pPr>
    </w:p>
    <w:p w14:paraId="05A8AB95" w14:textId="77777777" w:rsidR="006822B0" w:rsidRDefault="006822B0" w:rsidP="005C5D5D">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82095" w:rsidRPr="006822B0" w14:paraId="0423B3EC" w14:textId="77777777" w:rsidTr="00620823">
        <w:tc>
          <w:tcPr>
            <w:tcW w:w="8252" w:type="dxa"/>
            <w:tcBorders>
              <w:top w:val="single" w:sz="4" w:space="0" w:color="auto"/>
              <w:bottom w:val="single" w:sz="4" w:space="0" w:color="auto"/>
            </w:tcBorders>
          </w:tcPr>
          <w:p w14:paraId="0CB8AF44" w14:textId="0C48AB65" w:rsidR="00082095" w:rsidRPr="009F421F" w:rsidRDefault="00620823" w:rsidP="005C5D5D">
            <w:pPr>
              <w:keepNext/>
              <w:rPr>
                <w:rFonts w:ascii="Tahoma" w:hAnsi="Tahoma" w:cs="Tahoma"/>
              </w:rPr>
            </w:pPr>
            <w:r>
              <w:rPr>
                <w:rFonts w:ascii="Tahoma" w:hAnsi="Tahoma" w:cs="Tahoma"/>
              </w:rPr>
              <w:lastRenderedPageBreak/>
              <w:t>DOVOLJENJA</w:t>
            </w:r>
            <w:r w:rsidR="004C517F">
              <w:rPr>
                <w:rFonts w:ascii="Tahoma" w:hAnsi="Tahoma" w:cs="Tahoma"/>
              </w:rPr>
              <w:t xml:space="preserve"> OZIROMA POTRDILA</w:t>
            </w:r>
          </w:p>
        </w:tc>
        <w:tc>
          <w:tcPr>
            <w:tcW w:w="1316" w:type="dxa"/>
            <w:tcBorders>
              <w:top w:val="single" w:sz="4" w:space="0" w:color="auto"/>
              <w:bottom w:val="single" w:sz="4" w:space="0" w:color="auto"/>
            </w:tcBorders>
          </w:tcPr>
          <w:p w14:paraId="763FAED9" w14:textId="6F8DE96B" w:rsidR="00082095" w:rsidRPr="006822B0" w:rsidRDefault="004359D7" w:rsidP="005C5D5D">
            <w:pPr>
              <w:keepNext/>
              <w:rPr>
                <w:rFonts w:ascii="Tahoma" w:hAnsi="Tahoma" w:cs="Tahoma"/>
                <w:b/>
                <w:i/>
              </w:rPr>
            </w:pPr>
            <w:r>
              <w:rPr>
                <w:rFonts w:ascii="Tahoma" w:hAnsi="Tahoma" w:cs="Tahoma"/>
                <w:b/>
                <w:i/>
              </w:rPr>
              <w:t>P</w:t>
            </w:r>
            <w:r w:rsidR="00082095" w:rsidRPr="006822B0">
              <w:rPr>
                <w:rFonts w:ascii="Tahoma" w:hAnsi="Tahoma" w:cs="Tahoma"/>
                <w:b/>
                <w:i/>
              </w:rPr>
              <w:t xml:space="preserve">riloga </w:t>
            </w:r>
            <w:r w:rsidR="00082095">
              <w:rPr>
                <w:rFonts w:ascii="Tahoma" w:hAnsi="Tahoma" w:cs="Tahoma"/>
                <w:b/>
                <w:i/>
              </w:rPr>
              <w:t>5</w:t>
            </w:r>
          </w:p>
        </w:tc>
      </w:tr>
    </w:tbl>
    <w:p w14:paraId="30182784" w14:textId="77777777" w:rsidR="00B21299" w:rsidRPr="006822B0" w:rsidRDefault="00B21299" w:rsidP="005C5D5D">
      <w:pPr>
        <w:keepNext/>
        <w:rPr>
          <w:rFonts w:ascii="Tahoma" w:hAnsi="Tahoma" w:cs="Tahoma"/>
        </w:rPr>
      </w:pPr>
    </w:p>
    <w:p w14:paraId="29B0B3FE" w14:textId="7A8C3081" w:rsidR="00B21299" w:rsidRPr="006822B0" w:rsidRDefault="00B21299" w:rsidP="005C5D5D">
      <w:pPr>
        <w:keepNext/>
        <w:jc w:val="both"/>
        <w:rPr>
          <w:rFonts w:ascii="Tahoma" w:hAnsi="Tahoma" w:cs="Tahoma"/>
        </w:rPr>
      </w:pPr>
      <w:r w:rsidRPr="006822B0">
        <w:rPr>
          <w:rFonts w:ascii="Tahoma" w:hAnsi="Tahoma" w:cs="Tahoma"/>
        </w:rPr>
        <w:t xml:space="preserve">Kot gospodarski subjekt: _________________________________________________________________ za izbiro </w:t>
      </w:r>
      <w:r w:rsidR="001B6B94">
        <w:rPr>
          <w:rFonts w:ascii="Tahoma" w:hAnsi="Tahoma" w:cs="Tahoma"/>
        </w:rPr>
        <w:t>ponudnika</w:t>
      </w:r>
      <w:r w:rsidRPr="006822B0">
        <w:rPr>
          <w:rFonts w:ascii="Tahoma" w:hAnsi="Tahoma" w:cs="Tahoma"/>
        </w:rPr>
        <w:t xml:space="preserve"> za javno naročilo:</w:t>
      </w:r>
    </w:p>
    <w:p w14:paraId="52452099" w14:textId="77777777" w:rsidR="00DD6FBA" w:rsidRPr="006822B0" w:rsidRDefault="00DD6FBA" w:rsidP="005C5D5D">
      <w:pPr>
        <w:keepNext/>
        <w:rPr>
          <w:rFonts w:ascii="Tahoma" w:hAnsi="Tahoma" w:cs="Tahoma"/>
        </w:rPr>
      </w:pPr>
    </w:p>
    <w:p w14:paraId="41007608" w14:textId="144D40B7" w:rsidR="00B21299" w:rsidRPr="006822B0" w:rsidRDefault="00315864" w:rsidP="005C5D5D">
      <w:pPr>
        <w:keepNext/>
        <w:jc w:val="center"/>
        <w:rPr>
          <w:rFonts w:ascii="Tahoma" w:hAnsi="Tahoma" w:cs="Tahoma"/>
          <w:b/>
        </w:rPr>
      </w:pPr>
      <w:r>
        <w:rPr>
          <w:rFonts w:ascii="Tahoma" w:hAnsi="Tahoma" w:cs="Tahoma"/>
          <w:b/>
          <w:noProof/>
        </w:rPr>
        <w:t>JPE-SAL-252/19</w:t>
      </w:r>
      <w:r w:rsidR="00B21299" w:rsidRPr="006822B0">
        <w:rPr>
          <w:rFonts w:ascii="Tahoma" w:hAnsi="Tahoma" w:cs="Tahoma"/>
          <w:b/>
          <w:noProof/>
        </w:rPr>
        <w:t xml:space="preserve"> </w:t>
      </w:r>
      <w:r w:rsidR="00B21299" w:rsidRPr="006822B0">
        <w:rPr>
          <w:rFonts w:ascii="Tahoma" w:hAnsi="Tahoma" w:cs="Tahoma"/>
          <w:b/>
          <w:color w:val="000000"/>
        </w:rPr>
        <w:t xml:space="preserve">– </w:t>
      </w:r>
      <w:r w:rsidR="00CA6F02">
        <w:rPr>
          <w:rFonts w:ascii="Tahoma" w:hAnsi="Tahoma" w:cs="Tahoma"/>
          <w:b/>
        </w:rPr>
        <w:t>Prevzem pepela in žlindre</w:t>
      </w:r>
    </w:p>
    <w:p w14:paraId="49BCF2B0" w14:textId="77777777" w:rsidR="00DD6FBA" w:rsidRPr="006822B0" w:rsidRDefault="00DD6FBA" w:rsidP="005C5D5D">
      <w:pPr>
        <w:keepNext/>
        <w:jc w:val="center"/>
        <w:rPr>
          <w:rFonts w:ascii="Tahoma" w:hAnsi="Tahoma" w:cs="Tahoma"/>
          <w:b/>
        </w:rPr>
      </w:pPr>
    </w:p>
    <w:p w14:paraId="33FEDA9E" w14:textId="74E0E5DD" w:rsidR="0078716B" w:rsidRPr="001B6B94" w:rsidRDefault="00B21299" w:rsidP="005C5D5D">
      <w:pPr>
        <w:keepNext/>
        <w:jc w:val="both"/>
        <w:rPr>
          <w:rFonts w:ascii="Tahoma" w:hAnsi="Tahoma" w:cs="Tahoma"/>
        </w:rPr>
      </w:pPr>
      <w:r w:rsidRPr="006822B0">
        <w:rPr>
          <w:rFonts w:ascii="Tahoma" w:hAnsi="Tahoma" w:cs="Tahoma"/>
          <w:b/>
        </w:rPr>
        <w:t xml:space="preserve"> </w:t>
      </w:r>
    </w:p>
    <w:p w14:paraId="5B8F9485" w14:textId="125D59C6" w:rsidR="00620823" w:rsidRDefault="0078716B" w:rsidP="005C5D5D">
      <w:pPr>
        <w:keepNext/>
        <w:jc w:val="both"/>
        <w:rPr>
          <w:rFonts w:ascii="Tahoma" w:hAnsi="Tahoma" w:cs="Tahoma"/>
        </w:rPr>
      </w:pPr>
      <w:r w:rsidRPr="00A31EE5">
        <w:rPr>
          <w:rFonts w:ascii="Tahoma" w:hAnsi="Tahoma" w:cs="Tahoma"/>
        </w:rPr>
        <w:t>za to stranjo prilagamo</w:t>
      </w:r>
      <w:r w:rsidR="00D54D02">
        <w:rPr>
          <w:rFonts w:ascii="Tahoma" w:hAnsi="Tahoma" w:cs="Tahoma"/>
        </w:rPr>
        <w:t xml:space="preserve"> </w:t>
      </w:r>
      <w:r w:rsidR="00D54D02">
        <w:rPr>
          <w:rFonts w:ascii="Tahoma" w:hAnsi="Tahoma" w:cs="Tahoma"/>
          <w:szCs w:val="22"/>
        </w:rPr>
        <w:t>f</w:t>
      </w:r>
      <w:r w:rsidR="00D54D02" w:rsidRPr="00C8579C">
        <w:rPr>
          <w:rFonts w:ascii="Tahoma" w:hAnsi="Tahoma" w:cs="Tahoma"/>
          <w:szCs w:val="22"/>
        </w:rPr>
        <w:t xml:space="preserve">otokopije </w:t>
      </w:r>
      <w:r w:rsidR="00D54D02">
        <w:rPr>
          <w:rFonts w:ascii="Tahoma" w:hAnsi="Tahoma" w:cs="Tahoma"/>
        </w:rPr>
        <w:t xml:space="preserve">dovoljenj oziroma potrdil </w:t>
      </w:r>
      <w:r w:rsidR="0077535F">
        <w:rPr>
          <w:rFonts w:ascii="Tahoma" w:hAnsi="Tahoma" w:cs="Tahoma"/>
          <w:szCs w:val="22"/>
        </w:rPr>
        <w:t>v skladu v veljavno zakonodajo</w:t>
      </w:r>
      <w:r w:rsidR="00D54D02">
        <w:rPr>
          <w:rFonts w:ascii="Tahoma" w:hAnsi="Tahoma" w:cs="Tahoma"/>
        </w:rPr>
        <w:t>.</w:t>
      </w:r>
    </w:p>
    <w:p w14:paraId="258758A8" w14:textId="77777777" w:rsidR="00DD6FBA" w:rsidRPr="006822B0" w:rsidRDefault="00DD6FBA" w:rsidP="005C5D5D">
      <w:pPr>
        <w:keepNext/>
        <w:rPr>
          <w:rFonts w:ascii="Tahoma" w:hAnsi="Tahoma" w:cs="Tahoma"/>
        </w:rPr>
      </w:pPr>
    </w:p>
    <w:p w14:paraId="5460FB46" w14:textId="77777777" w:rsidR="00DD6FBA" w:rsidRPr="006822B0" w:rsidRDefault="00DD6FBA" w:rsidP="005C5D5D">
      <w:pPr>
        <w:keepNext/>
        <w:rPr>
          <w:rFonts w:ascii="Tahoma" w:hAnsi="Tahoma" w:cs="Tahoma"/>
        </w:rPr>
      </w:pPr>
    </w:p>
    <w:p w14:paraId="279488E5" w14:textId="77777777" w:rsidR="00DD6FBA" w:rsidRPr="006822B0" w:rsidRDefault="00DD6FBA" w:rsidP="005C5D5D">
      <w:pPr>
        <w:keepNext/>
        <w:rPr>
          <w:rFonts w:ascii="Tahoma" w:hAnsi="Tahoma" w:cs="Tahoma"/>
        </w:rPr>
      </w:pPr>
    </w:p>
    <w:p w14:paraId="08547237" w14:textId="77777777" w:rsidR="00DD6FBA" w:rsidRPr="006822B0" w:rsidRDefault="00DD6FBA" w:rsidP="005C5D5D">
      <w:pPr>
        <w:keepNext/>
        <w:rPr>
          <w:rFonts w:ascii="Tahoma" w:hAnsi="Tahoma" w:cs="Tahoma"/>
        </w:rPr>
      </w:pPr>
    </w:p>
    <w:p w14:paraId="2AAE6439" w14:textId="77777777" w:rsidR="00B00B4F" w:rsidRPr="006822B0" w:rsidRDefault="00B00B4F" w:rsidP="005C5D5D">
      <w:pPr>
        <w:keepNext/>
        <w:rPr>
          <w:rFonts w:ascii="Tahoma" w:hAnsi="Tahoma" w:cs="Tahoma"/>
        </w:rPr>
      </w:pPr>
    </w:p>
    <w:p w14:paraId="7F47BA0B" w14:textId="77777777" w:rsidR="00B00B4F" w:rsidRPr="006822B0" w:rsidRDefault="00B00B4F" w:rsidP="005C5D5D">
      <w:pPr>
        <w:keepNext/>
        <w:rPr>
          <w:rFonts w:ascii="Tahoma" w:hAnsi="Tahoma" w:cs="Tahoma"/>
        </w:rPr>
      </w:pPr>
    </w:p>
    <w:p w14:paraId="7DB921F1" w14:textId="77777777" w:rsidR="00B00B4F" w:rsidRPr="006822B0" w:rsidRDefault="00B00B4F" w:rsidP="005C5D5D">
      <w:pPr>
        <w:keepNext/>
        <w:rPr>
          <w:rFonts w:ascii="Tahoma" w:hAnsi="Tahoma" w:cs="Tahoma"/>
        </w:rPr>
      </w:pPr>
    </w:p>
    <w:p w14:paraId="425814C2" w14:textId="77777777" w:rsidR="00B00B4F" w:rsidRPr="006822B0" w:rsidRDefault="00B00B4F" w:rsidP="005C5D5D">
      <w:pPr>
        <w:keepNext/>
        <w:rPr>
          <w:rFonts w:ascii="Tahoma" w:hAnsi="Tahoma" w:cs="Tahoma"/>
        </w:rPr>
      </w:pPr>
    </w:p>
    <w:p w14:paraId="48213A35" w14:textId="77777777" w:rsidR="00B00B4F" w:rsidRPr="006822B0" w:rsidRDefault="00B00B4F" w:rsidP="005C5D5D">
      <w:pPr>
        <w:keepNext/>
        <w:jc w:val="both"/>
        <w:rPr>
          <w:rFonts w:ascii="Tahoma" w:hAnsi="Tahoma" w:cs="Tahoma"/>
        </w:rPr>
      </w:pPr>
    </w:p>
    <w:p w14:paraId="3DC2D407" w14:textId="77777777" w:rsidR="00B00B4F" w:rsidRPr="006822B0" w:rsidRDefault="00B00B4F" w:rsidP="005C5D5D">
      <w:pPr>
        <w:keepNext/>
        <w:jc w:val="both"/>
        <w:rPr>
          <w:rFonts w:ascii="Tahoma" w:hAnsi="Tahoma" w:cs="Tahoma"/>
        </w:rPr>
      </w:pPr>
    </w:p>
    <w:p w14:paraId="764CE309" w14:textId="77777777" w:rsidR="00B00B4F" w:rsidRPr="006822B0" w:rsidRDefault="00B00B4F" w:rsidP="005C5D5D">
      <w:pPr>
        <w:keepNext/>
        <w:jc w:val="both"/>
        <w:rPr>
          <w:rFonts w:ascii="Tahoma" w:hAnsi="Tahoma" w:cs="Tahoma"/>
        </w:rPr>
      </w:pPr>
    </w:p>
    <w:p w14:paraId="7EAECFF2" w14:textId="77777777" w:rsidR="00B00B4F" w:rsidRPr="006822B0" w:rsidRDefault="00B00B4F" w:rsidP="005C5D5D">
      <w:pPr>
        <w:keepNext/>
        <w:jc w:val="both"/>
        <w:rPr>
          <w:rFonts w:ascii="Tahoma" w:hAnsi="Tahoma" w:cs="Tahoma"/>
        </w:rPr>
      </w:pPr>
    </w:p>
    <w:p w14:paraId="136C648A" w14:textId="77777777" w:rsidR="00B21299" w:rsidRPr="006822B0" w:rsidRDefault="00B21299" w:rsidP="005C5D5D">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14:paraId="7A0A4CE1" w14:textId="77777777" w:rsidTr="009568E1">
        <w:trPr>
          <w:trHeight w:val="235"/>
        </w:trPr>
        <w:tc>
          <w:tcPr>
            <w:tcW w:w="3402" w:type="dxa"/>
            <w:tcBorders>
              <w:bottom w:val="single" w:sz="4" w:space="0" w:color="auto"/>
            </w:tcBorders>
          </w:tcPr>
          <w:p w14:paraId="4059ABB8" w14:textId="77777777" w:rsidR="00B21299" w:rsidRPr="006822B0" w:rsidRDefault="00B21299" w:rsidP="005C5D5D">
            <w:pPr>
              <w:keepNext/>
              <w:jc w:val="both"/>
              <w:rPr>
                <w:rFonts w:ascii="Tahoma" w:hAnsi="Tahoma" w:cs="Tahoma"/>
                <w:snapToGrid w:val="0"/>
                <w:color w:val="000000"/>
              </w:rPr>
            </w:pPr>
          </w:p>
        </w:tc>
        <w:tc>
          <w:tcPr>
            <w:tcW w:w="2268" w:type="dxa"/>
          </w:tcPr>
          <w:p w14:paraId="4B1D846A" w14:textId="77777777" w:rsidR="00B21299" w:rsidRPr="006822B0" w:rsidRDefault="00B21299" w:rsidP="005C5D5D">
            <w:pPr>
              <w:keepNext/>
              <w:jc w:val="both"/>
              <w:rPr>
                <w:rFonts w:ascii="Tahoma" w:hAnsi="Tahoma" w:cs="Tahoma"/>
                <w:snapToGrid w:val="0"/>
                <w:color w:val="000000"/>
              </w:rPr>
            </w:pPr>
          </w:p>
        </w:tc>
        <w:tc>
          <w:tcPr>
            <w:tcW w:w="3686" w:type="dxa"/>
            <w:tcBorders>
              <w:bottom w:val="single" w:sz="4" w:space="0" w:color="auto"/>
            </w:tcBorders>
          </w:tcPr>
          <w:p w14:paraId="466DB6CA" w14:textId="77777777" w:rsidR="00B21299" w:rsidRPr="006822B0" w:rsidRDefault="00B21299" w:rsidP="005C5D5D">
            <w:pPr>
              <w:keepNext/>
              <w:tabs>
                <w:tab w:val="left" w:pos="567"/>
                <w:tab w:val="num" w:pos="851"/>
                <w:tab w:val="left" w:pos="993"/>
              </w:tabs>
              <w:jc w:val="both"/>
              <w:rPr>
                <w:rFonts w:ascii="Tahoma" w:hAnsi="Tahoma" w:cs="Tahoma"/>
                <w:snapToGrid w:val="0"/>
                <w:color w:val="000000"/>
              </w:rPr>
            </w:pPr>
          </w:p>
        </w:tc>
      </w:tr>
      <w:tr w:rsidR="00B21299" w:rsidRPr="006822B0" w14:paraId="548B571D" w14:textId="77777777" w:rsidTr="009568E1">
        <w:trPr>
          <w:trHeight w:val="235"/>
        </w:trPr>
        <w:tc>
          <w:tcPr>
            <w:tcW w:w="3402" w:type="dxa"/>
            <w:tcBorders>
              <w:top w:val="single" w:sz="4" w:space="0" w:color="auto"/>
            </w:tcBorders>
          </w:tcPr>
          <w:p w14:paraId="78344A59" w14:textId="77777777" w:rsidR="00B21299" w:rsidRPr="006822B0" w:rsidRDefault="00B21299" w:rsidP="005C5D5D">
            <w:pPr>
              <w:keepNext/>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1526DB" w14:textId="77777777" w:rsidR="00B21299" w:rsidRPr="006822B0" w:rsidRDefault="00B21299" w:rsidP="005C5D5D">
            <w:pPr>
              <w:keepNext/>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B80500A" w14:textId="77777777" w:rsidR="00B21299" w:rsidRPr="006822B0" w:rsidRDefault="00B21299" w:rsidP="005C5D5D">
            <w:pPr>
              <w:keepNext/>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14:paraId="0099D851" w14:textId="77777777" w:rsidR="00B00B4F" w:rsidRPr="006822B0" w:rsidRDefault="00B00B4F" w:rsidP="005C5D5D">
      <w:pPr>
        <w:keepNext/>
        <w:ind w:left="284"/>
        <w:contextualSpacing/>
        <w:jc w:val="both"/>
        <w:rPr>
          <w:rFonts w:ascii="Tahoma" w:hAnsi="Tahoma" w:cs="Tahoma"/>
        </w:rPr>
      </w:pPr>
    </w:p>
    <w:p w14:paraId="290C5AAB" w14:textId="77777777" w:rsidR="004E3FA0" w:rsidRPr="006822B0" w:rsidRDefault="004E3FA0" w:rsidP="005C5D5D">
      <w:pPr>
        <w:keepNext/>
        <w:jc w:val="both"/>
        <w:rPr>
          <w:rFonts w:ascii="Tahoma" w:hAnsi="Tahoma" w:cs="Tahoma"/>
          <w:noProof/>
        </w:rPr>
      </w:pPr>
    </w:p>
    <w:p w14:paraId="59FF1149" w14:textId="77777777" w:rsidR="008607F1" w:rsidRPr="006822B0" w:rsidRDefault="008607F1" w:rsidP="005C5D5D">
      <w:pPr>
        <w:keepNext/>
        <w:jc w:val="both"/>
        <w:rPr>
          <w:rFonts w:ascii="Tahoma" w:hAnsi="Tahoma" w:cs="Tahoma"/>
          <w:noProof/>
        </w:rPr>
      </w:pPr>
    </w:p>
    <w:p w14:paraId="29470795" w14:textId="77777777" w:rsidR="00106A20" w:rsidRPr="006822B0" w:rsidRDefault="00106A20" w:rsidP="005C5D5D">
      <w:pPr>
        <w:keepNext/>
        <w:rPr>
          <w:rFonts w:ascii="Tahoma" w:hAnsi="Tahoma" w:cs="Tahoma"/>
        </w:rPr>
      </w:pPr>
      <w:r w:rsidRPr="006822B0">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A6533" w:rsidRPr="00D172C0" w14:paraId="612557C2" w14:textId="77777777" w:rsidTr="00F344D5">
        <w:tc>
          <w:tcPr>
            <w:tcW w:w="8008" w:type="dxa"/>
            <w:tcBorders>
              <w:top w:val="single" w:sz="4" w:space="0" w:color="auto"/>
              <w:bottom w:val="single" w:sz="4" w:space="0" w:color="auto"/>
            </w:tcBorders>
          </w:tcPr>
          <w:p w14:paraId="25E424B3" w14:textId="7E74B2D5" w:rsidR="00EA6533" w:rsidRPr="00D172C0" w:rsidRDefault="00EA6533" w:rsidP="005C5D5D">
            <w:pPr>
              <w:keepNext/>
              <w:rPr>
                <w:rFonts w:ascii="Tahoma" w:hAnsi="Tahoma" w:cs="Tahoma"/>
              </w:rPr>
            </w:pPr>
            <w:r>
              <w:lastRenderedPageBreak/>
              <w:br w:type="page"/>
            </w:r>
            <w:r w:rsidRPr="00D172C0">
              <w:rPr>
                <w:rFonts w:ascii="Tahoma" w:hAnsi="Tahoma" w:cs="Tahoma"/>
              </w:rPr>
              <w:br w:type="page"/>
            </w:r>
            <w:r>
              <w:rPr>
                <w:rFonts w:ascii="Tahoma" w:hAnsi="Tahoma" w:cs="Tahoma"/>
              </w:rPr>
              <w:t>POSTOPEK RAVNANJA Z ODPADKOM</w:t>
            </w:r>
          </w:p>
        </w:tc>
        <w:tc>
          <w:tcPr>
            <w:tcW w:w="1560" w:type="dxa"/>
            <w:tcBorders>
              <w:top w:val="single" w:sz="4" w:space="0" w:color="auto"/>
              <w:bottom w:val="single" w:sz="4" w:space="0" w:color="auto"/>
            </w:tcBorders>
          </w:tcPr>
          <w:p w14:paraId="3C609AF4" w14:textId="5338A465" w:rsidR="00EA6533" w:rsidRPr="00D172C0" w:rsidRDefault="00EA6533" w:rsidP="007B29FC">
            <w:pPr>
              <w:keepNext/>
              <w:rPr>
                <w:rFonts w:ascii="Tahoma" w:hAnsi="Tahoma" w:cs="Tahoma"/>
                <w:b/>
                <w:i/>
              </w:rPr>
            </w:pPr>
            <w:r>
              <w:rPr>
                <w:rFonts w:ascii="Tahoma" w:hAnsi="Tahoma" w:cs="Tahoma"/>
                <w:b/>
                <w:i/>
              </w:rPr>
              <w:t>P</w:t>
            </w:r>
            <w:r w:rsidRPr="00D172C0">
              <w:rPr>
                <w:rFonts w:ascii="Tahoma" w:hAnsi="Tahoma" w:cs="Tahoma"/>
                <w:b/>
                <w:i/>
              </w:rPr>
              <w:t xml:space="preserve">riloga </w:t>
            </w:r>
            <w:r w:rsidR="007B29FC">
              <w:rPr>
                <w:rFonts w:ascii="Tahoma" w:hAnsi="Tahoma" w:cs="Tahoma"/>
                <w:b/>
                <w:i/>
              </w:rPr>
              <w:t>6</w:t>
            </w:r>
          </w:p>
        </w:tc>
      </w:tr>
    </w:tbl>
    <w:p w14:paraId="19C16561" w14:textId="77777777" w:rsidR="00EA6533" w:rsidRPr="00D172C0" w:rsidRDefault="00EA6533" w:rsidP="005C5D5D">
      <w:pPr>
        <w:keepNext/>
        <w:rPr>
          <w:rFonts w:ascii="Tahoma" w:hAnsi="Tahoma" w:cs="Tahoma"/>
        </w:rPr>
      </w:pPr>
    </w:p>
    <w:p w14:paraId="0FAD329C" w14:textId="6C830BF6" w:rsidR="00EA6533" w:rsidRPr="009162E6" w:rsidRDefault="00A47FA0" w:rsidP="005C5D5D">
      <w:pPr>
        <w:keepNext/>
        <w:jc w:val="both"/>
        <w:rPr>
          <w:rFonts w:ascii="Tahoma" w:hAnsi="Tahoma" w:cs="Tahoma"/>
        </w:rPr>
      </w:pPr>
      <w:r>
        <w:rPr>
          <w:rFonts w:ascii="Tahoma" w:hAnsi="Tahoma" w:cs="Tahoma"/>
        </w:rPr>
        <w:t>Ponudnik</w:t>
      </w:r>
      <w:r w:rsidR="009F2BB1">
        <w:rPr>
          <w:rFonts w:ascii="Tahoma" w:hAnsi="Tahoma" w:cs="Tahoma"/>
        </w:rPr>
        <w:t xml:space="preserve"> za to prilogo priloži opis ravnanja z odpadkom</w:t>
      </w:r>
      <w:r>
        <w:rPr>
          <w:rFonts w:ascii="Tahoma" w:hAnsi="Tahoma" w:cs="Tahoma"/>
        </w:rPr>
        <w:t xml:space="preserve">, </w:t>
      </w:r>
      <w:r w:rsidRPr="007451CC">
        <w:rPr>
          <w:rFonts w:ascii="Tahoma" w:hAnsi="Tahoma" w:cs="Tahoma"/>
        </w:rPr>
        <w:t>od prevzema do vključno vseh postopkov nadaljnje obdelave.</w:t>
      </w:r>
    </w:p>
    <w:p w14:paraId="027B5647" w14:textId="77777777" w:rsidR="00EA6533" w:rsidRPr="0089420A" w:rsidRDefault="00EA6533" w:rsidP="005C5D5D">
      <w:pPr>
        <w:keepNext/>
        <w:tabs>
          <w:tab w:val="left" w:pos="142"/>
        </w:tabs>
        <w:jc w:val="both"/>
        <w:rPr>
          <w:rFonts w:ascii="Tahoma" w:hAnsi="Tahoma" w:cs="Tahoma"/>
          <w:i/>
          <w:sz w:val="24"/>
        </w:rPr>
      </w:pPr>
    </w:p>
    <w:p w14:paraId="52FBEDF1" w14:textId="77777777" w:rsidR="00EA6533" w:rsidRDefault="00EA6533" w:rsidP="005C5D5D">
      <w:pPr>
        <w:keepNext/>
      </w:pPr>
    </w:p>
    <w:p w14:paraId="493EE931" w14:textId="77777777" w:rsidR="00A453D2" w:rsidRDefault="00A453D2" w:rsidP="005C5D5D">
      <w:pPr>
        <w:keepNext/>
      </w:pPr>
    </w:p>
    <w:p w14:paraId="337EA340" w14:textId="77777777" w:rsidR="009F2BB1" w:rsidRDefault="009F2BB1" w:rsidP="005C5D5D">
      <w:pPr>
        <w:keepNext/>
      </w:pPr>
    </w:p>
    <w:p w14:paraId="1C499356" w14:textId="77777777" w:rsidR="009F2BB1" w:rsidRDefault="009F2BB1" w:rsidP="005C5D5D">
      <w:pPr>
        <w:keepNext/>
      </w:pPr>
    </w:p>
    <w:p w14:paraId="4DA60FDA" w14:textId="77777777" w:rsidR="009F2BB1" w:rsidRDefault="009F2BB1" w:rsidP="005C5D5D">
      <w:pPr>
        <w:keepNext/>
      </w:pPr>
    </w:p>
    <w:p w14:paraId="76BAEE37" w14:textId="77777777" w:rsidR="009F2BB1" w:rsidRDefault="009F2BB1" w:rsidP="005C5D5D">
      <w:pPr>
        <w:keepNext/>
      </w:pPr>
    </w:p>
    <w:p w14:paraId="7C51B3E1" w14:textId="77777777" w:rsidR="009F2BB1" w:rsidRDefault="009F2BB1" w:rsidP="005C5D5D">
      <w:pPr>
        <w:keepNext/>
      </w:pPr>
    </w:p>
    <w:p w14:paraId="656EC156" w14:textId="77777777" w:rsidR="009F2BB1" w:rsidRDefault="009F2BB1" w:rsidP="005C5D5D">
      <w:pPr>
        <w:keepNext/>
      </w:pPr>
    </w:p>
    <w:p w14:paraId="64FBF128" w14:textId="77777777" w:rsidR="009F2BB1" w:rsidRDefault="009F2BB1" w:rsidP="005C5D5D">
      <w:pPr>
        <w:keepNext/>
      </w:pPr>
    </w:p>
    <w:p w14:paraId="305F8178" w14:textId="77777777" w:rsidR="009F2BB1" w:rsidRDefault="009F2BB1" w:rsidP="005C5D5D">
      <w:pPr>
        <w:keepNext/>
      </w:pPr>
    </w:p>
    <w:p w14:paraId="5AF6AEAF" w14:textId="77777777" w:rsidR="009F2BB1" w:rsidRDefault="009F2BB1" w:rsidP="005C5D5D">
      <w:pPr>
        <w:keepNext/>
      </w:pPr>
    </w:p>
    <w:p w14:paraId="44986476" w14:textId="77777777" w:rsidR="009F2BB1" w:rsidRDefault="009F2BB1" w:rsidP="005C5D5D">
      <w:pPr>
        <w:keepNext/>
      </w:pPr>
    </w:p>
    <w:p w14:paraId="2552EA7F" w14:textId="77777777" w:rsidR="009F2BB1" w:rsidRDefault="009F2BB1" w:rsidP="005C5D5D">
      <w:pPr>
        <w:keepNext/>
      </w:pPr>
    </w:p>
    <w:p w14:paraId="78FAC5A0" w14:textId="77777777" w:rsidR="009F2BB1" w:rsidRDefault="009F2BB1" w:rsidP="005C5D5D">
      <w:pPr>
        <w:keepNext/>
      </w:pPr>
    </w:p>
    <w:p w14:paraId="477C93DE" w14:textId="77777777" w:rsidR="009F2BB1" w:rsidRDefault="009F2BB1" w:rsidP="005C5D5D">
      <w:pPr>
        <w:keepNext/>
      </w:pPr>
    </w:p>
    <w:p w14:paraId="11419886" w14:textId="77777777" w:rsidR="009F2BB1" w:rsidRDefault="009F2BB1" w:rsidP="005C5D5D">
      <w:pPr>
        <w:keepNext/>
      </w:pPr>
    </w:p>
    <w:p w14:paraId="1C84FD3C" w14:textId="77777777" w:rsidR="009F2BB1" w:rsidRDefault="009F2BB1" w:rsidP="005C5D5D">
      <w:pPr>
        <w:keepNext/>
      </w:pPr>
    </w:p>
    <w:p w14:paraId="34F3B53F" w14:textId="77777777" w:rsidR="009F2BB1" w:rsidRDefault="009F2BB1" w:rsidP="005C5D5D">
      <w:pPr>
        <w:keepNext/>
      </w:pPr>
    </w:p>
    <w:p w14:paraId="047D128C" w14:textId="77777777" w:rsidR="009F2BB1" w:rsidRDefault="009F2BB1" w:rsidP="005C5D5D">
      <w:pPr>
        <w:keepNext/>
      </w:pPr>
    </w:p>
    <w:p w14:paraId="4D3D4479" w14:textId="77777777" w:rsidR="009F2BB1" w:rsidRDefault="009F2BB1" w:rsidP="005C5D5D">
      <w:pPr>
        <w:keepNext/>
      </w:pPr>
    </w:p>
    <w:p w14:paraId="4278B7F7" w14:textId="77777777" w:rsidR="009F2BB1" w:rsidRDefault="009F2BB1" w:rsidP="005C5D5D">
      <w:pPr>
        <w:keepNext/>
      </w:pPr>
    </w:p>
    <w:p w14:paraId="2C3648B0" w14:textId="77777777" w:rsidR="009F2BB1" w:rsidRDefault="009F2BB1" w:rsidP="005C5D5D">
      <w:pPr>
        <w:keepNext/>
      </w:pPr>
    </w:p>
    <w:p w14:paraId="398F4621" w14:textId="77777777" w:rsidR="009F2BB1" w:rsidRDefault="009F2BB1" w:rsidP="005C5D5D">
      <w:pPr>
        <w:keepNext/>
      </w:pPr>
    </w:p>
    <w:p w14:paraId="488230B0" w14:textId="77777777" w:rsidR="009F2BB1" w:rsidRDefault="009F2BB1" w:rsidP="005C5D5D">
      <w:pPr>
        <w:keepNext/>
      </w:pPr>
    </w:p>
    <w:p w14:paraId="45929B77" w14:textId="77777777" w:rsidR="009F2BB1" w:rsidRDefault="009F2BB1" w:rsidP="005C5D5D">
      <w:pPr>
        <w:keepNext/>
      </w:pPr>
    </w:p>
    <w:p w14:paraId="246301AB" w14:textId="77777777" w:rsidR="009F2BB1" w:rsidRDefault="009F2BB1" w:rsidP="005C5D5D">
      <w:pPr>
        <w:keepNext/>
      </w:pPr>
    </w:p>
    <w:p w14:paraId="0543C402" w14:textId="77777777" w:rsidR="009F2BB1" w:rsidRDefault="009F2BB1" w:rsidP="005C5D5D">
      <w:pPr>
        <w:keepNext/>
      </w:pPr>
    </w:p>
    <w:p w14:paraId="13C32DC3" w14:textId="77777777" w:rsidR="009F2BB1" w:rsidRDefault="009F2BB1" w:rsidP="005C5D5D">
      <w:pPr>
        <w:keepNext/>
      </w:pPr>
    </w:p>
    <w:p w14:paraId="41BF4BAF" w14:textId="77777777" w:rsidR="009F2BB1" w:rsidRDefault="009F2BB1" w:rsidP="005C5D5D">
      <w:pPr>
        <w:keepNext/>
      </w:pPr>
    </w:p>
    <w:p w14:paraId="62C75B1A" w14:textId="77777777" w:rsidR="009F2BB1" w:rsidRDefault="009F2BB1" w:rsidP="005C5D5D">
      <w:pPr>
        <w:keepNext/>
      </w:pPr>
    </w:p>
    <w:p w14:paraId="14FEEF2E" w14:textId="77777777" w:rsidR="009F2BB1" w:rsidRDefault="009F2BB1" w:rsidP="005C5D5D">
      <w:pPr>
        <w:keepNext/>
      </w:pPr>
    </w:p>
    <w:p w14:paraId="132A7F6C" w14:textId="77777777" w:rsidR="009F2BB1" w:rsidRDefault="009F2BB1" w:rsidP="005C5D5D">
      <w:pPr>
        <w:keepNext/>
      </w:pPr>
    </w:p>
    <w:p w14:paraId="6066FF31" w14:textId="77777777" w:rsidR="009F2BB1" w:rsidRDefault="009F2BB1" w:rsidP="005C5D5D">
      <w:pPr>
        <w:keepNext/>
      </w:pPr>
    </w:p>
    <w:p w14:paraId="6A58D40A" w14:textId="77777777" w:rsidR="009F2BB1" w:rsidRDefault="009F2BB1" w:rsidP="005C5D5D">
      <w:pPr>
        <w:keepNext/>
      </w:pPr>
    </w:p>
    <w:p w14:paraId="6CCB6A48" w14:textId="77777777" w:rsidR="009F2BB1" w:rsidRDefault="009F2BB1" w:rsidP="005C5D5D">
      <w:pPr>
        <w:keepNext/>
      </w:pPr>
    </w:p>
    <w:p w14:paraId="52B94683" w14:textId="77777777" w:rsidR="009F2BB1" w:rsidRDefault="009F2BB1" w:rsidP="005C5D5D">
      <w:pPr>
        <w:keepNext/>
      </w:pPr>
    </w:p>
    <w:p w14:paraId="28D30142" w14:textId="77777777" w:rsidR="009F2BB1" w:rsidRDefault="009F2BB1" w:rsidP="005C5D5D">
      <w:pPr>
        <w:keepNext/>
      </w:pPr>
    </w:p>
    <w:p w14:paraId="41E40982" w14:textId="77777777" w:rsidR="009F2BB1" w:rsidRDefault="009F2BB1" w:rsidP="005C5D5D">
      <w:pPr>
        <w:keepNext/>
      </w:pPr>
    </w:p>
    <w:p w14:paraId="644D9378" w14:textId="77777777" w:rsidR="009F2BB1" w:rsidRDefault="009F2BB1" w:rsidP="005C5D5D">
      <w:pPr>
        <w:keepNext/>
      </w:pPr>
    </w:p>
    <w:p w14:paraId="0F1F5B3B" w14:textId="77777777" w:rsidR="009F2BB1" w:rsidRDefault="009F2BB1" w:rsidP="005C5D5D">
      <w:pPr>
        <w:keepNext/>
      </w:pPr>
    </w:p>
    <w:p w14:paraId="40FBAAD8" w14:textId="77777777" w:rsidR="009F2BB1" w:rsidRDefault="009F2BB1" w:rsidP="005C5D5D">
      <w:pPr>
        <w:keepNext/>
      </w:pPr>
    </w:p>
    <w:p w14:paraId="11D5F418" w14:textId="77777777" w:rsidR="009F2BB1" w:rsidRDefault="009F2BB1" w:rsidP="005C5D5D">
      <w:pPr>
        <w:keepNext/>
      </w:pPr>
    </w:p>
    <w:p w14:paraId="5801E51B" w14:textId="77777777" w:rsidR="009F2BB1" w:rsidRDefault="009F2BB1" w:rsidP="005C5D5D">
      <w:pPr>
        <w:keepNext/>
      </w:pPr>
    </w:p>
    <w:p w14:paraId="5BBF12FA" w14:textId="77777777" w:rsidR="009F2BB1" w:rsidRDefault="009F2BB1" w:rsidP="005C5D5D">
      <w:pPr>
        <w:keepNext/>
      </w:pPr>
    </w:p>
    <w:p w14:paraId="4C47D650" w14:textId="77777777" w:rsidR="009F2BB1" w:rsidRDefault="009F2BB1" w:rsidP="005C5D5D">
      <w:pPr>
        <w:keepNext/>
      </w:pPr>
    </w:p>
    <w:p w14:paraId="7AF59E90" w14:textId="77777777" w:rsidR="009F2BB1" w:rsidRDefault="009F2BB1" w:rsidP="005C5D5D">
      <w:pPr>
        <w:keepNext/>
      </w:pPr>
    </w:p>
    <w:p w14:paraId="3BD102E8" w14:textId="77777777" w:rsidR="009F2BB1" w:rsidRDefault="009F2BB1" w:rsidP="005C5D5D">
      <w:pPr>
        <w:keepNext/>
      </w:pPr>
    </w:p>
    <w:p w14:paraId="5C695D37" w14:textId="77777777" w:rsidR="009F2BB1" w:rsidRDefault="009F2BB1" w:rsidP="005C5D5D">
      <w:pPr>
        <w:keepNext/>
      </w:pPr>
    </w:p>
    <w:p w14:paraId="5129E624" w14:textId="77777777" w:rsidR="009F2BB1" w:rsidRDefault="009F2BB1" w:rsidP="005C5D5D">
      <w:pPr>
        <w:keepNext/>
      </w:pPr>
    </w:p>
    <w:p w14:paraId="4F6EC0C7" w14:textId="77777777" w:rsidR="009F2BB1" w:rsidRDefault="009F2BB1" w:rsidP="005C5D5D">
      <w:pPr>
        <w:keepNext/>
      </w:pPr>
    </w:p>
    <w:p w14:paraId="66E679FE" w14:textId="77777777" w:rsidR="009F2BB1" w:rsidRDefault="009F2BB1" w:rsidP="005C5D5D">
      <w:pPr>
        <w:keepNext/>
      </w:pPr>
    </w:p>
    <w:p w14:paraId="0B3FC975" w14:textId="77777777" w:rsidR="00A453D2" w:rsidRDefault="00A453D2" w:rsidP="005C5D5D">
      <w:pPr>
        <w:keepNext/>
      </w:pPr>
    </w:p>
    <w:p w14:paraId="193B6360" w14:textId="77777777" w:rsidR="00A47FA0" w:rsidRDefault="00A47FA0" w:rsidP="005C5D5D">
      <w:pPr>
        <w:keepNext/>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5"/>
        <w:gridCol w:w="1563"/>
      </w:tblGrid>
      <w:tr w:rsidR="0081416E" w14:paraId="63331F23" w14:textId="77777777" w:rsidTr="00A47FA0">
        <w:tc>
          <w:tcPr>
            <w:tcW w:w="8005" w:type="dxa"/>
            <w:tcBorders>
              <w:top w:val="single" w:sz="4" w:space="0" w:color="auto"/>
              <w:left w:val="single" w:sz="4" w:space="0" w:color="auto"/>
              <w:bottom w:val="single" w:sz="4" w:space="0" w:color="auto"/>
              <w:right w:val="single" w:sz="4" w:space="0" w:color="808080"/>
            </w:tcBorders>
            <w:hideMark/>
          </w:tcPr>
          <w:p w14:paraId="56636C63" w14:textId="77777777" w:rsidR="0081416E" w:rsidRDefault="0081416E" w:rsidP="005C5D5D">
            <w:pPr>
              <w:keepNext/>
              <w:jc w:val="both"/>
              <w:rPr>
                <w:rFonts w:ascii="Tahoma" w:hAnsi="Tahoma" w:cs="Tahoma"/>
                <w:sz w:val="22"/>
                <w:szCs w:val="22"/>
              </w:rPr>
            </w:pPr>
            <w:r>
              <w:rPr>
                <w:rFonts w:ascii="Tahoma" w:hAnsi="Tahoma" w:cs="Tahoma"/>
                <w:sz w:val="22"/>
                <w:szCs w:val="22"/>
              </w:rPr>
              <w:lastRenderedPageBreak/>
              <w:t>POOBLASTILO ZA VLAGANJE IN PODPISOVANJE EVIDENČNIH LISTOV V SISTEMU IS-ODPADKI</w:t>
            </w:r>
          </w:p>
        </w:tc>
        <w:tc>
          <w:tcPr>
            <w:tcW w:w="1563" w:type="dxa"/>
            <w:tcBorders>
              <w:top w:val="single" w:sz="4" w:space="0" w:color="auto"/>
              <w:left w:val="single" w:sz="4" w:space="0" w:color="808080"/>
              <w:bottom w:val="single" w:sz="4" w:space="0" w:color="auto"/>
              <w:right w:val="single" w:sz="4" w:space="0" w:color="auto"/>
            </w:tcBorders>
            <w:hideMark/>
          </w:tcPr>
          <w:p w14:paraId="3F4207D4" w14:textId="7AA33622" w:rsidR="0081416E" w:rsidRDefault="0081416E" w:rsidP="00D05A68">
            <w:pPr>
              <w:keepNext/>
              <w:rPr>
                <w:rFonts w:ascii="Tahoma" w:hAnsi="Tahoma" w:cs="Tahoma"/>
                <w:b/>
                <w:i/>
                <w:sz w:val="22"/>
                <w:szCs w:val="22"/>
              </w:rPr>
            </w:pPr>
            <w:r>
              <w:rPr>
                <w:rFonts w:ascii="Tahoma" w:hAnsi="Tahoma" w:cs="Tahoma"/>
                <w:b/>
                <w:bCs/>
                <w:i/>
                <w:iCs/>
                <w:sz w:val="22"/>
                <w:szCs w:val="22"/>
              </w:rPr>
              <w:t xml:space="preserve">Priloga </w:t>
            </w:r>
            <w:r w:rsidR="00D05A68">
              <w:rPr>
                <w:rFonts w:ascii="Tahoma" w:hAnsi="Tahoma" w:cs="Tahoma"/>
                <w:b/>
                <w:bCs/>
                <w:i/>
                <w:iCs/>
                <w:sz w:val="22"/>
                <w:szCs w:val="22"/>
              </w:rPr>
              <w:t>7</w:t>
            </w:r>
          </w:p>
        </w:tc>
      </w:tr>
    </w:tbl>
    <w:p w14:paraId="3B3E7ABA" w14:textId="00EF3FE0" w:rsidR="0081416E" w:rsidRDefault="0081416E" w:rsidP="005C5D5D">
      <w:pPr>
        <w:keepNext/>
        <w:jc w:val="right"/>
        <w:rPr>
          <w:rFonts w:ascii="Tahoma" w:hAnsi="Tahoma" w:cs="Tahoma"/>
          <w:b/>
          <w:sz w:val="22"/>
          <w:szCs w:val="22"/>
        </w:rPr>
      </w:pPr>
      <w:r>
        <w:rPr>
          <w:rFonts w:ascii="Tahoma" w:hAnsi="Tahoma" w:cs="Tahoma"/>
          <w:b/>
          <w:sz w:val="22"/>
          <w:szCs w:val="22"/>
        </w:rPr>
        <w:t xml:space="preserve">Priloga št. </w:t>
      </w:r>
      <w:r w:rsidR="00672641">
        <w:rPr>
          <w:rFonts w:ascii="Tahoma" w:hAnsi="Tahoma" w:cs="Tahoma"/>
          <w:b/>
          <w:sz w:val="22"/>
          <w:szCs w:val="22"/>
        </w:rPr>
        <w:t>3</w:t>
      </w:r>
      <w:r w:rsidR="00672641">
        <w:rPr>
          <w:rFonts w:ascii="Tahoma" w:hAnsi="Tahoma" w:cs="Tahoma"/>
          <w:b/>
          <w:sz w:val="22"/>
          <w:szCs w:val="22"/>
        </w:rPr>
        <w:fldChar w:fldCharType="begin"/>
      </w:r>
      <w:r w:rsidR="00672641">
        <w:rPr>
          <w:rFonts w:ascii="Tahoma" w:hAnsi="Tahoma" w:cs="Tahoma"/>
          <w:b/>
          <w:sz w:val="22"/>
          <w:szCs w:val="22"/>
        </w:rPr>
        <w:instrText xml:space="preserve"> FILLIN  \* MERGEFORMAT </w:instrText>
      </w:r>
      <w:r w:rsidR="00672641">
        <w:rPr>
          <w:rFonts w:ascii="Tahoma" w:hAnsi="Tahoma" w:cs="Tahoma"/>
          <w:b/>
          <w:sz w:val="22"/>
          <w:szCs w:val="22"/>
        </w:rPr>
        <w:fldChar w:fldCharType="end"/>
      </w:r>
      <w:r w:rsidR="00672641">
        <w:rPr>
          <w:rFonts w:ascii="Tahoma" w:hAnsi="Tahoma" w:cs="Tahoma"/>
          <w:b/>
          <w:sz w:val="22"/>
          <w:szCs w:val="22"/>
        </w:rPr>
        <w:t xml:space="preserve"> </w:t>
      </w:r>
      <w:r>
        <w:rPr>
          <w:rFonts w:ascii="Tahoma" w:hAnsi="Tahoma" w:cs="Tahoma"/>
          <w:b/>
          <w:sz w:val="22"/>
          <w:szCs w:val="22"/>
        </w:rPr>
        <w:t xml:space="preserve">k </w:t>
      </w:r>
      <w:r>
        <w:rPr>
          <w:rFonts w:ascii="Tahoma" w:hAnsi="Tahoma" w:cs="Tahoma"/>
          <w:b/>
          <w:bCs/>
          <w:sz w:val="22"/>
          <w:szCs w:val="22"/>
        </w:rPr>
        <w:t>okvirnem sporazumu</w:t>
      </w:r>
      <w:r>
        <w:rPr>
          <w:rFonts w:ascii="Tahoma" w:hAnsi="Tahoma" w:cs="Tahoma"/>
          <w:b/>
          <w:sz w:val="22"/>
          <w:szCs w:val="22"/>
        </w:rPr>
        <w:t xml:space="preserve"> št. JPE-SAL-252/19</w:t>
      </w:r>
    </w:p>
    <w:p w14:paraId="66F6F275" w14:textId="77777777" w:rsidR="0081416E" w:rsidRDefault="0081416E" w:rsidP="005C5D5D">
      <w:pPr>
        <w:keepNext/>
        <w:tabs>
          <w:tab w:val="left" w:pos="426"/>
        </w:tabs>
        <w:adjustRightInd w:val="0"/>
        <w:jc w:val="both"/>
        <w:textAlignment w:val="baseline"/>
        <w:rPr>
          <w:rFonts w:ascii="Tahoma" w:hAnsi="Tahoma" w:cs="Tahoma"/>
          <w:sz w:val="22"/>
          <w:szCs w:val="22"/>
        </w:rPr>
      </w:pPr>
    </w:p>
    <w:p w14:paraId="2AC057E2" w14:textId="77777777" w:rsidR="0081416E" w:rsidRPr="00373CB0" w:rsidRDefault="0081416E" w:rsidP="005C5D5D">
      <w:pPr>
        <w:keepNext/>
        <w:jc w:val="both"/>
        <w:rPr>
          <w:rFonts w:ascii="Tahoma" w:hAnsi="Tahoma" w:cs="Tahoma"/>
          <w:b/>
          <w:sz w:val="22"/>
          <w:szCs w:val="22"/>
        </w:rPr>
      </w:pPr>
    </w:p>
    <w:tbl>
      <w:tblPr>
        <w:tblW w:w="9640"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239"/>
      </w:tblGrid>
      <w:tr w:rsidR="0081416E" w:rsidRPr="005C7956" w14:paraId="7003B88B" w14:textId="77777777" w:rsidTr="00A47FA0">
        <w:trPr>
          <w:trHeight w:val="375"/>
        </w:trPr>
        <w:tc>
          <w:tcPr>
            <w:tcW w:w="9640" w:type="dxa"/>
            <w:gridSpan w:val="4"/>
            <w:tcBorders>
              <w:top w:val="nil"/>
              <w:left w:val="nil"/>
              <w:bottom w:val="nil"/>
              <w:right w:val="nil"/>
            </w:tcBorders>
            <w:shd w:val="clear" w:color="auto" w:fill="auto"/>
            <w:noWrap/>
            <w:vAlign w:val="bottom"/>
            <w:hideMark/>
          </w:tcPr>
          <w:p w14:paraId="2FF849BA" w14:textId="77777777" w:rsidR="0081416E" w:rsidRPr="005C7956" w:rsidRDefault="0081416E" w:rsidP="005C5D5D">
            <w:pPr>
              <w:keepNext/>
              <w:jc w:val="center"/>
              <w:rPr>
                <w:rFonts w:ascii="Tahoma" w:hAnsi="Tahoma" w:cs="Tahoma"/>
                <w:b/>
                <w:bCs/>
              </w:rPr>
            </w:pPr>
          </w:p>
          <w:p w14:paraId="63312921" w14:textId="77777777" w:rsidR="0081416E" w:rsidRPr="005C7956" w:rsidRDefault="0081416E" w:rsidP="005C5D5D">
            <w:pPr>
              <w:keepNext/>
              <w:jc w:val="center"/>
              <w:rPr>
                <w:rFonts w:ascii="Tahoma" w:hAnsi="Tahoma" w:cs="Tahoma"/>
                <w:b/>
                <w:bCs/>
              </w:rPr>
            </w:pPr>
            <w:r w:rsidRPr="005C7956">
              <w:rPr>
                <w:rFonts w:ascii="Tahoma" w:hAnsi="Tahoma" w:cs="Tahoma"/>
                <w:b/>
                <w:bCs/>
              </w:rPr>
              <w:t>POOBLASTILO</w:t>
            </w:r>
          </w:p>
        </w:tc>
      </w:tr>
      <w:tr w:rsidR="0081416E" w:rsidRPr="005C7956" w14:paraId="72C78223" w14:textId="77777777" w:rsidTr="00A47FA0">
        <w:trPr>
          <w:trHeight w:val="375"/>
        </w:trPr>
        <w:tc>
          <w:tcPr>
            <w:tcW w:w="9640" w:type="dxa"/>
            <w:gridSpan w:val="4"/>
            <w:tcBorders>
              <w:top w:val="nil"/>
              <w:left w:val="nil"/>
              <w:bottom w:val="nil"/>
              <w:right w:val="nil"/>
            </w:tcBorders>
            <w:shd w:val="clear" w:color="auto" w:fill="auto"/>
            <w:noWrap/>
            <w:vAlign w:val="bottom"/>
            <w:hideMark/>
          </w:tcPr>
          <w:p w14:paraId="59CB995E" w14:textId="77777777" w:rsidR="0081416E" w:rsidRPr="005C7956" w:rsidRDefault="0081416E" w:rsidP="005C5D5D">
            <w:pPr>
              <w:keepNext/>
              <w:jc w:val="center"/>
              <w:rPr>
                <w:rFonts w:ascii="Tahoma" w:hAnsi="Tahoma" w:cs="Tahoma"/>
                <w:b/>
                <w:bCs/>
              </w:rPr>
            </w:pPr>
            <w:r w:rsidRPr="005C7956">
              <w:rPr>
                <w:rFonts w:ascii="Tahoma" w:hAnsi="Tahoma" w:cs="Tahoma"/>
                <w:b/>
                <w:bCs/>
              </w:rPr>
              <w:t>ZA VLAGANJE IN PODPISOVANJE EVIDENČNIH LISTOV V SISTEMU IS-ODPADKI</w:t>
            </w:r>
          </w:p>
        </w:tc>
      </w:tr>
      <w:tr w:rsidR="0081416E" w:rsidRPr="005C7956" w14:paraId="0CFA08AD" w14:textId="77777777" w:rsidTr="00A47FA0">
        <w:trPr>
          <w:trHeight w:val="300"/>
        </w:trPr>
        <w:tc>
          <w:tcPr>
            <w:tcW w:w="9640" w:type="dxa"/>
            <w:gridSpan w:val="4"/>
            <w:tcBorders>
              <w:top w:val="nil"/>
              <w:left w:val="nil"/>
              <w:bottom w:val="single" w:sz="4" w:space="0" w:color="auto"/>
              <w:right w:val="nil"/>
            </w:tcBorders>
            <w:shd w:val="clear" w:color="auto" w:fill="auto"/>
            <w:noWrap/>
            <w:vAlign w:val="bottom"/>
            <w:hideMark/>
          </w:tcPr>
          <w:p w14:paraId="6AD8747E" w14:textId="77777777" w:rsidR="0081416E" w:rsidRPr="005C7956" w:rsidRDefault="0081416E" w:rsidP="005C5D5D">
            <w:pPr>
              <w:keepNext/>
              <w:jc w:val="both"/>
              <w:rPr>
                <w:rFonts w:ascii="Tahoma" w:hAnsi="Tahoma" w:cs="Tahoma"/>
                <w:b/>
              </w:rPr>
            </w:pPr>
          </w:p>
        </w:tc>
      </w:tr>
      <w:tr w:rsidR="0081416E" w:rsidRPr="005C7956" w14:paraId="75FC9418" w14:textId="77777777" w:rsidTr="00A47FA0">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2B94E9" w14:textId="77777777" w:rsidR="0081416E" w:rsidRPr="005C7956" w:rsidRDefault="0081416E" w:rsidP="005C5D5D">
            <w:pPr>
              <w:keepNext/>
              <w:jc w:val="both"/>
              <w:rPr>
                <w:rFonts w:ascii="Tahoma" w:hAnsi="Tahoma" w:cs="Tahoma"/>
                <w:b/>
                <w:bCs/>
              </w:rPr>
            </w:pPr>
            <w:r w:rsidRPr="005C7956">
              <w:rPr>
                <w:rFonts w:ascii="Tahoma" w:hAnsi="Tahoma" w:cs="Tahoma"/>
                <w:b/>
                <w:bCs/>
              </w:rPr>
              <w:t>PODATKI O POOBLASTITELJU</w:t>
            </w:r>
          </w:p>
        </w:tc>
      </w:tr>
      <w:tr w:rsidR="0081416E" w:rsidRPr="005C7956" w14:paraId="75A3A370" w14:textId="77777777" w:rsidTr="00A47FA0">
        <w:trPr>
          <w:trHeight w:val="420"/>
        </w:trPr>
        <w:tc>
          <w:tcPr>
            <w:tcW w:w="739" w:type="dxa"/>
            <w:tcBorders>
              <w:top w:val="nil"/>
              <w:left w:val="nil"/>
              <w:bottom w:val="nil"/>
              <w:right w:val="nil"/>
            </w:tcBorders>
            <w:shd w:val="clear" w:color="auto" w:fill="auto"/>
            <w:noWrap/>
            <w:vAlign w:val="bottom"/>
            <w:hideMark/>
          </w:tcPr>
          <w:p w14:paraId="75CA5AD2" w14:textId="77777777" w:rsidR="0081416E" w:rsidRPr="005C7956" w:rsidRDefault="0081416E" w:rsidP="005C5D5D">
            <w:pPr>
              <w:keepNext/>
              <w:jc w:val="both"/>
              <w:rPr>
                <w:rFonts w:ascii="Tahoma" w:hAnsi="Tahoma" w:cs="Tahoma"/>
                <w:b/>
              </w:rPr>
            </w:pPr>
          </w:p>
        </w:tc>
        <w:tc>
          <w:tcPr>
            <w:tcW w:w="8901" w:type="dxa"/>
            <w:gridSpan w:val="3"/>
            <w:vMerge w:val="restart"/>
            <w:tcBorders>
              <w:top w:val="nil"/>
              <w:left w:val="nil"/>
            </w:tcBorders>
            <w:shd w:val="clear" w:color="auto" w:fill="auto"/>
            <w:noWrap/>
            <w:vAlign w:val="bottom"/>
            <w:hideMark/>
          </w:tcPr>
          <w:p w14:paraId="6F0B1F1A" w14:textId="77777777" w:rsidR="0081416E" w:rsidRPr="005C7956" w:rsidRDefault="0081416E" w:rsidP="005C5D5D">
            <w:pPr>
              <w:keepNext/>
              <w:jc w:val="both"/>
              <w:rPr>
                <w:rFonts w:ascii="Tahoma" w:hAnsi="Tahoma" w:cs="Tahoma"/>
                <w:b/>
              </w:rPr>
            </w:pPr>
          </w:p>
          <w:p w14:paraId="18B5092E" w14:textId="77777777" w:rsidR="0081416E" w:rsidRPr="005C7956" w:rsidRDefault="0081416E" w:rsidP="005C5D5D">
            <w:pPr>
              <w:keepNext/>
              <w:jc w:val="both"/>
              <w:rPr>
                <w:rFonts w:ascii="Tahoma" w:hAnsi="Tahoma" w:cs="Tahoma"/>
                <w:b/>
              </w:rPr>
            </w:pPr>
            <w:r w:rsidRPr="005C7956">
              <w:rPr>
                <w:rFonts w:ascii="Tahoma" w:hAnsi="Tahoma" w:cs="Tahoma"/>
                <w:b/>
              </w:rPr>
              <w:t>Naziv: JAVNO PODJETJE ENERGETIKA LJUBLJANA d.o.o., Verovškova ulica 62, 1000 Ljubljana</w:t>
            </w:r>
          </w:p>
          <w:p w14:paraId="742DF05E" w14:textId="77777777" w:rsidR="0081416E" w:rsidRPr="005C7956" w:rsidRDefault="0081416E" w:rsidP="005C5D5D">
            <w:pPr>
              <w:keepNext/>
              <w:jc w:val="both"/>
              <w:rPr>
                <w:rFonts w:ascii="Tahoma" w:hAnsi="Tahoma" w:cs="Tahoma"/>
                <w:b/>
              </w:rPr>
            </w:pPr>
          </w:p>
          <w:p w14:paraId="216B2B01" w14:textId="77777777" w:rsidR="0081416E" w:rsidRPr="005C7956" w:rsidRDefault="0081416E" w:rsidP="005C5D5D">
            <w:pPr>
              <w:keepNext/>
              <w:jc w:val="both"/>
              <w:rPr>
                <w:rFonts w:ascii="Tahoma" w:hAnsi="Tahoma" w:cs="Tahoma"/>
                <w:b/>
              </w:rPr>
            </w:pPr>
            <w:r w:rsidRPr="005C7956">
              <w:rPr>
                <w:rFonts w:ascii="Tahoma" w:hAnsi="Tahoma" w:cs="Tahoma"/>
                <w:b/>
              </w:rPr>
              <w:t>ID davčna številka: SI23034033</w:t>
            </w:r>
          </w:p>
          <w:p w14:paraId="275D8BB9" w14:textId="77777777" w:rsidR="0081416E" w:rsidRPr="005C7956" w:rsidRDefault="0081416E" w:rsidP="005C5D5D">
            <w:pPr>
              <w:keepNext/>
              <w:jc w:val="both"/>
              <w:rPr>
                <w:rFonts w:ascii="Tahoma" w:hAnsi="Tahoma" w:cs="Tahoma"/>
                <w:b/>
              </w:rPr>
            </w:pPr>
            <w:r w:rsidRPr="005C7956">
              <w:rPr>
                <w:rFonts w:ascii="Tahoma" w:hAnsi="Tahoma" w:cs="Tahoma"/>
                <w:b/>
              </w:rPr>
              <w:t> </w:t>
            </w:r>
          </w:p>
          <w:p w14:paraId="4AC60130" w14:textId="77777777" w:rsidR="0081416E" w:rsidRPr="005C7956" w:rsidRDefault="0081416E" w:rsidP="005C5D5D">
            <w:pPr>
              <w:keepNext/>
              <w:jc w:val="both"/>
              <w:rPr>
                <w:rFonts w:ascii="Tahoma" w:hAnsi="Tahoma" w:cs="Tahoma"/>
                <w:b/>
              </w:rPr>
            </w:pPr>
            <w:r w:rsidRPr="005C7956">
              <w:rPr>
                <w:rFonts w:ascii="Tahoma" w:hAnsi="Tahoma" w:cs="Tahoma"/>
                <w:b/>
              </w:rPr>
              <w:t>Matična številka: 5226406000</w:t>
            </w:r>
          </w:p>
          <w:p w14:paraId="29286522" w14:textId="77777777" w:rsidR="0081416E" w:rsidRPr="005C7956" w:rsidRDefault="0081416E" w:rsidP="005C5D5D">
            <w:pPr>
              <w:keepNext/>
              <w:jc w:val="both"/>
              <w:rPr>
                <w:rFonts w:ascii="Tahoma" w:hAnsi="Tahoma" w:cs="Tahoma"/>
                <w:b/>
              </w:rPr>
            </w:pPr>
            <w:r w:rsidRPr="005C7956">
              <w:rPr>
                <w:rFonts w:ascii="Tahoma" w:hAnsi="Tahoma" w:cs="Tahoma"/>
                <w:b/>
              </w:rPr>
              <w:t> </w:t>
            </w:r>
          </w:p>
          <w:p w14:paraId="0DBC82E6" w14:textId="77777777" w:rsidR="0081416E" w:rsidRPr="005C7956" w:rsidRDefault="0081416E" w:rsidP="005C5D5D">
            <w:pPr>
              <w:keepNext/>
              <w:jc w:val="both"/>
              <w:rPr>
                <w:rFonts w:ascii="Tahoma" w:hAnsi="Tahoma" w:cs="Tahoma"/>
                <w:b/>
              </w:rPr>
            </w:pPr>
            <w:r w:rsidRPr="005C7956">
              <w:rPr>
                <w:rFonts w:ascii="Tahoma" w:hAnsi="Tahoma" w:cs="Tahoma"/>
                <w:b/>
              </w:rPr>
              <w:t>Šifra dejavnosti: 35.300</w:t>
            </w:r>
          </w:p>
          <w:p w14:paraId="13F67837" w14:textId="77777777" w:rsidR="0081416E" w:rsidRPr="005C7956" w:rsidRDefault="0081416E" w:rsidP="005C5D5D">
            <w:pPr>
              <w:keepNext/>
              <w:jc w:val="both"/>
              <w:rPr>
                <w:rFonts w:ascii="Tahoma" w:hAnsi="Tahoma" w:cs="Tahoma"/>
                <w:b/>
              </w:rPr>
            </w:pPr>
            <w:r w:rsidRPr="005C7956">
              <w:rPr>
                <w:rFonts w:ascii="Tahoma" w:hAnsi="Tahoma" w:cs="Tahoma"/>
                <w:b/>
              </w:rPr>
              <w:t> </w:t>
            </w:r>
          </w:p>
          <w:p w14:paraId="716E9478" w14:textId="77777777" w:rsidR="0081416E" w:rsidRPr="005C7956" w:rsidRDefault="0081416E" w:rsidP="005C5D5D">
            <w:pPr>
              <w:keepNext/>
              <w:jc w:val="both"/>
              <w:rPr>
                <w:rFonts w:ascii="Tahoma" w:hAnsi="Tahoma" w:cs="Tahoma"/>
                <w:b/>
              </w:rPr>
            </w:pPr>
            <w:r w:rsidRPr="005C7956">
              <w:rPr>
                <w:rFonts w:ascii="Tahoma" w:hAnsi="Tahoma" w:cs="Tahoma"/>
                <w:b/>
              </w:rPr>
              <w:t>Telefon: 01 588 90 00</w:t>
            </w:r>
          </w:p>
          <w:p w14:paraId="3A42AC2A" w14:textId="77777777" w:rsidR="0081416E" w:rsidRPr="005C7956" w:rsidRDefault="0081416E" w:rsidP="005C5D5D">
            <w:pPr>
              <w:keepNext/>
              <w:jc w:val="both"/>
              <w:rPr>
                <w:rFonts w:ascii="Tahoma" w:hAnsi="Tahoma" w:cs="Tahoma"/>
                <w:b/>
              </w:rPr>
            </w:pPr>
            <w:r w:rsidRPr="005C7956">
              <w:rPr>
                <w:rFonts w:ascii="Tahoma" w:hAnsi="Tahoma" w:cs="Tahoma"/>
                <w:b/>
              </w:rPr>
              <w:t> </w:t>
            </w:r>
          </w:p>
          <w:p w14:paraId="2AD3A8BE" w14:textId="77777777" w:rsidR="0081416E" w:rsidRPr="005C7956" w:rsidRDefault="0081416E" w:rsidP="005C5D5D">
            <w:pPr>
              <w:keepNext/>
              <w:jc w:val="both"/>
              <w:rPr>
                <w:rFonts w:ascii="Tahoma" w:hAnsi="Tahoma" w:cs="Tahoma"/>
                <w:b/>
              </w:rPr>
            </w:pPr>
            <w:r w:rsidRPr="005C7956">
              <w:rPr>
                <w:rFonts w:ascii="Tahoma" w:hAnsi="Tahoma" w:cs="Tahoma"/>
                <w:b/>
              </w:rPr>
              <w:t>Fax: 01 588 91 09</w:t>
            </w:r>
          </w:p>
          <w:p w14:paraId="14FD4091" w14:textId="77777777" w:rsidR="0081416E" w:rsidRPr="005C7956" w:rsidRDefault="0081416E" w:rsidP="005C5D5D">
            <w:pPr>
              <w:keepNext/>
              <w:jc w:val="both"/>
              <w:rPr>
                <w:rFonts w:ascii="Tahoma" w:hAnsi="Tahoma" w:cs="Tahoma"/>
                <w:b/>
              </w:rPr>
            </w:pPr>
            <w:r w:rsidRPr="005C7956">
              <w:rPr>
                <w:rFonts w:ascii="Tahoma" w:hAnsi="Tahoma" w:cs="Tahoma"/>
                <w:b/>
              </w:rPr>
              <w:t> </w:t>
            </w:r>
          </w:p>
          <w:p w14:paraId="52A2AF59" w14:textId="77777777" w:rsidR="0081416E" w:rsidRPr="005C7956" w:rsidRDefault="0081416E" w:rsidP="005C5D5D">
            <w:pPr>
              <w:keepNext/>
              <w:jc w:val="both"/>
              <w:rPr>
                <w:rFonts w:ascii="Tahoma" w:hAnsi="Tahoma" w:cs="Tahoma"/>
                <w:b/>
              </w:rPr>
            </w:pPr>
            <w:r w:rsidRPr="005C7956">
              <w:rPr>
                <w:rFonts w:ascii="Tahoma" w:hAnsi="Tahoma" w:cs="Tahoma"/>
                <w:b/>
              </w:rPr>
              <w:t xml:space="preserve">E-pošta: </w:t>
            </w:r>
            <w:hyperlink r:id="rId44" w:history="1">
              <w:r w:rsidRPr="005C7956">
                <w:rPr>
                  <w:rStyle w:val="Hiperpovezava"/>
                  <w:rFonts w:ascii="Tahoma" w:hAnsi="Tahoma" w:cs="Tahoma"/>
                  <w:b/>
                </w:rPr>
                <w:t>info@energetika-lj.si</w:t>
              </w:r>
            </w:hyperlink>
            <w:r w:rsidRPr="005C7956">
              <w:rPr>
                <w:rFonts w:ascii="Tahoma" w:hAnsi="Tahoma" w:cs="Tahoma"/>
                <w:b/>
              </w:rPr>
              <w:t xml:space="preserve"> </w:t>
            </w:r>
          </w:p>
          <w:p w14:paraId="462DDDC5" w14:textId="77777777" w:rsidR="0081416E" w:rsidRPr="005C7956" w:rsidRDefault="0081416E" w:rsidP="005C5D5D">
            <w:pPr>
              <w:keepNext/>
              <w:jc w:val="both"/>
              <w:rPr>
                <w:rFonts w:ascii="Tahoma" w:hAnsi="Tahoma" w:cs="Tahoma"/>
                <w:b/>
              </w:rPr>
            </w:pPr>
            <w:r w:rsidRPr="005C7956">
              <w:rPr>
                <w:rFonts w:ascii="Tahoma" w:hAnsi="Tahoma" w:cs="Tahoma"/>
                <w:b/>
              </w:rPr>
              <w:t> </w:t>
            </w:r>
          </w:p>
          <w:p w14:paraId="68A1B2BE" w14:textId="77777777" w:rsidR="0081416E" w:rsidRPr="005C7956" w:rsidRDefault="0081416E" w:rsidP="005C5D5D">
            <w:pPr>
              <w:keepNext/>
              <w:jc w:val="both"/>
              <w:rPr>
                <w:rFonts w:ascii="Tahoma" w:hAnsi="Tahoma" w:cs="Tahoma"/>
                <w:b/>
              </w:rPr>
            </w:pPr>
            <w:r w:rsidRPr="005C7956">
              <w:rPr>
                <w:rFonts w:ascii="Tahoma" w:hAnsi="Tahoma" w:cs="Tahoma"/>
                <w:b/>
              </w:rPr>
              <w:t>Ime in priimek zakonitega zastopnika oz. odgovorne osebe: Samo Lozej, direktor</w:t>
            </w:r>
          </w:p>
          <w:p w14:paraId="1E531D9C" w14:textId="77777777" w:rsidR="0081416E" w:rsidRPr="005C7956" w:rsidRDefault="0081416E" w:rsidP="005C5D5D">
            <w:pPr>
              <w:keepNext/>
              <w:jc w:val="both"/>
              <w:rPr>
                <w:rFonts w:ascii="Tahoma" w:hAnsi="Tahoma" w:cs="Tahoma"/>
                <w:b/>
              </w:rPr>
            </w:pPr>
          </w:p>
        </w:tc>
      </w:tr>
      <w:tr w:rsidR="0081416E" w:rsidRPr="005C7956" w14:paraId="58870E1D" w14:textId="77777777" w:rsidTr="00A47FA0">
        <w:trPr>
          <w:trHeight w:val="420"/>
        </w:trPr>
        <w:tc>
          <w:tcPr>
            <w:tcW w:w="739" w:type="dxa"/>
            <w:tcBorders>
              <w:top w:val="nil"/>
              <w:left w:val="nil"/>
              <w:bottom w:val="nil"/>
              <w:right w:val="nil"/>
            </w:tcBorders>
            <w:shd w:val="clear" w:color="auto" w:fill="auto"/>
            <w:noWrap/>
            <w:vAlign w:val="bottom"/>
            <w:hideMark/>
          </w:tcPr>
          <w:p w14:paraId="21C2019E" w14:textId="77777777" w:rsidR="0081416E" w:rsidRPr="005C7956" w:rsidRDefault="0081416E" w:rsidP="005C5D5D">
            <w:pPr>
              <w:keepNext/>
              <w:jc w:val="both"/>
              <w:rPr>
                <w:rFonts w:ascii="Tahoma" w:hAnsi="Tahoma" w:cs="Tahoma"/>
                <w:b/>
              </w:rPr>
            </w:pPr>
          </w:p>
        </w:tc>
        <w:tc>
          <w:tcPr>
            <w:tcW w:w="8901" w:type="dxa"/>
            <w:gridSpan w:val="3"/>
            <w:vMerge/>
            <w:tcBorders>
              <w:left w:val="nil"/>
            </w:tcBorders>
            <w:shd w:val="clear" w:color="auto" w:fill="auto"/>
            <w:noWrap/>
            <w:vAlign w:val="bottom"/>
            <w:hideMark/>
          </w:tcPr>
          <w:p w14:paraId="2AC4BCAD" w14:textId="77777777" w:rsidR="0081416E" w:rsidRPr="005C7956" w:rsidRDefault="0081416E" w:rsidP="005C5D5D">
            <w:pPr>
              <w:keepNext/>
              <w:jc w:val="both"/>
              <w:rPr>
                <w:rFonts w:ascii="Tahoma" w:hAnsi="Tahoma" w:cs="Tahoma"/>
                <w:b/>
              </w:rPr>
            </w:pPr>
          </w:p>
        </w:tc>
      </w:tr>
      <w:tr w:rsidR="0081416E" w:rsidRPr="005C7956" w14:paraId="754AFCAA" w14:textId="77777777" w:rsidTr="00A47FA0">
        <w:trPr>
          <w:trHeight w:val="420"/>
        </w:trPr>
        <w:tc>
          <w:tcPr>
            <w:tcW w:w="739" w:type="dxa"/>
            <w:tcBorders>
              <w:top w:val="nil"/>
              <w:left w:val="nil"/>
              <w:bottom w:val="nil"/>
              <w:right w:val="nil"/>
            </w:tcBorders>
            <w:shd w:val="clear" w:color="auto" w:fill="auto"/>
            <w:noWrap/>
            <w:vAlign w:val="bottom"/>
            <w:hideMark/>
          </w:tcPr>
          <w:p w14:paraId="5035637F" w14:textId="77777777" w:rsidR="0081416E" w:rsidRPr="005C7956" w:rsidRDefault="0081416E" w:rsidP="005C5D5D">
            <w:pPr>
              <w:keepNext/>
              <w:jc w:val="both"/>
              <w:rPr>
                <w:rFonts w:ascii="Tahoma" w:hAnsi="Tahoma" w:cs="Tahoma"/>
                <w:b/>
              </w:rPr>
            </w:pPr>
          </w:p>
        </w:tc>
        <w:tc>
          <w:tcPr>
            <w:tcW w:w="8901" w:type="dxa"/>
            <w:gridSpan w:val="3"/>
            <w:vMerge/>
            <w:tcBorders>
              <w:left w:val="nil"/>
            </w:tcBorders>
            <w:shd w:val="clear" w:color="auto" w:fill="auto"/>
            <w:noWrap/>
            <w:vAlign w:val="bottom"/>
            <w:hideMark/>
          </w:tcPr>
          <w:p w14:paraId="2B36EDBC" w14:textId="77777777" w:rsidR="0081416E" w:rsidRPr="005C7956" w:rsidRDefault="0081416E" w:rsidP="005C5D5D">
            <w:pPr>
              <w:keepNext/>
              <w:jc w:val="both"/>
              <w:rPr>
                <w:rFonts w:ascii="Tahoma" w:hAnsi="Tahoma" w:cs="Tahoma"/>
                <w:b/>
              </w:rPr>
            </w:pPr>
          </w:p>
        </w:tc>
      </w:tr>
      <w:tr w:rsidR="0081416E" w:rsidRPr="005C7956" w14:paraId="31B6D1C1" w14:textId="77777777" w:rsidTr="00A47FA0">
        <w:trPr>
          <w:trHeight w:val="420"/>
        </w:trPr>
        <w:tc>
          <w:tcPr>
            <w:tcW w:w="739" w:type="dxa"/>
            <w:tcBorders>
              <w:top w:val="nil"/>
              <w:left w:val="nil"/>
              <w:bottom w:val="nil"/>
              <w:right w:val="nil"/>
            </w:tcBorders>
            <w:shd w:val="clear" w:color="auto" w:fill="auto"/>
            <w:noWrap/>
            <w:vAlign w:val="bottom"/>
            <w:hideMark/>
          </w:tcPr>
          <w:p w14:paraId="58CC0EE0" w14:textId="77777777" w:rsidR="0081416E" w:rsidRPr="005C7956" w:rsidRDefault="0081416E" w:rsidP="005C5D5D">
            <w:pPr>
              <w:keepNext/>
              <w:jc w:val="both"/>
              <w:rPr>
                <w:rFonts w:ascii="Tahoma" w:hAnsi="Tahoma" w:cs="Tahoma"/>
                <w:b/>
              </w:rPr>
            </w:pPr>
          </w:p>
        </w:tc>
        <w:tc>
          <w:tcPr>
            <w:tcW w:w="8901" w:type="dxa"/>
            <w:gridSpan w:val="3"/>
            <w:vMerge/>
            <w:tcBorders>
              <w:left w:val="nil"/>
            </w:tcBorders>
            <w:shd w:val="clear" w:color="auto" w:fill="auto"/>
            <w:noWrap/>
            <w:vAlign w:val="bottom"/>
            <w:hideMark/>
          </w:tcPr>
          <w:p w14:paraId="276390CD" w14:textId="77777777" w:rsidR="0081416E" w:rsidRPr="005C7956" w:rsidRDefault="0081416E" w:rsidP="005C5D5D">
            <w:pPr>
              <w:keepNext/>
              <w:jc w:val="both"/>
              <w:rPr>
                <w:rFonts w:ascii="Tahoma" w:hAnsi="Tahoma" w:cs="Tahoma"/>
                <w:b/>
              </w:rPr>
            </w:pPr>
          </w:p>
        </w:tc>
      </w:tr>
      <w:tr w:rsidR="0081416E" w:rsidRPr="005C7956" w14:paraId="1E9CEA5B" w14:textId="77777777" w:rsidTr="00A47FA0">
        <w:trPr>
          <w:trHeight w:val="420"/>
        </w:trPr>
        <w:tc>
          <w:tcPr>
            <w:tcW w:w="739" w:type="dxa"/>
            <w:tcBorders>
              <w:top w:val="nil"/>
              <w:left w:val="nil"/>
              <w:bottom w:val="nil"/>
              <w:right w:val="nil"/>
            </w:tcBorders>
            <w:shd w:val="clear" w:color="auto" w:fill="auto"/>
            <w:noWrap/>
            <w:vAlign w:val="bottom"/>
            <w:hideMark/>
          </w:tcPr>
          <w:p w14:paraId="4D99A551" w14:textId="77777777" w:rsidR="0081416E" w:rsidRPr="005C7956" w:rsidRDefault="0081416E" w:rsidP="005C5D5D">
            <w:pPr>
              <w:keepNext/>
              <w:jc w:val="both"/>
              <w:rPr>
                <w:rFonts w:ascii="Tahoma" w:hAnsi="Tahoma" w:cs="Tahoma"/>
                <w:b/>
              </w:rPr>
            </w:pPr>
          </w:p>
        </w:tc>
        <w:tc>
          <w:tcPr>
            <w:tcW w:w="8901" w:type="dxa"/>
            <w:gridSpan w:val="3"/>
            <w:vMerge/>
            <w:tcBorders>
              <w:left w:val="nil"/>
            </w:tcBorders>
            <w:shd w:val="clear" w:color="auto" w:fill="auto"/>
            <w:noWrap/>
            <w:vAlign w:val="bottom"/>
            <w:hideMark/>
          </w:tcPr>
          <w:p w14:paraId="1A67E3DA" w14:textId="77777777" w:rsidR="0081416E" w:rsidRPr="005C7956" w:rsidRDefault="0081416E" w:rsidP="005C5D5D">
            <w:pPr>
              <w:keepNext/>
              <w:jc w:val="both"/>
              <w:rPr>
                <w:rFonts w:ascii="Tahoma" w:hAnsi="Tahoma" w:cs="Tahoma"/>
                <w:b/>
              </w:rPr>
            </w:pPr>
          </w:p>
        </w:tc>
      </w:tr>
      <w:tr w:rsidR="0081416E" w:rsidRPr="005C7956" w14:paraId="31363FED" w14:textId="77777777" w:rsidTr="00A47FA0">
        <w:trPr>
          <w:trHeight w:val="420"/>
        </w:trPr>
        <w:tc>
          <w:tcPr>
            <w:tcW w:w="739" w:type="dxa"/>
            <w:tcBorders>
              <w:top w:val="nil"/>
              <w:left w:val="nil"/>
              <w:bottom w:val="nil"/>
              <w:right w:val="nil"/>
            </w:tcBorders>
            <w:shd w:val="clear" w:color="auto" w:fill="auto"/>
            <w:noWrap/>
            <w:vAlign w:val="bottom"/>
            <w:hideMark/>
          </w:tcPr>
          <w:p w14:paraId="04D75577" w14:textId="77777777" w:rsidR="0081416E" w:rsidRPr="005C7956" w:rsidRDefault="0081416E" w:rsidP="005C5D5D">
            <w:pPr>
              <w:keepNext/>
              <w:jc w:val="both"/>
              <w:rPr>
                <w:rFonts w:ascii="Tahoma" w:hAnsi="Tahoma" w:cs="Tahoma"/>
                <w:b/>
              </w:rPr>
            </w:pPr>
          </w:p>
        </w:tc>
        <w:tc>
          <w:tcPr>
            <w:tcW w:w="8901" w:type="dxa"/>
            <w:gridSpan w:val="3"/>
            <w:vMerge/>
            <w:tcBorders>
              <w:left w:val="nil"/>
            </w:tcBorders>
            <w:shd w:val="clear" w:color="auto" w:fill="auto"/>
            <w:noWrap/>
            <w:vAlign w:val="bottom"/>
            <w:hideMark/>
          </w:tcPr>
          <w:p w14:paraId="53F676BE" w14:textId="77777777" w:rsidR="0081416E" w:rsidRPr="005C7956" w:rsidRDefault="0081416E" w:rsidP="005C5D5D">
            <w:pPr>
              <w:keepNext/>
              <w:jc w:val="both"/>
              <w:rPr>
                <w:rFonts w:ascii="Tahoma" w:hAnsi="Tahoma" w:cs="Tahoma"/>
                <w:b/>
              </w:rPr>
            </w:pPr>
          </w:p>
        </w:tc>
      </w:tr>
      <w:tr w:rsidR="0081416E" w:rsidRPr="005C7956" w14:paraId="56A0376A" w14:textId="77777777" w:rsidTr="00A47FA0">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93F25F7" w14:textId="77777777" w:rsidR="0081416E" w:rsidRPr="005C7956" w:rsidRDefault="0081416E" w:rsidP="005C5D5D">
            <w:pPr>
              <w:keepNext/>
              <w:jc w:val="both"/>
              <w:rPr>
                <w:rFonts w:ascii="Tahoma" w:hAnsi="Tahoma" w:cs="Tahoma"/>
                <w:b/>
                <w:bCs/>
              </w:rPr>
            </w:pPr>
            <w:r w:rsidRPr="005C7956">
              <w:rPr>
                <w:rFonts w:ascii="Tahoma" w:hAnsi="Tahoma" w:cs="Tahoma"/>
                <w:b/>
                <w:bCs/>
              </w:rPr>
              <w:t>PODATKI O POOBLAŠČENCU</w:t>
            </w:r>
          </w:p>
        </w:tc>
      </w:tr>
      <w:tr w:rsidR="0081416E" w:rsidRPr="005C7956" w14:paraId="23ED3CE0" w14:textId="77777777" w:rsidTr="00A47FA0">
        <w:trPr>
          <w:trHeight w:val="300"/>
        </w:trPr>
        <w:tc>
          <w:tcPr>
            <w:tcW w:w="739" w:type="dxa"/>
            <w:tcBorders>
              <w:top w:val="nil"/>
              <w:left w:val="nil"/>
              <w:bottom w:val="nil"/>
              <w:right w:val="nil"/>
            </w:tcBorders>
            <w:shd w:val="clear" w:color="auto" w:fill="auto"/>
            <w:noWrap/>
            <w:vAlign w:val="bottom"/>
          </w:tcPr>
          <w:p w14:paraId="5B7AD0AC" w14:textId="77777777" w:rsidR="0081416E" w:rsidRPr="005C7956" w:rsidRDefault="0081416E" w:rsidP="005C5D5D">
            <w:pPr>
              <w:keepNext/>
              <w:jc w:val="both"/>
              <w:rPr>
                <w:rFonts w:ascii="Tahoma" w:hAnsi="Tahoma" w:cs="Tahoma"/>
                <w:b/>
                <w:bCs/>
              </w:rPr>
            </w:pPr>
          </w:p>
        </w:tc>
        <w:tc>
          <w:tcPr>
            <w:tcW w:w="5662" w:type="dxa"/>
            <w:gridSpan w:val="2"/>
            <w:tcBorders>
              <w:top w:val="single" w:sz="4" w:space="0" w:color="auto"/>
              <w:left w:val="nil"/>
              <w:bottom w:val="nil"/>
              <w:right w:val="nil"/>
            </w:tcBorders>
            <w:shd w:val="clear" w:color="auto" w:fill="auto"/>
            <w:noWrap/>
            <w:vAlign w:val="bottom"/>
          </w:tcPr>
          <w:p w14:paraId="11A4374B" w14:textId="77777777" w:rsidR="0081416E" w:rsidRPr="005C7956" w:rsidRDefault="0081416E" w:rsidP="005C5D5D">
            <w:pPr>
              <w:keepNext/>
              <w:jc w:val="both"/>
              <w:rPr>
                <w:rFonts w:ascii="Tahoma" w:hAnsi="Tahoma" w:cs="Tahoma"/>
                <w:b/>
                <w:bCs/>
              </w:rPr>
            </w:pPr>
          </w:p>
        </w:tc>
        <w:tc>
          <w:tcPr>
            <w:tcW w:w="3239" w:type="dxa"/>
            <w:tcBorders>
              <w:top w:val="single" w:sz="4" w:space="0" w:color="auto"/>
              <w:left w:val="nil"/>
              <w:bottom w:val="nil"/>
              <w:right w:val="nil"/>
            </w:tcBorders>
            <w:shd w:val="clear" w:color="auto" w:fill="auto"/>
            <w:noWrap/>
            <w:vAlign w:val="bottom"/>
            <w:hideMark/>
          </w:tcPr>
          <w:p w14:paraId="63EA05CC" w14:textId="77777777" w:rsidR="0081416E" w:rsidRPr="005C7956" w:rsidRDefault="0081416E" w:rsidP="005C5D5D">
            <w:pPr>
              <w:keepNext/>
              <w:jc w:val="both"/>
              <w:rPr>
                <w:rFonts w:ascii="Tahoma" w:hAnsi="Tahoma" w:cs="Tahoma"/>
                <w:b/>
                <w:bCs/>
              </w:rPr>
            </w:pPr>
            <w:r w:rsidRPr="005C7956">
              <w:rPr>
                <w:rFonts w:ascii="Tahoma" w:hAnsi="Tahoma" w:cs="Tahoma"/>
                <w:b/>
                <w:bCs/>
              </w:rPr>
              <w:t> </w:t>
            </w:r>
          </w:p>
        </w:tc>
      </w:tr>
      <w:tr w:rsidR="0081416E" w:rsidRPr="005C7956" w14:paraId="41C7FECA" w14:textId="77777777" w:rsidTr="00A47FA0">
        <w:trPr>
          <w:trHeight w:val="300"/>
        </w:trPr>
        <w:tc>
          <w:tcPr>
            <w:tcW w:w="739" w:type="dxa"/>
            <w:tcBorders>
              <w:top w:val="nil"/>
              <w:left w:val="nil"/>
              <w:bottom w:val="nil"/>
              <w:right w:val="nil"/>
            </w:tcBorders>
            <w:shd w:val="clear" w:color="auto" w:fill="auto"/>
            <w:noWrap/>
            <w:vAlign w:val="bottom"/>
            <w:hideMark/>
          </w:tcPr>
          <w:p w14:paraId="5F452814"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7B1F64C6" w14:textId="77777777" w:rsidR="0081416E" w:rsidRPr="005C7956" w:rsidRDefault="0081416E" w:rsidP="005C5D5D">
            <w:pPr>
              <w:keepNext/>
              <w:jc w:val="both"/>
              <w:rPr>
                <w:rFonts w:ascii="Tahoma" w:hAnsi="Tahoma" w:cs="Tahoma"/>
                <w:b/>
              </w:rPr>
            </w:pPr>
            <w:r w:rsidRPr="005C7956">
              <w:rPr>
                <w:rFonts w:ascii="Tahoma" w:hAnsi="Tahoma" w:cs="Tahoma"/>
                <w:b/>
              </w:rPr>
              <w:t>Naziv, firma in sedež pravne osebe:</w:t>
            </w:r>
          </w:p>
        </w:tc>
        <w:tc>
          <w:tcPr>
            <w:tcW w:w="3239" w:type="dxa"/>
            <w:tcBorders>
              <w:top w:val="nil"/>
              <w:left w:val="nil"/>
              <w:bottom w:val="nil"/>
              <w:right w:val="nil"/>
            </w:tcBorders>
            <w:shd w:val="clear" w:color="auto" w:fill="auto"/>
            <w:noWrap/>
            <w:vAlign w:val="bottom"/>
          </w:tcPr>
          <w:p w14:paraId="7E69F424" w14:textId="77777777" w:rsidR="0081416E" w:rsidRPr="005C7956" w:rsidRDefault="0081416E" w:rsidP="005C5D5D">
            <w:pPr>
              <w:keepNext/>
              <w:jc w:val="both"/>
              <w:rPr>
                <w:rFonts w:ascii="Tahoma" w:hAnsi="Tahoma" w:cs="Tahoma"/>
                <w:b/>
                <w:bCs/>
              </w:rPr>
            </w:pPr>
          </w:p>
        </w:tc>
      </w:tr>
      <w:tr w:rsidR="0081416E" w:rsidRPr="005C7956" w14:paraId="40B66306" w14:textId="77777777" w:rsidTr="00A47FA0">
        <w:trPr>
          <w:trHeight w:val="300"/>
        </w:trPr>
        <w:tc>
          <w:tcPr>
            <w:tcW w:w="739" w:type="dxa"/>
            <w:tcBorders>
              <w:top w:val="nil"/>
              <w:left w:val="nil"/>
              <w:bottom w:val="nil"/>
              <w:right w:val="nil"/>
            </w:tcBorders>
            <w:shd w:val="clear" w:color="auto" w:fill="auto"/>
            <w:noWrap/>
            <w:vAlign w:val="bottom"/>
            <w:hideMark/>
          </w:tcPr>
          <w:p w14:paraId="30867303"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0F6F596"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0D383783" w14:textId="77777777" w:rsidR="0081416E" w:rsidRPr="005C7956" w:rsidRDefault="0081416E" w:rsidP="005C5D5D">
            <w:pPr>
              <w:keepNext/>
              <w:jc w:val="both"/>
              <w:rPr>
                <w:rFonts w:ascii="Tahoma" w:hAnsi="Tahoma" w:cs="Tahoma"/>
                <w:b/>
                <w:bCs/>
              </w:rPr>
            </w:pPr>
          </w:p>
        </w:tc>
      </w:tr>
      <w:tr w:rsidR="0081416E" w:rsidRPr="005C7956" w14:paraId="728EB012" w14:textId="77777777" w:rsidTr="00A47FA0">
        <w:trPr>
          <w:trHeight w:val="300"/>
        </w:trPr>
        <w:tc>
          <w:tcPr>
            <w:tcW w:w="739" w:type="dxa"/>
            <w:tcBorders>
              <w:top w:val="nil"/>
              <w:left w:val="nil"/>
              <w:bottom w:val="nil"/>
              <w:right w:val="nil"/>
            </w:tcBorders>
            <w:shd w:val="clear" w:color="auto" w:fill="auto"/>
            <w:noWrap/>
            <w:vAlign w:val="bottom"/>
            <w:hideMark/>
          </w:tcPr>
          <w:p w14:paraId="3001AD21"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4B5B9D8F" w14:textId="77777777" w:rsidR="0081416E" w:rsidRPr="005C7956" w:rsidRDefault="0081416E" w:rsidP="005C5D5D">
            <w:pPr>
              <w:keepNext/>
              <w:jc w:val="both"/>
              <w:rPr>
                <w:rFonts w:ascii="Tahoma" w:hAnsi="Tahoma" w:cs="Tahoma"/>
                <w:b/>
              </w:rPr>
            </w:pPr>
            <w:r w:rsidRPr="005C7956">
              <w:rPr>
                <w:rFonts w:ascii="Tahoma" w:hAnsi="Tahoma" w:cs="Tahoma"/>
                <w:b/>
              </w:rPr>
              <w:t>ID davčna številka:</w:t>
            </w:r>
          </w:p>
          <w:p w14:paraId="14B8573C"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7EF75BEE" w14:textId="77777777" w:rsidR="0081416E" w:rsidRPr="005C7956" w:rsidRDefault="0081416E" w:rsidP="005C5D5D">
            <w:pPr>
              <w:keepNext/>
              <w:jc w:val="both"/>
              <w:rPr>
                <w:rFonts w:ascii="Tahoma" w:hAnsi="Tahoma" w:cs="Tahoma"/>
                <w:b/>
                <w:bCs/>
              </w:rPr>
            </w:pPr>
          </w:p>
        </w:tc>
      </w:tr>
      <w:tr w:rsidR="0081416E" w:rsidRPr="005C7956" w14:paraId="6E2E62EF" w14:textId="77777777" w:rsidTr="00A47FA0">
        <w:trPr>
          <w:trHeight w:val="300"/>
        </w:trPr>
        <w:tc>
          <w:tcPr>
            <w:tcW w:w="739" w:type="dxa"/>
            <w:tcBorders>
              <w:top w:val="nil"/>
              <w:left w:val="nil"/>
              <w:bottom w:val="nil"/>
              <w:right w:val="nil"/>
            </w:tcBorders>
            <w:shd w:val="clear" w:color="auto" w:fill="auto"/>
            <w:noWrap/>
            <w:vAlign w:val="bottom"/>
            <w:hideMark/>
          </w:tcPr>
          <w:p w14:paraId="6705910E"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5B9AC34A" w14:textId="77777777" w:rsidR="0081416E" w:rsidRPr="005C7956" w:rsidRDefault="0081416E" w:rsidP="005C5D5D">
            <w:pPr>
              <w:keepNext/>
              <w:jc w:val="both"/>
              <w:rPr>
                <w:rFonts w:ascii="Tahoma" w:hAnsi="Tahoma" w:cs="Tahoma"/>
                <w:b/>
              </w:rPr>
            </w:pPr>
            <w:r w:rsidRPr="005C7956">
              <w:rPr>
                <w:rFonts w:ascii="Tahoma" w:hAnsi="Tahoma" w:cs="Tahoma"/>
                <w:b/>
              </w:rPr>
              <w:t>Matična številka:</w:t>
            </w:r>
          </w:p>
          <w:p w14:paraId="5B42DBBA"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2EF4535A" w14:textId="77777777" w:rsidR="0081416E" w:rsidRPr="005C7956" w:rsidRDefault="0081416E" w:rsidP="005C5D5D">
            <w:pPr>
              <w:keepNext/>
              <w:jc w:val="both"/>
              <w:rPr>
                <w:rFonts w:ascii="Tahoma" w:hAnsi="Tahoma" w:cs="Tahoma"/>
                <w:b/>
                <w:bCs/>
              </w:rPr>
            </w:pPr>
          </w:p>
        </w:tc>
      </w:tr>
      <w:tr w:rsidR="0081416E" w:rsidRPr="005C7956" w14:paraId="3C325141" w14:textId="77777777" w:rsidTr="00A47FA0">
        <w:trPr>
          <w:trHeight w:val="300"/>
        </w:trPr>
        <w:tc>
          <w:tcPr>
            <w:tcW w:w="739" w:type="dxa"/>
            <w:tcBorders>
              <w:top w:val="nil"/>
              <w:left w:val="nil"/>
              <w:bottom w:val="nil"/>
              <w:right w:val="nil"/>
            </w:tcBorders>
            <w:shd w:val="clear" w:color="auto" w:fill="auto"/>
            <w:noWrap/>
            <w:vAlign w:val="bottom"/>
            <w:hideMark/>
          </w:tcPr>
          <w:p w14:paraId="0496505B"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15956B55" w14:textId="77777777" w:rsidR="0081416E" w:rsidRPr="005C7956" w:rsidRDefault="0081416E" w:rsidP="005C5D5D">
            <w:pPr>
              <w:keepNext/>
              <w:jc w:val="both"/>
              <w:rPr>
                <w:rFonts w:ascii="Tahoma" w:hAnsi="Tahoma" w:cs="Tahoma"/>
                <w:b/>
              </w:rPr>
            </w:pPr>
            <w:r w:rsidRPr="005C7956">
              <w:rPr>
                <w:rFonts w:ascii="Tahoma" w:hAnsi="Tahoma" w:cs="Tahoma"/>
                <w:b/>
              </w:rPr>
              <w:t>Telefon:</w:t>
            </w:r>
          </w:p>
          <w:p w14:paraId="20435F2B"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53A6AC71" w14:textId="77777777" w:rsidR="0081416E" w:rsidRPr="005C7956" w:rsidRDefault="0081416E" w:rsidP="005C5D5D">
            <w:pPr>
              <w:keepNext/>
              <w:jc w:val="both"/>
              <w:rPr>
                <w:rFonts w:ascii="Tahoma" w:hAnsi="Tahoma" w:cs="Tahoma"/>
                <w:b/>
                <w:bCs/>
              </w:rPr>
            </w:pPr>
          </w:p>
        </w:tc>
      </w:tr>
      <w:tr w:rsidR="0081416E" w:rsidRPr="005C7956" w14:paraId="3FEB1F6D" w14:textId="77777777" w:rsidTr="00A47FA0">
        <w:trPr>
          <w:trHeight w:val="300"/>
        </w:trPr>
        <w:tc>
          <w:tcPr>
            <w:tcW w:w="739" w:type="dxa"/>
            <w:tcBorders>
              <w:top w:val="nil"/>
              <w:left w:val="nil"/>
              <w:bottom w:val="nil"/>
              <w:right w:val="nil"/>
            </w:tcBorders>
            <w:shd w:val="clear" w:color="auto" w:fill="auto"/>
            <w:noWrap/>
            <w:vAlign w:val="bottom"/>
            <w:hideMark/>
          </w:tcPr>
          <w:p w14:paraId="7163FB29"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23A737DA" w14:textId="77777777" w:rsidR="0081416E" w:rsidRPr="005C7956" w:rsidRDefault="0081416E" w:rsidP="005C5D5D">
            <w:pPr>
              <w:keepNext/>
              <w:jc w:val="both"/>
              <w:rPr>
                <w:rFonts w:ascii="Tahoma" w:hAnsi="Tahoma" w:cs="Tahoma"/>
                <w:b/>
              </w:rPr>
            </w:pPr>
            <w:r w:rsidRPr="005C7956">
              <w:rPr>
                <w:rFonts w:ascii="Tahoma" w:hAnsi="Tahoma" w:cs="Tahoma"/>
                <w:b/>
              </w:rPr>
              <w:t>Fax:</w:t>
            </w:r>
          </w:p>
          <w:p w14:paraId="611665A8"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3346D877" w14:textId="77777777" w:rsidR="0081416E" w:rsidRPr="005C7956" w:rsidRDefault="0081416E" w:rsidP="005C5D5D">
            <w:pPr>
              <w:keepNext/>
              <w:jc w:val="both"/>
              <w:rPr>
                <w:rFonts w:ascii="Tahoma" w:hAnsi="Tahoma" w:cs="Tahoma"/>
                <w:b/>
                <w:bCs/>
              </w:rPr>
            </w:pPr>
          </w:p>
        </w:tc>
      </w:tr>
      <w:tr w:rsidR="0081416E" w:rsidRPr="005C7956" w14:paraId="6331A2C1" w14:textId="77777777" w:rsidTr="00A47FA0">
        <w:trPr>
          <w:trHeight w:val="300"/>
        </w:trPr>
        <w:tc>
          <w:tcPr>
            <w:tcW w:w="739" w:type="dxa"/>
            <w:tcBorders>
              <w:top w:val="nil"/>
              <w:left w:val="nil"/>
              <w:bottom w:val="nil"/>
              <w:right w:val="nil"/>
            </w:tcBorders>
            <w:shd w:val="clear" w:color="auto" w:fill="auto"/>
            <w:noWrap/>
            <w:vAlign w:val="bottom"/>
            <w:hideMark/>
          </w:tcPr>
          <w:p w14:paraId="3A217C67"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31AE5329" w14:textId="77777777" w:rsidR="0081416E" w:rsidRPr="005C7956" w:rsidRDefault="0081416E" w:rsidP="005C5D5D">
            <w:pPr>
              <w:keepNext/>
              <w:jc w:val="both"/>
              <w:rPr>
                <w:rFonts w:ascii="Tahoma" w:hAnsi="Tahoma" w:cs="Tahoma"/>
                <w:b/>
              </w:rPr>
            </w:pPr>
            <w:r w:rsidRPr="005C7956">
              <w:rPr>
                <w:rFonts w:ascii="Tahoma" w:hAnsi="Tahoma" w:cs="Tahoma"/>
                <w:b/>
              </w:rPr>
              <w:t>Ime in Priimek zakonitega zastopnika oz. odgovorne osebe:</w:t>
            </w:r>
          </w:p>
        </w:tc>
        <w:tc>
          <w:tcPr>
            <w:tcW w:w="3239" w:type="dxa"/>
            <w:tcBorders>
              <w:top w:val="nil"/>
              <w:left w:val="nil"/>
              <w:bottom w:val="nil"/>
              <w:right w:val="nil"/>
            </w:tcBorders>
            <w:shd w:val="clear" w:color="auto" w:fill="auto"/>
            <w:noWrap/>
            <w:vAlign w:val="bottom"/>
          </w:tcPr>
          <w:p w14:paraId="07B91A46" w14:textId="77777777" w:rsidR="0081416E" w:rsidRPr="005C7956" w:rsidRDefault="0081416E" w:rsidP="005C5D5D">
            <w:pPr>
              <w:keepNext/>
              <w:jc w:val="both"/>
              <w:rPr>
                <w:rFonts w:ascii="Tahoma" w:hAnsi="Tahoma" w:cs="Tahoma"/>
                <w:b/>
              </w:rPr>
            </w:pPr>
          </w:p>
        </w:tc>
      </w:tr>
      <w:tr w:rsidR="0081416E" w:rsidRPr="005C7956" w14:paraId="18240E5F" w14:textId="77777777" w:rsidTr="00A47FA0">
        <w:trPr>
          <w:trHeight w:val="300"/>
        </w:trPr>
        <w:tc>
          <w:tcPr>
            <w:tcW w:w="739" w:type="dxa"/>
            <w:tcBorders>
              <w:top w:val="nil"/>
              <w:left w:val="nil"/>
              <w:bottom w:val="nil"/>
              <w:right w:val="nil"/>
            </w:tcBorders>
            <w:shd w:val="clear" w:color="auto" w:fill="auto"/>
            <w:noWrap/>
            <w:vAlign w:val="bottom"/>
            <w:hideMark/>
          </w:tcPr>
          <w:p w14:paraId="023DB037" w14:textId="77777777" w:rsidR="0081416E" w:rsidRPr="005C7956" w:rsidRDefault="0081416E" w:rsidP="005C5D5D">
            <w:pPr>
              <w:keepNext/>
              <w:jc w:val="both"/>
              <w:rPr>
                <w:rFonts w:ascii="Tahoma" w:hAnsi="Tahoma" w:cs="Tahoma"/>
                <w:b/>
              </w:rPr>
            </w:pPr>
          </w:p>
        </w:tc>
        <w:tc>
          <w:tcPr>
            <w:tcW w:w="5662" w:type="dxa"/>
            <w:gridSpan w:val="2"/>
            <w:tcBorders>
              <w:top w:val="nil"/>
              <w:left w:val="nil"/>
              <w:bottom w:val="nil"/>
              <w:right w:val="nil"/>
            </w:tcBorders>
            <w:shd w:val="clear" w:color="auto" w:fill="auto"/>
            <w:noWrap/>
            <w:vAlign w:val="bottom"/>
            <w:hideMark/>
          </w:tcPr>
          <w:p w14:paraId="139DE940" w14:textId="77777777" w:rsidR="0081416E" w:rsidRPr="005C7956" w:rsidRDefault="0081416E" w:rsidP="005C5D5D">
            <w:pPr>
              <w:keepNext/>
              <w:jc w:val="both"/>
              <w:rPr>
                <w:rFonts w:ascii="Tahoma" w:hAnsi="Tahoma" w:cs="Tahoma"/>
                <w:b/>
              </w:rPr>
            </w:pPr>
          </w:p>
        </w:tc>
        <w:tc>
          <w:tcPr>
            <w:tcW w:w="3239" w:type="dxa"/>
            <w:tcBorders>
              <w:top w:val="nil"/>
              <w:left w:val="nil"/>
              <w:bottom w:val="nil"/>
              <w:right w:val="nil"/>
            </w:tcBorders>
            <w:shd w:val="clear" w:color="auto" w:fill="auto"/>
            <w:noWrap/>
            <w:vAlign w:val="bottom"/>
          </w:tcPr>
          <w:p w14:paraId="2C0A09BB" w14:textId="77777777" w:rsidR="0081416E" w:rsidRPr="005C7956" w:rsidRDefault="0081416E" w:rsidP="005C5D5D">
            <w:pPr>
              <w:keepNext/>
              <w:jc w:val="both"/>
              <w:rPr>
                <w:rFonts w:ascii="Tahoma" w:hAnsi="Tahoma" w:cs="Tahoma"/>
                <w:b/>
                <w:bCs/>
              </w:rPr>
            </w:pPr>
          </w:p>
        </w:tc>
      </w:tr>
      <w:tr w:rsidR="0081416E" w:rsidRPr="005C7956" w14:paraId="7AD7ED06" w14:textId="77777777" w:rsidTr="00A47FA0">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A481845" w14:textId="77777777" w:rsidR="0081416E" w:rsidRPr="005C7956" w:rsidRDefault="0081416E" w:rsidP="005C5D5D">
            <w:pPr>
              <w:keepNext/>
              <w:jc w:val="both"/>
              <w:rPr>
                <w:rFonts w:ascii="Tahoma" w:hAnsi="Tahoma" w:cs="Tahoma"/>
                <w:b/>
                <w:bCs/>
              </w:rPr>
            </w:pPr>
            <w:r w:rsidRPr="005C7956">
              <w:rPr>
                <w:rFonts w:ascii="Tahoma" w:hAnsi="Tahoma" w:cs="Tahoma"/>
                <w:b/>
                <w:bCs/>
              </w:rPr>
              <w:t>OBSEG IN ČASOVNA VELJAVNOST POOBLASTILA</w:t>
            </w:r>
          </w:p>
        </w:tc>
      </w:tr>
      <w:tr w:rsidR="0081416E" w:rsidRPr="005C7956" w14:paraId="76FA2327" w14:textId="77777777" w:rsidTr="00A47FA0">
        <w:trPr>
          <w:trHeight w:val="420"/>
        </w:trPr>
        <w:tc>
          <w:tcPr>
            <w:tcW w:w="739" w:type="dxa"/>
            <w:tcBorders>
              <w:top w:val="nil"/>
              <w:left w:val="nil"/>
              <w:bottom w:val="nil"/>
              <w:right w:val="nil"/>
            </w:tcBorders>
            <w:shd w:val="clear" w:color="auto" w:fill="auto"/>
            <w:noWrap/>
            <w:vAlign w:val="bottom"/>
            <w:hideMark/>
          </w:tcPr>
          <w:p w14:paraId="48ACF6D7" w14:textId="77777777" w:rsidR="0081416E" w:rsidRPr="005C7956" w:rsidRDefault="0081416E" w:rsidP="005C5D5D">
            <w:pPr>
              <w:keepNext/>
              <w:jc w:val="both"/>
              <w:rPr>
                <w:rFonts w:ascii="Tahoma" w:hAnsi="Tahoma" w:cs="Tahoma"/>
                <w:b/>
                <w:bCs/>
              </w:rPr>
            </w:pPr>
            <w:r w:rsidRPr="005C7956">
              <w:rPr>
                <w:rFonts w:ascii="Tahoma" w:hAnsi="Tahoma" w:cs="Tahoma"/>
                <w:b/>
                <w:bCs/>
              </w:rPr>
              <w:t>1.</w:t>
            </w:r>
          </w:p>
        </w:tc>
        <w:tc>
          <w:tcPr>
            <w:tcW w:w="8901" w:type="dxa"/>
            <w:gridSpan w:val="3"/>
            <w:tcBorders>
              <w:top w:val="nil"/>
              <w:left w:val="nil"/>
              <w:bottom w:val="nil"/>
              <w:right w:val="nil"/>
            </w:tcBorders>
            <w:shd w:val="clear" w:color="auto" w:fill="auto"/>
            <w:noWrap/>
            <w:vAlign w:val="bottom"/>
            <w:hideMark/>
          </w:tcPr>
          <w:p w14:paraId="2E867318" w14:textId="77777777" w:rsidR="0081416E" w:rsidRPr="005C7956" w:rsidRDefault="0081416E" w:rsidP="005C5D5D">
            <w:pPr>
              <w:keepNext/>
              <w:jc w:val="both"/>
              <w:rPr>
                <w:rFonts w:ascii="Tahoma" w:hAnsi="Tahoma" w:cs="Tahoma"/>
                <w:b/>
                <w:bCs/>
              </w:rPr>
            </w:pPr>
            <w:r w:rsidRPr="005C7956">
              <w:rPr>
                <w:rFonts w:ascii="Tahoma" w:hAnsi="Tahoma" w:cs="Tahoma"/>
                <w:b/>
                <w:bCs/>
              </w:rPr>
              <w:t>Pooblastilo velja za vlaganje in podpisovanje evidenčnih listov v sistemu IS-ODPADKI</w:t>
            </w:r>
          </w:p>
        </w:tc>
      </w:tr>
      <w:tr w:rsidR="0081416E" w:rsidRPr="005C7956" w14:paraId="70C646B5" w14:textId="77777777" w:rsidTr="00A47FA0">
        <w:trPr>
          <w:trHeight w:val="300"/>
        </w:trPr>
        <w:tc>
          <w:tcPr>
            <w:tcW w:w="739" w:type="dxa"/>
            <w:tcBorders>
              <w:top w:val="nil"/>
              <w:left w:val="nil"/>
              <w:bottom w:val="nil"/>
              <w:right w:val="nil"/>
            </w:tcBorders>
            <w:shd w:val="clear" w:color="auto" w:fill="auto"/>
            <w:noWrap/>
            <w:vAlign w:val="bottom"/>
            <w:hideMark/>
          </w:tcPr>
          <w:p w14:paraId="75237B49" w14:textId="77777777" w:rsidR="0081416E" w:rsidRPr="005C7956" w:rsidRDefault="0081416E" w:rsidP="005C5D5D">
            <w:pPr>
              <w:keepNext/>
              <w:jc w:val="both"/>
              <w:rPr>
                <w:rFonts w:ascii="Tahoma" w:hAnsi="Tahoma" w:cs="Tahoma"/>
                <w:b/>
                <w:bCs/>
              </w:rPr>
            </w:pPr>
          </w:p>
        </w:tc>
        <w:tc>
          <w:tcPr>
            <w:tcW w:w="8901" w:type="dxa"/>
            <w:gridSpan w:val="3"/>
            <w:tcBorders>
              <w:top w:val="nil"/>
              <w:left w:val="nil"/>
              <w:bottom w:val="nil"/>
              <w:right w:val="nil"/>
            </w:tcBorders>
            <w:shd w:val="clear" w:color="auto" w:fill="auto"/>
            <w:noWrap/>
            <w:vAlign w:val="bottom"/>
            <w:hideMark/>
          </w:tcPr>
          <w:p w14:paraId="6D3DA3EA" w14:textId="77777777" w:rsidR="0081416E" w:rsidRPr="005C7956" w:rsidRDefault="0081416E" w:rsidP="005C5D5D">
            <w:pPr>
              <w:keepNext/>
              <w:jc w:val="both"/>
              <w:rPr>
                <w:rFonts w:ascii="Tahoma" w:hAnsi="Tahoma" w:cs="Tahoma"/>
                <w:b/>
                <w:bCs/>
              </w:rPr>
            </w:pPr>
          </w:p>
        </w:tc>
      </w:tr>
      <w:tr w:rsidR="0081416E" w:rsidRPr="005C7956" w14:paraId="2B4BDA5D" w14:textId="77777777" w:rsidTr="00A47FA0">
        <w:trPr>
          <w:trHeight w:val="300"/>
        </w:trPr>
        <w:tc>
          <w:tcPr>
            <w:tcW w:w="739" w:type="dxa"/>
            <w:tcBorders>
              <w:top w:val="nil"/>
              <w:left w:val="nil"/>
              <w:bottom w:val="nil"/>
              <w:right w:val="nil"/>
            </w:tcBorders>
            <w:shd w:val="clear" w:color="auto" w:fill="auto"/>
            <w:noWrap/>
            <w:vAlign w:val="bottom"/>
            <w:hideMark/>
          </w:tcPr>
          <w:p w14:paraId="019393F4" w14:textId="77777777" w:rsidR="0081416E" w:rsidRPr="005C7956" w:rsidRDefault="0081416E" w:rsidP="005C5D5D">
            <w:pPr>
              <w:keepNext/>
              <w:jc w:val="both"/>
              <w:rPr>
                <w:rFonts w:ascii="Tahoma" w:hAnsi="Tahoma" w:cs="Tahoma"/>
                <w:b/>
                <w:bCs/>
              </w:rPr>
            </w:pPr>
            <w:r w:rsidRPr="005C7956">
              <w:rPr>
                <w:rFonts w:ascii="Tahoma" w:hAnsi="Tahoma" w:cs="Tahoma"/>
                <w:b/>
                <w:bCs/>
              </w:rPr>
              <w:t>2.</w:t>
            </w:r>
          </w:p>
        </w:tc>
        <w:tc>
          <w:tcPr>
            <w:tcW w:w="8901" w:type="dxa"/>
            <w:gridSpan w:val="3"/>
            <w:tcBorders>
              <w:top w:val="nil"/>
              <w:left w:val="nil"/>
              <w:bottom w:val="nil"/>
              <w:right w:val="nil"/>
            </w:tcBorders>
            <w:shd w:val="clear" w:color="auto" w:fill="auto"/>
            <w:noWrap/>
            <w:vAlign w:val="bottom"/>
            <w:hideMark/>
          </w:tcPr>
          <w:p w14:paraId="159FB768" w14:textId="19F30A76" w:rsidR="0081416E" w:rsidRPr="005C7956" w:rsidRDefault="0081416E" w:rsidP="005C5D5D">
            <w:pPr>
              <w:keepNext/>
              <w:jc w:val="both"/>
              <w:rPr>
                <w:rFonts w:ascii="Tahoma" w:hAnsi="Tahoma" w:cs="Tahoma"/>
                <w:b/>
                <w:bCs/>
              </w:rPr>
            </w:pPr>
            <w:r w:rsidRPr="005C7956">
              <w:rPr>
                <w:rFonts w:ascii="Tahoma" w:hAnsi="Tahoma" w:cs="Tahoma"/>
                <w:b/>
                <w:bCs/>
              </w:rPr>
              <w:t xml:space="preserve">Pooblastilo velja </w:t>
            </w:r>
            <w:r>
              <w:rPr>
                <w:rFonts w:ascii="Tahoma" w:hAnsi="Tahoma" w:cs="Tahoma"/>
                <w:b/>
                <w:bCs/>
              </w:rPr>
              <w:t xml:space="preserve">za čas veljavnosti okvirnega sporazuma št. </w:t>
            </w:r>
            <w:r w:rsidRPr="0081416E">
              <w:rPr>
                <w:rFonts w:ascii="Tahoma" w:hAnsi="Tahoma" w:cs="Tahoma"/>
                <w:b/>
                <w:bCs/>
              </w:rPr>
              <w:t>JPE-SAL-252/19</w:t>
            </w:r>
            <w:r w:rsidRPr="005C7956">
              <w:rPr>
                <w:rFonts w:ascii="Tahoma" w:hAnsi="Tahoma" w:cs="Tahoma"/>
                <w:b/>
                <w:bCs/>
              </w:rPr>
              <w:t>.</w:t>
            </w:r>
          </w:p>
        </w:tc>
      </w:tr>
      <w:tr w:rsidR="0081416E" w:rsidRPr="005C7956" w14:paraId="62CB50A3" w14:textId="77777777" w:rsidTr="00A47FA0">
        <w:trPr>
          <w:trHeight w:val="227"/>
        </w:trPr>
        <w:tc>
          <w:tcPr>
            <w:tcW w:w="3403" w:type="dxa"/>
            <w:gridSpan w:val="2"/>
            <w:tcBorders>
              <w:top w:val="nil"/>
              <w:left w:val="nil"/>
              <w:bottom w:val="nil"/>
              <w:right w:val="nil"/>
            </w:tcBorders>
            <w:shd w:val="clear" w:color="auto" w:fill="auto"/>
            <w:noWrap/>
            <w:vAlign w:val="bottom"/>
            <w:hideMark/>
          </w:tcPr>
          <w:p w14:paraId="42335E65" w14:textId="77777777" w:rsidR="0081416E" w:rsidRDefault="0081416E" w:rsidP="005C5D5D">
            <w:pPr>
              <w:keepNext/>
              <w:jc w:val="both"/>
              <w:rPr>
                <w:rFonts w:ascii="Tahoma" w:hAnsi="Tahoma" w:cs="Tahoma"/>
                <w:b/>
              </w:rPr>
            </w:pPr>
          </w:p>
          <w:p w14:paraId="47B920D8" w14:textId="77777777" w:rsidR="0081416E" w:rsidRPr="005C7956" w:rsidRDefault="0081416E" w:rsidP="005C5D5D">
            <w:pPr>
              <w:keepNext/>
              <w:jc w:val="both"/>
              <w:rPr>
                <w:rFonts w:ascii="Tahoma" w:hAnsi="Tahoma" w:cs="Tahoma"/>
                <w:b/>
              </w:rPr>
            </w:pPr>
            <w:r w:rsidRPr="005C7956">
              <w:rPr>
                <w:rFonts w:ascii="Tahoma" w:hAnsi="Tahoma" w:cs="Tahoma"/>
                <w:b/>
              </w:rPr>
              <w:t>Datum:</w:t>
            </w:r>
            <w:r>
              <w:rPr>
                <w:rFonts w:ascii="Tahoma" w:hAnsi="Tahoma" w:cs="Tahoma"/>
                <w:b/>
              </w:rPr>
              <w:t xml:space="preserve"> </w:t>
            </w:r>
            <w:r>
              <w:rPr>
                <w:rFonts w:ascii="Tahoma" w:hAnsi="Tahoma" w:cs="Tahoma"/>
              </w:rPr>
              <w:t>_____________________</w:t>
            </w:r>
            <w:r w:rsidRPr="005C7956">
              <w:rPr>
                <w:rFonts w:ascii="Tahoma" w:hAnsi="Tahoma" w:cs="Tahoma"/>
                <w:b/>
              </w:rPr>
              <w:t> </w:t>
            </w:r>
          </w:p>
        </w:tc>
        <w:tc>
          <w:tcPr>
            <w:tcW w:w="6237" w:type="dxa"/>
            <w:gridSpan w:val="2"/>
            <w:tcBorders>
              <w:top w:val="nil"/>
              <w:left w:val="nil"/>
              <w:bottom w:val="nil"/>
              <w:right w:val="nil"/>
            </w:tcBorders>
            <w:shd w:val="clear" w:color="auto" w:fill="auto"/>
            <w:noWrap/>
            <w:vAlign w:val="bottom"/>
            <w:hideMark/>
          </w:tcPr>
          <w:p w14:paraId="242DE007" w14:textId="77777777" w:rsidR="0081416E" w:rsidRDefault="0081416E" w:rsidP="005C5D5D">
            <w:pPr>
              <w:keepNext/>
              <w:jc w:val="both"/>
              <w:rPr>
                <w:rFonts w:ascii="Tahoma" w:hAnsi="Tahoma" w:cs="Tahoma"/>
                <w:b/>
              </w:rPr>
            </w:pPr>
          </w:p>
          <w:p w14:paraId="0EF8330E" w14:textId="382D51AF" w:rsidR="0081416E" w:rsidRPr="005C7956" w:rsidRDefault="0081416E" w:rsidP="005C5D5D">
            <w:pPr>
              <w:keepNext/>
              <w:jc w:val="both"/>
              <w:rPr>
                <w:rFonts w:ascii="Tahoma" w:hAnsi="Tahoma" w:cs="Tahoma"/>
                <w:b/>
              </w:rPr>
            </w:pPr>
            <w:r w:rsidRPr="005C7956">
              <w:rPr>
                <w:rFonts w:ascii="Tahoma" w:hAnsi="Tahoma" w:cs="Tahoma"/>
                <w:b/>
              </w:rPr>
              <w:t>Podpis</w:t>
            </w:r>
            <w:r w:rsidR="00A47FA0">
              <w:rPr>
                <w:rFonts w:ascii="Tahoma" w:hAnsi="Tahoma" w:cs="Tahoma"/>
                <w:b/>
              </w:rPr>
              <w:t xml:space="preserve"> </w:t>
            </w:r>
            <w:r w:rsidRPr="005C7956">
              <w:rPr>
                <w:rFonts w:ascii="Tahoma" w:hAnsi="Tahoma" w:cs="Tahoma"/>
                <w:b/>
              </w:rPr>
              <w:t>pooblastitelja:</w:t>
            </w:r>
            <w:r w:rsidR="00C27FA2">
              <w:rPr>
                <w:rFonts w:ascii="Tahoma" w:hAnsi="Tahoma" w:cs="Tahoma"/>
                <w:b/>
              </w:rPr>
              <w:t xml:space="preserve"> </w:t>
            </w:r>
            <w:r>
              <w:rPr>
                <w:rFonts w:ascii="Tahoma" w:hAnsi="Tahoma" w:cs="Tahoma"/>
              </w:rPr>
              <w:t>_____________</w:t>
            </w:r>
            <w:r w:rsidR="00C27FA2">
              <w:rPr>
                <w:rFonts w:ascii="Tahoma" w:hAnsi="Tahoma" w:cs="Tahoma"/>
              </w:rPr>
              <w:t>________</w:t>
            </w:r>
            <w:r>
              <w:rPr>
                <w:rFonts w:ascii="Tahoma" w:hAnsi="Tahoma" w:cs="Tahoma"/>
              </w:rPr>
              <w:t>____________</w:t>
            </w:r>
            <w:r w:rsidRPr="005C7956">
              <w:rPr>
                <w:rFonts w:ascii="Tahoma" w:hAnsi="Tahoma" w:cs="Tahoma"/>
                <w:b/>
              </w:rPr>
              <w:t> </w:t>
            </w:r>
          </w:p>
        </w:tc>
      </w:tr>
    </w:tbl>
    <w:p w14:paraId="2CE17208" w14:textId="77777777" w:rsidR="0081416E" w:rsidRDefault="0081416E" w:rsidP="005C5D5D">
      <w:pPr>
        <w:keepNext/>
        <w:spacing w:after="120" w:line="240" w:lineRule="atLeast"/>
        <w:jc w:val="both"/>
        <w:rPr>
          <w:rFonts w:ascii="Tahoma" w:hAnsi="Tahoma" w:cs="Tahoma"/>
        </w:rPr>
      </w:pPr>
    </w:p>
    <w:p w14:paraId="19CD152F" w14:textId="77777777" w:rsidR="00C27FA2" w:rsidRPr="005C7956" w:rsidRDefault="00C27FA2" w:rsidP="005C5D5D">
      <w:pPr>
        <w:keepNext/>
        <w:spacing w:after="120" w:line="240" w:lineRule="atLeast"/>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01B83" w:rsidRPr="004B5914" w14:paraId="198A8F5A" w14:textId="77777777" w:rsidTr="00620823">
        <w:tc>
          <w:tcPr>
            <w:tcW w:w="9498" w:type="dxa"/>
          </w:tcPr>
          <w:p w14:paraId="3F5ACD80" w14:textId="78D2A984" w:rsidR="00401B83" w:rsidRPr="004B5914" w:rsidRDefault="00401B83" w:rsidP="005C5D5D">
            <w:pPr>
              <w:keepNext/>
              <w:jc w:val="both"/>
              <w:rPr>
                <w:rFonts w:ascii="Tahoma" w:hAnsi="Tahoma" w:cs="Tahoma"/>
                <w:b/>
                <w:i/>
              </w:rPr>
            </w:pPr>
            <w:r>
              <w:rPr>
                <w:rFonts w:ascii="Tahoma" w:hAnsi="Tahoma" w:cs="Tahoma"/>
              </w:rPr>
              <w:lastRenderedPageBreak/>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 xml:space="preserve">ni potrebno prilagati v </w:t>
            </w:r>
            <w:r w:rsidR="00256179">
              <w:rPr>
                <w:rFonts w:ascii="Tahoma" w:hAnsi="Tahoma" w:cs="Tahoma"/>
                <w:color w:val="FF0000"/>
              </w:rPr>
              <w:t>ponudbi</w:t>
            </w:r>
          </w:p>
        </w:tc>
      </w:tr>
    </w:tbl>
    <w:p w14:paraId="73AA4017" w14:textId="77777777" w:rsidR="00401B83" w:rsidRPr="00EC4317" w:rsidRDefault="00401B83" w:rsidP="005C5D5D">
      <w:pPr>
        <w:keepNext/>
        <w:jc w:val="both"/>
        <w:rPr>
          <w:rFonts w:ascii="Tahoma" w:hAnsi="Tahoma" w:cs="Tahoma"/>
          <w:b/>
        </w:rPr>
      </w:pPr>
    </w:p>
    <w:p w14:paraId="6569AEBC" w14:textId="174944F9" w:rsidR="00281FC2" w:rsidRPr="00AB227D" w:rsidRDefault="00281FC2" w:rsidP="005C5D5D">
      <w:pPr>
        <w:keepNext/>
        <w:keepLines/>
        <w:jc w:val="both"/>
        <w:rPr>
          <w:rFonts w:ascii="Tahoma" w:hAnsi="Tahoma" w:cs="Tahoma"/>
          <w:b/>
        </w:rPr>
      </w:pPr>
      <w:r w:rsidRPr="00AB227D">
        <w:rPr>
          <w:rFonts w:ascii="Tahoma" w:hAnsi="Tahoma" w:cs="Tahoma"/>
          <w:b/>
        </w:rPr>
        <w:t xml:space="preserve">Številka naročnika: </w:t>
      </w:r>
      <w:r w:rsidR="00315864" w:rsidRPr="00AB227D">
        <w:rPr>
          <w:rFonts w:ascii="Tahoma" w:hAnsi="Tahoma" w:cs="Tahoma"/>
          <w:b/>
        </w:rPr>
        <w:t>JPE-SAL-252/19</w:t>
      </w:r>
    </w:p>
    <w:p w14:paraId="22615038" w14:textId="77777777" w:rsidR="00281FC2" w:rsidRPr="00AB227D" w:rsidRDefault="00281FC2" w:rsidP="005C5D5D">
      <w:pPr>
        <w:keepNext/>
        <w:keepLines/>
        <w:jc w:val="both"/>
        <w:rPr>
          <w:rFonts w:ascii="Tahoma" w:hAnsi="Tahoma" w:cs="Tahoma"/>
          <w:b/>
        </w:rPr>
      </w:pPr>
    </w:p>
    <w:p w14:paraId="0A4F39BB" w14:textId="77777777" w:rsidR="00281FC2" w:rsidRPr="00AB227D" w:rsidRDefault="00281FC2" w:rsidP="005C5D5D">
      <w:pPr>
        <w:keepNext/>
        <w:keepLines/>
        <w:jc w:val="both"/>
        <w:rPr>
          <w:rFonts w:ascii="Tahoma" w:hAnsi="Tahoma" w:cs="Tahoma"/>
          <w:b/>
        </w:rPr>
      </w:pPr>
      <w:r w:rsidRPr="00AB227D">
        <w:rPr>
          <w:rFonts w:ascii="Tahoma" w:hAnsi="Tahoma" w:cs="Tahoma"/>
          <w:b/>
        </w:rPr>
        <w:t>Številka izvajalca: ___________</w:t>
      </w:r>
    </w:p>
    <w:p w14:paraId="1C66760E" w14:textId="77777777" w:rsidR="00281FC2" w:rsidRPr="00AB227D" w:rsidRDefault="00281FC2" w:rsidP="005C5D5D">
      <w:pPr>
        <w:keepNext/>
        <w:keepLines/>
        <w:jc w:val="both"/>
        <w:rPr>
          <w:rFonts w:ascii="Tahoma" w:hAnsi="Tahoma" w:cs="Tahoma"/>
          <w:b/>
        </w:rPr>
      </w:pPr>
    </w:p>
    <w:p w14:paraId="21CBB6A1" w14:textId="63DC304D" w:rsidR="00281FC2" w:rsidRPr="00AB227D" w:rsidRDefault="00A453D2" w:rsidP="005C5D5D">
      <w:pPr>
        <w:keepNext/>
        <w:keepLines/>
        <w:jc w:val="center"/>
        <w:rPr>
          <w:rFonts w:ascii="Tahoma" w:hAnsi="Tahoma" w:cs="Tahoma"/>
          <w:b/>
        </w:rPr>
      </w:pPr>
      <w:r w:rsidRPr="00AB227D">
        <w:rPr>
          <w:rFonts w:ascii="Tahoma" w:hAnsi="Tahoma" w:cs="Tahoma"/>
          <w:b/>
        </w:rPr>
        <w:t>OKVIRNI SPORAZUM</w:t>
      </w:r>
    </w:p>
    <w:p w14:paraId="27626056" w14:textId="75721CE9" w:rsidR="00281FC2" w:rsidRPr="00AB227D" w:rsidRDefault="00281FC2" w:rsidP="005C5D5D">
      <w:pPr>
        <w:keepNext/>
        <w:keepLines/>
        <w:jc w:val="center"/>
        <w:rPr>
          <w:rFonts w:ascii="Tahoma" w:hAnsi="Tahoma" w:cs="Tahoma"/>
        </w:rPr>
      </w:pPr>
      <w:r w:rsidRPr="00AB227D">
        <w:rPr>
          <w:rFonts w:ascii="Tahoma" w:hAnsi="Tahoma" w:cs="Tahoma"/>
          <w:b/>
          <w:bCs/>
          <w:noProof/>
        </w:rPr>
        <w:t xml:space="preserve">za </w:t>
      </w:r>
      <w:r w:rsidR="00DF3811">
        <w:rPr>
          <w:rFonts w:ascii="Tahoma" w:hAnsi="Tahoma" w:cs="Tahoma"/>
          <w:b/>
          <w:bCs/>
          <w:noProof/>
        </w:rPr>
        <w:t xml:space="preserve">prevzem </w:t>
      </w:r>
      <w:r w:rsidR="00CA6F02">
        <w:rPr>
          <w:rFonts w:ascii="Tahoma" w:hAnsi="Tahoma" w:cs="Tahoma"/>
          <w:b/>
          <w:bCs/>
          <w:noProof/>
        </w:rPr>
        <w:t>pepela in žlindre</w:t>
      </w:r>
    </w:p>
    <w:p w14:paraId="04168110" w14:textId="77777777" w:rsidR="00281FC2" w:rsidRPr="00AB227D" w:rsidRDefault="00281FC2" w:rsidP="005C5D5D">
      <w:pPr>
        <w:keepNext/>
        <w:keepLines/>
        <w:ind w:left="1620" w:hanging="1620"/>
        <w:jc w:val="both"/>
        <w:rPr>
          <w:rFonts w:ascii="Tahoma" w:hAnsi="Tahoma" w:cs="Tahoma"/>
          <w:b/>
        </w:rPr>
      </w:pPr>
    </w:p>
    <w:p w14:paraId="6E61F0AB" w14:textId="77777777" w:rsidR="00281FC2" w:rsidRPr="00AB227D" w:rsidRDefault="00281FC2" w:rsidP="005C5D5D">
      <w:pPr>
        <w:keepNext/>
        <w:keepLines/>
        <w:ind w:left="1620" w:hanging="1620"/>
        <w:jc w:val="both"/>
        <w:rPr>
          <w:rFonts w:ascii="Tahoma" w:hAnsi="Tahoma" w:cs="Tahoma"/>
        </w:rPr>
      </w:pPr>
      <w:r w:rsidRPr="00AB227D">
        <w:rPr>
          <w:rFonts w:ascii="Tahoma" w:hAnsi="Tahoma" w:cs="Tahoma"/>
        </w:rPr>
        <w:t>ki ga skleneta:</w:t>
      </w:r>
      <w:r w:rsidRPr="00AB227D">
        <w:rPr>
          <w:rFonts w:ascii="Tahoma" w:hAnsi="Tahoma" w:cs="Tahoma"/>
        </w:rPr>
        <w:tab/>
      </w:r>
    </w:p>
    <w:p w14:paraId="3E5AB041" w14:textId="77777777" w:rsidR="00281FC2" w:rsidRPr="00AB227D" w:rsidRDefault="00281FC2" w:rsidP="005C5D5D">
      <w:pPr>
        <w:keepNext/>
        <w:keepLines/>
        <w:ind w:left="1620" w:hanging="1620"/>
        <w:jc w:val="both"/>
        <w:rPr>
          <w:rFonts w:ascii="Tahoma" w:hAnsi="Tahoma" w:cs="Tahoma"/>
        </w:rPr>
      </w:pPr>
    </w:p>
    <w:p w14:paraId="58793264" w14:textId="77777777" w:rsidR="00B778DD" w:rsidRPr="00AB227D" w:rsidRDefault="00281FC2" w:rsidP="005C5D5D">
      <w:pPr>
        <w:keepNext/>
        <w:keepLines/>
        <w:ind w:left="1650" w:hanging="1650"/>
        <w:jc w:val="both"/>
        <w:rPr>
          <w:rFonts w:ascii="Tahoma" w:hAnsi="Tahoma" w:cs="Tahoma"/>
          <w:snapToGrid w:val="0"/>
        </w:rPr>
      </w:pPr>
      <w:r w:rsidRPr="00AB227D">
        <w:rPr>
          <w:rFonts w:ascii="Tahoma" w:hAnsi="Tahoma" w:cs="Tahoma"/>
          <w:b/>
        </w:rPr>
        <w:t>NAROČNIK:</w:t>
      </w:r>
      <w:r w:rsidRPr="00AB227D">
        <w:rPr>
          <w:rFonts w:ascii="Tahoma" w:hAnsi="Tahoma" w:cs="Tahoma"/>
        </w:rPr>
        <w:tab/>
      </w:r>
      <w:r w:rsidRPr="00AB227D">
        <w:rPr>
          <w:rFonts w:ascii="Tahoma" w:hAnsi="Tahoma" w:cs="Tahoma"/>
          <w:b/>
          <w:snapToGrid w:val="0"/>
        </w:rPr>
        <w:t>JAVNO PODJETJE ENERGETIKA LJUBLJANA d.o.o.</w:t>
      </w:r>
      <w:r w:rsidRPr="00AB227D">
        <w:rPr>
          <w:rFonts w:ascii="Tahoma" w:hAnsi="Tahoma" w:cs="Tahoma"/>
          <w:snapToGrid w:val="0"/>
        </w:rPr>
        <w:t xml:space="preserve">, Verovškova ulica 62, 1000 Ljubljana, ki ga zastopa direktor Samo Lozej </w:t>
      </w:r>
    </w:p>
    <w:p w14:paraId="38288940" w14:textId="3C8F12FA" w:rsidR="00281FC2" w:rsidRPr="00AB227D" w:rsidRDefault="00281FC2" w:rsidP="005C5D5D">
      <w:pPr>
        <w:keepNext/>
        <w:keepLines/>
        <w:ind w:left="1650"/>
        <w:jc w:val="both"/>
        <w:rPr>
          <w:rFonts w:ascii="Tahoma" w:hAnsi="Tahoma" w:cs="Tahoma"/>
        </w:rPr>
      </w:pPr>
      <w:r w:rsidRPr="00AB227D">
        <w:rPr>
          <w:rFonts w:ascii="Tahoma" w:hAnsi="Tahoma" w:cs="Tahoma"/>
        </w:rPr>
        <w:t>(v nadaljevanju: naročnik)</w:t>
      </w:r>
    </w:p>
    <w:p w14:paraId="06263BB6" w14:textId="77777777" w:rsidR="00281FC2" w:rsidRPr="00AB227D" w:rsidRDefault="00281FC2" w:rsidP="005C5D5D">
      <w:pPr>
        <w:keepNext/>
        <w:keepLines/>
        <w:ind w:left="2410" w:hanging="760"/>
        <w:jc w:val="both"/>
        <w:rPr>
          <w:rFonts w:ascii="Tahoma" w:hAnsi="Tahoma" w:cs="Tahoma"/>
        </w:rPr>
      </w:pPr>
    </w:p>
    <w:p w14:paraId="03CD7855" w14:textId="77777777" w:rsidR="00281FC2" w:rsidRPr="00AB227D" w:rsidRDefault="00281FC2" w:rsidP="005C5D5D">
      <w:pPr>
        <w:keepNext/>
        <w:keepLines/>
        <w:ind w:left="2410" w:hanging="760"/>
        <w:jc w:val="both"/>
        <w:rPr>
          <w:rFonts w:ascii="Tahoma" w:hAnsi="Tahoma" w:cs="Tahoma"/>
        </w:rPr>
      </w:pPr>
      <w:r w:rsidRPr="00AB227D">
        <w:rPr>
          <w:rFonts w:ascii="Tahoma" w:hAnsi="Tahoma" w:cs="Tahoma"/>
        </w:rPr>
        <w:t>identifikacijska številka za DDV: SI23034033</w:t>
      </w:r>
    </w:p>
    <w:p w14:paraId="7C8E05BB" w14:textId="77777777" w:rsidR="00281FC2" w:rsidRPr="00AB227D" w:rsidRDefault="00281FC2" w:rsidP="005C5D5D">
      <w:pPr>
        <w:keepNext/>
        <w:keepLines/>
        <w:ind w:left="942" w:firstLine="708"/>
        <w:jc w:val="both"/>
        <w:rPr>
          <w:rFonts w:ascii="Tahoma" w:hAnsi="Tahoma" w:cs="Tahoma"/>
        </w:rPr>
      </w:pPr>
      <w:r w:rsidRPr="00AB227D">
        <w:rPr>
          <w:rFonts w:ascii="Tahoma" w:hAnsi="Tahoma" w:cs="Tahoma"/>
        </w:rPr>
        <w:t>matična številka: 5226406000</w:t>
      </w:r>
    </w:p>
    <w:p w14:paraId="6F7EC141" w14:textId="77777777" w:rsidR="00401B83" w:rsidRPr="00AB227D" w:rsidRDefault="00401B83" w:rsidP="005C5D5D">
      <w:pPr>
        <w:keepNext/>
        <w:tabs>
          <w:tab w:val="left" w:pos="1843"/>
        </w:tabs>
        <w:ind w:left="1701" w:hanging="1701"/>
        <w:jc w:val="both"/>
        <w:rPr>
          <w:rFonts w:ascii="Tahoma" w:hAnsi="Tahoma" w:cs="Tahoma"/>
          <w:b/>
        </w:rPr>
      </w:pPr>
    </w:p>
    <w:p w14:paraId="6CC8D139" w14:textId="77777777" w:rsidR="00401B83" w:rsidRPr="00AB227D" w:rsidRDefault="00401B83" w:rsidP="005C5D5D">
      <w:pPr>
        <w:keepNext/>
        <w:tabs>
          <w:tab w:val="left" w:pos="1702"/>
        </w:tabs>
        <w:jc w:val="both"/>
        <w:rPr>
          <w:rFonts w:ascii="Tahoma" w:hAnsi="Tahoma" w:cs="Tahoma"/>
        </w:rPr>
      </w:pPr>
      <w:r w:rsidRPr="00AB227D">
        <w:rPr>
          <w:rFonts w:ascii="Tahoma" w:hAnsi="Tahoma" w:cs="Tahoma"/>
        </w:rPr>
        <w:t xml:space="preserve">ter </w:t>
      </w:r>
    </w:p>
    <w:p w14:paraId="6F0F6639" w14:textId="77777777" w:rsidR="00401B83" w:rsidRPr="00AB227D" w:rsidRDefault="00401B83" w:rsidP="005C5D5D">
      <w:pPr>
        <w:keepNext/>
        <w:tabs>
          <w:tab w:val="left" w:pos="1702"/>
        </w:tabs>
        <w:jc w:val="both"/>
        <w:rPr>
          <w:rFonts w:ascii="Tahoma" w:hAnsi="Tahoma" w:cs="Tahoma"/>
          <w:b/>
        </w:rPr>
      </w:pPr>
    </w:p>
    <w:p w14:paraId="3CD195EA" w14:textId="57D7C2D5" w:rsidR="00401B83" w:rsidRPr="00AB227D" w:rsidRDefault="00401B83" w:rsidP="005C5D5D">
      <w:pPr>
        <w:keepNext/>
        <w:ind w:left="1560" w:hanging="1560"/>
        <w:jc w:val="both"/>
        <w:rPr>
          <w:rFonts w:ascii="Tahoma" w:hAnsi="Tahoma" w:cs="Tahoma"/>
        </w:rPr>
      </w:pPr>
      <w:r w:rsidRPr="00AB227D">
        <w:rPr>
          <w:rFonts w:ascii="Tahoma" w:hAnsi="Tahoma" w:cs="Tahoma"/>
          <w:b/>
        </w:rPr>
        <w:t>IZVAJALEC:</w:t>
      </w:r>
      <w:r w:rsidRPr="00AB227D">
        <w:rPr>
          <w:rFonts w:ascii="Tahoma" w:hAnsi="Tahoma" w:cs="Tahoma"/>
          <w:b/>
        </w:rPr>
        <w:tab/>
      </w:r>
      <w:r w:rsidRPr="00AB227D">
        <w:rPr>
          <w:rFonts w:ascii="Tahoma" w:hAnsi="Tahoma" w:cs="Tahoma"/>
        </w:rPr>
        <w:t>________________________________________________________________, ki ga zastopa _______________________________</w:t>
      </w:r>
    </w:p>
    <w:p w14:paraId="4F70F990" w14:textId="77777777" w:rsidR="00401B83" w:rsidRPr="00AB227D" w:rsidRDefault="00401B83" w:rsidP="005C5D5D">
      <w:pPr>
        <w:keepNext/>
        <w:ind w:left="1560"/>
        <w:jc w:val="both"/>
        <w:rPr>
          <w:rFonts w:ascii="Tahoma" w:hAnsi="Tahoma" w:cs="Tahoma"/>
        </w:rPr>
      </w:pPr>
      <w:r w:rsidRPr="00AB227D">
        <w:rPr>
          <w:rFonts w:ascii="Tahoma" w:hAnsi="Tahoma" w:cs="Tahoma"/>
        </w:rPr>
        <w:t>(v nadaljevanju: izvajalec)</w:t>
      </w:r>
    </w:p>
    <w:p w14:paraId="3C22F50F" w14:textId="77777777" w:rsidR="00401B83" w:rsidRPr="00AB227D" w:rsidRDefault="00401B83" w:rsidP="005C5D5D">
      <w:pPr>
        <w:keepNext/>
        <w:tabs>
          <w:tab w:val="left" w:pos="5104"/>
        </w:tabs>
        <w:ind w:left="1560" w:hanging="1701"/>
        <w:jc w:val="both"/>
        <w:rPr>
          <w:rFonts w:ascii="Tahoma" w:hAnsi="Tahoma" w:cs="Tahoma"/>
        </w:rPr>
      </w:pPr>
      <w:r w:rsidRPr="00AB227D">
        <w:rPr>
          <w:rFonts w:ascii="Tahoma" w:hAnsi="Tahoma" w:cs="Tahoma"/>
        </w:rPr>
        <w:tab/>
      </w:r>
    </w:p>
    <w:p w14:paraId="242021EF" w14:textId="77777777" w:rsidR="00401B83" w:rsidRPr="00AB227D" w:rsidRDefault="00401B83" w:rsidP="005C5D5D">
      <w:pPr>
        <w:keepNext/>
        <w:ind w:left="1560"/>
        <w:jc w:val="both"/>
        <w:rPr>
          <w:rFonts w:ascii="Tahoma" w:hAnsi="Tahoma" w:cs="Tahoma"/>
        </w:rPr>
      </w:pPr>
      <w:r w:rsidRPr="00AB227D">
        <w:rPr>
          <w:rFonts w:ascii="Tahoma" w:hAnsi="Tahoma" w:cs="Tahoma"/>
        </w:rPr>
        <w:t>številka transakcijskega računa: ___________________________ pri</w:t>
      </w:r>
    </w:p>
    <w:p w14:paraId="7FC28D5C" w14:textId="77777777" w:rsidR="00401B83" w:rsidRPr="00AB227D" w:rsidRDefault="00401B83" w:rsidP="005C5D5D">
      <w:pPr>
        <w:keepNext/>
        <w:ind w:left="1560"/>
        <w:jc w:val="both"/>
        <w:rPr>
          <w:rFonts w:ascii="Tahoma" w:hAnsi="Tahoma" w:cs="Tahoma"/>
        </w:rPr>
      </w:pPr>
      <w:r w:rsidRPr="00AB227D">
        <w:rPr>
          <w:rFonts w:ascii="Tahoma" w:hAnsi="Tahoma" w:cs="Tahoma"/>
        </w:rPr>
        <w:t>identifikacijska številka za DDV: _________________________</w:t>
      </w:r>
    </w:p>
    <w:p w14:paraId="65B603D2" w14:textId="77777777" w:rsidR="00401B83" w:rsidRPr="00AB227D" w:rsidRDefault="00401B83" w:rsidP="005C5D5D">
      <w:pPr>
        <w:keepNext/>
        <w:ind w:left="1560"/>
        <w:jc w:val="both"/>
        <w:rPr>
          <w:rFonts w:ascii="Tahoma" w:hAnsi="Tahoma" w:cs="Tahoma"/>
        </w:rPr>
      </w:pPr>
      <w:r w:rsidRPr="00AB227D">
        <w:rPr>
          <w:rFonts w:ascii="Tahoma" w:hAnsi="Tahoma" w:cs="Tahoma"/>
        </w:rPr>
        <w:t>matična številka: ______________________</w:t>
      </w:r>
    </w:p>
    <w:p w14:paraId="12BD83CE" w14:textId="77777777" w:rsidR="00401B83" w:rsidRPr="00AB227D" w:rsidRDefault="00401B83" w:rsidP="005C5D5D">
      <w:pPr>
        <w:keepNext/>
        <w:tabs>
          <w:tab w:val="left" w:pos="709"/>
          <w:tab w:val="left" w:pos="1702"/>
        </w:tabs>
        <w:jc w:val="both"/>
        <w:rPr>
          <w:rFonts w:ascii="Tahoma" w:hAnsi="Tahoma" w:cs="Tahoma"/>
        </w:rPr>
      </w:pPr>
    </w:p>
    <w:p w14:paraId="0B763AA0" w14:textId="77777777" w:rsidR="00401B83" w:rsidRPr="00AB227D" w:rsidRDefault="00401B83" w:rsidP="005C5D5D">
      <w:pPr>
        <w:keepNext/>
        <w:tabs>
          <w:tab w:val="left" w:pos="709"/>
          <w:tab w:val="left" w:pos="1702"/>
        </w:tabs>
        <w:jc w:val="both"/>
        <w:rPr>
          <w:rFonts w:ascii="Tahoma" w:hAnsi="Tahoma" w:cs="Tahoma"/>
        </w:rPr>
      </w:pPr>
    </w:p>
    <w:p w14:paraId="51B3B5DC" w14:textId="77777777" w:rsidR="00401B83" w:rsidRPr="00AB227D" w:rsidRDefault="00401B83" w:rsidP="005C5D5D">
      <w:pPr>
        <w:keepNext/>
        <w:tabs>
          <w:tab w:val="left" w:pos="709"/>
          <w:tab w:val="left" w:pos="1702"/>
        </w:tabs>
        <w:jc w:val="both"/>
        <w:rPr>
          <w:rFonts w:ascii="Tahoma" w:hAnsi="Tahoma" w:cs="Tahoma"/>
        </w:rPr>
      </w:pPr>
    </w:p>
    <w:p w14:paraId="7654996D" w14:textId="77777777"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UVODNE DOLOČBE</w:t>
      </w:r>
    </w:p>
    <w:p w14:paraId="268EE901" w14:textId="77777777" w:rsidR="00401B83" w:rsidRPr="00AB227D" w:rsidRDefault="00401B83" w:rsidP="005C5D5D">
      <w:pPr>
        <w:keepNext/>
        <w:jc w:val="center"/>
        <w:rPr>
          <w:rFonts w:ascii="Tahoma" w:hAnsi="Tahoma" w:cs="Tahoma"/>
          <w:b/>
        </w:rPr>
      </w:pPr>
    </w:p>
    <w:p w14:paraId="538D8F53"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8C03353" w14:textId="77777777" w:rsidR="00401B83" w:rsidRPr="00AB227D" w:rsidRDefault="00401B83" w:rsidP="005C5D5D">
      <w:pPr>
        <w:keepNext/>
        <w:jc w:val="both"/>
        <w:rPr>
          <w:rFonts w:ascii="Tahoma" w:hAnsi="Tahoma" w:cs="Tahoma"/>
        </w:rPr>
      </w:pPr>
    </w:p>
    <w:p w14:paraId="5373EF80" w14:textId="77777777" w:rsidR="00622786" w:rsidRDefault="00281FC2" w:rsidP="005C5D5D">
      <w:pPr>
        <w:keepNext/>
        <w:jc w:val="both"/>
        <w:rPr>
          <w:rFonts w:ascii="Tahoma" w:hAnsi="Tahoma" w:cs="Tahoma"/>
        </w:rPr>
      </w:pPr>
      <w:r w:rsidRPr="00AB227D">
        <w:rPr>
          <w:rFonts w:ascii="Tahoma" w:hAnsi="Tahoma" w:cs="Tahoma"/>
        </w:rPr>
        <w:t xml:space="preserve">Stranki okvirnega sporazuma uvodoma sporazumno ugotavljata, da je JAVNI HOLDING Ljubljana, d.o.o., Verovškova ulica 70, Ljubljana, na podlagi pooblastila naročnika izvedel postopek oddaje javnega naročila št. </w:t>
      </w:r>
      <w:r w:rsidR="00315864" w:rsidRPr="00AB227D">
        <w:rPr>
          <w:rFonts w:ascii="Tahoma" w:hAnsi="Tahoma" w:cs="Tahoma"/>
        </w:rPr>
        <w:t>JPE-SAL-252/19</w:t>
      </w:r>
      <w:r w:rsidRPr="00AB227D">
        <w:rPr>
          <w:rFonts w:ascii="Tahoma" w:hAnsi="Tahoma" w:cs="Tahoma"/>
        </w:rPr>
        <w:t xml:space="preserve"> po </w:t>
      </w:r>
      <w:r w:rsidR="00A47FA0">
        <w:rPr>
          <w:rFonts w:ascii="Tahoma" w:hAnsi="Tahoma" w:cs="Tahoma"/>
        </w:rPr>
        <w:t xml:space="preserve">odprtem </w:t>
      </w:r>
      <w:r w:rsidRPr="00AB227D">
        <w:rPr>
          <w:rFonts w:ascii="Tahoma" w:hAnsi="Tahoma" w:cs="Tahoma"/>
        </w:rPr>
        <w:t>postopku</w:t>
      </w:r>
      <w:r w:rsidR="00A47FA0">
        <w:rPr>
          <w:rFonts w:ascii="Tahoma" w:hAnsi="Tahoma" w:cs="Tahoma"/>
        </w:rPr>
        <w:t>, v skladu s 40</w:t>
      </w:r>
      <w:r w:rsidRPr="00AB227D">
        <w:rPr>
          <w:rFonts w:ascii="Tahoma" w:hAnsi="Tahoma" w:cs="Tahoma"/>
        </w:rPr>
        <w:t>. členom Zakona o javnem naročanju (Ur. l. RS, št. 91/15 in 14/18; v nadaljnjem besedilu: ZJN-3), ki je bilo objavljeno na Portalu javnih naročil dne ……………, pod št. objave JN______/2019-___</w:t>
      </w:r>
      <w:r w:rsidR="00563112" w:rsidRPr="00AB227D">
        <w:rPr>
          <w:rFonts w:ascii="Tahoma" w:hAnsi="Tahoma" w:cs="Tahoma"/>
        </w:rPr>
        <w:t xml:space="preserve"> in v Dopolnilu k Uradnemu listu Evropske unije pod št. objave …………………… dne ………………</w:t>
      </w:r>
      <w:r w:rsidRPr="00AB227D">
        <w:rPr>
          <w:rFonts w:ascii="Tahoma" w:hAnsi="Tahoma" w:cs="Tahoma"/>
        </w:rPr>
        <w:t xml:space="preserve"> z namenom sklenitve okvirnega sporazuma za »</w:t>
      </w:r>
      <w:r w:rsidR="00CA6F02">
        <w:rPr>
          <w:rFonts w:ascii="Tahoma" w:hAnsi="Tahoma" w:cs="Tahoma"/>
        </w:rPr>
        <w:t>Prevzem pepela in žlindre</w:t>
      </w:r>
      <w:r w:rsidRPr="00AB227D">
        <w:rPr>
          <w:rFonts w:ascii="Tahoma" w:hAnsi="Tahoma" w:cs="Tahoma"/>
        </w:rPr>
        <w:t>«</w:t>
      </w:r>
      <w:r w:rsidR="00622786">
        <w:rPr>
          <w:rFonts w:ascii="Tahoma" w:hAnsi="Tahoma" w:cs="Tahoma"/>
        </w:rPr>
        <w:t>.</w:t>
      </w:r>
    </w:p>
    <w:p w14:paraId="28E741EE" w14:textId="77777777" w:rsidR="00622786" w:rsidRDefault="00622786" w:rsidP="005C5D5D">
      <w:pPr>
        <w:keepNext/>
        <w:jc w:val="both"/>
        <w:rPr>
          <w:rFonts w:ascii="Tahoma" w:hAnsi="Tahoma" w:cs="Tahoma"/>
        </w:rPr>
      </w:pPr>
    </w:p>
    <w:p w14:paraId="32594815" w14:textId="2CDA6C4E" w:rsidR="00622786" w:rsidRPr="00AB227D" w:rsidRDefault="00622786" w:rsidP="00622786">
      <w:pPr>
        <w:keepNext/>
        <w:jc w:val="both"/>
        <w:rPr>
          <w:rFonts w:ascii="Tahoma" w:hAnsi="Tahoma" w:cs="Tahoma"/>
          <w:lang w:val="x-none"/>
        </w:rPr>
      </w:pPr>
      <w:r>
        <w:rPr>
          <w:rFonts w:ascii="Tahoma" w:hAnsi="Tahoma" w:cs="Tahoma"/>
          <w:szCs w:val="22"/>
        </w:rPr>
        <w:t>Naročnik je sklenil okvirna sporazuma za prevzem pepela in žlindre z naslednjima izvajalcema …………</w:t>
      </w:r>
      <w:r>
        <w:rPr>
          <w:rFonts w:ascii="Tahoma" w:hAnsi="Tahoma" w:cs="Tahoma"/>
          <w:i/>
          <w:sz w:val="18"/>
          <w:szCs w:val="18"/>
        </w:rPr>
        <w:t>(vpiše se naziv izvajalcev)</w:t>
      </w:r>
      <w:r w:rsidRPr="00977949">
        <w:rPr>
          <w:rFonts w:ascii="Tahoma" w:hAnsi="Tahoma" w:cs="Tahoma"/>
          <w:szCs w:val="22"/>
        </w:rPr>
        <w:t xml:space="preserve">, </w:t>
      </w:r>
      <w:r w:rsidRPr="00AB227D">
        <w:rPr>
          <w:rFonts w:ascii="Tahoma" w:hAnsi="Tahoma" w:cs="Tahoma"/>
        </w:rPr>
        <w:t>in sicer za obdobje 24 (štiriindvajset) mesecev</w:t>
      </w:r>
      <w:r>
        <w:rPr>
          <w:rFonts w:ascii="Tahoma" w:hAnsi="Tahoma" w:cs="Tahoma"/>
        </w:rPr>
        <w:t xml:space="preserve"> od dneva veljavnosti okvirnega sporazuma </w:t>
      </w:r>
      <w:r w:rsidRPr="00AB227D">
        <w:rPr>
          <w:rFonts w:ascii="Tahoma" w:hAnsi="Tahoma" w:cs="Tahoma"/>
        </w:rPr>
        <w:t xml:space="preserve">oziroma do izčrpanja vrednosti iz prvega odstavka </w:t>
      </w:r>
      <w:r w:rsidR="001E3F53">
        <w:rPr>
          <w:rFonts w:ascii="Tahoma" w:hAnsi="Tahoma" w:cs="Tahoma"/>
        </w:rPr>
        <w:t>6</w:t>
      </w:r>
      <w:r w:rsidRPr="00AB227D">
        <w:rPr>
          <w:rFonts w:ascii="Tahoma" w:hAnsi="Tahoma" w:cs="Tahoma"/>
        </w:rPr>
        <w:t>. člena tega okvirnega sporazuma, kar nastopi prej.</w:t>
      </w:r>
    </w:p>
    <w:p w14:paraId="77D29A7B" w14:textId="77777777" w:rsidR="00281FC2" w:rsidRPr="00AB227D" w:rsidRDefault="00281FC2" w:rsidP="005C5D5D">
      <w:pPr>
        <w:pStyle w:val="Telobesedila"/>
        <w:keepNext/>
        <w:widowControl/>
        <w:rPr>
          <w:rFonts w:ascii="Tahoma" w:hAnsi="Tahoma" w:cs="Tahoma"/>
          <w:b w:val="0"/>
        </w:rPr>
      </w:pPr>
    </w:p>
    <w:p w14:paraId="657D5246" w14:textId="77777777" w:rsidR="00281FC2" w:rsidRPr="00AB227D" w:rsidRDefault="00281FC2" w:rsidP="005C5D5D">
      <w:pPr>
        <w:keepNext/>
        <w:jc w:val="both"/>
        <w:rPr>
          <w:rFonts w:ascii="Tahoma" w:hAnsi="Tahoma" w:cs="Tahoma"/>
        </w:rPr>
      </w:pPr>
      <w:r w:rsidRPr="00AB227D">
        <w:rPr>
          <w:rFonts w:ascii="Tahoma" w:hAnsi="Tahoma" w:cs="Tahoma"/>
        </w:rPr>
        <w:t>S tem okvirnim sporazumom se naročnik in izvajalec dogovorita o pogojih izvajanja predmeta okvirnega sporazuma.</w:t>
      </w:r>
    </w:p>
    <w:p w14:paraId="314D1C7D" w14:textId="77777777" w:rsidR="002D2C61" w:rsidRDefault="002D2C61" w:rsidP="005C5D5D">
      <w:pPr>
        <w:keepNext/>
        <w:suppressAutoHyphens/>
        <w:jc w:val="both"/>
        <w:rPr>
          <w:rFonts w:ascii="Tahoma" w:hAnsi="Tahoma" w:cs="Tahoma"/>
          <w:b/>
          <w:color w:val="000000"/>
        </w:rPr>
      </w:pPr>
    </w:p>
    <w:p w14:paraId="112DAEEA" w14:textId="77777777" w:rsidR="005C5D5D" w:rsidRDefault="005C5D5D" w:rsidP="005C5D5D">
      <w:pPr>
        <w:keepNext/>
        <w:numPr>
          <w:ilvl w:val="0"/>
          <w:numId w:val="9"/>
        </w:numPr>
        <w:tabs>
          <w:tab w:val="clear" w:pos="0"/>
        </w:tabs>
        <w:suppressAutoHyphens/>
        <w:ind w:left="426" w:hanging="426"/>
        <w:jc w:val="center"/>
        <w:rPr>
          <w:rFonts w:ascii="Tahoma" w:hAnsi="Tahoma" w:cs="Tahoma"/>
          <w:color w:val="000000"/>
        </w:rPr>
      </w:pPr>
      <w:r w:rsidRPr="005C5D5D">
        <w:rPr>
          <w:rFonts w:ascii="Tahoma" w:hAnsi="Tahoma" w:cs="Tahoma"/>
          <w:color w:val="000000"/>
        </w:rPr>
        <w:t>člen</w:t>
      </w:r>
    </w:p>
    <w:p w14:paraId="1B8071BD" w14:textId="77777777" w:rsidR="005C5D5D" w:rsidRDefault="005C5D5D" w:rsidP="005C5D5D">
      <w:pPr>
        <w:keepNext/>
        <w:suppressAutoHyphens/>
        <w:ind w:left="426"/>
        <w:rPr>
          <w:rFonts w:ascii="Tahoma" w:hAnsi="Tahoma" w:cs="Tahoma"/>
          <w:color w:val="000000"/>
        </w:rPr>
      </w:pPr>
    </w:p>
    <w:p w14:paraId="0594F058" w14:textId="6AA79FE0" w:rsidR="001E3F53" w:rsidRPr="00AB227D" w:rsidRDefault="001E3F53" w:rsidP="001E3F53">
      <w:pPr>
        <w:keepNext/>
        <w:jc w:val="both"/>
        <w:rPr>
          <w:rFonts w:ascii="Tahoma" w:hAnsi="Tahoma" w:cs="Tahoma"/>
        </w:rPr>
      </w:pPr>
      <w:r>
        <w:rPr>
          <w:rFonts w:ascii="Tahoma" w:hAnsi="Tahoma" w:cs="Tahoma"/>
        </w:rPr>
        <w:t>O</w:t>
      </w:r>
      <w:r w:rsidRPr="00AB227D">
        <w:rPr>
          <w:rFonts w:ascii="Tahoma" w:hAnsi="Tahoma" w:cs="Tahoma"/>
        </w:rPr>
        <w:t>kvirn</w:t>
      </w:r>
      <w:r>
        <w:rPr>
          <w:rFonts w:ascii="Tahoma" w:hAnsi="Tahoma" w:cs="Tahoma"/>
        </w:rPr>
        <w:t xml:space="preserve">a </w:t>
      </w:r>
      <w:r w:rsidRPr="00AB227D">
        <w:rPr>
          <w:rFonts w:ascii="Tahoma" w:hAnsi="Tahoma" w:cs="Tahoma"/>
        </w:rPr>
        <w:t>količin</w:t>
      </w:r>
      <w:r>
        <w:rPr>
          <w:rFonts w:ascii="Tahoma" w:hAnsi="Tahoma" w:cs="Tahoma"/>
        </w:rPr>
        <w:t>a pepela in žlindre</w:t>
      </w:r>
      <w:r w:rsidR="007763E3">
        <w:rPr>
          <w:rFonts w:ascii="Tahoma" w:hAnsi="Tahoma" w:cs="Tahoma"/>
        </w:rPr>
        <w:t xml:space="preserve"> </w:t>
      </w:r>
      <w:r>
        <w:rPr>
          <w:rFonts w:ascii="Tahoma" w:hAnsi="Tahoma" w:cs="Tahoma"/>
        </w:rPr>
        <w:t>je</w:t>
      </w:r>
      <w:r w:rsidRPr="00AB227D">
        <w:rPr>
          <w:rFonts w:ascii="Tahoma" w:hAnsi="Tahoma" w:cs="Tahoma"/>
        </w:rPr>
        <w:t xml:space="preserve"> 2</w:t>
      </w:r>
      <w:r>
        <w:rPr>
          <w:rFonts w:ascii="Tahoma" w:hAnsi="Tahoma" w:cs="Tahoma"/>
        </w:rPr>
        <w:t>3</w:t>
      </w:r>
      <w:r w:rsidRPr="00AB227D">
        <w:rPr>
          <w:rFonts w:ascii="Tahoma" w:hAnsi="Tahoma" w:cs="Tahoma"/>
        </w:rPr>
        <w:t>.000 ton za obdobje veljavnosti okvirn</w:t>
      </w:r>
      <w:r>
        <w:rPr>
          <w:rFonts w:ascii="Tahoma" w:hAnsi="Tahoma" w:cs="Tahoma"/>
        </w:rPr>
        <w:t>ih</w:t>
      </w:r>
      <w:r w:rsidRPr="00AB227D">
        <w:rPr>
          <w:rFonts w:ascii="Tahoma" w:hAnsi="Tahoma" w:cs="Tahoma"/>
        </w:rPr>
        <w:t xml:space="preserve"> sporazum</w:t>
      </w:r>
      <w:r>
        <w:rPr>
          <w:rFonts w:ascii="Tahoma" w:hAnsi="Tahoma" w:cs="Tahoma"/>
        </w:rPr>
        <w:t>ov</w:t>
      </w:r>
      <w:r w:rsidRPr="00AB227D">
        <w:rPr>
          <w:rFonts w:ascii="Tahoma" w:hAnsi="Tahoma" w:cs="Tahoma"/>
        </w:rPr>
        <w:t>. Količina je okvirna in za naročnika ni obvezujoča.</w:t>
      </w:r>
    </w:p>
    <w:p w14:paraId="085B327A" w14:textId="77777777" w:rsidR="001E3F53" w:rsidRDefault="001E3F53" w:rsidP="005C5D5D">
      <w:pPr>
        <w:keepNext/>
        <w:jc w:val="both"/>
        <w:rPr>
          <w:rFonts w:ascii="Tahoma" w:hAnsi="Tahoma" w:cs="Tahoma"/>
        </w:rPr>
      </w:pPr>
    </w:p>
    <w:p w14:paraId="35074174" w14:textId="563FFB33" w:rsidR="001E3F53" w:rsidRDefault="001E3F53" w:rsidP="005C5D5D">
      <w:pPr>
        <w:keepNext/>
        <w:jc w:val="both"/>
        <w:rPr>
          <w:rFonts w:ascii="Tahoma" w:hAnsi="Tahoma" w:cs="Tahoma"/>
        </w:rPr>
      </w:pPr>
      <w:r>
        <w:rPr>
          <w:rFonts w:ascii="Tahoma" w:hAnsi="Tahoma" w:cs="Tahoma"/>
        </w:rPr>
        <w:lastRenderedPageBreak/>
        <w:t xml:space="preserve">V skladu z razpisno dokumentacijo </w:t>
      </w:r>
      <w:r w:rsidRPr="00AB227D">
        <w:rPr>
          <w:rFonts w:ascii="Tahoma" w:hAnsi="Tahoma" w:cs="Tahoma"/>
        </w:rPr>
        <w:t xml:space="preserve">št. JPE-SAL-252/19 </w:t>
      </w:r>
      <w:r>
        <w:rPr>
          <w:rFonts w:ascii="Tahoma" w:hAnsi="Tahoma" w:cs="Tahoma"/>
        </w:rPr>
        <w:t xml:space="preserve">bo izvajalec </w:t>
      </w:r>
      <w:r>
        <w:rPr>
          <w:rFonts w:ascii="Tahoma" w:hAnsi="Tahoma" w:cs="Tahoma"/>
          <w:szCs w:val="22"/>
        </w:rPr>
        <w:t>…………………</w:t>
      </w:r>
      <w:r>
        <w:rPr>
          <w:rFonts w:ascii="Tahoma" w:hAnsi="Tahoma" w:cs="Tahoma"/>
          <w:i/>
          <w:sz w:val="18"/>
          <w:szCs w:val="18"/>
        </w:rPr>
        <w:t>(vpiše se naziv izvajalca)</w:t>
      </w:r>
      <w:r>
        <w:rPr>
          <w:rFonts w:ascii="Tahoma" w:hAnsi="Tahoma" w:cs="Tahoma"/>
          <w:szCs w:val="22"/>
        </w:rPr>
        <w:t xml:space="preserve"> prevzel 80 %</w:t>
      </w:r>
      <w:r>
        <w:rPr>
          <w:rFonts w:ascii="Tahoma" w:hAnsi="Tahoma" w:cs="Tahoma"/>
        </w:rPr>
        <w:t xml:space="preserve"> </w:t>
      </w:r>
      <w:r w:rsidR="00831AA8">
        <w:rPr>
          <w:rFonts w:ascii="Tahoma" w:hAnsi="Tahoma" w:cs="Tahoma"/>
        </w:rPr>
        <w:t xml:space="preserve">v prvem odstavku tega člena </w:t>
      </w:r>
      <w:r>
        <w:rPr>
          <w:rFonts w:ascii="Tahoma" w:hAnsi="Tahoma" w:cs="Tahoma"/>
        </w:rPr>
        <w:t xml:space="preserve">navedene </w:t>
      </w:r>
      <w:r w:rsidR="00831AA8">
        <w:rPr>
          <w:rFonts w:ascii="Tahoma" w:hAnsi="Tahoma" w:cs="Tahoma"/>
        </w:rPr>
        <w:t xml:space="preserve">okvirne </w:t>
      </w:r>
      <w:r>
        <w:rPr>
          <w:rFonts w:ascii="Tahoma" w:hAnsi="Tahoma" w:cs="Tahoma"/>
        </w:rPr>
        <w:t>količine pepela</w:t>
      </w:r>
      <w:r w:rsidR="00D85E39">
        <w:rPr>
          <w:rFonts w:ascii="Tahoma" w:hAnsi="Tahoma" w:cs="Tahoma"/>
        </w:rPr>
        <w:t xml:space="preserve"> in žlindre</w:t>
      </w:r>
      <w:r w:rsidR="00B03ECC">
        <w:rPr>
          <w:rFonts w:ascii="Tahoma" w:hAnsi="Tahoma" w:cs="Tahoma"/>
        </w:rPr>
        <w:t xml:space="preserve">, izvajalec </w:t>
      </w:r>
      <w:r w:rsidR="00B03ECC">
        <w:rPr>
          <w:rFonts w:ascii="Tahoma" w:hAnsi="Tahoma" w:cs="Tahoma"/>
          <w:szCs w:val="22"/>
        </w:rPr>
        <w:t>…………………</w:t>
      </w:r>
      <w:r w:rsidR="00B03ECC">
        <w:rPr>
          <w:rFonts w:ascii="Tahoma" w:hAnsi="Tahoma" w:cs="Tahoma"/>
          <w:i/>
          <w:sz w:val="18"/>
          <w:szCs w:val="18"/>
        </w:rPr>
        <w:t>(vpiše se naziv izvajalca)</w:t>
      </w:r>
      <w:r w:rsidR="00B03ECC">
        <w:rPr>
          <w:rFonts w:ascii="Tahoma" w:hAnsi="Tahoma" w:cs="Tahoma"/>
          <w:szCs w:val="22"/>
        </w:rPr>
        <w:t xml:space="preserve"> </w:t>
      </w:r>
      <w:r w:rsidR="00831AA8">
        <w:rPr>
          <w:rFonts w:ascii="Tahoma" w:hAnsi="Tahoma" w:cs="Tahoma"/>
          <w:szCs w:val="22"/>
        </w:rPr>
        <w:t>pa</w:t>
      </w:r>
      <w:r w:rsidR="00D85E39">
        <w:rPr>
          <w:rFonts w:ascii="Tahoma" w:hAnsi="Tahoma" w:cs="Tahoma"/>
          <w:szCs w:val="22"/>
        </w:rPr>
        <w:t xml:space="preserve"> bo</w:t>
      </w:r>
      <w:r w:rsidR="00831AA8">
        <w:rPr>
          <w:rFonts w:ascii="Tahoma" w:hAnsi="Tahoma" w:cs="Tahoma"/>
          <w:szCs w:val="22"/>
        </w:rPr>
        <w:t xml:space="preserve"> </w:t>
      </w:r>
      <w:r w:rsidR="00B03ECC">
        <w:rPr>
          <w:rFonts w:ascii="Tahoma" w:hAnsi="Tahoma" w:cs="Tahoma"/>
          <w:szCs w:val="22"/>
        </w:rPr>
        <w:t>prevzel 20 %</w:t>
      </w:r>
      <w:r w:rsidR="00B03ECC">
        <w:rPr>
          <w:rFonts w:ascii="Tahoma" w:hAnsi="Tahoma" w:cs="Tahoma"/>
        </w:rPr>
        <w:t xml:space="preserve"> </w:t>
      </w:r>
      <w:r w:rsidR="00831AA8">
        <w:rPr>
          <w:rFonts w:ascii="Tahoma" w:hAnsi="Tahoma" w:cs="Tahoma"/>
        </w:rPr>
        <w:t xml:space="preserve">v prvem odstavku tega člena </w:t>
      </w:r>
      <w:r w:rsidR="00B03ECC">
        <w:rPr>
          <w:rFonts w:ascii="Tahoma" w:hAnsi="Tahoma" w:cs="Tahoma"/>
        </w:rPr>
        <w:t xml:space="preserve">navedene </w:t>
      </w:r>
      <w:r w:rsidR="00831AA8">
        <w:rPr>
          <w:rFonts w:ascii="Tahoma" w:hAnsi="Tahoma" w:cs="Tahoma"/>
        </w:rPr>
        <w:t xml:space="preserve">okvirne </w:t>
      </w:r>
      <w:r w:rsidR="00B03ECC">
        <w:rPr>
          <w:rFonts w:ascii="Tahoma" w:hAnsi="Tahoma" w:cs="Tahoma"/>
        </w:rPr>
        <w:t>količine pepela</w:t>
      </w:r>
      <w:r w:rsidR="00D85E39">
        <w:rPr>
          <w:rFonts w:ascii="Tahoma" w:hAnsi="Tahoma" w:cs="Tahoma"/>
        </w:rPr>
        <w:t xml:space="preserve"> in žlindre</w:t>
      </w:r>
      <w:r w:rsidR="00B03ECC">
        <w:rPr>
          <w:rFonts w:ascii="Tahoma" w:hAnsi="Tahoma" w:cs="Tahoma"/>
        </w:rPr>
        <w:t>.</w:t>
      </w:r>
      <w:r>
        <w:rPr>
          <w:rFonts w:ascii="Tahoma" w:hAnsi="Tahoma" w:cs="Tahoma"/>
        </w:rPr>
        <w:t xml:space="preserve">  </w:t>
      </w:r>
    </w:p>
    <w:p w14:paraId="23F4DDDE" w14:textId="77777777" w:rsidR="00527098" w:rsidRDefault="00527098" w:rsidP="005C5D5D">
      <w:pPr>
        <w:keepNext/>
        <w:jc w:val="both"/>
        <w:rPr>
          <w:rFonts w:ascii="Tahoma" w:hAnsi="Tahoma" w:cs="Tahoma"/>
        </w:rPr>
      </w:pPr>
    </w:p>
    <w:p w14:paraId="03F06625" w14:textId="31195369" w:rsidR="00527098" w:rsidRDefault="00527098" w:rsidP="005C5D5D">
      <w:pPr>
        <w:keepNext/>
        <w:jc w:val="both"/>
        <w:rPr>
          <w:rFonts w:ascii="Tahoma" w:hAnsi="Tahoma" w:cs="Tahoma"/>
        </w:rPr>
      </w:pPr>
      <w:r w:rsidRPr="007763E3">
        <w:rPr>
          <w:rFonts w:ascii="Tahoma" w:hAnsi="Tahoma" w:cs="Tahoma"/>
        </w:rPr>
        <w:t>V primeru, da je enemu</w:t>
      </w:r>
      <w:r w:rsidR="007763E3" w:rsidRPr="007763E3">
        <w:rPr>
          <w:rFonts w:ascii="Tahoma" w:hAnsi="Tahoma" w:cs="Tahoma"/>
        </w:rPr>
        <w:t xml:space="preserve"> od</w:t>
      </w:r>
      <w:r w:rsidRPr="007763E3">
        <w:rPr>
          <w:rFonts w:ascii="Tahoma" w:hAnsi="Tahoma" w:cs="Tahoma"/>
        </w:rPr>
        <w:t xml:space="preserve"> izvajalc</w:t>
      </w:r>
      <w:r w:rsidR="007763E3" w:rsidRPr="007763E3">
        <w:rPr>
          <w:rFonts w:ascii="Tahoma" w:hAnsi="Tahoma" w:cs="Tahoma"/>
        </w:rPr>
        <w:t>ev</w:t>
      </w:r>
      <w:r w:rsidR="00DC593C" w:rsidRPr="007763E3">
        <w:rPr>
          <w:rFonts w:ascii="Tahoma" w:hAnsi="Tahoma" w:cs="Tahoma"/>
        </w:rPr>
        <w:t>, s katerim</w:t>
      </w:r>
      <w:r w:rsidR="007763E3" w:rsidRPr="007763E3">
        <w:rPr>
          <w:rFonts w:ascii="Tahoma" w:hAnsi="Tahoma" w:cs="Tahoma"/>
        </w:rPr>
        <w:t>a</w:t>
      </w:r>
      <w:r w:rsidR="00DC593C" w:rsidRPr="007763E3">
        <w:rPr>
          <w:rFonts w:ascii="Tahoma" w:hAnsi="Tahoma" w:cs="Tahoma"/>
        </w:rPr>
        <w:t xml:space="preserve"> je sklenjen okvirni sporazum,</w:t>
      </w:r>
      <w:r w:rsidRPr="007763E3">
        <w:rPr>
          <w:rFonts w:ascii="Tahoma" w:hAnsi="Tahoma" w:cs="Tahoma"/>
        </w:rPr>
        <w:t xml:space="preserve"> odvzeto dovoljenje oziroma potrdilo za </w:t>
      </w:r>
      <w:r w:rsidR="00BA5CED" w:rsidRPr="007763E3">
        <w:rPr>
          <w:rFonts w:ascii="Tahoma" w:hAnsi="Tahoma" w:cs="Tahoma"/>
        </w:rPr>
        <w:t>izvajanje</w:t>
      </w:r>
      <w:r w:rsidRPr="007763E3">
        <w:rPr>
          <w:rFonts w:ascii="Tahoma" w:hAnsi="Tahoma" w:cs="Tahoma"/>
        </w:rPr>
        <w:t xml:space="preserve"> dejavnosti ravnanja z odpadkom</w:t>
      </w:r>
      <w:r w:rsidR="00BA5CED" w:rsidRPr="007763E3">
        <w:rPr>
          <w:rFonts w:ascii="Tahoma" w:hAnsi="Tahoma" w:cs="Tahoma"/>
        </w:rPr>
        <w:t xml:space="preserve">, </w:t>
      </w:r>
      <w:r w:rsidR="00C533C8" w:rsidRPr="007763E3">
        <w:rPr>
          <w:rFonts w:ascii="Tahoma" w:hAnsi="Tahoma" w:cs="Tahoma"/>
        </w:rPr>
        <w:t>k</w:t>
      </w:r>
      <w:r w:rsidR="00C533C8">
        <w:rPr>
          <w:rFonts w:ascii="Tahoma" w:hAnsi="Tahoma" w:cs="Tahoma"/>
        </w:rPr>
        <w:t>aterega prevzem</w:t>
      </w:r>
      <w:r w:rsidR="00C533C8" w:rsidRPr="007763E3">
        <w:rPr>
          <w:rFonts w:ascii="Tahoma" w:hAnsi="Tahoma" w:cs="Tahoma"/>
        </w:rPr>
        <w:t xml:space="preserve"> </w:t>
      </w:r>
      <w:r w:rsidR="00BA5CED" w:rsidRPr="007763E3">
        <w:rPr>
          <w:rFonts w:ascii="Tahoma" w:hAnsi="Tahoma" w:cs="Tahoma"/>
        </w:rPr>
        <w:t>je predmet tega okvirnega sporazuma</w:t>
      </w:r>
      <w:r w:rsidR="00E1612C" w:rsidRPr="007763E3">
        <w:rPr>
          <w:rFonts w:ascii="Tahoma" w:hAnsi="Tahoma" w:cs="Tahoma"/>
        </w:rPr>
        <w:t>,</w:t>
      </w:r>
      <w:r w:rsidR="00C533C8">
        <w:rPr>
          <w:rFonts w:ascii="Tahoma" w:hAnsi="Tahoma" w:cs="Tahoma"/>
        </w:rPr>
        <w:t xml:space="preserve"> ali v primeru kakršnih koli motenj v odjemu pepela in žlindre pri </w:t>
      </w:r>
      <w:r w:rsidR="00C533C8" w:rsidRPr="007763E3">
        <w:rPr>
          <w:rFonts w:ascii="Tahoma" w:hAnsi="Tahoma" w:cs="Tahoma"/>
        </w:rPr>
        <w:t>enemu od izvajalcev, s katerima je sklenjen okvirni sporazum</w:t>
      </w:r>
      <w:r w:rsidR="00C533C8">
        <w:rPr>
          <w:rFonts w:ascii="Tahoma" w:hAnsi="Tahoma" w:cs="Tahoma"/>
        </w:rPr>
        <w:t xml:space="preserve">, </w:t>
      </w:r>
      <w:r w:rsidR="00E1612C" w:rsidRPr="007763E3">
        <w:rPr>
          <w:rFonts w:ascii="Tahoma" w:hAnsi="Tahoma" w:cs="Tahoma"/>
        </w:rPr>
        <w:t xml:space="preserve"> bo naročnik </w:t>
      </w:r>
      <w:r w:rsidR="007763E3" w:rsidRPr="007763E3">
        <w:rPr>
          <w:rFonts w:ascii="Tahoma" w:hAnsi="Tahoma" w:cs="Tahoma"/>
        </w:rPr>
        <w:t xml:space="preserve">celotno preostalo količino odpadka predal </w:t>
      </w:r>
      <w:r w:rsidR="00E1612C" w:rsidRPr="007763E3">
        <w:rPr>
          <w:rFonts w:ascii="Tahoma" w:hAnsi="Tahoma" w:cs="Tahoma"/>
        </w:rPr>
        <w:t>druge</w:t>
      </w:r>
      <w:r w:rsidR="007763E3" w:rsidRPr="007763E3">
        <w:rPr>
          <w:rFonts w:ascii="Tahoma" w:hAnsi="Tahoma" w:cs="Tahoma"/>
        </w:rPr>
        <w:t>mu</w:t>
      </w:r>
      <w:r w:rsidR="00E1612C" w:rsidRPr="007763E3">
        <w:rPr>
          <w:rFonts w:ascii="Tahoma" w:hAnsi="Tahoma" w:cs="Tahoma"/>
        </w:rPr>
        <w:t xml:space="preserve"> izvajalc</w:t>
      </w:r>
      <w:r w:rsidR="007763E3" w:rsidRPr="007763E3">
        <w:rPr>
          <w:rFonts w:ascii="Tahoma" w:hAnsi="Tahoma" w:cs="Tahoma"/>
        </w:rPr>
        <w:t>u</w:t>
      </w:r>
      <w:r w:rsidR="00BA5CED" w:rsidRPr="007763E3">
        <w:rPr>
          <w:rFonts w:ascii="Tahoma" w:hAnsi="Tahoma" w:cs="Tahoma"/>
        </w:rPr>
        <w:t>,</w:t>
      </w:r>
      <w:r w:rsidR="00DC593C" w:rsidRPr="007763E3">
        <w:rPr>
          <w:rFonts w:ascii="Tahoma" w:hAnsi="Tahoma" w:cs="Tahoma"/>
        </w:rPr>
        <w:t xml:space="preserve"> s katerim </w:t>
      </w:r>
      <w:r w:rsidR="007763E3">
        <w:rPr>
          <w:rFonts w:ascii="Tahoma" w:hAnsi="Tahoma" w:cs="Tahoma"/>
        </w:rPr>
        <w:t>ima</w:t>
      </w:r>
      <w:r w:rsidR="007763E3" w:rsidRPr="007763E3">
        <w:rPr>
          <w:rFonts w:ascii="Tahoma" w:hAnsi="Tahoma" w:cs="Tahoma"/>
        </w:rPr>
        <w:t xml:space="preserve"> </w:t>
      </w:r>
      <w:r w:rsidR="00DC593C" w:rsidRPr="007763E3">
        <w:rPr>
          <w:rFonts w:ascii="Tahoma" w:hAnsi="Tahoma" w:cs="Tahoma"/>
        </w:rPr>
        <w:t>sklenjen okvirni sporazum</w:t>
      </w:r>
      <w:r w:rsidR="00E1612C" w:rsidRPr="007763E3">
        <w:rPr>
          <w:rFonts w:ascii="Tahoma" w:hAnsi="Tahoma" w:cs="Tahoma"/>
        </w:rPr>
        <w:t>.</w:t>
      </w:r>
      <w:r w:rsidR="00E1612C">
        <w:rPr>
          <w:rFonts w:ascii="Tahoma" w:hAnsi="Tahoma" w:cs="Tahoma"/>
        </w:rPr>
        <w:t xml:space="preserve"> </w:t>
      </w:r>
    </w:p>
    <w:p w14:paraId="51C2676D" w14:textId="77777777" w:rsidR="005C5D5D" w:rsidRPr="005C5D5D" w:rsidRDefault="005C5D5D" w:rsidP="005C5D5D">
      <w:pPr>
        <w:keepNext/>
        <w:suppressAutoHyphens/>
        <w:jc w:val="both"/>
        <w:rPr>
          <w:rFonts w:ascii="Tahoma" w:hAnsi="Tahoma" w:cs="Tahoma"/>
          <w:b/>
          <w:color w:val="000000"/>
        </w:rPr>
      </w:pPr>
    </w:p>
    <w:p w14:paraId="50423982" w14:textId="3EFB841D"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 xml:space="preserve">PREDMET </w:t>
      </w:r>
      <w:r w:rsidR="003C1390" w:rsidRPr="00AB227D">
        <w:rPr>
          <w:rFonts w:ascii="Tahoma" w:hAnsi="Tahoma" w:cs="Tahoma"/>
          <w:b/>
        </w:rPr>
        <w:t>OKVIRNEGA SPORAZUMA</w:t>
      </w:r>
    </w:p>
    <w:p w14:paraId="17A513A9" w14:textId="77777777" w:rsidR="00401B83" w:rsidRPr="00AB227D" w:rsidRDefault="00401B83" w:rsidP="005C5D5D">
      <w:pPr>
        <w:keepNext/>
        <w:tabs>
          <w:tab w:val="left" w:pos="3005"/>
        </w:tabs>
        <w:ind w:left="1077"/>
        <w:jc w:val="center"/>
        <w:rPr>
          <w:rFonts w:ascii="Tahoma" w:hAnsi="Tahoma" w:cs="Tahoma"/>
          <w:b/>
          <w:color w:val="000000"/>
        </w:rPr>
      </w:pPr>
    </w:p>
    <w:p w14:paraId="32EFEF4C"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BBF33A" w14:textId="77777777" w:rsidR="00401B83" w:rsidRPr="00AB227D" w:rsidRDefault="00401B83" w:rsidP="005C5D5D">
      <w:pPr>
        <w:pStyle w:val="Odstavekseznama"/>
        <w:keepNext/>
        <w:ind w:left="360"/>
        <w:jc w:val="both"/>
        <w:rPr>
          <w:rFonts w:ascii="Tahoma" w:hAnsi="Tahoma" w:cs="Tahoma"/>
          <w:noProof/>
        </w:rPr>
      </w:pPr>
    </w:p>
    <w:p w14:paraId="7A6ECFE2" w14:textId="7DB2E7CF" w:rsidR="00281FC2" w:rsidRPr="00AB227D" w:rsidRDefault="00281FC2" w:rsidP="005C5D5D">
      <w:pPr>
        <w:keepNext/>
        <w:tabs>
          <w:tab w:val="left" w:pos="1702"/>
        </w:tabs>
        <w:jc w:val="both"/>
        <w:rPr>
          <w:rFonts w:ascii="Tahoma" w:hAnsi="Tahoma" w:cs="Tahoma"/>
        </w:rPr>
      </w:pPr>
      <w:r w:rsidRPr="00AB227D">
        <w:rPr>
          <w:rFonts w:ascii="Tahoma" w:hAnsi="Tahoma" w:cs="Tahoma"/>
        </w:rPr>
        <w:t xml:space="preserve">Predmet okvirnega sporazuma je </w:t>
      </w:r>
      <w:r w:rsidR="00DF3811">
        <w:rPr>
          <w:rFonts w:ascii="Tahoma" w:hAnsi="Tahoma" w:cs="Tahoma"/>
        </w:rPr>
        <w:t xml:space="preserve">prevzem </w:t>
      </w:r>
      <w:r w:rsidR="00CA6F02">
        <w:rPr>
          <w:rFonts w:ascii="Tahoma" w:hAnsi="Tahoma" w:cs="Tahoma"/>
        </w:rPr>
        <w:t>pepela in žlindre</w:t>
      </w:r>
      <w:r w:rsidR="00402E71" w:rsidRPr="00AB227D">
        <w:rPr>
          <w:rFonts w:ascii="Tahoma" w:hAnsi="Tahoma" w:cs="Tahoma"/>
        </w:rPr>
        <w:t xml:space="preserve"> s številko 10 01 01 Pepel, žlindra in kotlovski prah (razen kotlovskega prahu iz 10 01 04)</w:t>
      </w:r>
      <w:r w:rsidR="00563112" w:rsidRPr="00AB227D">
        <w:rPr>
          <w:rFonts w:ascii="Tahoma" w:hAnsi="Tahoma" w:cs="Tahoma"/>
        </w:rPr>
        <w:t xml:space="preserve"> </w:t>
      </w:r>
      <w:r w:rsidRPr="00AB227D">
        <w:rPr>
          <w:rFonts w:ascii="Tahoma" w:hAnsi="Tahoma" w:cs="Tahoma"/>
        </w:rPr>
        <w:t xml:space="preserve">(v nadaljevanju: </w:t>
      </w:r>
      <w:r w:rsidR="00563112" w:rsidRPr="00AB227D">
        <w:rPr>
          <w:rFonts w:ascii="Tahoma" w:hAnsi="Tahoma" w:cs="Tahoma"/>
        </w:rPr>
        <w:t>odpadek</w:t>
      </w:r>
      <w:r w:rsidRPr="00AB227D">
        <w:rPr>
          <w:rFonts w:ascii="Tahoma" w:hAnsi="Tahoma" w:cs="Tahoma"/>
        </w:rPr>
        <w:t>) (v nadaljevanju</w:t>
      </w:r>
      <w:r w:rsidR="00402E71" w:rsidRPr="00AB227D">
        <w:rPr>
          <w:rFonts w:ascii="Tahoma" w:hAnsi="Tahoma" w:cs="Tahoma"/>
        </w:rPr>
        <w:t xml:space="preserve"> tudi</w:t>
      </w:r>
      <w:r w:rsidRPr="00AB227D">
        <w:rPr>
          <w:rFonts w:ascii="Tahoma" w:hAnsi="Tahoma" w:cs="Tahoma"/>
        </w:rPr>
        <w:t>: storit</w:t>
      </w:r>
      <w:r w:rsidR="00402E71" w:rsidRPr="00AB227D">
        <w:rPr>
          <w:rFonts w:ascii="Tahoma" w:hAnsi="Tahoma" w:cs="Tahoma"/>
        </w:rPr>
        <w:t>e</w:t>
      </w:r>
      <w:r w:rsidRPr="00AB227D">
        <w:rPr>
          <w:rFonts w:ascii="Tahoma" w:hAnsi="Tahoma" w:cs="Tahoma"/>
        </w:rPr>
        <w:t>v), v količinah in dinamiki, ki jih naročnik po obsegu in časovno ne more vnaprej določiti,</w:t>
      </w:r>
      <w:r w:rsidRPr="00AB227D">
        <w:rPr>
          <w:rFonts w:ascii="Tahoma" w:eastAsia="Calibri" w:hAnsi="Tahoma" w:cs="Tahoma"/>
          <w:bCs/>
          <w:lang w:eastAsia="en-US"/>
        </w:rPr>
        <w:t xml:space="preserve"> v skladu z razpisno dokumentacijo naročnika št. </w:t>
      </w:r>
      <w:r w:rsidR="00315864" w:rsidRPr="00AB227D">
        <w:rPr>
          <w:rFonts w:ascii="Tahoma" w:eastAsia="Calibri" w:hAnsi="Tahoma" w:cs="Tahoma"/>
          <w:bCs/>
          <w:lang w:eastAsia="en-US"/>
        </w:rPr>
        <w:t>JPE-SAL-252/19</w:t>
      </w:r>
      <w:r w:rsidRPr="00AB227D">
        <w:rPr>
          <w:rFonts w:ascii="Tahoma" w:eastAsia="Calibri" w:hAnsi="Tahoma" w:cs="Tahoma"/>
          <w:bCs/>
          <w:lang w:eastAsia="en-US"/>
        </w:rPr>
        <w:t xml:space="preserve"> (v nadaljevanju: razpisna dokumentacija), </w:t>
      </w:r>
      <w:r w:rsidRPr="00AB227D">
        <w:rPr>
          <w:rFonts w:ascii="Tahoma" w:eastAsia="Calibri" w:hAnsi="Tahoma" w:cs="Tahoma"/>
          <w:lang w:eastAsia="en-US"/>
        </w:rPr>
        <w:t xml:space="preserve">na podlagi ponudbe izvajalca št. ____________ z dne _______________, ki je priloga št. 1 tega okvirnega sporazuma (v nadaljevanju: ponudba) in </w:t>
      </w:r>
      <w:r w:rsidRPr="00A47FA0">
        <w:rPr>
          <w:rFonts w:ascii="Tahoma" w:eastAsia="Calibri" w:hAnsi="Tahoma" w:cs="Tahoma"/>
          <w:lang w:eastAsia="en-US"/>
        </w:rPr>
        <w:t>na podlagi ponudbenega predračuna izvajalca z dne __________, ki je priloga št. 2 tega okvirnega sporazuma (v nadaljevanju: ponudbeni predračun)</w:t>
      </w:r>
      <w:r w:rsidRPr="009F2BB1">
        <w:rPr>
          <w:rFonts w:ascii="Tahoma" w:eastAsia="Calibri" w:hAnsi="Tahoma" w:cs="Tahoma"/>
          <w:lang w:eastAsia="en-US"/>
        </w:rPr>
        <w:t xml:space="preserve"> ter v skladu z vsebino zahtev javnega naročila št. </w:t>
      </w:r>
      <w:r w:rsidR="00315864" w:rsidRPr="009F2BB1">
        <w:rPr>
          <w:rFonts w:ascii="Tahoma" w:eastAsia="Calibri" w:hAnsi="Tahoma" w:cs="Tahoma"/>
          <w:lang w:eastAsia="en-US"/>
        </w:rPr>
        <w:t>JPE</w:t>
      </w:r>
      <w:r w:rsidR="00315864" w:rsidRPr="00AB227D">
        <w:rPr>
          <w:rFonts w:ascii="Tahoma" w:eastAsia="Calibri" w:hAnsi="Tahoma" w:cs="Tahoma"/>
          <w:lang w:eastAsia="en-US"/>
        </w:rPr>
        <w:t>-SAL-252/19</w:t>
      </w:r>
      <w:r w:rsidRPr="00AB227D">
        <w:rPr>
          <w:rFonts w:ascii="Tahoma" w:eastAsia="Calibri" w:hAnsi="Tahoma" w:cs="Tahoma"/>
          <w:lang w:eastAsia="en-US"/>
        </w:rPr>
        <w:t>, in sicer vse po pravilih stroke, s skrbnostjo dobrega strokovnjaka ter v skladu tem okvirnim sporazumom</w:t>
      </w:r>
      <w:r w:rsidRPr="00AB227D">
        <w:rPr>
          <w:rFonts w:ascii="Tahoma" w:hAnsi="Tahoma" w:cs="Tahoma"/>
        </w:rPr>
        <w:t>.</w:t>
      </w:r>
    </w:p>
    <w:p w14:paraId="082A0CD0" w14:textId="77777777" w:rsidR="00281FC2" w:rsidRPr="00AB227D" w:rsidRDefault="00281FC2" w:rsidP="005C5D5D">
      <w:pPr>
        <w:keepNext/>
        <w:jc w:val="both"/>
        <w:rPr>
          <w:rFonts w:ascii="Tahoma" w:hAnsi="Tahoma" w:cs="Tahoma"/>
        </w:rPr>
      </w:pPr>
    </w:p>
    <w:p w14:paraId="503A36D7" w14:textId="765C4A54" w:rsidR="000E355F" w:rsidRPr="00AB227D" w:rsidRDefault="000E355F" w:rsidP="005C5D5D">
      <w:pPr>
        <w:keepNext/>
        <w:jc w:val="both"/>
        <w:rPr>
          <w:rFonts w:ascii="Tahoma" w:hAnsi="Tahoma" w:cs="Tahoma"/>
        </w:rPr>
      </w:pPr>
      <w:r w:rsidRPr="00AB227D">
        <w:rPr>
          <w:rFonts w:ascii="Tahoma" w:hAnsi="Tahoma" w:cs="Tahoma"/>
        </w:rPr>
        <w:t>Izvajanje storitev bo potekalo sukcesivno</w:t>
      </w:r>
      <w:r w:rsidR="005A205D" w:rsidRPr="00AB227D">
        <w:rPr>
          <w:rFonts w:ascii="Tahoma" w:hAnsi="Tahoma" w:cs="Tahoma"/>
        </w:rPr>
        <w:t>,</w:t>
      </w:r>
      <w:r w:rsidRPr="00AB227D">
        <w:rPr>
          <w:rFonts w:ascii="Tahoma" w:hAnsi="Tahoma" w:cs="Tahoma"/>
        </w:rPr>
        <w:t xml:space="preserve"> in sicer v odvisnosti od potreb naročnika.</w:t>
      </w:r>
    </w:p>
    <w:p w14:paraId="6456C78C" w14:textId="77777777" w:rsidR="00062EF5" w:rsidRDefault="00062EF5" w:rsidP="005C5D5D">
      <w:pPr>
        <w:keepNext/>
        <w:jc w:val="both"/>
        <w:rPr>
          <w:rFonts w:ascii="Tahoma" w:hAnsi="Tahoma" w:cs="Tahoma"/>
        </w:rPr>
      </w:pPr>
    </w:p>
    <w:p w14:paraId="0CB7CC52" w14:textId="2EFA973F" w:rsidR="00DE236F" w:rsidRPr="00AB227D" w:rsidRDefault="00DE236F" w:rsidP="005C5D5D">
      <w:pPr>
        <w:keepNext/>
        <w:jc w:val="both"/>
        <w:rPr>
          <w:rFonts w:ascii="Tahoma" w:hAnsi="Tahoma" w:cs="Tahoma"/>
        </w:rPr>
      </w:pPr>
      <w:r w:rsidRPr="00DE236F">
        <w:rPr>
          <w:rFonts w:ascii="Tahoma" w:hAnsi="Tahoma" w:cs="Tahoma"/>
        </w:rPr>
        <w:t>Prevoz bo vršil naročnikov izvajalec z ustreznim prevoznim sredstvom, ki ima prekucnik. Razkladanje se vrši z zadnje strani prevoznega sredstva.</w:t>
      </w:r>
    </w:p>
    <w:p w14:paraId="4DFCA771" w14:textId="77777777" w:rsidR="00281FC2" w:rsidRPr="00AB227D" w:rsidRDefault="00281FC2" w:rsidP="005C5D5D">
      <w:pPr>
        <w:keepNext/>
        <w:suppressAutoHyphens/>
        <w:jc w:val="both"/>
        <w:rPr>
          <w:rFonts w:ascii="Tahoma" w:hAnsi="Tahoma" w:cs="Tahoma"/>
          <w:b/>
          <w:color w:val="000000"/>
        </w:rPr>
      </w:pPr>
    </w:p>
    <w:p w14:paraId="70B06B32" w14:textId="77777777" w:rsidR="00281FC2" w:rsidRPr="00AB227D" w:rsidRDefault="00281FC2"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0D5281" w14:textId="77777777" w:rsidR="00281FC2" w:rsidRPr="00AB227D" w:rsidRDefault="00281FC2" w:rsidP="005C5D5D">
      <w:pPr>
        <w:keepNext/>
        <w:jc w:val="both"/>
        <w:rPr>
          <w:rFonts w:ascii="Tahoma" w:eastAsia="Calibri" w:hAnsi="Tahoma" w:cs="Tahoma"/>
          <w:b/>
        </w:rPr>
      </w:pPr>
    </w:p>
    <w:p w14:paraId="0922E3BA" w14:textId="77777777" w:rsidR="00281FC2" w:rsidRPr="00AB227D" w:rsidRDefault="00281FC2" w:rsidP="005C5D5D">
      <w:pPr>
        <w:keepNext/>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neseznanjenosti s pogoji po tem okvirnem sporazumu.</w:t>
      </w:r>
    </w:p>
    <w:p w14:paraId="1A870747" w14:textId="77777777" w:rsidR="00281FC2" w:rsidRPr="00AB227D" w:rsidRDefault="00281FC2" w:rsidP="005C5D5D">
      <w:pPr>
        <w:keepNext/>
        <w:tabs>
          <w:tab w:val="left" w:pos="567"/>
          <w:tab w:val="left" w:pos="1418"/>
          <w:tab w:val="left" w:pos="1702"/>
        </w:tabs>
        <w:jc w:val="both"/>
        <w:rPr>
          <w:rFonts w:ascii="Tahoma" w:hAnsi="Tahoma" w:cs="Tahoma"/>
          <w:lang w:eastAsia="en-US"/>
        </w:rPr>
      </w:pPr>
    </w:p>
    <w:p w14:paraId="492EE4D1" w14:textId="77777777" w:rsidR="00281FC2" w:rsidRPr="00AB227D" w:rsidRDefault="00281FC2" w:rsidP="005C5D5D">
      <w:pPr>
        <w:keepNext/>
        <w:tabs>
          <w:tab w:val="left" w:pos="567"/>
          <w:tab w:val="left" w:pos="1418"/>
          <w:tab w:val="left" w:pos="1702"/>
        </w:tabs>
        <w:jc w:val="both"/>
        <w:rPr>
          <w:rFonts w:ascii="Tahoma" w:hAnsi="Tahoma" w:cs="Tahoma"/>
          <w:lang w:eastAsia="en-US"/>
        </w:rPr>
      </w:pPr>
      <w:r w:rsidRPr="00AB227D">
        <w:rPr>
          <w:rFonts w:ascii="Tahoma" w:hAnsi="Tahoma" w:cs="Tahoma"/>
          <w:lang w:eastAsia="en-US"/>
        </w:rPr>
        <w:t>Izvajalec izjavlja, da so mu razumljivi in jasni pogoji in okoliščine za pravilno izvedbo obveznosti iz okvirnega sporazuma.</w:t>
      </w:r>
    </w:p>
    <w:p w14:paraId="270CFE58" w14:textId="77777777" w:rsidR="006135D9" w:rsidRPr="00AB227D" w:rsidRDefault="006135D9" w:rsidP="005C5D5D">
      <w:pPr>
        <w:keepNext/>
        <w:tabs>
          <w:tab w:val="left" w:pos="567"/>
          <w:tab w:val="left" w:pos="1418"/>
          <w:tab w:val="left" w:pos="1702"/>
        </w:tabs>
        <w:jc w:val="both"/>
        <w:rPr>
          <w:rFonts w:ascii="Tahoma" w:hAnsi="Tahoma" w:cs="Tahoma"/>
          <w:lang w:eastAsia="en-US"/>
        </w:rPr>
      </w:pPr>
    </w:p>
    <w:p w14:paraId="38863655" w14:textId="77777777" w:rsidR="006135D9" w:rsidRPr="00AB227D" w:rsidRDefault="006135D9"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0FDF35D8" w14:textId="77777777" w:rsidR="006135D9" w:rsidRPr="00AB227D" w:rsidRDefault="006135D9" w:rsidP="005C5D5D">
      <w:pPr>
        <w:keepNext/>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p>
    <w:p w14:paraId="01216694" w14:textId="05A56D01" w:rsidR="006135D9" w:rsidRPr="00AB227D" w:rsidRDefault="006135D9" w:rsidP="005C5D5D">
      <w:pPr>
        <w:keepNext/>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AB227D">
        <w:rPr>
          <w:rFonts w:ascii="Tahoma" w:hAnsi="Tahoma" w:cs="Tahoma"/>
          <w:lang w:eastAsia="en-US"/>
        </w:rPr>
        <w:t xml:space="preserve">S sklenitvijo tega okvirnega sporazuma se naročnik zavezuje, da bo izvajalcu dal na razpolago vse potrebne dokumente in informacije, mu dajal navodila in da bo </w:t>
      </w:r>
      <w:r w:rsidR="005A205D" w:rsidRPr="00AB227D">
        <w:rPr>
          <w:rFonts w:ascii="Tahoma" w:hAnsi="Tahoma" w:cs="Tahoma"/>
          <w:lang w:eastAsia="en-US"/>
        </w:rPr>
        <w:t xml:space="preserve">opravljene storitve </w:t>
      </w:r>
      <w:r w:rsidRPr="00AB227D">
        <w:rPr>
          <w:rFonts w:ascii="Tahoma" w:hAnsi="Tahoma" w:cs="Tahoma"/>
          <w:lang w:eastAsia="en-US"/>
        </w:rPr>
        <w:t>plačeval v skladu s tem okvirnim sporazumom.</w:t>
      </w:r>
    </w:p>
    <w:p w14:paraId="7968FDB3" w14:textId="77777777" w:rsidR="006135D9" w:rsidRPr="00AB227D" w:rsidRDefault="006135D9" w:rsidP="005C5D5D">
      <w:pPr>
        <w:keepNext/>
        <w:keepLines/>
        <w:jc w:val="both"/>
        <w:rPr>
          <w:rFonts w:ascii="Tahoma" w:hAnsi="Tahoma" w:cs="Tahoma"/>
        </w:rPr>
      </w:pPr>
    </w:p>
    <w:p w14:paraId="4BD9B63C" w14:textId="77777777" w:rsidR="006135D9" w:rsidRPr="00AB227D" w:rsidRDefault="006135D9"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VREDNOST OKVIRNEGA SPORAZUMA IN CENE</w:t>
      </w:r>
    </w:p>
    <w:p w14:paraId="7A310B10" w14:textId="77777777" w:rsidR="006135D9" w:rsidRPr="00AB227D" w:rsidRDefault="006135D9" w:rsidP="005C5D5D">
      <w:pPr>
        <w:keepNext/>
        <w:keepLines/>
        <w:jc w:val="both"/>
        <w:rPr>
          <w:rFonts w:ascii="Tahoma" w:hAnsi="Tahoma" w:cs="Tahoma"/>
          <w:b/>
        </w:rPr>
      </w:pPr>
    </w:p>
    <w:p w14:paraId="46825AE6" w14:textId="77777777" w:rsidR="006135D9" w:rsidRPr="00AB227D" w:rsidRDefault="006135D9"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1E60D96" w14:textId="77777777" w:rsidR="006135D9" w:rsidRPr="00AB227D" w:rsidRDefault="006135D9" w:rsidP="005C5D5D">
      <w:pPr>
        <w:keepNext/>
        <w:keepLines/>
        <w:jc w:val="both"/>
        <w:rPr>
          <w:rFonts w:ascii="Tahoma" w:hAnsi="Tahoma" w:cs="Tahoma"/>
        </w:rPr>
      </w:pPr>
    </w:p>
    <w:p w14:paraId="520D15D8" w14:textId="77777777" w:rsidR="00D85E39" w:rsidRPr="00AB227D" w:rsidRDefault="00D85E39" w:rsidP="00D85E39">
      <w:pPr>
        <w:keepNext/>
        <w:keepLines/>
        <w:jc w:val="both"/>
        <w:rPr>
          <w:rFonts w:ascii="Tahoma" w:hAnsi="Tahoma" w:cs="Tahoma"/>
        </w:rPr>
      </w:pPr>
      <w:r w:rsidRPr="00AB227D">
        <w:rPr>
          <w:rFonts w:ascii="Tahoma" w:hAnsi="Tahoma" w:cs="Tahoma"/>
        </w:rPr>
        <w:t xml:space="preserve">Ocenjena vrednost </w:t>
      </w:r>
      <w:r>
        <w:rPr>
          <w:rFonts w:ascii="Tahoma" w:hAnsi="Tahoma" w:cs="Tahoma"/>
        </w:rPr>
        <w:t>obeh</w:t>
      </w:r>
      <w:r w:rsidRPr="00AB227D">
        <w:rPr>
          <w:rFonts w:ascii="Tahoma" w:hAnsi="Tahoma" w:cs="Tahoma"/>
        </w:rPr>
        <w:t xml:space="preserve"> </w:t>
      </w:r>
      <w:r>
        <w:rPr>
          <w:rFonts w:ascii="Tahoma" w:hAnsi="Tahoma" w:cs="Tahoma"/>
        </w:rPr>
        <w:t xml:space="preserve">sklenjenih </w:t>
      </w:r>
      <w:r w:rsidRPr="00AB227D">
        <w:rPr>
          <w:rFonts w:ascii="Tahoma" w:hAnsi="Tahoma" w:cs="Tahoma"/>
        </w:rPr>
        <w:t>okvirn</w:t>
      </w:r>
      <w:r>
        <w:rPr>
          <w:rFonts w:ascii="Tahoma" w:hAnsi="Tahoma" w:cs="Tahoma"/>
        </w:rPr>
        <w:t>ih</w:t>
      </w:r>
      <w:r w:rsidRPr="00AB227D">
        <w:rPr>
          <w:rFonts w:ascii="Tahoma" w:hAnsi="Tahoma" w:cs="Tahoma"/>
        </w:rPr>
        <w:t xml:space="preserve"> sporazum</w:t>
      </w:r>
      <w:r>
        <w:rPr>
          <w:rFonts w:ascii="Tahoma" w:hAnsi="Tahoma" w:cs="Tahoma"/>
        </w:rPr>
        <w:t>ov z izvajalcema iz drugega odstavka 1. člena</w:t>
      </w:r>
      <w:r w:rsidRPr="00AB227D">
        <w:rPr>
          <w:rFonts w:ascii="Tahoma" w:hAnsi="Tahoma" w:cs="Tahoma"/>
        </w:rPr>
        <w:t xml:space="preserve"> </w:t>
      </w:r>
      <w:r>
        <w:rPr>
          <w:rFonts w:ascii="Tahoma" w:hAnsi="Tahoma" w:cs="Tahoma"/>
        </w:rPr>
        <w:t xml:space="preserve">tega okvirnega sporazuma </w:t>
      </w:r>
      <w:r w:rsidRPr="00AB227D">
        <w:rPr>
          <w:rFonts w:ascii="Tahoma" w:hAnsi="Tahoma" w:cs="Tahoma"/>
        </w:rPr>
        <w:t>za obdobje nj</w:t>
      </w:r>
      <w:r>
        <w:rPr>
          <w:rFonts w:ascii="Tahoma" w:hAnsi="Tahoma" w:cs="Tahoma"/>
        </w:rPr>
        <w:t>une</w:t>
      </w:r>
      <w:r w:rsidRPr="00AB227D">
        <w:rPr>
          <w:rFonts w:ascii="Tahoma" w:hAnsi="Tahoma" w:cs="Tahoma"/>
        </w:rPr>
        <w:t xml:space="preserve"> veljavnosti znaša na dan sklenitve te</w:t>
      </w:r>
      <w:r>
        <w:rPr>
          <w:rFonts w:ascii="Tahoma" w:hAnsi="Tahoma" w:cs="Tahoma"/>
        </w:rPr>
        <w:t>h</w:t>
      </w:r>
      <w:r w:rsidRPr="00AB227D">
        <w:rPr>
          <w:rFonts w:ascii="Tahoma" w:hAnsi="Tahoma" w:cs="Tahoma"/>
        </w:rPr>
        <w:t xml:space="preserve"> okvirn</w:t>
      </w:r>
      <w:r>
        <w:rPr>
          <w:rFonts w:ascii="Tahoma" w:hAnsi="Tahoma" w:cs="Tahoma"/>
        </w:rPr>
        <w:t>ih</w:t>
      </w:r>
      <w:r w:rsidRPr="00AB227D">
        <w:rPr>
          <w:rFonts w:ascii="Tahoma" w:hAnsi="Tahoma" w:cs="Tahoma"/>
        </w:rPr>
        <w:t xml:space="preserve"> sporazum</w:t>
      </w:r>
      <w:r>
        <w:rPr>
          <w:rFonts w:ascii="Tahoma" w:hAnsi="Tahoma" w:cs="Tahoma"/>
        </w:rPr>
        <w:t>ov</w:t>
      </w:r>
      <w:r w:rsidRPr="00AB227D">
        <w:rPr>
          <w:rFonts w:ascii="Tahoma" w:hAnsi="Tahoma" w:cs="Tahoma"/>
        </w:rPr>
        <w:t xml:space="preserve"> v neto vrednosti (brez DDV):</w:t>
      </w:r>
    </w:p>
    <w:p w14:paraId="4AB2094E" w14:textId="77777777" w:rsidR="006135D9" w:rsidRPr="00AB227D" w:rsidRDefault="006135D9" w:rsidP="005C5D5D">
      <w:pPr>
        <w:keepNext/>
        <w:keepLines/>
        <w:jc w:val="both"/>
        <w:rPr>
          <w:rFonts w:ascii="Tahoma" w:hAnsi="Tahoma" w:cs="Tahoma"/>
        </w:rPr>
      </w:pPr>
    </w:p>
    <w:p w14:paraId="2B1BD027" w14:textId="77777777" w:rsidR="006135D9" w:rsidRPr="00AB227D" w:rsidRDefault="006135D9" w:rsidP="005C5D5D">
      <w:pPr>
        <w:keepNext/>
        <w:keepLines/>
        <w:jc w:val="center"/>
        <w:rPr>
          <w:rFonts w:ascii="Tahoma" w:hAnsi="Tahoma" w:cs="Tahoma"/>
          <w:b/>
        </w:rPr>
      </w:pPr>
      <w:r w:rsidRPr="00AB227D">
        <w:rPr>
          <w:rFonts w:ascii="Tahoma" w:hAnsi="Tahoma" w:cs="Tahoma"/>
          <w:b/>
        </w:rPr>
        <w:t>_____________ EUR</w:t>
      </w:r>
    </w:p>
    <w:p w14:paraId="43C4D0C9" w14:textId="77777777" w:rsidR="006135D9" w:rsidRPr="00AB227D" w:rsidRDefault="006135D9" w:rsidP="005C5D5D">
      <w:pPr>
        <w:keepNext/>
        <w:keepLines/>
        <w:jc w:val="center"/>
        <w:rPr>
          <w:rFonts w:ascii="Tahoma" w:hAnsi="Tahoma" w:cs="Tahoma"/>
        </w:rPr>
      </w:pPr>
      <w:r w:rsidRPr="00AB227D">
        <w:rPr>
          <w:rFonts w:ascii="Tahoma" w:hAnsi="Tahoma" w:cs="Tahoma"/>
        </w:rPr>
        <w:lastRenderedPageBreak/>
        <w:t>(z besedo:____________________________________ evrov __/100)</w:t>
      </w:r>
    </w:p>
    <w:p w14:paraId="708A821D" w14:textId="77777777" w:rsidR="006135D9" w:rsidRPr="00AB227D" w:rsidRDefault="006135D9" w:rsidP="005C5D5D">
      <w:pPr>
        <w:keepNext/>
        <w:keepLines/>
        <w:jc w:val="both"/>
        <w:rPr>
          <w:rFonts w:ascii="Tahoma" w:hAnsi="Tahoma" w:cs="Tahoma"/>
        </w:rPr>
      </w:pPr>
    </w:p>
    <w:p w14:paraId="0CAE7D3D" w14:textId="528CE327" w:rsidR="006135D9" w:rsidRPr="00AB227D" w:rsidRDefault="006135D9" w:rsidP="005C5D5D">
      <w:pPr>
        <w:keepNext/>
        <w:keepLines/>
        <w:jc w:val="both"/>
        <w:rPr>
          <w:rFonts w:ascii="Tahoma" w:hAnsi="Tahoma" w:cs="Tahoma"/>
        </w:rPr>
      </w:pPr>
      <w:r w:rsidRPr="00AB227D">
        <w:rPr>
          <w:rFonts w:ascii="Tahoma" w:hAnsi="Tahoma" w:cs="Tahoma"/>
        </w:rPr>
        <w:t>Ocenjena vrednost okvirnega sporazuma in cen</w:t>
      </w:r>
      <w:r w:rsidR="00D96CE7" w:rsidRPr="00AB227D">
        <w:rPr>
          <w:rFonts w:ascii="Tahoma" w:hAnsi="Tahoma" w:cs="Tahoma"/>
        </w:rPr>
        <w:t>a</w:t>
      </w:r>
      <w:r w:rsidR="00D85E39">
        <w:rPr>
          <w:rFonts w:ascii="Tahoma" w:hAnsi="Tahoma" w:cs="Tahoma"/>
        </w:rPr>
        <w:t xml:space="preserve"> na enoto mere ne vključuje</w:t>
      </w:r>
      <w:r w:rsidRPr="00AB227D">
        <w:rPr>
          <w:rFonts w:ascii="Tahoma" w:hAnsi="Tahoma" w:cs="Tahoma"/>
        </w:rPr>
        <w:t xml:space="preserve"> davka na dodano vrednost (DDV). DDV se obračuna v skladu z veljavno zakonodajo.</w:t>
      </w:r>
    </w:p>
    <w:p w14:paraId="1D073373" w14:textId="77777777" w:rsidR="006135D9" w:rsidRPr="00AB227D" w:rsidRDefault="006135D9" w:rsidP="005C5D5D">
      <w:pPr>
        <w:keepNext/>
        <w:keepLines/>
        <w:jc w:val="both"/>
        <w:rPr>
          <w:rFonts w:ascii="Tahoma" w:hAnsi="Tahoma" w:cs="Tahoma"/>
        </w:rPr>
      </w:pPr>
    </w:p>
    <w:p w14:paraId="384D95A6" w14:textId="01F329C3" w:rsidR="006135D9" w:rsidRPr="00AB227D" w:rsidRDefault="006135D9" w:rsidP="005C5D5D">
      <w:pPr>
        <w:keepNext/>
        <w:keepLines/>
        <w:jc w:val="both"/>
        <w:rPr>
          <w:rFonts w:ascii="Tahoma" w:hAnsi="Tahoma" w:cs="Tahoma"/>
        </w:rPr>
      </w:pPr>
      <w:r w:rsidRPr="00AB227D">
        <w:rPr>
          <w:rFonts w:ascii="Tahoma" w:hAnsi="Tahoma" w:cs="Tahoma"/>
        </w:rPr>
        <w:t>Cen</w:t>
      </w:r>
      <w:r w:rsidR="00D96CE7" w:rsidRPr="00AB227D">
        <w:rPr>
          <w:rFonts w:ascii="Tahoma" w:hAnsi="Tahoma" w:cs="Tahoma"/>
        </w:rPr>
        <w:t>a</w:t>
      </w:r>
      <w:r w:rsidRPr="00AB227D">
        <w:rPr>
          <w:rFonts w:ascii="Tahoma" w:hAnsi="Tahoma" w:cs="Tahoma"/>
        </w:rPr>
        <w:t xml:space="preserve"> na enoto</w:t>
      </w:r>
      <w:r w:rsidR="005A205D" w:rsidRPr="00AB227D">
        <w:rPr>
          <w:rFonts w:ascii="Tahoma" w:hAnsi="Tahoma" w:cs="Tahoma"/>
        </w:rPr>
        <w:t xml:space="preserve"> mere</w:t>
      </w:r>
      <w:r w:rsidRPr="00AB227D">
        <w:rPr>
          <w:rFonts w:ascii="Tahoma" w:hAnsi="Tahoma" w:cs="Tahoma"/>
        </w:rPr>
        <w:t>, naveden</w:t>
      </w:r>
      <w:r w:rsidR="00D96CE7" w:rsidRPr="00AB227D">
        <w:rPr>
          <w:rFonts w:ascii="Tahoma" w:hAnsi="Tahoma" w:cs="Tahoma"/>
        </w:rPr>
        <w:t>a</w:t>
      </w:r>
      <w:r w:rsidRPr="00AB227D">
        <w:rPr>
          <w:rFonts w:ascii="Tahoma" w:hAnsi="Tahoma" w:cs="Tahoma"/>
        </w:rPr>
        <w:t xml:space="preserve"> v ponudbenem predračunu, </w:t>
      </w:r>
      <w:r w:rsidR="00D96CE7" w:rsidRPr="00AB227D">
        <w:rPr>
          <w:rFonts w:ascii="Tahoma" w:hAnsi="Tahoma" w:cs="Tahoma"/>
        </w:rPr>
        <w:t>je</w:t>
      </w:r>
      <w:r w:rsidRPr="00AB227D">
        <w:rPr>
          <w:rFonts w:ascii="Tahoma" w:hAnsi="Tahoma" w:cs="Tahoma"/>
        </w:rPr>
        <w:t xml:space="preserve"> v času veljavnosti okvirnega sporazuma fiksn</w:t>
      </w:r>
      <w:r w:rsidR="005A205D" w:rsidRPr="00AB227D">
        <w:rPr>
          <w:rFonts w:ascii="Tahoma" w:hAnsi="Tahoma" w:cs="Tahoma"/>
        </w:rPr>
        <w:t>a</w:t>
      </w:r>
      <w:r w:rsidRPr="00AB227D">
        <w:rPr>
          <w:rFonts w:ascii="Tahoma" w:hAnsi="Tahoma" w:cs="Tahoma"/>
        </w:rPr>
        <w:t xml:space="preserve"> in se ne spreminja, razen </w:t>
      </w:r>
      <w:r w:rsidR="00402E71" w:rsidRPr="00AB227D">
        <w:rPr>
          <w:rFonts w:ascii="Tahoma" w:hAnsi="Tahoma" w:cs="Tahoma"/>
        </w:rPr>
        <w:t>v primeru znižanja cen.</w:t>
      </w:r>
    </w:p>
    <w:p w14:paraId="1372D71A" w14:textId="77777777" w:rsidR="006135D9" w:rsidRPr="00AB227D" w:rsidRDefault="006135D9" w:rsidP="005C5D5D">
      <w:pPr>
        <w:keepNext/>
        <w:keepLines/>
        <w:jc w:val="both"/>
        <w:rPr>
          <w:rFonts w:ascii="Tahoma" w:hAnsi="Tahoma" w:cs="Tahoma"/>
        </w:rPr>
      </w:pPr>
    </w:p>
    <w:p w14:paraId="37B2B319" w14:textId="6895C21A" w:rsidR="006135D9" w:rsidRPr="00AB227D" w:rsidRDefault="006135D9" w:rsidP="005C5D5D">
      <w:pPr>
        <w:keepNext/>
        <w:keepLines/>
        <w:jc w:val="both"/>
        <w:rPr>
          <w:rFonts w:ascii="Tahoma" w:hAnsi="Tahoma" w:cs="Tahoma"/>
        </w:rPr>
      </w:pPr>
      <w:r w:rsidRPr="009F2BB1">
        <w:rPr>
          <w:rFonts w:ascii="Tahoma" w:hAnsi="Tahoma" w:cs="Tahoma"/>
        </w:rPr>
        <w:t xml:space="preserve">Naročnik si pridržuje pravico naročati tudi druge vrste storitev s področja predmeta javnega naročila, ki niso navedene v </w:t>
      </w:r>
      <w:r w:rsidRPr="00A47FA0">
        <w:rPr>
          <w:rFonts w:ascii="Tahoma" w:hAnsi="Tahoma" w:cs="Tahoma"/>
        </w:rPr>
        <w:t>ponudbenem predračunu</w:t>
      </w:r>
      <w:r w:rsidRPr="009F2BB1">
        <w:rPr>
          <w:rFonts w:ascii="Tahoma" w:hAnsi="Tahoma" w:cs="Tahoma"/>
        </w:rPr>
        <w:t xml:space="preserve">, smiselno pa po vsebini sodijo med storitve, ki so predmet tega okvirnega sporazuma, pod enakimi pogoji kot storitve, navedene v </w:t>
      </w:r>
      <w:r w:rsidRPr="00A47FA0">
        <w:rPr>
          <w:rFonts w:ascii="Tahoma" w:hAnsi="Tahoma" w:cs="Tahoma"/>
        </w:rPr>
        <w:t>ponudbenem predračunu</w:t>
      </w:r>
      <w:r w:rsidRPr="009F2BB1">
        <w:rPr>
          <w:rFonts w:ascii="Tahoma" w:hAnsi="Tahoma" w:cs="Tahoma"/>
        </w:rPr>
        <w:t>. Cene takih storitev ne smejo presegati primerljivi</w:t>
      </w:r>
      <w:r w:rsidRPr="0081416E">
        <w:rPr>
          <w:rFonts w:ascii="Tahoma" w:hAnsi="Tahoma" w:cs="Tahoma"/>
        </w:rPr>
        <w:t>h cen na trgu. Stranki okvirnega sporazuma bosta v</w:t>
      </w:r>
      <w:r w:rsidRPr="00AB227D">
        <w:rPr>
          <w:rFonts w:ascii="Tahoma" w:hAnsi="Tahoma" w:cs="Tahoma"/>
        </w:rPr>
        <w:t xml:space="preserve"> navedenem primeru medsebojno dogovorili cene za izvedbo takih storitev in jih dodali na seznam storitev, navedenih v ponudbenem predračunu.</w:t>
      </w:r>
    </w:p>
    <w:p w14:paraId="5D8D97D4" w14:textId="77777777" w:rsidR="006135D9" w:rsidRPr="00AB227D" w:rsidRDefault="006135D9" w:rsidP="005C5D5D">
      <w:pPr>
        <w:keepNext/>
        <w:keepLines/>
        <w:jc w:val="center"/>
        <w:rPr>
          <w:rFonts w:ascii="Tahoma" w:hAnsi="Tahoma" w:cs="Tahoma"/>
        </w:rPr>
      </w:pPr>
    </w:p>
    <w:p w14:paraId="7460D6A4" w14:textId="30E0103E" w:rsidR="00D85E39" w:rsidRPr="00AB227D" w:rsidRDefault="00D85E39" w:rsidP="00D85E39">
      <w:pPr>
        <w:keepNext/>
        <w:keepLines/>
        <w:tabs>
          <w:tab w:val="left" w:pos="1702"/>
        </w:tabs>
        <w:jc w:val="both"/>
        <w:rPr>
          <w:rFonts w:ascii="Tahoma" w:hAnsi="Tahoma" w:cs="Tahoma"/>
        </w:rPr>
      </w:pPr>
      <w:r w:rsidRPr="00AB227D">
        <w:rPr>
          <w:rFonts w:ascii="Tahoma" w:hAnsi="Tahoma" w:cs="Tahoma"/>
        </w:rPr>
        <w:t>Izvajalec se s tem okvirnim sporazumom zavezuje, da je v cen</w:t>
      </w:r>
      <w:r>
        <w:rPr>
          <w:rFonts w:ascii="Tahoma" w:hAnsi="Tahoma" w:cs="Tahoma"/>
        </w:rPr>
        <w:t>i</w:t>
      </w:r>
      <w:r w:rsidRPr="00AB227D">
        <w:rPr>
          <w:rFonts w:ascii="Tahoma" w:hAnsi="Tahoma" w:cs="Tahoma"/>
        </w:rPr>
        <w:t xml:space="preserve"> na enoto mere, upošteval oziroma vključil vse materialne in nematerialne stroške, ki bodo potrebni za kvalitetno in pravočasno izvedbo predmeta tega okvirnega sporazuma, vključno s stroški dela, stroški za varnost pri delu, stroš</w:t>
      </w:r>
      <w:r>
        <w:rPr>
          <w:rFonts w:ascii="Tahoma" w:hAnsi="Tahoma" w:cs="Tahoma"/>
        </w:rPr>
        <w:t>ki</w:t>
      </w:r>
      <w:r w:rsidRPr="00AB227D">
        <w:rPr>
          <w:rFonts w:ascii="Tahoma" w:hAnsi="Tahoma" w:cs="Tahoma"/>
        </w:rPr>
        <w:t xml:space="preserve"> </w:t>
      </w:r>
      <w:r>
        <w:rPr>
          <w:rFonts w:ascii="Tahoma" w:hAnsi="Tahoma" w:cs="Tahoma"/>
        </w:rPr>
        <w:t>prevzema</w:t>
      </w:r>
      <w:r w:rsidRPr="00AB227D">
        <w:rPr>
          <w:rFonts w:ascii="Tahoma" w:hAnsi="Tahoma" w:cs="Tahoma"/>
        </w:rPr>
        <w:t xml:space="preserve"> pepela in žlindre, vs</w:t>
      </w:r>
      <w:r>
        <w:rPr>
          <w:rFonts w:ascii="Tahoma" w:hAnsi="Tahoma" w:cs="Tahoma"/>
        </w:rPr>
        <w:t>emi</w:t>
      </w:r>
      <w:r w:rsidRPr="00AB227D">
        <w:rPr>
          <w:rFonts w:ascii="Tahoma" w:hAnsi="Tahoma" w:cs="Tahoma"/>
        </w:rPr>
        <w:t xml:space="preserve"> potrebni</w:t>
      </w:r>
      <w:r>
        <w:rPr>
          <w:rFonts w:ascii="Tahoma" w:hAnsi="Tahoma" w:cs="Tahoma"/>
        </w:rPr>
        <w:t>mi</w:t>
      </w:r>
      <w:r w:rsidRPr="00AB227D">
        <w:rPr>
          <w:rFonts w:ascii="Tahoma" w:hAnsi="Tahoma" w:cs="Tahoma"/>
        </w:rPr>
        <w:t xml:space="preserve"> stroški kakršnegakoli </w:t>
      </w:r>
      <w:r>
        <w:rPr>
          <w:rFonts w:ascii="Tahoma" w:hAnsi="Tahoma" w:cs="Tahoma"/>
        </w:rPr>
        <w:t xml:space="preserve">ravnanja z odpadkom, kot npr. </w:t>
      </w:r>
      <w:r w:rsidRPr="00364E79">
        <w:rPr>
          <w:rFonts w:ascii="Tahoma" w:hAnsi="Tahoma" w:cs="Tahoma"/>
        </w:rPr>
        <w:t>vmesnega skladiščenja,</w:t>
      </w:r>
      <w:r>
        <w:rPr>
          <w:rFonts w:ascii="Tahoma" w:hAnsi="Tahoma" w:cs="Tahoma"/>
        </w:rPr>
        <w:t xml:space="preserve"> predelave, odstranjevanja</w:t>
      </w:r>
      <w:r w:rsidRPr="00AB227D">
        <w:rPr>
          <w:rFonts w:ascii="Tahoma" w:hAnsi="Tahoma" w:cs="Tahoma"/>
        </w:rPr>
        <w:t xml:space="preserve">, ki so povezani z </w:t>
      </w:r>
      <w:r>
        <w:rPr>
          <w:rFonts w:ascii="Tahoma" w:hAnsi="Tahoma" w:cs="Tahoma"/>
        </w:rPr>
        <w:t>prevzemom</w:t>
      </w:r>
      <w:r w:rsidRPr="00AB227D">
        <w:rPr>
          <w:rFonts w:ascii="Tahoma" w:hAnsi="Tahoma" w:cs="Tahoma"/>
        </w:rPr>
        <w:t xml:space="preserve"> pepela in žlindre, stroš</w:t>
      </w:r>
      <w:r>
        <w:rPr>
          <w:rFonts w:ascii="Tahoma" w:hAnsi="Tahoma" w:cs="Tahoma"/>
        </w:rPr>
        <w:t>ki</w:t>
      </w:r>
      <w:r w:rsidRPr="00AB227D">
        <w:rPr>
          <w:rFonts w:ascii="Tahoma" w:hAnsi="Tahoma" w:cs="Tahoma"/>
        </w:rPr>
        <w:t xml:space="preserve"> vseh potrebnih garancij za izvedbo posla, vs</w:t>
      </w:r>
      <w:r>
        <w:rPr>
          <w:rFonts w:ascii="Tahoma" w:hAnsi="Tahoma" w:cs="Tahoma"/>
        </w:rPr>
        <w:t>emi</w:t>
      </w:r>
      <w:r w:rsidRPr="00AB227D">
        <w:rPr>
          <w:rFonts w:ascii="Tahoma" w:hAnsi="Tahoma" w:cs="Tahoma"/>
        </w:rPr>
        <w:t xml:space="preserve"> ostali</w:t>
      </w:r>
      <w:r>
        <w:rPr>
          <w:rFonts w:ascii="Tahoma" w:hAnsi="Tahoma" w:cs="Tahoma"/>
        </w:rPr>
        <w:t>mi</w:t>
      </w:r>
      <w:r w:rsidRPr="00AB227D">
        <w:rPr>
          <w:rFonts w:ascii="Tahoma" w:hAnsi="Tahoma" w:cs="Tahoma"/>
        </w:rPr>
        <w:t xml:space="preserve"> spremljajoči</w:t>
      </w:r>
      <w:r>
        <w:rPr>
          <w:rFonts w:ascii="Tahoma" w:hAnsi="Tahoma" w:cs="Tahoma"/>
        </w:rPr>
        <w:t>mi</w:t>
      </w:r>
      <w:r w:rsidRPr="00AB227D">
        <w:rPr>
          <w:rFonts w:ascii="Tahoma" w:hAnsi="Tahoma" w:cs="Tahoma"/>
        </w:rPr>
        <w:t xml:space="preserve"> stroški, ki so povezani </w:t>
      </w:r>
      <w:r>
        <w:rPr>
          <w:rFonts w:ascii="Tahoma" w:hAnsi="Tahoma" w:cs="Tahoma"/>
        </w:rPr>
        <w:t>s prevzemom</w:t>
      </w:r>
      <w:r w:rsidRPr="00AB227D">
        <w:rPr>
          <w:rFonts w:ascii="Tahoma" w:hAnsi="Tahoma" w:cs="Tahoma"/>
        </w:rPr>
        <w:t xml:space="preserve"> pepela in žlindre in vsemi potrebni rokovanji, ki pogojujejo varno delo, vs</w:t>
      </w:r>
      <w:r>
        <w:rPr>
          <w:rFonts w:ascii="Tahoma" w:hAnsi="Tahoma" w:cs="Tahoma"/>
        </w:rPr>
        <w:t>emi</w:t>
      </w:r>
      <w:r w:rsidRPr="00AB227D">
        <w:rPr>
          <w:rFonts w:ascii="Tahoma" w:hAnsi="Tahoma" w:cs="Tahoma"/>
        </w:rPr>
        <w:t xml:space="preserve"> drugi</w:t>
      </w:r>
      <w:r>
        <w:rPr>
          <w:rFonts w:ascii="Tahoma" w:hAnsi="Tahoma" w:cs="Tahoma"/>
        </w:rPr>
        <w:t>mi</w:t>
      </w:r>
      <w:r w:rsidRPr="00AB227D">
        <w:rPr>
          <w:rFonts w:ascii="Tahoma" w:hAnsi="Tahoma" w:cs="Tahoma"/>
        </w:rPr>
        <w:t xml:space="preserve"> nepredvideni</w:t>
      </w:r>
      <w:r>
        <w:rPr>
          <w:rFonts w:ascii="Tahoma" w:hAnsi="Tahoma" w:cs="Tahoma"/>
        </w:rPr>
        <w:t>mi</w:t>
      </w:r>
      <w:r w:rsidRPr="00AB227D">
        <w:rPr>
          <w:rFonts w:ascii="Tahoma" w:hAnsi="Tahoma" w:cs="Tahoma"/>
        </w:rPr>
        <w:t xml:space="preserve"> stroški, ki so lahko povezani </w:t>
      </w:r>
      <w:r>
        <w:rPr>
          <w:rFonts w:ascii="Tahoma" w:hAnsi="Tahoma" w:cs="Tahoma"/>
        </w:rPr>
        <w:t>s prevzemom</w:t>
      </w:r>
      <w:r w:rsidRPr="00AB227D">
        <w:rPr>
          <w:rFonts w:ascii="Tahoma" w:hAnsi="Tahoma" w:cs="Tahoma"/>
        </w:rPr>
        <w:t xml:space="preserve"> pepela in žlindre in niso zajeti v </w:t>
      </w:r>
      <w:r>
        <w:rPr>
          <w:rFonts w:ascii="Tahoma" w:hAnsi="Tahoma" w:cs="Tahoma"/>
        </w:rPr>
        <w:t>ponudbenem predračunu</w:t>
      </w:r>
      <w:r w:rsidRPr="00AB227D">
        <w:rPr>
          <w:rFonts w:ascii="Tahoma" w:hAnsi="Tahoma" w:cs="Tahoma"/>
        </w:rPr>
        <w:t>, so pa nujno potrebni za izvedbo storitev, stroški izdelave ponudbene dokumentacije ter tudi stroški za vsa ostala dela in naloge, ki so v okvirnem sporazumu opredeljena kot obveznosti izvajalca.</w:t>
      </w:r>
    </w:p>
    <w:p w14:paraId="04ADB070" w14:textId="77777777" w:rsidR="009F2BB1" w:rsidRPr="00AB227D" w:rsidRDefault="009F2BB1" w:rsidP="005C5D5D">
      <w:pPr>
        <w:keepNext/>
        <w:keepLines/>
        <w:tabs>
          <w:tab w:val="left" w:pos="1702"/>
        </w:tabs>
        <w:jc w:val="both"/>
        <w:rPr>
          <w:rFonts w:ascii="Tahoma" w:hAnsi="Tahoma" w:cs="Tahoma"/>
        </w:rPr>
      </w:pPr>
    </w:p>
    <w:p w14:paraId="3A716632" w14:textId="77777777" w:rsidR="003C1390" w:rsidRPr="00AB227D" w:rsidRDefault="003C1390" w:rsidP="005C5D5D">
      <w:pPr>
        <w:pStyle w:val="Odstavekseznama"/>
        <w:keepNext/>
        <w:numPr>
          <w:ilvl w:val="0"/>
          <w:numId w:val="10"/>
        </w:numPr>
        <w:jc w:val="center"/>
        <w:rPr>
          <w:rFonts w:ascii="Tahoma" w:hAnsi="Tahoma" w:cs="Tahoma"/>
          <w:b/>
        </w:rPr>
      </w:pPr>
      <w:r w:rsidRPr="00AB227D">
        <w:rPr>
          <w:rFonts w:ascii="Tahoma" w:hAnsi="Tahoma" w:cs="Tahoma"/>
          <w:b/>
        </w:rPr>
        <w:t>NAČIN OBRAČUNAVANJA IN PLAČILO</w:t>
      </w:r>
    </w:p>
    <w:p w14:paraId="2B6A639B" w14:textId="77777777" w:rsidR="00401B83" w:rsidRPr="00AB227D" w:rsidRDefault="00401B83" w:rsidP="005C5D5D">
      <w:pPr>
        <w:keepNext/>
        <w:jc w:val="center"/>
        <w:rPr>
          <w:rFonts w:ascii="Tahoma" w:hAnsi="Tahoma" w:cs="Tahoma"/>
        </w:rPr>
      </w:pPr>
    </w:p>
    <w:p w14:paraId="2B7C0A2D"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bookmarkStart w:id="22" w:name="_Ref514924653"/>
      <w:r w:rsidRPr="00AB227D">
        <w:rPr>
          <w:rFonts w:ascii="Tahoma" w:hAnsi="Tahoma" w:cs="Tahoma"/>
          <w:color w:val="000000"/>
        </w:rPr>
        <w:t>člen</w:t>
      </w:r>
      <w:bookmarkEnd w:id="22"/>
    </w:p>
    <w:p w14:paraId="509F2428" w14:textId="77777777" w:rsidR="00401B83" w:rsidRPr="00AB227D" w:rsidRDefault="00401B83" w:rsidP="005C5D5D">
      <w:pPr>
        <w:keepNext/>
        <w:ind w:left="360"/>
        <w:jc w:val="both"/>
        <w:rPr>
          <w:rFonts w:ascii="Tahoma" w:hAnsi="Tahoma" w:cs="Tahoma"/>
          <w:highlight w:val="yellow"/>
        </w:rPr>
      </w:pPr>
    </w:p>
    <w:p w14:paraId="043AFB23" w14:textId="44CF610A" w:rsidR="00522FA1" w:rsidRPr="00AB227D" w:rsidRDefault="00522FA1" w:rsidP="005C5D5D">
      <w:pPr>
        <w:keepNext/>
        <w:keepLines/>
        <w:tabs>
          <w:tab w:val="left" w:pos="1702"/>
        </w:tabs>
        <w:jc w:val="both"/>
        <w:rPr>
          <w:rFonts w:ascii="Tahoma" w:hAnsi="Tahoma" w:cs="Tahoma"/>
        </w:rPr>
      </w:pPr>
      <w:r w:rsidRPr="00AB227D">
        <w:rPr>
          <w:rFonts w:ascii="Tahoma" w:hAnsi="Tahoma" w:cs="Tahoma"/>
        </w:rPr>
        <w:t>Obračun storitev se bo opravljal na podlagi dejansko izvedenih storitev</w:t>
      </w:r>
      <w:r w:rsidR="00F7349A" w:rsidRPr="00AB227D">
        <w:rPr>
          <w:rFonts w:ascii="Tahoma" w:hAnsi="Tahoma" w:cs="Tahoma"/>
        </w:rPr>
        <w:t xml:space="preserve"> (dejansko prevzetih količin)</w:t>
      </w:r>
      <w:r w:rsidRPr="00AB227D">
        <w:rPr>
          <w:rFonts w:ascii="Tahoma" w:hAnsi="Tahoma" w:cs="Tahoma"/>
        </w:rPr>
        <w:t>.</w:t>
      </w:r>
    </w:p>
    <w:p w14:paraId="65C110B4" w14:textId="77777777" w:rsidR="001F378E" w:rsidRPr="00AB227D" w:rsidRDefault="001F378E" w:rsidP="005C5D5D">
      <w:pPr>
        <w:keepNext/>
        <w:keepLines/>
        <w:tabs>
          <w:tab w:val="left" w:pos="1702"/>
        </w:tabs>
        <w:jc w:val="both"/>
        <w:rPr>
          <w:rFonts w:ascii="Tahoma" w:hAnsi="Tahoma" w:cs="Tahoma"/>
        </w:rPr>
      </w:pPr>
    </w:p>
    <w:p w14:paraId="1E1BE57D" w14:textId="1EDBE3A8" w:rsidR="00F7349A" w:rsidRPr="00AB227D" w:rsidRDefault="00522FA1" w:rsidP="005C5D5D">
      <w:pPr>
        <w:keepNext/>
        <w:keepLines/>
        <w:tabs>
          <w:tab w:val="left" w:pos="1702"/>
        </w:tabs>
        <w:jc w:val="both"/>
        <w:rPr>
          <w:rFonts w:ascii="Tahoma" w:hAnsi="Tahoma" w:cs="Tahoma"/>
        </w:rPr>
      </w:pPr>
      <w:r w:rsidRPr="00AB227D">
        <w:rPr>
          <w:rFonts w:ascii="Tahoma" w:hAnsi="Tahoma" w:cs="Tahoma"/>
        </w:rPr>
        <w:t>Posamezne storitve iz okvirnega sporazuma se bodo obračunavale mesečno od prvega (1.) do zadnjega dne v mesecu na osnovi dogovorjene cene na enoto mere za izvedbo storitev</w:t>
      </w:r>
      <w:r w:rsidR="00F7349A" w:rsidRPr="00AB227D">
        <w:rPr>
          <w:rFonts w:ascii="Tahoma" w:hAnsi="Tahoma" w:cs="Tahoma"/>
        </w:rPr>
        <w:t xml:space="preserve"> in na osnovi dejanske teže</w:t>
      </w:r>
      <w:r w:rsidR="00D85E39">
        <w:rPr>
          <w:rFonts w:ascii="Tahoma" w:hAnsi="Tahoma" w:cs="Tahoma"/>
        </w:rPr>
        <w:t>/količine</w:t>
      </w:r>
      <w:r w:rsidR="00F7349A" w:rsidRPr="00AB227D">
        <w:rPr>
          <w:rFonts w:ascii="Tahoma" w:hAnsi="Tahoma" w:cs="Tahoma"/>
        </w:rPr>
        <w:t xml:space="preserve"> </w:t>
      </w:r>
      <w:r w:rsidR="00306D74">
        <w:rPr>
          <w:rFonts w:ascii="Tahoma" w:hAnsi="Tahoma" w:cs="Tahoma"/>
        </w:rPr>
        <w:t>prevzetega</w:t>
      </w:r>
      <w:r w:rsidR="00306D74" w:rsidRPr="00AB227D">
        <w:rPr>
          <w:rFonts w:ascii="Tahoma" w:hAnsi="Tahoma" w:cs="Tahoma"/>
        </w:rPr>
        <w:t xml:space="preserve"> </w:t>
      </w:r>
      <w:r w:rsidR="00F7349A" w:rsidRPr="00AB227D">
        <w:rPr>
          <w:rFonts w:ascii="Tahoma" w:hAnsi="Tahoma" w:cs="Tahoma"/>
        </w:rPr>
        <w:t>pepela in žlindre, ki bodo stehtane na tehtnici naročnika</w:t>
      </w:r>
      <w:r w:rsidRPr="00AB227D">
        <w:rPr>
          <w:rFonts w:ascii="Tahoma" w:hAnsi="Tahoma" w:cs="Tahoma"/>
        </w:rPr>
        <w:t>.</w:t>
      </w:r>
      <w:r w:rsidR="00F7349A" w:rsidRPr="00AB227D">
        <w:rPr>
          <w:rFonts w:ascii="Tahoma" w:hAnsi="Tahoma" w:cs="Tahoma"/>
        </w:rPr>
        <w:t xml:space="preserve"> </w:t>
      </w:r>
    </w:p>
    <w:p w14:paraId="4404C967" w14:textId="3BFD318D" w:rsidR="00522FA1" w:rsidRPr="00AB227D" w:rsidRDefault="00F7349A" w:rsidP="005C5D5D">
      <w:pPr>
        <w:keepNext/>
        <w:keepLines/>
        <w:tabs>
          <w:tab w:val="left" w:pos="1702"/>
        </w:tabs>
        <w:jc w:val="both"/>
        <w:rPr>
          <w:rFonts w:ascii="Tahoma" w:hAnsi="Tahoma" w:cs="Tahoma"/>
        </w:rPr>
      </w:pPr>
      <w:r w:rsidRPr="00AB227D">
        <w:rPr>
          <w:rFonts w:ascii="Tahoma" w:hAnsi="Tahoma" w:cs="Tahoma"/>
        </w:rPr>
        <w:t xml:space="preserve"> </w:t>
      </w:r>
    </w:p>
    <w:p w14:paraId="5BB5FF0E" w14:textId="08FB9F2D" w:rsidR="00F7349A" w:rsidRPr="00AB227D" w:rsidRDefault="00522FA1" w:rsidP="005C5D5D">
      <w:pPr>
        <w:keepNext/>
        <w:keepLines/>
        <w:tabs>
          <w:tab w:val="left" w:pos="1702"/>
        </w:tabs>
        <w:jc w:val="both"/>
        <w:rPr>
          <w:rFonts w:ascii="Tahoma" w:hAnsi="Tahoma" w:cs="Tahoma"/>
        </w:rPr>
      </w:pPr>
      <w:r w:rsidRPr="00AB227D">
        <w:rPr>
          <w:rFonts w:ascii="Tahoma" w:hAnsi="Tahoma" w:cs="Tahoma"/>
        </w:rPr>
        <w:t xml:space="preserve">Izvajalec izstavi račun do petega (5.) dne v tekočem mesecu za pretekli mesec. </w:t>
      </w:r>
      <w:r w:rsidR="00F7349A" w:rsidRPr="00AB227D">
        <w:rPr>
          <w:rFonts w:ascii="Tahoma" w:hAnsi="Tahoma" w:cs="Tahoma"/>
        </w:rPr>
        <w:t>Izvajalec se obvezuje, da bo k izstavljenem računu priložil</w:t>
      </w:r>
      <w:r w:rsidR="00326C53">
        <w:rPr>
          <w:rFonts w:ascii="Tahoma" w:hAnsi="Tahoma" w:cs="Tahoma"/>
        </w:rPr>
        <w:t xml:space="preserve"> kopijo evidenčnega lista</w:t>
      </w:r>
      <w:r w:rsidR="006B6A36">
        <w:rPr>
          <w:rFonts w:ascii="Tahoma" w:hAnsi="Tahoma" w:cs="Tahoma"/>
        </w:rPr>
        <w:t>/evidenčnih listov</w:t>
      </w:r>
      <w:r w:rsidR="00326C53">
        <w:rPr>
          <w:rFonts w:ascii="Tahoma" w:hAnsi="Tahoma" w:cs="Tahoma"/>
        </w:rPr>
        <w:t xml:space="preserve"> za pretekli mesec o prevzeti količini pepela in žlindre</w:t>
      </w:r>
      <w:r w:rsidR="00F7349A" w:rsidRPr="00AB227D">
        <w:rPr>
          <w:rFonts w:ascii="Tahoma" w:hAnsi="Tahoma" w:cs="Tahoma"/>
        </w:rPr>
        <w:t>.</w:t>
      </w:r>
    </w:p>
    <w:p w14:paraId="0BC20987" w14:textId="4DB96073" w:rsidR="00522FA1" w:rsidRPr="00AB227D" w:rsidRDefault="00522FA1" w:rsidP="005C5D5D">
      <w:pPr>
        <w:keepNext/>
        <w:keepLines/>
        <w:tabs>
          <w:tab w:val="left" w:pos="1702"/>
        </w:tabs>
        <w:jc w:val="both"/>
        <w:rPr>
          <w:rFonts w:ascii="Tahoma" w:hAnsi="Tahoma" w:cs="Tahoma"/>
        </w:rPr>
      </w:pPr>
    </w:p>
    <w:p w14:paraId="2DF42BF4" w14:textId="29A63B35" w:rsidR="00522FA1" w:rsidRPr="00AB227D" w:rsidRDefault="00522FA1" w:rsidP="005C5D5D">
      <w:pPr>
        <w:keepNext/>
        <w:keepLines/>
        <w:tabs>
          <w:tab w:val="left" w:pos="1702"/>
        </w:tabs>
        <w:jc w:val="both"/>
        <w:rPr>
          <w:rFonts w:ascii="Tahoma" w:hAnsi="Tahoma" w:cs="Tahoma"/>
        </w:rPr>
      </w:pPr>
      <w:r w:rsidRPr="00AB227D">
        <w:rPr>
          <w:rFonts w:ascii="Tahoma" w:hAnsi="Tahoma" w:cs="Tahoma"/>
        </w:rPr>
        <w:t>Na računu mora biti navedena tudi številka nabavnega naročila naročnika.</w:t>
      </w:r>
    </w:p>
    <w:p w14:paraId="0B46F40E" w14:textId="77777777" w:rsidR="00522FA1" w:rsidRPr="00AB227D" w:rsidRDefault="00522FA1" w:rsidP="005C5D5D">
      <w:pPr>
        <w:keepNext/>
        <w:keepLines/>
        <w:tabs>
          <w:tab w:val="left" w:pos="1702"/>
        </w:tabs>
        <w:jc w:val="both"/>
        <w:rPr>
          <w:rFonts w:ascii="Tahoma" w:hAnsi="Tahoma" w:cs="Tahoma"/>
        </w:rPr>
      </w:pPr>
    </w:p>
    <w:p w14:paraId="3C0D6A58" w14:textId="6BF178D4" w:rsidR="00522FA1" w:rsidRPr="00AB227D" w:rsidRDefault="00F7349A" w:rsidP="005C5D5D">
      <w:pPr>
        <w:keepNext/>
        <w:keepLines/>
        <w:tabs>
          <w:tab w:val="left" w:pos="1702"/>
        </w:tabs>
        <w:jc w:val="both"/>
        <w:rPr>
          <w:rFonts w:ascii="Tahoma" w:hAnsi="Tahoma" w:cs="Tahoma"/>
        </w:rPr>
      </w:pPr>
      <w:r w:rsidRPr="00AB227D">
        <w:rPr>
          <w:rFonts w:ascii="Tahoma" w:hAnsi="Tahoma" w:cs="Tahoma"/>
        </w:rPr>
        <w:t xml:space="preserve">Naročnik je dolžan ugotoviti pravilno vrednost opravljenih storitev na osnovi izstavljenega računa. </w:t>
      </w:r>
      <w:r w:rsidR="00522FA1" w:rsidRPr="00AB227D">
        <w:rPr>
          <w:rFonts w:ascii="Tahoma" w:hAnsi="Tahoma" w:cs="Tahoma"/>
        </w:rPr>
        <w:t>V primeru, da izstavljeni račun ni pravilen, ga je naročnik dolžan zavrniti z obrazložitvijo, izvajalec pa je dolžan izstaviti nov popravljen račun v roku petih (5) delovnih dni od zavrnitve, v katerem bo izkazana pravilna vrednost izvedenih storitev.</w:t>
      </w:r>
    </w:p>
    <w:p w14:paraId="2BE38489" w14:textId="77777777" w:rsidR="00326C53" w:rsidRPr="00AB227D" w:rsidRDefault="00326C53" w:rsidP="005C5D5D">
      <w:pPr>
        <w:keepNext/>
        <w:keepLines/>
        <w:tabs>
          <w:tab w:val="left" w:pos="1702"/>
        </w:tabs>
        <w:jc w:val="both"/>
        <w:rPr>
          <w:rFonts w:ascii="Tahoma" w:hAnsi="Tahoma" w:cs="Tahoma"/>
        </w:rPr>
      </w:pPr>
    </w:p>
    <w:p w14:paraId="7317E902" w14:textId="77777777" w:rsidR="00522FA1" w:rsidRPr="00AB227D" w:rsidRDefault="00522FA1" w:rsidP="005C5D5D">
      <w:pPr>
        <w:keepNext/>
        <w:jc w:val="both"/>
        <w:rPr>
          <w:rFonts w:ascii="Tahoma" w:hAnsi="Tahoma" w:cs="Tahoma"/>
          <w:i/>
        </w:rPr>
      </w:pPr>
      <w:r w:rsidRPr="00AB227D">
        <w:rPr>
          <w:rFonts w:ascii="Tahoma" w:hAnsi="Tahoma" w:cs="Tahoma"/>
          <w:i/>
        </w:rPr>
        <w:t>A. V primeru, da je izvajalec slovensko podjetje:</w:t>
      </w:r>
    </w:p>
    <w:p w14:paraId="7752ED94" w14:textId="77777777" w:rsidR="00522FA1" w:rsidRPr="00AB227D" w:rsidRDefault="00522FA1" w:rsidP="005C5D5D">
      <w:pPr>
        <w:keepNext/>
        <w:tabs>
          <w:tab w:val="left" w:pos="1418"/>
          <w:tab w:val="left" w:pos="1702"/>
        </w:tabs>
        <w:jc w:val="both"/>
        <w:rPr>
          <w:rFonts w:ascii="Tahoma" w:hAnsi="Tahoma" w:cs="Tahoma"/>
        </w:rPr>
      </w:pPr>
      <w:r w:rsidRPr="00AB227D">
        <w:rPr>
          <w:rFonts w:ascii="Tahoma" w:hAnsi="Tahoma" w:cs="Tahoma"/>
        </w:rPr>
        <w:t>Naročnik se obvezuje, da bo izstavljeni račun poravnal izvajalcu v roku tridesetih (30) koledarskih dni, šteto od dneva izstavitve pravilnega računa za opravljene storitve, na transakcijski račun izvajalca oz. podizvajalca, ki je uradno evidentiran pri AJPES in bo naveden na računu.</w:t>
      </w:r>
    </w:p>
    <w:p w14:paraId="437150B5" w14:textId="77777777" w:rsidR="00522FA1" w:rsidRDefault="00522FA1" w:rsidP="005C5D5D">
      <w:pPr>
        <w:keepNext/>
        <w:tabs>
          <w:tab w:val="left" w:pos="1418"/>
          <w:tab w:val="left" w:pos="1702"/>
        </w:tabs>
        <w:jc w:val="both"/>
        <w:rPr>
          <w:rFonts w:ascii="Tahoma" w:hAnsi="Tahoma" w:cs="Tahoma"/>
        </w:rPr>
      </w:pPr>
    </w:p>
    <w:p w14:paraId="00018A8A" w14:textId="77777777" w:rsidR="00CD2A43" w:rsidRDefault="00CD2A43" w:rsidP="005C5D5D">
      <w:pPr>
        <w:keepNext/>
        <w:tabs>
          <w:tab w:val="left" w:pos="1418"/>
          <w:tab w:val="left" w:pos="1702"/>
        </w:tabs>
        <w:jc w:val="both"/>
        <w:rPr>
          <w:rFonts w:ascii="Tahoma" w:hAnsi="Tahoma" w:cs="Tahoma"/>
        </w:rPr>
      </w:pPr>
    </w:p>
    <w:p w14:paraId="562C8EB2" w14:textId="77777777" w:rsidR="00CD2A43" w:rsidRDefault="00CD2A43" w:rsidP="005C5D5D">
      <w:pPr>
        <w:keepNext/>
        <w:tabs>
          <w:tab w:val="left" w:pos="1418"/>
          <w:tab w:val="left" w:pos="1702"/>
        </w:tabs>
        <w:jc w:val="both"/>
        <w:rPr>
          <w:rFonts w:ascii="Tahoma" w:hAnsi="Tahoma" w:cs="Tahoma"/>
        </w:rPr>
      </w:pPr>
    </w:p>
    <w:p w14:paraId="066B3635" w14:textId="77777777" w:rsidR="00CD2A43" w:rsidRDefault="00CD2A43" w:rsidP="005C5D5D">
      <w:pPr>
        <w:keepNext/>
        <w:tabs>
          <w:tab w:val="left" w:pos="1418"/>
          <w:tab w:val="left" w:pos="1702"/>
        </w:tabs>
        <w:jc w:val="both"/>
        <w:rPr>
          <w:rFonts w:ascii="Tahoma" w:hAnsi="Tahoma" w:cs="Tahoma"/>
        </w:rPr>
      </w:pPr>
    </w:p>
    <w:p w14:paraId="5A0B5409" w14:textId="77777777" w:rsidR="00CD2A43" w:rsidRPr="00AB227D" w:rsidRDefault="00CD2A43" w:rsidP="005C5D5D">
      <w:pPr>
        <w:keepNext/>
        <w:tabs>
          <w:tab w:val="left" w:pos="1418"/>
          <w:tab w:val="left" w:pos="1702"/>
        </w:tabs>
        <w:jc w:val="both"/>
        <w:rPr>
          <w:rFonts w:ascii="Tahoma" w:hAnsi="Tahoma" w:cs="Tahoma"/>
        </w:rPr>
      </w:pPr>
    </w:p>
    <w:p w14:paraId="6D321907" w14:textId="77777777" w:rsidR="00522FA1" w:rsidRPr="00AB227D" w:rsidRDefault="00522FA1" w:rsidP="005C5D5D">
      <w:pPr>
        <w:keepNext/>
        <w:jc w:val="both"/>
        <w:rPr>
          <w:rFonts w:ascii="Tahoma" w:hAnsi="Tahoma" w:cs="Tahoma"/>
          <w:i/>
        </w:rPr>
      </w:pPr>
      <w:r w:rsidRPr="00AB227D">
        <w:rPr>
          <w:rFonts w:ascii="Tahoma" w:hAnsi="Tahoma" w:cs="Tahoma"/>
          <w:i/>
        </w:rPr>
        <w:lastRenderedPageBreak/>
        <w:t>B. V primeru, da je izvajalec tuje podjetje:</w:t>
      </w:r>
    </w:p>
    <w:p w14:paraId="35F70340" w14:textId="77777777" w:rsidR="00522FA1" w:rsidRPr="00AB227D" w:rsidRDefault="00522FA1" w:rsidP="005C5D5D">
      <w:pPr>
        <w:keepNext/>
        <w:keepLines/>
        <w:tabs>
          <w:tab w:val="left" w:pos="1702"/>
        </w:tabs>
        <w:jc w:val="both"/>
        <w:rPr>
          <w:rFonts w:ascii="Tahoma" w:hAnsi="Tahoma" w:cs="Tahoma"/>
        </w:rPr>
      </w:pPr>
      <w:r w:rsidRPr="00AB227D">
        <w:rPr>
          <w:rFonts w:ascii="Tahoma" w:hAnsi="Tahoma" w:cs="Tahoma"/>
        </w:rPr>
        <w:t>Naročnik se obvezuje, da bo izstavljeni račun poravnal izvajalcu v roku tridesetih (30) koledarskih dni, šteto od dneva izstavitve pravilnega računa za opravljene storitve, na poslovni račun izvajalca IBAN:__________, odprt pri banki________________ (SWIFT____________) oz. podizvajalca. V primeru spremembe poslovnega računa izvajalca, navedenega v tem členu, mora izvajalec takoj pisno obvestiti naročnika o spremembi.</w:t>
      </w:r>
    </w:p>
    <w:p w14:paraId="604482B1" w14:textId="77777777" w:rsidR="00522FA1" w:rsidRPr="00AB227D" w:rsidRDefault="00522FA1" w:rsidP="005C5D5D">
      <w:pPr>
        <w:keepNext/>
        <w:keepLines/>
        <w:tabs>
          <w:tab w:val="left" w:pos="1702"/>
        </w:tabs>
        <w:jc w:val="both"/>
        <w:rPr>
          <w:rFonts w:ascii="Tahoma" w:hAnsi="Tahoma" w:cs="Tahoma"/>
        </w:rPr>
      </w:pPr>
    </w:p>
    <w:p w14:paraId="3F56B557" w14:textId="77777777" w:rsidR="00522FA1" w:rsidRPr="00AB227D" w:rsidRDefault="00522FA1" w:rsidP="005C5D5D">
      <w:pPr>
        <w:keepNext/>
        <w:keepLines/>
        <w:tabs>
          <w:tab w:val="left" w:pos="1702"/>
        </w:tabs>
        <w:jc w:val="both"/>
        <w:rPr>
          <w:rFonts w:ascii="Tahoma" w:hAnsi="Tahoma" w:cs="Tahoma"/>
        </w:rPr>
      </w:pPr>
      <w:r w:rsidRPr="00AB227D">
        <w:rPr>
          <w:rFonts w:ascii="Tahoma" w:hAnsi="Tahoma" w:cs="Tahoma"/>
        </w:rPr>
        <w:t>V primeru zamude s plačilom je izvajalec upravičen zaračunati naročniku zakonite zamudne obresti.</w:t>
      </w:r>
    </w:p>
    <w:p w14:paraId="4BFB22F6" w14:textId="77777777" w:rsidR="00E77607" w:rsidRPr="00AB227D" w:rsidRDefault="00E77607" w:rsidP="005C5D5D">
      <w:pPr>
        <w:keepNext/>
        <w:jc w:val="both"/>
        <w:rPr>
          <w:rFonts w:ascii="Tahoma" w:hAnsi="Tahoma" w:cs="Tahoma"/>
        </w:rPr>
      </w:pPr>
    </w:p>
    <w:p w14:paraId="13544D74" w14:textId="77777777"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PODIZVAJALCI</w:t>
      </w:r>
    </w:p>
    <w:p w14:paraId="242C17E9" w14:textId="77777777" w:rsidR="00401B83" w:rsidRPr="00AB227D" w:rsidRDefault="00401B83" w:rsidP="005C5D5D">
      <w:pPr>
        <w:keepNext/>
        <w:ind w:left="1077"/>
        <w:jc w:val="center"/>
        <w:rPr>
          <w:rFonts w:ascii="Tahoma" w:hAnsi="Tahoma" w:cs="Tahoma"/>
          <w:b/>
          <w:color w:val="000000"/>
        </w:rPr>
      </w:pPr>
    </w:p>
    <w:p w14:paraId="4A9E0509"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B33F75F" w14:textId="77777777" w:rsidR="00401B83" w:rsidRPr="00AB227D" w:rsidRDefault="00401B83" w:rsidP="005C5D5D">
      <w:pPr>
        <w:pStyle w:val="BESEDILO"/>
        <w:keepNext/>
        <w:keepLines w:val="0"/>
        <w:widowControl/>
        <w:tabs>
          <w:tab w:val="clear" w:pos="2155"/>
        </w:tabs>
        <w:jc w:val="center"/>
        <w:rPr>
          <w:rFonts w:ascii="Tahoma" w:hAnsi="Tahoma" w:cs="Tahoma"/>
          <w:kern w:val="0"/>
        </w:rPr>
      </w:pPr>
    </w:p>
    <w:p w14:paraId="03A5CDD5" w14:textId="77777777" w:rsidR="001F378E" w:rsidRPr="00AB227D" w:rsidRDefault="001F378E" w:rsidP="005C5D5D">
      <w:pPr>
        <w:keepNext/>
        <w:keepLines/>
        <w:jc w:val="center"/>
        <w:rPr>
          <w:rFonts w:ascii="Tahoma" w:hAnsi="Tahoma" w:cs="Tahoma"/>
          <w:b/>
          <w:i/>
        </w:rPr>
      </w:pPr>
      <w:r w:rsidRPr="00AB227D">
        <w:rPr>
          <w:rFonts w:ascii="Tahoma" w:hAnsi="Tahoma" w:cs="Tahoma"/>
          <w:b/>
          <w:i/>
        </w:rPr>
        <w:t>/ se upošteva v primeru, da izvajalec nastopa s podizvajalcem /</w:t>
      </w:r>
    </w:p>
    <w:p w14:paraId="0AD62173" w14:textId="77777777" w:rsidR="001F378E" w:rsidRPr="00AB227D" w:rsidRDefault="001F378E" w:rsidP="005C5D5D">
      <w:pPr>
        <w:keepNext/>
        <w:keepLines/>
        <w:jc w:val="both"/>
        <w:rPr>
          <w:rFonts w:ascii="Tahoma" w:hAnsi="Tahoma" w:cs="Tahoma"/>
        </w:rPr>
      </w:pPr>
    </w:p>
    <w:p w14:paraId="53CDEDAD" w14:textId="77777777" w:rsidR="001F378E" w:rsidRPr="00AB227D" w:rsidRDefault="001F378E" w:rsidP="005C5D5D">
      <w:pPr>
        <w:keepNext/>
        <w:keepLines/>
        <w:jc w:val="both"/>
        <w:rPr>
          <w:rFonts w:ascii="Tahoma" w:hAnsi="Tahoma" w:cs="Tahoma"/>
        </w:rPr>
      </w:pPr>
      <w:r w:rsidRPr="00AB227D">
        <w:rPr>
          <w:rFonts w:ascii="Tahoma" w:hAnsi="Tahoma" w:cs="Tahoma"/>
        </w:rPr>
        <w:t>Izvajalec v okviru tega okvirnega sporazuma nastopa skupaj z naslednjimi podizvajalci:</w:t>
      </w:r>
    </w:p>
    <w:p w14:paraId="1E23E8D5" w14:textId="77777777" w:rsidR="001F378E" w:rsidRPr="00AB227D" w:rsidRDefault="001F378E" w:rsidP="005C5D5D">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378E" w:rsidRPr="00AB227D" w14:paraId="241052C7" w14:textId="77777777" w:rsidTr="00625A3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A7E4D4" w14:textId="77777777" w:rsidR="001F378E" w:rsidRPr="00AB227D" w:rsidRDefault="001F378E" w:rsidP="005C5D5D">
            <w:pPr>
              <w:keepNext/>
              <w:keepLines/>
              <w:ind w:left="70"/>
              <w:jc w:val="both"/>
              <w:rPr>
                <w:rFonts w:ascii="Tahoma" w:hAnsi="Tahoma" w:cs="Tahoma"/>
              </w:rPr>
            </w:pPr>
            <w:r w:rsidRPr="00AB227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0294B9" w14:textId="77777777" w:rsidR="001F378E" w:rsidRPr="00AB227D" w:rsidRDefault="001F378E" w:rsidP="005C5D5D">
            <w:pPr>
              <w:keepNext/>
              <w:keepLines/>
              <w:ind w:left="357"/>
              <w:jc w:val="both"/>
              <w:rPr>
                <w:rFonts w:ascii="Tahoma" w:hAnsi="Tahoma" w:cs="Tahoma"/>
              </w:rPr>
            </w:pPr>
          </w:p>
        </w:tc>
      </w:tr>
      <w:tr w:rsidR="001F378E" w:rsidRPr="00AB227D" w14:paraId="61667346"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446068" w14:textId="77777777" w:rsidR="001F378E" w:rsidRPr="00AB227D" w:rsidRDefault="001F378E" w:rsidP="005C5D5D">
            <w:pPr>
              <w:keepNext/>
              <w:keepLines/>
              <w:ind w:left="70"/>
              <w:jc w:val="both"/>
              <w:rPr>
                <w:rFonts w:ascii="Tahoma" w:hAnsi="Tahoma" w:cs="Tahoma"/>
              </w:rPr>
            </w:pPr>
            <w:r w:rsidRPr="00AB227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332D87" w14:textId="77777777" w:rsidR="001F378E" w:rsidRPr="00AB227D" w:rsidRDefault="001F378E" w:rsidP="005C5D5D">
            <w:pPr>
              <w:keepNext/>
              <w:keepLines/>
              <w:ind w:left="357"/>
              <w:jc w:val="both"/>
              <w:rPr>
                <w:rFonts w:ascii="Tahoma" w:hAnsi="Tahoma" w:cs="Tahoma"/>
              </w:rPr>
            </w:pPr>
          </w:p>
        </w:tc>
      </w:tr>
      <w:tr w:rsidR="001F378E" w:rsidRPr="00AB227D" w14:paraId="59C27F9D" w14:textId="77777777" w:rsidTr="00625A3E">
        <w:trPr>
          <w:trHeight w:val="278"/>
          <w:jc w:val="center"/>
        </w:trPr>
        <w:tc>
          <w:tcPr>
            <w:tcW w:w="3793" w:type="dxa"/>
            <w:tcBorders>
              <w:top w:val="single" w:sz="4" w:space="0" w:color="auto"/>
              <w:left w:val="single" w:sz="4" w:space="0" w:color="auto"/>
              <w:right w:val="single" w:sz="4" w:space="0" w:color="auto"/>
            </w:tcBorders>
            <w:vAlign w:val="center"/>
          </w:tcPr>
          <w:p w14:paraId="32613F77" w14:textId="77777777" w:rsidR="001F378E" w:rsidRPr="00AB227D" w:rsidRDefault="001F378E" w:rsidP="005C5D5D">
            <w:pPr>
              <w:keepNext/>
              <w:keepLines/>
              <w:ind w:left="70"/>
              <w:jc w:val="both"/>
              <w:rPr>
                <w:rFonts w:ascii="Tahoma" w:hAnsi="Tahoma" w:cs="Tahoma"/>
              </w:rPr>
            </w:pPr>
            <w:r w:rsidRPr="00AB227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7CC7572" w14:textId="77777777" w:rsidR="001F378E" w:rsidRPr="00AB227D" w:rsidRDefault="001F378E" w:rsidP="005C5D5D">
            <w:pPr>
              <w:keepNext/>
              <w:keepLines/>
              <w:ind w:left="357"/>
              <w:jc w:val="center"/>
              <w:rPr>
                <w:rFonts w:ascii="Tahoma" w:hAnsi="Tahoma" w:cs="Tahoma"/>
              </w:rPr>
            </w:pPr>
            <w:r w:rsidRPr="00AB227D">
              <w:rPr>
                <w:rFonts w:ascii="Tahoma" w:hAnsi="Tahoma" w:cs="Tahoma"/>
              </w:rPr>
              <w:t>DA / NE</w:t>
            </w:r>
          </w:p>
        </w:tc>
      </w:tr>
      <w:tr w:rsidR="001F378E" w:rsidRPr="00AB227D" w14:paraId="345B6E70" w14:textId="77777777" w:rsidTr="00625A3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684C7" w14:textId="77777777" w:rsidR="001F378E" w:rsidRPr="00AB227D" w:rsidRDefault="001F378E" w:rsidP="005C5D5D">
            <w:pPr>
              <w:keepNext/>
              <w:keepLines/>
              <w:ind w:left="70"/>
              <w:jc w:val="both"/>
              <w:rPr>
                <w:rFonts w:ascii="Tahoma" w:hAnsi="Tahoma" w:cs="Tahoma"/>
              </w:rPr>
            </w:pPr>
            <w:r w:rsidRPr="00AB227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40787F" w14:textId="77777777" w:rsidR="001F378E" w:rsidRPr="00AB227D" w:rsidRDefault="001F378E" w:rsidP="005C5D5D">
            <w:pPr>
              <w:keepNext/>
              <w:keepLines/>
              <w:ind w:left="357"/>
              <w:jc w:val="both"/>
              <w:rPr>
                <w:rFonts w:ascii="Tahoma" w:hAnsi="Tahoma" w:cs="Tahoma"/>
              </w:rPr>
            </w:pPr>
          </w:p>
        </w:tc>
      </w:tr>
      <w:tr w:rsidR="001F378E" w:rsidRPr="00AB227D" w14:paraId="1867AE42" w14:textId="77777777" w:rsidTr="00625A3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A89169" w14:textId="77777777" w:rsidR="001F378E" w:rsidRPr="00AB227D" w:rsidRDefault="001F378E" w:rsidP="005C5D5D">
            <w:pPr>
              <w:keepNext/>
              <w:keepLines/>
              <w:ind w:left="70"/>
              <w:jc w:val="both"/>
              <w:rPr>
                <w:rFonts w:ascii="Tahoma" w:hAnsi="Tahoma" w:cs="Tahoma"/>
              </w:rPr>
            </w:pPr>
            <w:r w:rsidRPr="00AB227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DF3101" w14:textId="77777777" w:rsidR="001F378E" w:rsidRPr="00AB227D" w:rsidRDefault="001F378E" w:rsidP="005C5D5D">
            <w:pPr>
              <w:keepNext/>
              <w:keepLines/>
              <w:ind w:left="357"/>
              <w:jc w:val="both"/>
              <w:rPr>
                <w:rFonts w:ascii="Tahoma" w:hAnsi="Tahoma" w:cs="Tahoma"/>
              </w:rPr>
            </w:pPr>
          </w:p>
        </w:tc>
      </w:tr>
      <w:tr w:rsidR="001F378E" w:rsidRPr="00AB227D" w14:paraId="284379E0" w14:textId="77777777" w:rsidTr="00625A3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4EAF9" w14:textId="77777777" w:rsidR="001F378E" w:rsidRPr="00AB227D" w:rsidRDefault="001F378E" w:rsidP="005C5D5D">
            <w:pPr>
              <w:keepNext/>
              <w:keepLines/>
              <w:ind w:left="70"/>
              <w:jc w:val="both"/>
              <w:rPr>
                <w:rFonts w:ascii="Tahoma" w:hAnsi="Tahoma" w:cs="Tahoma"/>
              </w:rPr>
            </w:pPr>
            <w:r w:rsidRPr="00AB227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0739DB" w14:textId="77777777" w:rsidR="001F378E" w:rsidRPr="00AB227D" w:rsidRDefault="001F378E" w:rsidP="005C5D5D">
            <w:pPr>
              <w:keepNext/>
              <w:keepLines/>
              <w:ind w:left="357"/>
              <w:jc w:val="both"/>
              <w:rPr>
                <w:rFonts w:ascii="Tahoma" w:hAnsi="Tahoma" w:cs="Tahoma"/>
              </w:rPr>
            </w:pPr>
          </w:p>
        </w:tc>
      </w:tr>
      <w:tr w:rsidR="001F378E" w:rsidRPr="00AB227D" w14:paraId="603A5288" w14:textId="77777777" w:rsidTr="00625A3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A74EC2" w14:textId="77777777" w:rsidR="001F378E" w:rsidRPr="00AB227D" w:rsidRDefault="001F378E" w:rsidP="005C5D5D">
            <w:pPr>
              <w:keepNext/>
              <w:keepLines/>
              <w:ind w:left="70"/>
              <w:jc w:val="both"/>
              <w:rPr>
                <w:rFonts w:ascii="Tahoma" w:hAnsi="Tahoma" w:cs="Tahoma"/>
              </w:rPr>
            </w:pPr>
            <w:r w:rsidRPr="00AB227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852DCA" w14:textId="77777777" w:rsidR="001F378E" w:rsidRPr="00AB227D" w:rsidRDefault="001F378E" w:rsidP="005C5D5D">
            <w:pPr>
              <w:keepNext/>
              <w:keepLines/>
              <w:ind w:left="357"/>
              <w:jc w:val="both"/>
              <w:rPr>
                <w:rFonts w:ascii="Tahoma" w:hAnsi="Tahoma" w:cs="Tahoma"/>
              </w:rPr>
            </w:pPr>
          </w:p>
        </w:tc>
      </w:tr>
      <w:tr w:rsidR="001F378E" w:rsidRPr="00AB227D" w14:paraId="2D4786B9" w14:textId="77777777" w:rsidTr="00625A3E">
        <w:trPr>
          <w:trHeight w:val="616"/>
          <w:jc w:val="center"/>
        </w:trPr>
        <w:tc>
          <w:tcPr>
            <w:tcW w:w="3793" w:type="dxa"/>
            <w:tcBorders>
              <w:top w:val="single" w:sz="4" w:space="0" w:color="auto"/>
              <w:left w:val="single" w:sz="4" w:space="0" w:color="auto"/>
              <w:right w:val="single" w:sz="4" w:space="0" w:color="auto"/>
            </w:tcBorders>
            <w:vAlign w:val="center"/>
          </w:tcPr>
          <w:p w14:paraId="387D156E" w14:textId="77777777" w:rsidR="001F378E" w:rsidRPr="00AB227D" w:rsidRDefault="001F378E" w:rsidP="005C5D5D">
            <w:pPr>
              <w:keepNext/>
              <w:keepLines/>
              <w:ind w:left="70"/>
              <w:jc w:val="both"/>
              <w:rPr>
                <w:rFonts w:ascii="Tahoma" w:hAnsi="Tahoma" w:cs="Tahoma"/>
              </w:rPr>
            </w:pPr>
            <w:r w:rsidRPr="00AB227D">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ABF7A0" w14:textId="77777777" w:rsidR="001F378E" w:rsidRPr="00AB227D" w:rsidRDefault="001F378E" w:rsidP="005C5D5D">
            <w:pPr>
              <w:keepNext/>
              <w:keepLines/>
              <w:ind w:left="357"/>
              <w:jc w:val="both"/>
              <w:rPr>
                <w:rFonts w:ascii="Tahoma" w:hAnsi="Tahoma" w:cs="Tahoma"/>
              </w:rPr>
            </w:pPr>
          </w:p>
        </w:tc>
      </w:tr>
      <w:tr w:rsidR="001F378E" w:rsidRPr="00AB227D" w14:paraId="1F0E881F" w14:textId="77777777" w:rsidTr="00625A3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0839A1" w14:textId="77777777" w:rsidR="001F378E" w:rsidRPr="00AB227D" w:rsidRDefault="001F378E" w:rsidP="005C5D5D">
            <w:pPr>
              <w:keepNext/>
              <w:keepLines/>
              <w:ind w:left="70"/>
              <w:jc w:val="both"/>
              <w:rPr>
                <w:rFonts w:ascii="Tahoma" w:hAnsi="Tahoma" w:cs="Tahoma"/>
              </w:rPr>
            </w:pPr>
            <w:r w:rsidRPr="00AB227D">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297A7D5" w14:textId="77777777" w:rsidR="001F378E" w:rsidRPr="00AB227D" w:rsidRDefault="001F378E" w:rsidP="005C5D5D">
            <w:pPr>
              <w:keepNext/>
              <w:keepLines/>
              <w:ind w:left="357"/>
              <w:jc w:val="both"/>
              <w:rPr>
                <w:rFonts w:ascii="Tahoma" w:hAnsi="Tahoma" w:cs="Tahoma"/>
              </w:rPr>
            </w:pPr>
          </w:p>
        </w:tc>
      </w:tr>
      <w:tr w:rsidR="001F378E" w:rsidRPr="00AB227D" w14:paraId="73611D60" w14:textId="77777777" w:rsidTr="00625A3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88DCC4" w14:textId="77777777" w:rsidR="001F378E" w:rsidRPr="00AB227D" w:rsidRDefault="001F378E" w:rsidP="005C5D5D">
            <w:pPr>
              <w:keepNext/>
              <w:keepLines/>
              <w:ind w:left="70"/>
              <w:jc w:val="both"/>
              <w:rPr>
                <w:rFonts w:ascii="Tahoma" w:hAnsi="Tahoma" w:cs="Tahoma"/>
              </w:rPr>
            </w:pPr>
            <w:r w:rsidRPr="00AB227D">
              <w:rPr>
                <w:rFonts w:ascii="Tahoma" w:hAnsi="Tahoma" w:cs="Tahoma"/>
              </w:rPr>
              <w:t xml:space="preserve">Vrednost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C89F3F7" w14:textId="77777777" w:rsidR="001F378E" w:rsidRPr="00AB227D" w:rsidRDefault="001F378E" w:rsidP="005C5D5D">
            <w:pPr>
              <w:keepNext/>
              <w:keepLines/>
              <w:ind w:left="357"/>
              <w:jc w:val="both"/>
              <w:rPr>
                <w:rFonts w:ascii="Tahoma" w:hAnsi="Tahoma" w:cs="Tahoma"/>
              </w:rPr>
            </w:pPr>
          </w:p>
        </w:tc>
      </w:tr>
      <w:tr w:rsidR="001F378E" w:rsidRPr="00AB227D" w14:paraId="3B62AECE"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B0D320" w14:textId="77777777" w:rsidR="001F378E" w:rsidRPr="00AB227D" w:rsidRDefault="001F378E" w:rsidP="005C5D5D">
            <w:pPr>
              <w:keepNext/>
              <w:keepLines/>
              <w:ind w:left="70"/>
              <w:jc w:val="both"/>
              <w:rPr>
                <w:rFonts w:ascii="Tahoma" w:hAnsi="Tahoma" w:cs="Tahoma"/>
              </w:rPr>
            </w:pPr>
            <w:r w:rsidRPr="00AB227D">
              <w:rPr>
                <w:rFonts w:ascii="Tahoma" w:hAnsi="Tahoma" w:cs="Tahoma"/>
              </w:rPr>
              <w:t>Kraj in 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DA05826" w14:textId="77777777" w:rsidR="001F378E" w:rsidRPr="00AB227D" w:rsidRDefault="001F378E" w:rsidP="005C5D5D">
            <w:pPr>
              <w:keepNext/>
              <w:keepLines/>
              <w:ind w:left="357"/>
              <w:jc w:val="both"/>
              <w:rPr>
                <w:rFonts w:ascii="Tahoma" w:hAnsi="Tahoma" w:cs="Tahoma"/>
              </w:rPr>
            </w:pPr>
          </w:p>
        </w:tc>
      </w:tr>
    </w:tbl>
    <w:p w14:paraId="53D8D832" w14:textId="77777777" w:rsidR="001F378E" w:rsidRPr="00AB227D" w:rsidRDefault="001F378E" w:rsidP="005C5D5D">
      <w:pPr>
        <w:keepNext/>
        <w:keepLines/>
        <w:ind w:left="357"/>
        <w:jc w:val="both"/>
        <w:rPr>
          <w:rFonts w:ascii="Tahoma" w:hAnsi="Tahoma" w:cs="Tahoma"/>
        </w:rPr>
      </w:pPr>
    </w:p>
    <w:p w14:paraId="40EADB51" w14:textId="77777777" w:rsidR="001F378E" w:rsidRPr="00AB227D" w:rsidRDefault="001F378E" w:rsidP="005C5D5D">
      <w:pPr>
        <w:keepNext/>
        <w:keepLines/>
        <w:jc w:val="both"/>
        <w:rPr>
          <w:rFonts w:ascii="Tahoma" w:hAnsi="Tahoma" w:cs="Tahoma"/>
        </w:rPr>
      </w:pPr>
      <w:r w:rsidRPr="00AB227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EC9483" w14:textId="77777777" w:rsidR="001F378E" w:rsidRPr="00AB227D" w:rsidRDefault="001F378E" w:rsidP="005C5D5D">
      <w:pPr>
        <w:keepNext/>
        <w:keepLines/>
        <w:jc w:val="both"/>
        <w:rPr>
          <w:rFonts w:ascii="Tahoma" w:hAnsi="Tahoma" w:cs="Tahoma"/>
        </w:rPr>
      </w:pPr>
    </w:p>
    <w:p w14:paraId="6B0A1026" w14:textId="77777777" w:rsidR="001F378E" w:rsidRPr="00AB227D" w:rsidRDefault="001F378E" w:rsidP="005C5D5D">
      <w:pPr>
        <w:keepNext/>
        <w:keepLines/>
        <w:jc w:val="both"/>
        <w:rPr>
          <w:rFonts w:ascii="Tahoma" w:hAnsi="Tahoma" w:cs="Tahoma"/>
        </w:rPr>
      </w:pPr>
      <w:r w:rsidRPr="00AB227D">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7C1A623C" w14:textId="77777777" w:rsidR="001F378E" w:rsidRPr="00AB227D" w:rsidRDefault="001F378E" w:rsidP="005C5D5D">
      <w:pPr>
        <w:keepNext/>
        <w:keepLines/>
        <w:jc w:val="both"/>
        <w:rPr>
          <w:rFonts w:ascii="Tahoma" w:hAnsi="Tahoma" w:cs="Tahoma"/>
        </w:rPr>
      </w:pPr>
    </w:p>
    <w:p w14:paraId="1B378F4F" w14:textId="77777777" w:rsidR="001F378E" w:rsidRPr="00AB227D" w:rsidRDefault="001F378E" w:rsidP="005C5D5D">
      <w:pPr>
        <w:keepNext/>
        <w:keepLines/>
        <w:jc w:val="both"/>
        <w:rPr>
          <w:rFonts w:ascii="Tahoma" w:hAnsi="Tahoma" w:cs="Tahoma"/>
        </w:rPr>
      </w:pPr>
      <w:r w:rsidRPr="00AB227D">
        <w:rPr>
          <w:rFonts w:ascii="Tahoma" w:hAnsi="Tahoma" w:cs="Tahoma"/>
        </w:rPr>
        <w:t>Izvajalec v razmerju do naročnika v celoti odgovarja za dobro izvedbo obveznosti iz okvirnega sporazuma, ne glede na število podizvajalcev.</w:t>
      </w:r>
    </w:p>
    <w:p w14:paraId="3D8198C0" w14:textId="77777777" w:rsidR="001F378E" w:rsidRPr="00AB227D" w:rsidRDefault="001F378E" w:rsidP="005C5D5D">
      <w:pPr>
        <w:keepNext/>
        <w:keepLines/>
        <w:jc w:val="both"/>
        <w:rPr>
          <w:rFonts w:ascii="Tahoma" w:hAnsi="Tahoma" w:cs="Tahoma"/>
        </w:rPr>
      </w:pPr>
    </w:p>
    <w:p w14:paraId="2FCDC96E" w14:textId="77777777" w:rsidR="001F378E" w:rsidRPr="00AB227D" w:rsidRDefault="001F378E" w:rsidP="005C5D5D">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4B545F9" w14:textId="77777777" w:rsidR="001F378E" w:rsidRPr="00AB227D" w:rsidRDefault="001F378E" w:rsidP="005C5D5D">
      <w:pPr>
        <w:keepNext/>
        <w:keepLines/>
        <w:jc w:val="both"/>
        <w:rPr>
          <w:rFonts w:ascii="Tahoma" w:hAnsi="Tahoma" w:cs="Tahoma"/>
        </w:rPr>
      </w:pPr>
    </w:p>
    <w:p w14:paraId="394A2019" w14:textId="77777777" w:rsidR="001F378E" w:rsidRPr="00AB227D" w:rsidRDefault="001F378E" w:rsidP="005C5D5D">
      <w:pPr>
        <w:keepNext/>
        <w:keepLines/>
        <w:jc w:val="both"/>
        <w:rPr>
          <w:rFonts w:ascii="Tahoma" w:hAnsi="Tahoma" w:cs="Tahoma"/>
        </w:rPr>
      </w:pPr>
      <w:r w:rsidRPr="00AB227D">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BBE3339" w14:textId="77777777" w:rsidR="001F378E" w:rsidRPr="00AB227D" w:rsidRDefault="001F378E" w:rsidP="005C5D5D">
      <w:pPr>
        <w:keepNext/>
        <w:keepLines/>
        <w:jc w:val="both"/>
        <w:rPr>
          <w:rFonts w:ascii="Tahoma" w:hAnsi="Tahoma" w:cs="Tahoma"/>
        </w:rPr>
      </w:pPr>
    </w:p>
    <w:p w14:paraId="7AC0113B" w14:textId="77777777" w:rsidR="001F378E" w:rsidRPr="00AB227D" w:rsidRDefault="001F378E" w:rsidP="005C5D5D">
      <w:pPr>
        <w:keepNext/>
        <w:keepLines/>
        <w:jc w:val="center"/>
        <w:rPr>
          <w:rFonts w:ascii="Tahoma" w:hAnsi="Tahoma" w:cs="Tahoma"/>
          <w:b/>
        </w:rPr>
      </w:pPr>
      <w:r w:rsidRPr="00AB227D">
        <w:rPr>
          <w:rFonts w:ascii="Tahoma" w:hAnsi="Tahoma" w:cs="Tahoma"/>
          <w:b/>
        </w:rPr>
        <w:t>/se upošteva v primeru, da izvajalec nastopa s podizvajalcem, ki ne zahteva neposrednega plačila/</w:t>
      </w:r>
    </w:p>
    <w:p w14:paraId="35620AA2" w14:textId="77777777" w:rsidR="001F378E" w:rsidRPr="00AB227D" w:rsidRDefault="001F378E" w:rsidP="005C5D5D">
      <w:pPr>
        <w:keepNext/>
        <w:keepLines/>
        <w:jc w:val="both"/>
        <w:rPr>
          <w:rFonts w:ascii="Tahoma" w:hAnsi="Tahoma" w:cs="Tahoma"/>
        </w:rPr>
      </w:pPr>
      <w:r w:rsidRPr="00AB227D">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0D3EA89E" w14:textId="77777777" w:rsidR="001F378E" w:rsidRPr="00AB227D" w:rsidRDefault="001F378E" w:rsidP="005C5D5D">
      <w:pPr>
        <w:keepNext/>
        <w:keepLines/>
        <w:jc w:val="both"/>
        <w:rPr>
          <w:rFonts w:ascii="Tahoma" w:hAnsi="Tahoma" w:cs="Tahoma"/>
        </w:rPr>
      </w:pPr>
    </w:p>
    <w:p w14:paraId="37D77EFB" w14:textId="77777777" w:rsidR="001F378E" w:rsidRPr="00AB227D" w:rsidRDefault="001F378E" w:rsidP="005C5D5D">
      <w:pPr>
        <w:keepNext/>
        <w:keepLines/>
        <w:jc w:val="center"/>
        <w:rPr>
          <w:rFonts w:ascii="Tahoma" w:hAnsi="Tahoma" w:cs="Tahoma"/>
          <w:b/>
        </w:rPr>
      </w:pPr>
      <w:r w:rsidRPr="00AB227D">
        <w:rPr>
          <w:rFonts w:ascii="Tahoma" w:hAnsi="Tahoma" w:cs="Tahoma"/>
          <w:b/>
        </w:rPr>
        <w:t>/se upošteva v primeru, da izvajalec nastopa s podizvajalcem, ki zahteva neposredno plačilo/</w:t>
      </w:r>
    </w:p>
    <w:p w14:paraId="612F24E5" w14:textId="77777777" w:rsidR="001F378E" w:rsidRPr="00AB227D" w:rsidRDefault="001F378E" w:rsidP="005C5D5D">
      <w:pPr>
        <w:keepNext/>
        <w:keepLines/>
        <w:jc w:val="both"/>
        <w:rPr>
          <w:rFonts w:ascii="Tahoma" w:hAnsi="Tahoma" w:cs="Tahoma"/>
        </w:rPr>
      </w:pPr>
      <w:r w:rsidRPr="00AB227D">
        <w:rPr>
          <w:rFonts w:ascii="Tahoma" w:hAnsi="Tahoma" w:cs="Tahoma"/>
        </w:rPr>
        <w:t xml:space="preserve">Kadar izvajalec izvaja javno naročilo s podizvajalcem, ki zahteva neposredno plačilo, mora v skladu s 94. členom ZJN-3: </w:t>
      </w:r>
    </w:p>
    <w:p w14:paraId="68A74A7E" w14:textId="77777777" w:rsidR="001F378E" w:rsidRPr="00AB227D" w:rsidRDefault="001F378E" w:rsidP="005C5D5D">
      <w:pPr>
        <w:keepNext/>
        <w:keepLines/>
        <w:numPr>
          <w:ilvl w:val="0"/>
          <w:numId w:val="16"/>
        </w:numPr>
        <w:ind w:left="284" w:hanging="284"/>
        <w:jc w:val="both"/>
        <w:rPr>
          <w:rFonts w:ascii="Tahoma" w:hAnsi="Tahoma" w:cs="Tahoma"/>
        </w:rPr>
      </w:pPr>
      <w:r w:rsidRPr="00AB227D">
        <w:rPr>
          <w:rFonts w:ascii="Tahoma" w:hAnsi="Tahoma" w:cs="Tahoma"/>
        </w:rPr>
        <w:t>pooblastiti naročnika, da na podlagi potrjenega računa s strani izvajalca neposredno plačuje podizvajalcu,</w:t>
      </w:r>
    </w:p>
    <w:p w14:paraId="74E1B3CA" w14:textId="77777777" w:rsidR="001F378E" w:rsidRPr="00AB227D" w:rsidRDefault="001F378E" w:rsidP="005C5D5D">
      <w:pPr>
        <w:keepNext/>
        <w:keepLines/>
        <w:numPr>
          <w:ilvl w:val="0"/>
          <w:numId w:val="16"/>
        </w:numPr>
        <w:ind w:left="284" w:hanging="284"/>
        <w:jc w:val="both"/>
        <w:rPr>
          <w:rFonts w:ascii="Tahoma" w:hAnsi="Tahoma" w:cs="Tahoma"/>
        </w:rPr>
      </w:pPr>
      <w:r w:rsidRPr="00AB227D">
        <w:rPr>
          <w:rFonts w:ascii="Tahoma" w:hAnsi="Tahoma" w:cs="Tahoma"/>
        </w:rPr>
        <w:t xml:space="preserve">predložiti soglasje podizvajalca, na podlagi katerega naročnik namesto izvajalca poravna podizvajalčevo terjatev do izvajalca. </w:t>
      </w:r>
    </w:p>
    <w:p w14:paraId="11BB3B6E" w14:textId="77777777" w:rsidR="001F378E" w:rsidRPr="00AB227D" w:rsidRDefault="001F378E" w:rsidP="005C5D5D">
      <w:pPr>
        <w:keepNext/>
        <w:keepLines/>
        <w:jc w:val="both"/>
        <w:rPr>
          <w:rFonts w:ascii="Tahoma" w:hAnsi="Tahoma" w:cs="Tahoma"/>
        </w:rPr>
      </w:pPr>
    </w:p>
    <w:p w14:paraId="56E3A5EE" w14:textId="77777777" w:rsidR="001F378E" w:rsidRPr="00AB227D" w:rsidRDefault="001F378E" w:rsidP="005C5D5D">
      <w:pPr>
        <w:keepNext/>
        <w:keepLines/>
        <w:jc w:val="both"/>
        <w:rPr>
          <w:rFonts w:ascii="Tahoma" w:hAnsi="Tahoma" w:cs="Tahoma"/>
        </w:rPr>
      </w:pPr>
      <w:r w:rsidRPr="00AB227D">
        <w:rPr>
          <w:rFonts w:ascii="Tahoma" w:hAnsi="Tahoma" w:cs="Tahoma"/>
        </w:rPr>
        <w:t>Izvajalec mora za podizvajalca, ki zahteva neposredno plačilo, ob vsakem računu priložiti:</w:t>
      </w:r>
    </w:p>
    <w:p w14:paraId="7661736C" w14:textId="77777777" w:rsidR="001F378E" w:rsidRPr="00AB227D" w:rsidRDefault="001F378E" w:rsidP="005C5D5D">
      <w:pPr>
        <w:keepNext/>
        <w:keepLines/>
        <w:numPr>
          <w:ilvl w:val="0"/>
          <w:numId w:val="20"/>
        </w:numPr>
        <w:ind w:left="284" w:hanging="284"/>
        <w:jc w:val="both"/>
        <w:rPr>
          <w:rFonts w:ascii="Tahoma" w:hAnsi="Tahoma" w:cs="Tahoma"/>
        </w:rPr>
      </w:pPr>
      <w:r w:rsidRPr="00AB227D">
        <w:rPr>
          <w:rFonts w:ascii="Tahoma" w:hAnsi="Tahoma" w:cs="Tahoma"/>
        </w:rPr>
        <w:t xml:space="preserve">račun podizvajalca za opravljene storitve po okvirnem sporazumu, potrjen s strani izvajalca, na podlagi katerega naročnik izvede nakazilo za opravljene storitve po okvirnem sporazumu neposredno na račun podizvajalca ali </w:t>
      </w:r>
    </w:p>
    <w:p w14:paraId="1395FFE1" w14:textId="7536A6F9" w:rsidR="001F378E" w:rsidRPr="00AB227D" w:rsidRDefault="001F378E" w:rsidP="005C5D5D">
      <w:pPr>
        <w:keepNext/>
        <w:keepLines/>
        <w:numPr>
          <w:ilvl w:val="0"/>
          <w:numId w:val="20"/>
        </w:numPr>
        <w:ind w:left="284" w:hanging="284"/>
        <w:jc w:val="both"/>
        <w:rPr>
          <w:rFonts w:ascii="Tahoma" w:hAnsi="Tahoma" w:cs="Tahoma"/>
        </w:rPr>
      </w:pPr>
      <w:r w:rsidRPr="00AB227D">
        <w:rPr>
          <w:rFonts w:ascii="Tahoma" w:hAnsi="Tahoma" w:cs="Tahoma"/>
        </w:rPr>
        <w:t>podpisano izjavo podizvajalca, naslovljeno na naročnika, o tem, da je ta seznanjen s konkretno izstavljenim računom izvajalca oziroma, da pri storitvah po okvirnem sporazumu, ki jih obravnava račun, ni sodeloval kot podizvajalec, ter da podizvajalec iz naslova tega računa izvajalca nima in ne bo imel do naročnika nobenih zahtevkov.</w:t>
      </w:r>
    </w:p>
    <w:p w14:paraId="7C862823" w14:textId="77777777" w:rsidR="001F378E" w:rsidRPr="00AB227D" w:rsidRDefault="001F378E" w:rsidP="005C5D5D">
      <w:pPr>
        <w:keepNext/>
        <w:keepLines/>
        <w:jc w:val="both"/>
        <w:rPr>
          <w:rFonts w:ascii="Tahoma" w:hAnsi="Tahoma" w:cs="Tahoma"/>
        </w:rPr>
      </w:pPr>
    </w:p>
    <w:p w14:paraId="41BEB8E8" w14:textId="77777777" w:rsidR="001F378E" w:rsidRPr="00AB227D" w:rsidRDefault="001F378E" w:rsidP="005C5D5D">
      <w:pPr>
        <w:keepNext/>
        <w:keepLines/>
        <w:jc w:val="both"/>
        <w:rPr>
          <w:rFonts w:ascii="Tahoma" w:hAnsi="Tahoma" w:cs="Tahoma"/>
        </w:rPr>
      </w:pPr>
      <w:r w:rsidRPr="00AB227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C86F3A" w14:textId="77777777" w:rsidR="001F378E" w:rsidRPr="00AB227D" w:rsidRDefault="001F378E" w:rsidP="005C5D5D">
      <w:pPr>
        <w:keepNext/>
        <w:keepLines/>
        <w:jc w:val="both"/>
        <w:rPr>
          <w:rFonts w:ascii="Tahoma" w:hAnsi="Tahoma" w:cs="Tahoma"/>
        </w:rPr>
      </w:pPr>
    </w:p>
    <w:p w14:paraId="405FE0D5" w14:textId="77777777" w:rsidR="001F378E" w:rsidRPr="00AB227D" w:rsidRDefault="001F378E" w:rsidP="005C5D5D">
      <w:pPr>
        <w:keepNext/>
        <w:keepLines/>
        <w:jc w:val="both"/>
        <w:rPr>
          <w:rFonts w:ascii="Tahoma" w:hAnsi="Tahoma" w:cs="Tahoma"/>
          <w:kern w:val="16"/>
        </w:rPr>
      </w:pPr>
      <w:r w:rsidRPr="00AB227D">
        <w:rPr>
          <w:rFonts w:ascii="Tahoma" w:hAnsi="Tahoma" w:cs="Tahoma"/>
          <w:kern w:val="16"/>
        </w:rPr>
        <w:t>S plačilom posameznega zneska podizvajalcu obveznost naročnika za plačilo izvajalcu ugasne do višine tako plačanega zneska podizvajalcu.</w:t>
      </w:r>
    </w:p>
    <w:p w14:paraId="39412046" w14:textId="77777777" w:rsidR="001F378E" w:rsidRPr="00AB227D" w:rsidRDefault="001F378E" w:rsidP="005C5D5D">
      <w:pPr>
        <w:keepNext/>
        <w:keepLines/>
        <w:jc w:val="both"/>
        <w:rPr>
          <w:rFonts w:ascii="Tahoma" w:hAnsi="Tahoma" w:cs="Tahoma"/>
          <w:kern w:val="16"/>
        </w:rPr>
      </w:pPr>
    </w:p>
    <w:p w14:paraId="127FEF8E" w14:textId="77777777" w:rsidR="001F378E" w:rsidRPr="00AB227D" w:rsidRDefault="001F378E" w:rsidP="005C5D5D">
      <w:pPr>
        <w:keepNext/>
        <w:keepLines/>
        <w:jc w:val="both"/>
        <w:rPr>
          <w:rFonts w:ascii="Tahoma" w:hAnsi="Tahoma" w:cs="Tahoma"/>
          <w:kern w:val="16"/>
        </w:rPr>
      </w:pPr>
      <w:r w:rsidRPr="00AB227D">
        <w:rPr>
          <w:rFonts w:ascii="Tahoma" w:hAnsi="Tahoma" w:cs="Tahoma"/>
          <w:kern w:val="16"/>
        </w:rPr>
        <w:t>Roki plačil izvajalcu in njegovim podizvajalcem so enaki.</w:t>
      </w:r>
    </w:p>
    <w:p w14:paraId="5115D10F" w14:textId="77777777" w:rsidR="001F378E" w:rsidRPr="00AB227D" w:rsidRDefault="001F378E" w:rsidP="005C5D5D">
      <w:pPr>
        <w:keepNext/>
        <w:keepLines/>
        <w:jc w:val="center"/>
        <w:rPr>
          <w:rFonts w:ascii="Tahoma" w:hAnsi="Tahoma" w:cs="Tahoma"/>
          <w:kern w:val="16"/>
        </w:rPr>
      </w:pPr>
    </w:p>
    <w:p w14:paraId="4D020850" w14:textId="77777777" w:rsidR="001F378E" w:rsidRPr="00AB227D" w:rsidRDefault="001F378E" w:rsidP="005C5D5D">
      <w:pPr>
        <w:keepNext/>
        <w:keepLines/>
        <w:tabs>
          <w:tab w:val="num" w:pos="4605"/>
        </w:tabs>
        <w:jc w:val="center"/>
        <w:rPr>
          <w:rFonts w:ascii="Tahoma" w:hAnsi="Tahoma" w:cs="Tahoma"/>
        </w:rPr>
      </w:pPr>
      <w:r w:rsidRPr="00AB227D">
        <w:rPr>
          <w:rFonts w:ascii="Tahoma" w:hAnsi="Tahoma" w:cs="Tahoma"/>
          <w:b/>
        </w:rPr>
        <w:t>ALI</w:t>
      </w:r>
    </w:p>
    <w:p w14:paraId="6205B310" w14:textId="77777777" w:rsidR="001F378E" w:rsidRPr="00AB227D" w:rsidRDefault="001F378E" w:rsidP="005C5D5D">
      <w:pPr>
        <w:keepNext/>
        <w:keepLines/>
        <w:tabs>
          <w:tab w:val="num" w:pos="4605"/>
        </w:tabs>
        <w:jc w:val="center"/>
        <w:rPr>
          <w:rFonts w:ascii="Tahoma" w:hAnsi="Tahoma" w:cs="Tahoma"/>
          <w:b/>
        </w:rPr>
      </w:pPr>
    </w:p>
    <w:p w14:paraId="0FB34A07" w14:textId="77777777" w:rsidR="001F378E" w:rsidRPr="00AB227D" w:rsidRDefault="001F378E" w:rsidP="005C5D5D">
      <w:pPr>
        <w:keepNext/>
        <w:keepLines/>
        <w:ind w:left="360"/>
        <w:jc w:val="center"/>
        <w:rPr>
          <w:rFonts w:ascii="Tahoma" w:hAnsi="Tahoma" w:cs="Tahoma"/>
        </w:rPr>
      </w:pPr>
      <w:r w:rsidRPr="00AB227D">
        <w:rPr>
          <w:rFonts w:ascii="Tahoma" w:hAnsi="Tahoma" w:cs="Tahoma"/>
        </w:rPr>
        <w:t>8a. člen</w:t>
      </w:r>
    </w:p>
    <w:p w14:paraId="6C2BA085" w14:textId="77777777" w:rsidR="001F378E" w:rsidRPr="00AB227D" w:rsidRDefault="001F378E" w:rsidP="005C5D5D">
      <w:pPr>
        <w:keepNext/>
        <w:keepLines/>
        <w:jc w:val="center"/>
        <w:rPr>
          <w:rFonts w:ascii="Tahoma" w:hAnsi="Tahoma" w:cs="Tahoma"/>
          <w:b/>
          <w:i/>
        </w:rPr>
      </w:pPr>
      <w:r w:rsidRPr="00AB227D">
        <w:rPr>
          <w:rFonts w:ascii="Tahoma" w:hAnsi="Tahoma" w:cs="Tahoma"/>
          <w:b/>
          <w:i/>
        </w:rPr>
        <w:t>/ se upošteva v primeru, da izvajalec ne nastopa s podizvajalcem /</w:t>
      </w:r>
    </w:p>
    <w:p w14:paraId="60B9EE13" w14:textId="77777777" w:rsidR="001F378E" w:rsidRPr="00AB227D" w:rsidRDefault="001F378E" w:rsidP="005C5D5D">
      <w:pPr>
        <w:keepNext/>
        <w:keepLines/>
        <w:tabs>
          <w:tab w:val="num" w:pos="4605"/>
        </w:tabs>
        <w:jc w:val="both"/>
        <w:rPr>
          <w:rFonts w:ascii="Tahoma" w:hAnsi="Tahoma" w:cs="Tahoma"/>
          <w:b/>
        </w:rPr>
      </w:pPr>
    </w:p>
    <w:p w14:paraId="57EF2E23" w14:textId="77777777" w:rsidR="001F378E" w:rsidRPr="00AB227D" w:rsidRDefault="001F378E" w:rsidP="005C5D5D">
      <w:pPr>
        <w:keepNext/>
        <w:keepLines/>
        <w:jc w:val="both"/>
        <w:rPr>
          <w:rFonts w:ascii="Tahoma" w:hAnsi="Tahoma" w:cs="Tahoma"/>
        </w:rPr>
      </w:pPr>
      <w:r w:rsidRPr="00AB227D">
        <w:rPr>
          <w:rFonts w:ascii="Tahoma" w:hAnsi="Tahoma" w:cs="Tahoma"/>
        </w:rPr>
        <w:t xml:space="preserve">Izvajalec ob predložitvi ponudbe in ob sklenitvi tega okvirnega sporazuma nima prijavljenih podizvajalcev za izvedbo predmeta okvirnega sporazuma. </w:t>
      </w:r>
    </w:p>
    <w:p w14:paraId="0DC9C963" w14:textId="77777777" w:rsidR="001F378E" w:rsidRPr="00AB227D" w:rsidRDefault="001F378E" w:rsidP="005C5D5D">
      <w:pPr>
        <w:keepNext/>
        <w:keepLines/>
        <w:jc w:val="both"/>
        <w:rPr>
          <w:rFonts w:ascii="Tahoma" w:hAnsi="Tahoma" w:cs="Tahoma"/>
          <w:b/>
        </w:rPr>
      </w:pPr>
    </w:p>
    <w:p w14:paraId="113F982F" w14:textId="77777777" w:rsidR="001F378E" w:rsidRPr="00AB227D" w:rsidRDefault="001F378E" w:rsidP="005C5D5D">
      <w:pPr>
        <w:keepNext/>
        <w:keepLines/>
        <w:jc w:val="both"/>
        <w:rPr>
          <w:rFonts w:ascii="Tahoma" w:hAnsi="Tahoma" w:cs="Tahoma"/>
        </w:rPr>
      </w:pPr>
      <w:r w:rsidRPr="00AB227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14:paraId="4FBE05E9" w14:textId="77777777" w:rsidR="001F378E" w:rsidRPr="00AB227D" w:rsidRDefault="001F378E" w:rsidP="005C5D5D">
      <w:pPr>
        <w:keepNext/>
        <w:keepLines/>
        <w:jc w:val="both"/>
        <w:rPr>
          <w:rFonts w:ascii="Tahoma" w:hAnsi="Tahoma" w:cs="Tahoma"/>
        </w:rPr>
      </w:pPr>
    </w:p>
    <w:p w14:paraId="47F59662" w14:textId="77777777" w:rsidR="001F378E" w:rsidRPr="00AB227D" w:rsidRDefault="001F378E" w:rsidP="005C5D5D">
      <w:pPr>
        <w:keepNext/>
        <w:keepLines/>
        <w:jc w:val="both"/>
        <w:rPr>
          <w:rFonts w:ascii="Tahoma" w:hAnsi="Tahoma" w:cs="Tahoma"/>
        </w:rPr>
      </w:pPr>
      <w:r w:rsidRPr="00AB227D">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397062B" w14:textId="77777777" w:rsidR="001F378E" w:rsidRPr="00AB227D" w:rsidRDefault="001F378E" w:rsidP="005C5D5D">
      <w:pPr>
        <w:keepNext/>
        <w:keepLines/>
        <w:jc w:val="both"/>
        <w:rPr>
          <w:rFonts w:ascii="Tahoma" w:hAnsi="Tahoma" w:cs="Tahoma"/>
        </w:rPr>
      </w:pPr>
    </w:p>
    <w:p w14:paraId="43D46DEC" w14:textId="77777777" w:rsidR="001F378E" w:rsidRPr="00AB227D" w:rsidRDefault="001F378E" w:rsidP="005C5D5D">
      <w:pPr>
        <w:keepNext/>
        <w:keepLines/>
        <w:jc w:val="both"/>
        <w:rPr>
          <w:rFonts w:ascii="Tahoma" w:hAnsi="Tahoma" w:cs="Tahoma"/>
        </w:rPr>
      </w:pPr>
      <w:r w:rsidRPr="00AB227D">
        <w:rPr>
          <w:rFonts w:ascii="Tahoma" w:hAnsi="Tahoma" w:cs="Tahoma"/>
        </w:rPr>
        <w:t>Izvajalec v razmerju do naročnika v celoti odgovarja za dobro izvedbo obveznosti po okvirnem sporazumu, ne glede na število podizvajalcev.</w:t>
      </w:r>
    </w:p>
    <w:p w14:paraId="4789C974" w14:textId="77777777" w:rsidR="00401B83" w:rsidRPr="00AB227D" w:rsidRDefault="00401B83" w:rsidP="005C5D5D">
      <w:pPr>
        <w:keepNext/>
        <w:jc w:val="both"/>
        <w:rPr>
          <w:rFonts w:ascii="Tahoma" w:hAnsi="Tahoma" w:cs="Tahoma"/>
          <w:b/>
        </w:rPr>
      </w:pPr>
    </w:p>
    <w:p w14:paraId="0C02555D" w14:textId="77777777"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ROK IZVEDBE</w:t>
      </w:r>
    </w:p>
    <w:p w14:paraId="50918BAE" w14:textId="77777777" w:rsidR="00401B83" w:rsidRPr="00AB227D" w:rsidRDefault="00401B83" w:rsidP="005C5D5D">
      <w:pPr>
        <w:keepNext/>
        <w:suppressAutoHyphens/>
        <w:autoSpaceDE w:val="0"/>
        <w:jc w:val="center"/>
        <w:rPr>
          <w:rFonts w:ascii="Tahoma" w:eastAsia="Arial" w:hAnsi="Tahoma" w:cs="Tahoma"/>
          <w:b/>
          <w:lang w:eastAsia="ar-SA"/>
        </w:rPr>
      </w:pPr>
    </w:p>
    <w:p w14:paraId="41437329" w14:textId="77777777" w:rsidR="00522FA1" w:rsidRPr="00AB227D" w:rsidRDefault="00522FA1"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3A5C270" w14:textId="77777777" w:rsidR="00522FA1" w:rsidRPr="00AB227D" w:rsidRDefault="00522FA1" w:rsidP="005C5D5D">
      <w:pPr>
        <w:keepNext/>
        <w:tabs>
          <w:tab w:val="left" w:pos="3686"/>
        </w:tabs>
        <w:jc w:val="both"/>
        <w:rPr>
          <w:rFonts w:ascii="Tahoma" w:hAnsi="Tahoma" w:cs="Tahoma"/>
        </w:rPr>
      </w:pPr>
    </w:p>
    <w:p w14:paraId="06FCD548" w14:textId="77777777" w:rsidR="00D85E39" w:rsidRPr="00AB227D" w:rsidRDefault="00D85E39" w:rsidP="00D85E39">
      <w:pPr>
        <w:keepNext/>
        <w:tabs>
          <w:tab w:val="left" w:pos="3686"/>
        </w:tabs>
        <w:jc w:val="both"/>
        <w:rPr>
          <w:rFonts w:ascii="Tahoma" w:hAnsi="Tahoma" w:cs="Tahoma"/>
          <w:i/>
          <w:iCs/>
        </w:rPr>
      </w:pPr>
      <w:r>
        <w:rPr>
          <w:rFonts w:ascii="Tahoma" w:hAnsi="Tahoma" w:cs="Tahoma"/>
        </w:rPr>
        <w:t xml:space="preserve">Pepel in žlindra dnevno nastajata na lokaciji naročnika, tj. </w:t>
      </w:r>
      <w:r w:rsidRPr="00AB227D">
        <w:rPr>
          <w:rFonts w:ascii="Tahoma" w:hAnsi="Tahoma" w:cs="Tahoma"/>
        </w:rPr>
        <w:t>Toplarniška ulica 19, Ljubljana</w:t>
      </w:r>
      <w:r>
        <w:rPr>
          <w:rFonts w:ascii="Tahoma" w:hAnsi="Tahoma" w:cs="Tahoma"/>
        </w:rPr>
        <w:t xml:space="preserve">. </w:t>
      </w:r>
    </w:p>
    <w:p w14:paraId="10A1ABCE" w14:textId="77777777" w:rsidR="00C27FA2" w:rsidRDefault="00C27FA2" w:rsidP="005C5D5D">
      <w:pPr>
        <w:keepNext/>
        <w:tabs>
          <w:tab w:val="left" w:pos="3686"/>
        </w:tabs>
        <w:jc w:val="both"/>
        <w:rPr>
          <w:rFonts w:ascii="Tahoma" w:hAnsi="Tahoma" w:cs="Tahoma"/>
        </w:rPr>
      </w:pPr>
    </w:p>
    <w:p w14:paraId="43EFD0A9" w14:textId="7D425E13" w:rsidR="00446C77" w:rsidRPr="00AB227D" w:rsidRDefault="00446C77" w:rsidP="005C5D5D">
      <w:pPr>
        <w:keepNext/>
        <w:tabs>
          <w:tab w:val="left" w:pos="3686"/>
        </w:tabs>
        <w:jc w:val="both"/>
        <w:rPr>
          <w:rFonts w:ascii="Tahoma" w:hAnsi="Tahoma" w:cs="Tahoma"/>
        </w:rPr>
      </w:pPr>
      <w:r w:rsidRPr="00AB227D">
        <w:rPr>
          <w:rFonts w:ascii="Tahoma" w:hAnsi="Tahoma" w:cs="Tahoma"/>
        </w:rPr>
        <w:t>Izvajalec bo zagotavljal razpoložljivost izvajanja dogovorjenih storitev vse dni v letu, za celotno obdobje veljavnosti okvirnega sporazuma, pri čemer bodo dejansko izvajanje dogovorjenih storitev narekovale potrebe naročnika.</w:t>
      </w:r>
    </w:p>
    <w:p w14:paraId="6224AD92" w14:textId="77777777" w:rsidR="00446C77" w:rsidRPr="00AB227D" w:rsidRDefault="00446C77" w:rsidP="005C5D5D">
      <w:pPr>
        <w:keepNext/>
        <w:tabs>
          <w:tab w:val="left" w:pos="3686"/>
        </w:tabs>
        <w:jc w:val="both"/>
        <w:rPr>
          <w:rFonts w:ascii="Tahoma" w:hAnsi="Tahoma" w:cs="Tahoma"/>
        </w:rPr>
      </w:pPr>
    </w:p>
    <w:p w14:paraId="3423B380" w14:textId="45AFB35D" w:rsidR="00446C77" w:rsidRPr="00AB227D" w:rsidRDefault="00446C77" w:rsidP="005C5D5D">
      <w:pPr>
        <w:keepNext/>
        <w:tabs>
          <w:tab w:val="left" w:pos="3686"/>
        </w:tabs>
        <w:jc w:val="both"/>
        <w:rPr>
          <w:rFonts w:ascii="Tahoma" w:hAnsi="Tahoma" w:cs="Tahoma"/>
        </w:rPr>
      </w:pPr>
      <w:r w:rsidRPr="00AB227D">
        <w:rPr>
          <w:rFonts w:ascii="Tahoma" w:hAnsi="Tahoma" w:cs="Tahoma"/>
        </w:rPr>
        <w:t>V primeru okvare tehtnice naročnika se za ugotavljanje mase</w:t>
      </w:r>
      <w:r w:rsidR="00D85E39">
        <w:rPr>
          <w:rFonts w:ascii="Tahoma" w:hAnsi="Tahoma" w:cs="Tahoma"/>
        </w:rPr>
        <w:t>/količine</w:t>
      </w:r>
      <w:r w:rsidRPr="00AB227D">
        <w:rPr>
          <w:rFonts w:ascii="Tahoma" w:hAnsi="Tahoma" w:cs="Tahoma"/>
        </w:rPr>
        <w:t xml:space="preserve"> pepela in žlindre upošteva izračunana povprečna masa</w:t>
      </w:r>
      <w:r w:rsidR="00D85E39">
        <w:rPr>
          <w:rFonts w:ascii="Tahoma" w:hAnsi="Tahoma" w:cs="Tahoma"/>
        </w:rPr>
        <w:t>/količina</w:t>
      </w:r>
      <w:r w:rsidRPr="00AB227D">
        <w:rPr>
          <w:rFonts w:ascii="Tahoma" w:hAnsi="Tahoma" w:cs="Tahoma"/>
        </w:rPr>
        <w:t xml:space="preserve"> stehtanih pošiljk predhodnega dne.</w:t>
      </w:r>
    </w:p>
    <w:p w14:paraId="43D9F4AC" w14:textId="77777777" w:rsidR="00401B83" w:rsidRPr="00AB227D" w:rsidRDefault="00401B83" w:rsidP="005C5D5D">
      <w:pPr>
        <w:keepNext/>
        <w:overflowPunct w:val="0"/>
        <w:autoSpaceDE w:val="0"/>
        <w:autoSpaceDN w:val="0"/>
        <w:adjustRightInd w:val="0"/>
        <w:ind w:left="708"/>
        <w:jc w:val="both"/>
        <w:rPr>
          <w:rFonts w:ascii="Tahoma" w:hAnsi="Tahoma" w:cs="Tahoma"/>
        </w:rPr>
      </w:pPr>
    </w:p>
    <w:p w14:paraId="1B8C4287" w14:textId="77777777"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VIŠJA SILA</w:t>
      </w:r>
    </w:p>
    <w:p w14:paraId="6EE0F8ED" w14:textId="77777777" w:rsidR="00401B83" w:rsidRPr="00AB227D" w:rsidRDefault="00401B83" w:rsidP="005C5D5D">
      <w:pPr>
        <w:keepNext/>
        <w:tabs>
          <w:tab w:val="left" w:pos="-1980"/>
          <w:tab w:val="left" w:pos="2880"/>
        </w:tabs>
        <w:jc w:val="center"/>
        <w:rPr>
          <w:rFonts w:ascii="Tahoma" w:hAnsi="Tahoma" w:cs="Tahoma"/>
        </w:rPr>
      </w:pPr>
    </w:p>
    <w:p w14:paraId="47BA8BAA"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bookmarkStart w:id="23" w:name="_Ref514931497"/>
      <w:r w:rsidRPr="00AB227D">
        <w:rPr>
          <w:rFonts w:ascii="Tahoma" w:hAnsi="Tahoma" w:cs="Tahoma"/>
          <w:color w:val="000000"/>
        </w:rPr>
        <w:t>člen</w:t>
      </w:r>
      <w:bookmarkEnd w:id="23"/>
    </w:p>
    <w:p w14:paraId="5A8CE46E" w14:textId="77777777" w:rsidR="00401B83" w:rsidRPr="00AB227D" w:rsidRDefault="00401B83" w:rsidP="005C5D5D">
      <w:pPr>
        <w:keepNext/>
        <w:tabs>
          <w:tab w:val="left" w:pos="1418"/>
          <w:tab w:val="left" w:pos="1702"/>
        </w:tabs>
        <w:jc w:val="both"/>
        <w:rPr>
          <w:rFonts w:ascii="Tahoma" w:hAnsi="Tahoma" w:cs="Tahoma"/>
        </w:rPr>
      </w:pPr>
    </w:p>
    <w:p w14:paraId="6A242A79" w14:textId="77777777" w:rsidR="00522FA1" w:rsidRPr="00AB227D" w:rsidRDefault="00522FA1" w:rsidP="005C5D5D">
      <w:pPr>
        <w:keepNext/>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Izvajalec ni odgovoren za delno ali celotno neizpolnjevanje obveznosti, če je to posledica višje sile.</w:t>
      </w:r>
    </w:p>
    <w:p w14:paraId="087E4DFC" w14:textId="77777777" w:rsidR="00522FA1" w:rsidRPr="00AB227D" w:rsidRDefault="00522FA1" w:rsidP="005C5D5D">
      <w:pPr>
        <w:keepNext/>
        <w:numPr>
          <w:ilvl w:val="12"/>
          <w:numId w:val="0"/>
        </w:numPr>
        <w:tabs>
          <w:tab w:val="left" w:pos="567"/>
          <w:tab w:val="left" w:pos="4253"/>
          <w:tab w:val="left" w:pos="5529"/>
          <w:tab w:val="right" w:pos="8505"/>
        </w:tabs>
        <w:jc w:val="both"/>
        <w:rPr>
          <w:rFonts w:ascii="Tahoma" w:hAnsi="Tahoma" w:cs="Tahoma"/>
        </w:rPr>
      </w:pPr>
    </w:p>
    <w:p w14:paraId="708270D8" w14:textId="77777777" w:rsidR="00522FA1" w:rsidRPr="00AB227D" w:rsidRDefault="00522FA1" w:rsidP="005C5D5D">
      <w:pPr>
        <w:keepNext/>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5730066E" w14:textId="77777777" w:rsidR="00522FA1" w:rsidRPr="00AB227D" w:rsidRDefault="00522FA1" w:rsidP="005C5D5D">
      <w:pPr>
        <w:keepNext/>
        <w:numPr>
          <w:ilvl w:val="12"/>
          <w:numId w:val="0"/>
        </w:numPr>
        <w:tabs>
          <w:tab w:val="left" w:pos="567"/>
          <w:tab w:val="left" w:pos="4253"/>
          <w:tab w:val="left" w:pos="5529"/>
          <w:tab w:val="right" w:pos="8505"/>
        </w:tabs>
        <w:jc w:val="both"/>
        <w:rPr>
          <w:rFonts w:ascii="Tahoma" w:hAnsi="Tahoma" w:cs="Tahoma"/>
        </w:rPr>
      </w:pPr>
    </w:p>
    <w:p w14:paraId="68737C74" w14:textId="77777777" w:rsidR="00401B83" w:rsidRPr="00AB227D" w:rsidRDefault="00522FA1" w:rsidP="005C5D5D">
      <w:pPr>
        <w:keepNext/>
        <w:numPr>
          <w:ilvl w:val="12"/>
          <w:numId w:val="0"/>
        </w:numPr>
        <w:tabs>
          <w:tab w:val="left" w:pos="567"/>
          <w:tab w:val="left" w:pos="4253"/>
          <w:tab w:val="left" w:pos="5529"/>
          <w:tab w:val="right" w:pos="8505"/>
        </w:tabs>
        <w:jc w:val="both"/>
        <w:rPr>
          <w:rFonts w:ascii="Tahoma" w:hAnsi="Tahoma" w:cs="Tahoma"/>
        </w:rPr>
      </w:pPr>
      <w:r w:rsidRPr="00AB227D">
        <w:rPr>
          <w:rFonts w:ascii="Tahoma" w:hAnsi="Tahoma" w:cs="Tahoma"/>
        </w:rPr>
        <w:t>Pomanjkanje delovne sile pri izvajalcu ali pri njegovih podizvajalcih se ne šteje za višjo silo, razen, če ni posledica le-te.</w:t>
      </w:r>
    </w:p>
    <w:p w14:paraId="317A6DD2" w14:textId="77777777" w:rsidR="00401B83" w:rsidRPr="00AB227D" w:rsidRDefault="00401B83" w:rsidP="005C5D5D">
      <w:pPr>
        <w:keepNext/>
        <w:tabs>
          <w:tab w:val="left" w:pos="-1980"/>
          <w:tab w:val="left" w:pos="2880"/>
        </w:tabs>
        <w:jc w:val="both"/>
        <w:rPr>
          <w:rFonts w:ascii="Tahoma" w:hAnsi="Tahoma" w:cs="Tahoma"/>
        </w:rPr>
      </w:pPr>
    </w:p>
    <w:p w14:paraId="40D3D88C" w14:textId="77777777" w:rsidR="00401B83" w:rsidRPr="00AB227D" w:rsidRDefault="00016BF2"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OBVEZNOSTI STRANK PO OKVIRNEM SPORAZUMU</w:t>
      </w:r>
    </w:p>
    <w:p w14:paraId="1A2742BC" w14:textId="77777777" w:rsidR="00401B83" w:rsidRPr="00AB227D" w:rsidRDefault="00401B83" w:rsidP="005C5D5D">
      <w:pPr>
        <w:keepNext/>
        <w:tabs>
          <w:tab w:val="left" w:pos="567"/>
          <w:tab w:val="left" w:pos="1134"/>
          <w:tab w:val="left" w:pos="8080"/>
        </w:tabs>
        <w:jc w:val="center"/>
        <w:outlineLvl w:val="1"/>
        <w:rPr>
          <w:rFonts w:ascii="Tahoma" w:hAnsi="Tahoma" w:cs="Tahoma"/>
          <w:b/>
        </w:rPr>
      </w:pPr>
    </w:p>
    <w:p w14:paraId="6F37F1E6"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047E8F5" w14:textId="77777777" w:rsidR="00401B83" w:rsidRPr="00AB227D" w:rsidRDefault="00401B83" w:rsidP="005C5D5D">
      <w:pPr>
        <w:keepNext/>
        <w:jc w:val="both"/>
        <w:rPr>
          <w:rFonts w:ascii="Tahoma" w:hAnsi="Tahoma" w:cs="Tahoma"/>
        </w:rPr>
      </w:pPr>
    </w:p>
    <w:p w14:paraId="0CBAF5D1" w14:textId="77777777" w:rsidR="00446C77" w:rsidRPr="00AB227D" w:rsidRDefault="00446C77" w:rsidP="005C5D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B227D">
        <w:rPr>
          <w:rFonts w:ascii="Tahoma" w:hAnsi="Tahoma" w:cs="Tahoma"/>
        </w:rPr>
        <w:t>Izvajalec se obvezuje, da bo:</w:t>
      </w:r>
    </w:p>
    <w:p w14:paraId="5C46161D" w14:textId="5A58D07E" w:rsidR="001A41D1" w:rsidRPr="001A41D1" w:rsidRDefault="001A41D1" w:rsidP="005C5D5D">
      <w:pPr>
        <w:pStyle w:val="Odstavekseznama"/>
        <w:keepNext/>
        <w:numPr>
          <w:ilvl w:val="0"/>
          <w:numId w:val="15"/>
        </w:numPr>
        <w:jc w:val="both"/>
        <w:rPr>
          <w:rFonts w:ascii="Tahoma" w:hAnsi="Tahoma" w:cs="Tahoma"/>
        </w:rPr>
      </w:pPr>
      <w:r w:rsidRPr="001A41D1">
        <w:rPr>
          <w:rFonts w:ascii="Tahoma" w:hAnsi="Tahoma" w:cs="Tahoma"/>
        </w:rPr>
        <w:t>ves čas velj</w:t>
      </w:r>
      <w:r w:rsidR="00D85E39">
        <w:rPr>
          <w:rFonts w:ascii="Tahoma" w:hAnsi="Tahoma" w:cs="Tahoma"/>
        </w:rPr>
        <w:t>avnosti okvirnega sporazuma imel</w:t>
      </w:r>
      <w:r w:rsidRPr="001A41D1">
        <w:rPr>
          <w:rFonts w:ascii="Tahoma" w:hAnsi="Tahoma" w:cs="Tahoma"/>
        </w:rPr>
        <w:t xml:space="preserve"> vsa zakonsko predpisana dovoljenja</w:t>
      </w:r>
      <w:r>
        <w:rPr>
          <w:rFonts w:ascii="Tahoma" w:hAnsi="Tahoma" w:cs="Tahoma"/>
        </w:rPr>
        <w:t xml:space="preserve"> oziroma potrdila</w:t>
      </w:r>
      <w:r w:rsidRPr="001A41D1">
        <w:rPr>
          <w:rFonts w:ascii="Tahoma" w:hAnsi="Tahoma" w:cs="Tahoma"/>
        </w:rPr>
        <w:t xml:space="preserve"> </w:t>
      </w:r>
      <w:r w:rsidRPr="006B6A36">
        <w:rPr>
          <w:rFonts w:ascii="Tahoma" w:hAnsi="Tahoma" w:cs="Tahoma"/>
        </w:rPr>
        <w:t>za opravljanje dejavnosti oziroma storitev (prevzem odpadka), ki so predmet tega okvirnega</w:t>
      </w:r>
      <w:r w:rsidRPr="001A41D1">
        <w:rPr>
          <w:rFonts w:ascii="Tahoma" w:hAnsi="Tahoma" w:cs="Tahoma"/>
        </w:rPr>
        <w:t xml:space="preserve"> sporazuma, ki morajo biti v skladu z veljavno zakonodajo ter jih  ob vsaki dopolnitvi ali spremembi predložiti naročniku,</w:t>
      </w:r>
    </w:p>
    <w:p w14:paraId="679AA850" w14:textId="38162FF4" w:rsidR="003C55A4" w:rsidRPr="00AB227D" w:rsidRDefault="003C55A4" w:rsidP="005C5D5D">
      <w:pPr>
        <w:keepNext/>
        <w:numPr>
          <w:ilvl w:val="0"/>
          <w:numId w:val="15"/>
        </w:numPr>
        <w:jc w:val="both"/>
        <w:rPr>
          <w:rFonts w:ascii="Tahoma" w:hAnsi="Tahoma" w:cs="Tahoma"/>
        </w:rPr>
      </w:pPr>
      <w:r w:rsidRPr="00AB227D">
        <w:rPr>
          <w:rFonts w:ascii="Tahoma" w:hAnsi="Tahoma" w:cs="Tahoma"/>
        </w:rPr>
        <w:t xml:space="preserve">prevzete obveznosti po okvirnem sporazumu </w:t>
      </w:r>
      <w:r w:rsidR="00446C77" w:rsidRPr="00AB227D">
        <w:rPr>
          <w:rFonts w:ascii="Tahoma" w:hAnsi="Tahoma" w:cs="Tahoma"/>
        </w:rPr>
        <w:t>izvajal</w:t>
      </w:r>
      <w:r w:rsidRPr="00AB227D">
        <w:rPr>
          <w:rFonts w:ascii="Tahoma" w:hAnsi="Tahoma" w:cs="Tahoma"/>
        </w:rPr>
        <w:t xml:space="preserve"> </w:t>
      </w:r>
      <w:r w:rsidR="006B6A36">
        <w:rPr>
          <w:rFonts w:ascii="Tahoma" w:hAnsi="Tahoma" w:cs="Tahoma"/>
        </w:rPr>
        <w:t xml:space="preserve">skladno z zakonodajo, </w:t>
      </w:r>
      <w:r w:rsidRPr="00AB227D">
        <w:rPr>
          <w:rFonts w:ascii="Tahoma" w:hAnsi="Tahoma" w:cs="Tahoma"/>
        </w:rPr>
        <w:t>strokovno in pravilno, po pravilih stroke, vestno in kakovostno, v skladu z vsemi veljavnimi tehničnimi predpisi, standardi in normativi</w:t>
      </w:r>
      <w:r w:rsidR="00446C77" w:rsidRPr="00AB227D">
        <w:rPr>
          <w:rFonts w:ascii="Tahoma" w:hAnsi="Tahoma" w:cs="Tahoma"/>
        </w:rPr>
        <w:t xml:space="preserve"> (skrbnost dobrega strokovnjaka)</w:t>
      </w:r>
      <w:r w:rsidRPr="00AB227D">
        <w:rPr>
          <w:rFonts w:ascii="Tahoma" w:hAnsi="Tahoma" w:cs="Tahoma"/>
        </w:rPr>
        <w:t>,</w:t>
      </w:r>
      <w:r w:rsidR="00446C77" w:rsidRPr="00AB227D">
        <w:rPr>
          <w:rFonts w:ascii="Tahoma" w:hAnsi="Tahoma" w:cs="Tahoma"/>
        </w:rPr>
        <w:t xml:space="preserve"> </w:t>
      </w:r>
    </w:p>
    <w:p w14:paraId="3337E0ED" w14:textId="5E9B81FB" w:rsidR="003C55A4" w:rsidRPr="00AB227D" w:rsidRDefault="003C55A4" w:rsidP="005C5D5D">
      <w:pPr>
        <w:keepNext/>
        <w:numPr>
          <w:ilvl w:val="0"/>
          <w:numId w:val="15"/>
        </w:numPr>
        <w:jc w:val="both"/>
        <w:rPr>
          <w:rFonts w:ascii="Tahoma" w:hAnsi="Tahoma" w:cs="Tahoma"/>
        </w:rPr>
      </w:pPr>
      <w:r w:rsidRPr="00AB227D">
        <w:rPr>
          <w:rFonts w:ascii="Tahoma" w:hAnsi="Tahoma" w:cs="Tahoma"/>
        </w:rPr>
        <w:t>odgovarja</w:t>
      </w:r>
      <w:r w:rsidR="00D85E39">
        <w:rPr>
          <w:rFonts w:ascii="Tahoma" w:hAnsi="Tahoma" w:cs="Tahoma"/>
        </w:rPr>
        <w:t>l</w:t>
      </w:r>
      <w:r w:rsidRPr="00AB227D">
        <w:rPr>
          <w:rFonts w:ascii="Tahoma" w:hAnsi="Tahoma" w:cs="Tahoma"/>
        </w:rPr>
        <w:t xml:space="preserve"> za kakovost izvršenih storitev v roku, navedenem v okvirnem sporazumu,</w:t>
      </w:r>
    </w:p>
    <w:p w14:paraId="01BCB21A" w14:textId="4F0BFFBB" w:rsidR="003C55A4" w:rsidRDefault="003C55A4" w:rsidP="005C5D5D">
      <w:pPr>
        <w:keepNext/>
        <w:numPr>
          <w:ilvl w:val="0"/>
          <w:numId w:val="15"/>
        </w:numPr>
        <w:jc w:val="both"/>
        <w:rPr>
          <w:rFonts w:ascii="Tahoma" w:hAnsi="Tahoma" w:cs="Tahoma"/>
        </w:rPr>
      </w:pPr>
      <w:r w:rsidRPr="00AB227D">
        <w:rPr>
          <w:rFonts w:ascii="Tahoma" w:hAnsi="Tahoma" w:cs="Tahoma"/>
        </w:rPr>
        <w:t>obvešča</w:t>
      </w:r>
      <w:r w:rsidR="00D85E39">
        <w:rPr>
          <w:rFonts w:ascii="Tahoma" w:hAnsi="Tahoma" w:cs="Tahoma"/>
        </w:rPr>
        <w:t>l</w:t>
      </w:r>
      <w:r w:rsidRPr="00AB227D">
        <w:rPr>
          <w:rFonts w:ascii="Tahoma" w:hAnsi="Tahoma" w:cs="Tahoma"/>
        </w:rPr>
        <w:t xml:space="preserve"> naročnika o tekoči problematiki in nastalih situacijah, ki bi lahko vplivale na izvršitev obveznosti po okvirnem sporazumu,</w:t>
      </w:r>
    </w:p>
    <w:p w14:paraId="451BC8FB" w14:textId="629CA834" w:rsidR="001A41D1" w:rsidRPr="00A47FA0" w:rsidRDefault="001A41D1" w:rsidP="005C5D5D">
      <w:pPr>
        <w:pStyle w:val="Odstavekseznama"/>
        <w:keepNext/>
        <w:numPr>
          <w:ilvl w:val="0"/>
          <w:numId w:val="15"/>
        </w:numPr>
        <w:jc w:val="both"/>
        <w:rPr>
          <w:rFonts w:ascii="Tahoma" w:hAnsi="Tahoma" w:cs="Tahoma"/>
        </w:rPr>
      </w:pPr>
      <w:r w:rsidRPr="001A41D1">
        <w:rPr>
          <w:rFonts w:ascii="Tahoma" w:hAnsi="Tahoma" w:cs="Tahoma"/>
        </w:rPr>
        <w:t>izv</w:t>
      </w:r>
      <w:r w:rsidR="00D85E39">
        <w:rPr>
          <w:rFonts w:ascii="Tahoma" w:hAnsi="Tahoma" w:cs="Tahoma"/>
        </w:rPr>
        <w:t xml:space="preserve">ajal </w:t>
      </w:r>
      <w:r w:rsidRPr="001A41D1">
        <w:rPr>
          <w:rFonts w:ascii="Tahoma" w:hAnsi="Tahoma" w:cs="Tahoma"/>
        </w:rPr>
        <w:t>vnos evidenčnih listov v elektronski sistem o ravnanju z odpadki (IS-Odpadki) ter vedno izpolni</w:t>
      </w:r>
      <w:r w:rsidR="00D85E39">
        <w:rPr>
          <w:rFonts w:ascii="Tahoma" w:hAnsi="Tahoma" w:cs="Tahoma"/>
        </w:rPr>
        <w:t xml:space="preserve">l </w:t>
      </w:r>
      <w:r w:rsidRPr="001A41D1">
        <w:rPr>
          <w:rFonts w:ascii="Tahoma" w:hAnsi="Tahoma" w:cs="Tahoma"/>
        </w:rPr>
        <w:t>predvideno ravnanje z odpadki (R,</w:t>
      </w:r>
      <w:r w:rsidR="006B6A36">
        <w:rPr>
          <w:rFonts w:ascii="Tahoma" w:hAnsi="Tahoma" w:cs="Tahoma"/>
        </w:rPr>
        <w:t xml:space="preserve"> </w:t>
      </w:r>
      <w:r w:rsidRPr="001A41D1">
        <w:rPr>
          <w:rFonts w:ascii="Tahoma" w:hAnsi="Tahoma" w:cs="Tahoma"/>
        </w:rPr>
        <w:t>D);</w:t>
      </w:r>
    </w:p>
    <w:p w14:paraId="3D8F0424" w14:textId="77777777" w:rsidR="00446C77" w:rsidRPr="00AB227D" w:rsidRDefault="00446C77" w:rsidP="005C5D5D">
      <w:pPr>
        <w:keepNext/>
        <w:numPr>
          <w:ilvl w:val="0"/>
          <w:numId w:val="15"/>
        </w:numPr>
        <w:jc w:val="both"/>
        <w:rPr>
          <w:rFonts w:ascii="Tahoma" w:hAnsi="Tahoma" w:cs="Tahoma"/>
        </w:rPr>
      </w:pPr>
      <w:r w:rsidRPr="00AB227D">
        <w:rPr>
          <w:rFonts w:ascii="Tahoma" w:hAnsi="Tahoma" w:cs="Tahoma"/>
        </w:rPr>
        <w:lastRenderedPageBreak/>
        <w:t>stalno zagotavljal storitve skladno z določili tega okvirnega sporazuma,</w:t>
      </w:r>
    </w:p>
    <w:p w14:paraId="1983A49D" w14:textId="71A8F557" w:rsidR="00446C77" w:rsidRPr="00AB227D" w:rsidRDefault="00446C77" w:rsidP="005C5D5D">
      <w:pPr>
        <w:keepNext/>
        <w:numPr>
          <w:ilvl w:val="0"/>
          <w:numId w:val="15"/>
        </w:numPr>
        <w:jc w:val="both"/>
        <w:rPr>
          <w:rFonts w:ascii="Tahoma" w:hAnsi="Tahoma" w:cs="Tahoma"/>
        </w:rPr>
      </w:pPr>
      <w:r w:rsidRPr="00AB227D">
        <w:rPr>
          <w:rFonts w:ascii="Tahoma" w:hAnsi="Tahoma" w:cs="Tahoma"/>
        </w:rPr>
        <w:t xml:space="preserve">dnevno, redno in nemoteno </w:t>
      </w:r>
      <w:r w:rsidR="00DF3811">
        <w:rPr>
          <w:rFonts w:ascii="Tahoma" w:hAnsi="Tahoma" w:cs="Tahoma"/>
        </w:rPr>
        <w:t>prevzema</w:t>
      </w:r>
      <w:r w:rsidR="00D85E39">
        <w:rPr>
          <w:rFonts w:ascii="Tahoma" w:hAnsi="Tahoma" w:cs="Tahoma"/>
        </w:rPr>
        <w:t>l</w:t>
      </w:r>
      <w:r w:rsidR="00DF3811" w:rsidRPr="00AB227D">
        <w:rPr>
          <w:rFonts w:ascii="Tahoma" w:hAnsi="Tahoma" w:cs="Tahoma"/>
        </w:rPr>
        <w:t xml:space="preserve"> </w:t>
      </w:r>
      <w:r w:rsidRPr="00AB227D">
        <w:rPr>
          <w:rFonts w:ascii="Tahoma" w:hAnsi="Tahoma" w:cs="Tahoma"/>
        </w:rPr>
        <w:t>pepel in žlindro, vse dni v letu, zaradi nemotenega delovanje tehnološkega procesa naročnika;</w:t>
      </w:r>
    </w:p>
    <w:p w14:paraId="581DFF5B" w14:textId="4BF1BF1C" w:rsidR="00446C77" w:rsidRPr="00AB227D" w:rsidRDefault="00446C77" w:rsidP="005C5D5D">
      <w:pPr>
        <w:keepNext/>
        <w:numPr>
          <w:ilvl w:val="0"/>
          <w:numId w:val="15"/>
        </w:numPr>
        <w:jc w:val="both"/>
        <w:rPr>
          <w:rFonts w:ascii="Tahoma" w:hAnsi="Tahoma" w:cs="Tahoma"/>
        </w:rPr>
      </w:pPr>
      <w:r w:rsidRPr="00AB227D">
        <w:rPr>
          <w:rFonts w:ascii="Tahoma" w:hAnsi="Tahoma" w:cs="Tahoma"/>
        </w:rPr>
        <w:t>na natančno specificiranem izstavljenem računu navedel tudi številko pisnega nabavnega naročila naročnika.</w:t>
      </w:r>
    </w:p>
    <w:p w14:paraId="5D4F72BE" w14:textId="77777777" w:rsidR="00446C77" w:rsidRPr="00AB227D" w:rsidRDefault="00446C77" w:rsidP="005C5D5D">
      <w:pPr>
        <w:keepNext/>
        <w:ind w:left="397"/>
        <w:jc w:val="both"/>
        <w:rPr>
          <w:rFonts w:ascii="Tahoma" w:hAnsi="Tahoma" w:cs="Tahoma"/>
        </w:rPr>
      </w:pPr>
    </w:p>
    <w:p w14:paraId="16F70842"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E047BA2" w14:textId="77777777" w:rsidR="00401B83" w:rsidRPr="00AB227D" w:rsidRDefault="00401B83" w:rsidP="005C5D5D">
      <w:pPr>
        <w:keepNext/>
        <w:jc w:val="both"/>
        <w:rPr>
          <w:rFonts w:ascii="Tahoma" w:hAnsi="Tahoma" w:cs="Tahoma"/>
        </w:rPr>
      </w:pPr>
    </w:p>
    <w:p w14:paraId="2D07BD69" w14:textId="77777777" w:rsidR="00401B83" w:rsidRPr="00AB227D" w:rsidRDefault="00401B83" w:rsidP="005C5D5D">
      <w:pPr>
        <w:keepNext/>
        <w:jc w:val="both"/>
        <w:rPr>
          <w:rFonts w:ascii="Tahoma" w:hAnsi="Tahoma" w:cs="Tahoma"/>
        </w:rPr>
      </w:pPr>
      <w:r w:rsidRPr="00AB227D">
        <w:rPr>
          <w:rFonts w:ascii="Tahoma" w:hAnsi="Tahoma" w:cs="Tahoma"/>
        </w:rPr>
        <w:t>V okviru izpolnjevanja svojih obveznosti po te</w:t>
      </w:r>
      <w:r w:rsidR="006B5AD4" w:rsidRPr="00AB227D">
        <w:rPr>
          <w:rFonts w:ascii="Tahoma" w:hAnsi="Tahoma" w:cs="Tahoma"/>
        </w:rPr>
        <w:t>m okvirnem sporazumu</w:t>
      </w:r>
      <w:r w:rsidRPr="00AB227D">
        <w:rPr>
          <w:rFonts w:ascii="Tahoma" w:hAnsi="Tahoma" w:cs="Tahoma"/>
        </w:rPr>
        <w:t xml:space="preserve"> je dolžan naročnik:</w:t>
      </w:r>
    </w:p>
    <w:p w14:paraId="4E9E8D8E" w14:textId="113A1177" w:rsidR="00B963F7" w:rsidRPr="00A47FA0" w:rsidRDefault="00B963F7" w:rsidP="005C5D5D">
      <w:pPr>
        <w:keepNext/>
        <w:numPr>
          <w:ilvl w:val="0"/>
          <w:numId w:val="15"/>
        </w:numPr>
        <w:tabs>
          <w:tab w:val="left" w:pos="-1425"/>
          <w:tab w:val="num" w:pos="426"/>
          <w:tab w:val="left" w:pos="567"/>
          <w:tab w:val="left" w:pos="4253"/>
          <w:tab w:val="left" w:pos="5529"/>
          <w:tab w:val="right" w:pos="8505"/>
        </w:tabs>
        <w:ind w:left="426" w:hanging="426"/>
        <w:jc w:val="both"/>
        <w:rPr>
          <w:rFonts w:ascii="Tahoma" w:hAnsi="Tahoma" w:cs="Tahoma"/>
        </w:rPr>
      </w:pPr>
      <w:r w:rsidRPr="00A47FA0">
        <w:rPr>
          <w:rFonts w:ascii="Tahoma" w:hAnsi="Tahoma" w:cs="Tahoma"/>
        </w:rPr>
        <w:t xml:space="preserve">dati izvajalcu pooblastilo za vlaganje in podpisovanje evidenčnih listov v elektronski sistem o ravnanju z odpadki (IS-Odpadki), ki je priloga št. </w:t>
      </w:r>
      <w:r w:rsidR="00E02404">
        <w:rPr>
          <w:rFonts w:ascii="Tahoma" w:hAnsi="Tahoma" w:cs="Tahoma"/>
        </w:rPr>
        <w:t>3</w:t>
      </w:r>
      <w:r w:rsidR="00E02404" w:rsidRPr="00A47FA0">
        <w:rPr>
          <w:rFonts w:ascii="Tahoma" w:hAnsi="Tahoma" w:cs="Tahoma"/>
        </w:rPr>
        <w:t xml:space="preserve"> </w:t>
      </w:r>
      <w:r w:rsidRPr="00A47FA0">
        <w:rPr>
          <w:rFonts w:ascii="Tahoma" w:hAnsi="Tahoma" w:cs="Tahoma"/>
        </w:rPr>
        <w:t>tega okvirnega sporazuma;</w:t>
      </w:r>
    </w:p>
    <w:p w14:paraId="1CFA2A88" w14:textId="77777777" w:rsidR="003C55A4" w:rsidRPr="00AB227D" w:rsidRDefault="003C55A4" w:rsidP="005C5D5D">
      <w:pPr>
        <w:keepNext/>
        <w:numPr>
          <w:ilvl w:val="0"/>
          <w:numId w:val="15"/>
        </w:numPr>
        <w:tabs>
          <w:tab w:val="left" w:pos="1418"/>
          <w:tab w:val="left" w:pos="1702"/>
        </w:tabs>
        <w:jc w:val="both"/>
        <w:rPr>
          <w:rFonts w:ascii="Tahoma" w:hAnsi="Tahoma" w:cs="Tahoma"/>
        </w:rPr>
      </w:pPr>
      <w:r w:rsidRPr="00AB227D">
        <w:rPr>
          <w:rFonts w:ascii="Tahoma" w:hAnsi="Tahoma" w:cs="Tahoma"/>
        </w:rPr>
        <w:t>zagotoviti izvajalcu sprotno in pravočasno vse informacije in podatke, ki so potrebni za realizacijo obveznosti po okvirnem sporazumu;</w:t>
      </w:r>
    </w:p>
    <w:p w14:paraId="443E5E86" w14:textId="6C389CEA" w:rsidR="003C55A4" w:rsidRPr="00AB227D" w:rsidRDefault="003C55A4" w:rsidP="005C5D5D">
      <w:pPr>
        <w:keepNext/>
        <w:numPr>
          <w:ilvl w:val="0"/>
          <w:numId w:val="15"/>
        </w:numPr>
        <w:tabs>
          <w:tab w:val="left" w:pos="1440"/>
          <w:tab w:val="left" w:pos="1702"/>
        </w:tabs>
        <w:jc w:val="both"/>
        <w:rPr>
          <w:rFonts w:ascii="Tahoma" w:hAnsi="Tahoma" w:cs="Tahoma"/>
        </w:rPr>
      </w:pPr>
      <w:r w:rsidRPr="00AB227D">
        <w:rPr>
          <w:rFonts w:ascii="Tahoma" w:hAnsi="Tahoma" w:cs="Tahoma"/>
        </w:rPr>
        <w:t>takoj obvestiti izvajalca o nastalih okoliščinah, ki bi lahko vplivale na izpolnitev naročnikovih obveznosti po okvirnem sporazumu</w:t>
      </w:r>
      <w:r w:rsidR="00446C77" w:rsidRPr="00AB227D">
        <w:rPr>
          <w:rFonts w:ascii="Tahoma" w:hAnsi="Tahoma" w:cs="Tahoma"/>
        </w:rPr>
        <w:t>;</w:t>
      </w:r>
    </w:p>
    <w:p w14:paraId="558F175D" w14:textId="77777777" w:rsidR="00446C77" w:rsidRPr="00AB227D" w:rsidRDefault="00446C77" w:rsidP="005C5D5D">
      <w:pPr>
        <w:keepNext/>
        <w:numPr>
          <w:ilvl w:val="0"/>
          <w:numId w:val="15"/>
        </w:numPr>
        <w:tabs>
          <w:tab w:val="left" w:pos="1440"/>
          <w:tab w:val="left" w:pos="1702"/>
        </w:tabs>
        <w:jc w:val="both"/>
        <w:rPr>
          <w:rFonts w:ascii="Tahoma" w:hAnsi="Tahoma" w:cs="Tahoma"/>
        </w:rPr>
      </w:pPr>
      <w:r w:rsidRPr="00AB227D">
        <w:rPr>
          <w:rFonts w:ascii="Tahoma" w:hAnsi="Tahoma" w:cs="Tahoma"/>
        </w:rPr>
        <w:t>izvajalca obvestiti o nepravilnem izvajanju obveznosti po okvirnem sporazumu,</w:t>
      </w:r>
    </w:p>
    <w:p w14:paraId="6C510E85" w14:textId="67724ED2" w:rsidR="00446C77" w:rsidRPr="00AB227D" w:rsidRDefault="00446C77" w:rsidP="005C5D5D">
      <w:pPr>
        <w:keepNext/>
        <w:numPr>
          <w:ilvl w:val="0"/>
          <w:numId w:val="15"/>
        </w:numPr>
        <w:tabs>
          <w:tab w:val="left" w:pos="1440"/>
          <w:tab w:val="left" w:pos="1702"/>
        </w:tabs>
        <w:jc w:val="both"/>
        <w:rPr>
          <w:rFonts w:ascii="Tahoma" w:hAnsi="Tahoma" w:cs="Tahoma"/>
        </w:rPr>
      </w:pPr>
      <w:r w:rsidRPr="00AB227D">
        <w:rPr>
          <w:rFonts w:ascii="Tahoma" w:hAnsi="Tahoma" w:cs="Tahoma"/>
        </w:rPr>
        <w:t>voditi dnevno evidenco o količini/masi naloženega</w:t>
      </w:r>
      <w:r w:rsidR="00DE236F">
        <w:rPr>
          <w:rFonts w:ascii="Tahoma" w:hAnsi="Tahoma" w:cs="Tahoma"/>
        </w:rPr>
        <w:t>/prevzetega</w:t>
      </w:r>
      <w:r w:rsidRPr="00AB227D">
        <w:rPr>
          <w:rFonts w:ascii="Tahoma" w:hAnsi="Tahoma" w:cs="Tahoma"/>
        </w:rPr>
        <w:t xml:space="preserve"> pepela in žlindre;</w:t>
      </w:r>
    </w:p>
    <w:p w14:paraId="2EC12FED" w14:textId="213DC7FC" w:rsidR="00446C77" w:rsidRPr="00AB227D" w:rsidRDefault="00446C77" w:rsidP="005C5D5D">
      <w:pPr>
        <w:keepNext/>
        <w:numPr>
          <w:ilvl w:val="0"/>
          <w:numId w:val="15"/>
        </w:numPr>
        <w:tabs>
          <w:tab w:val="left" w:pos="1440"/>
          <w:tab w:val="left" w:pos="1702"/>
        </w:tabs>
        <w:jc w:val="both"/>
        <w:rPr>
          <w:rFonts w:ascii="Tahoma" w:hAnsi="Tahoma" w:cs="Tahoma"/>
        </w:rPr>
      </w:pPr>
      <w:r w:rsidRPr="00AB227D">
        <w:rPr>
          <w:rFonts w:ascii="Tahoma" w:hAnsi="Tahoma" w:cs="Tahoma"/>
        </w:rPr>
        <w:t xml:space="preserve">opravljati nadzor nad izvajanjem storitev izvajalca iz tega okvirnega sporazuma. </w:t>
      </w:r>
      <w:r w:rsidRPr="00AB227D">
        <w:rPr>
          <w:rFonts w:ascii="Tahoma" w:hAnsi="Tahoma" w:cs="Tahoma"/>
          <w:lang w:val="x-none"/>
        </w:rPr>
        <w:t>V kolikor naročnik ugotovi, da izvajalec ne izpolnjuje svojih obveznosti v skladu z določili te</w:t>
      </w:r>
      <w:r w:rsidRPr="00AB227D">
        <w:rPr>
          <w:rFonts w:ascii="Tahoma" w:hAnsi="Tahoma" w:cs="Tahoma"/>
        </w:rPr>
        <w:t xml:space="preserve">ga okvirnega sporazuma </w:t>
      </w:r>
      <w:r w:rsidRPr="00AB227D">
        <w:rPr>
          <w:rFonts w:ascii="Tahoma" w:hAnsi="Tahoma" w:cs="Tahoma"/>
          <w:lang w:val="x-none"/>
        </w:rPr>
        <w:t xml:space="preserve">in zahtevami iz razpisne dokumentacije, lahko naročnik takoj pisno odstopi od </w:t>
      </w:r>
      <w:r w:rsidRPr="00AB227D">
        <w:rPr>
          <w:rFonts w:ascii="Tahoma" w:hAnsi="Tahoma" w:cs="Tahoma"/>
        </w:rPr>
        <w:t>okvirnega sporazuma</w:t>
      </w:r>
      <w:r w:rsidRPr="00AB227D">
        <w:rPr>
          <w:rFonts w:ascii="Tahoma" w:hAnsi="Tahoma" w:cs="Tahoma"/>
          <w:lang w:val="x-none"/>
        </w:rPr>
        <w:t>, brez odškodninske odgovornosti do izvajalca</w:t>
      </w:r>
      <w:r w:rsidRPr="00AB227D">
        <w:rPr>
          <w:rFonts w:ascii="Tahoma" w:hAnsi="Tahoma" w:cs="Tahoma"/>
        </w:rPr>
        <w:t>;</w:t>
      </w:r>
    </w:p>
    <w:p w14:paraId="7CA706EA" w14:textId="77777777" w:rsidR="00446C77" w:rsidRPr="00AB227D" w:rsidRDefault="00446C77" w:rsidP="005C5D5D">
      <w:pPr>
        <w:keepNext/>
        <w:numPr>
          <w:ilvl w:val="0"/>
          <w:numId w:val="15"/>
        </w:numPr>
        <w:tabs>
          <w:tab w:val="left" w:pos="1440"/>
          <w:tab w:val="left" w:pos="1702"/>
        </w:tabs>
        <w:jc w:val="both"/>
        <w:rPr>
          <w:rFonts w:ascii="Tahoma" w:hAnsi="Tahoma" w:cs="Tahoma"/>
        </w:rPr>
      </w:pPr>
      <w:r w:rsidRPr="00AB227D">
        <w:rPr>
          <w:rFonts w:ascii="Tahoma" w:hAnsi="Tahoma" w:cs="Tahoma"/>
        </w:rPr>
        <w:t>poravnati obveznosti do izvajalca in njegovih prijavljenih podizvajalcev.</w:t>
      </w:r>
    </w:p>
    <w:p w14:paraId="7A92C911" w14:textId="77777777" w:rsidR="00446C77" w:rsidRPr="00AB227D" w:rsidRDefault="00446C77" w:rsidP="005C5D5D">
      <w:pPr>
        <w:keepNext/>
        <w:tabs>
          <w:tab w:val="left" w:pos="1440"/>
          <w:tab w:val="left" w:pos="1702"/>
        </w:tabs>
        <w:ind w:left="397"/>
        <w:jc w:val="both"/>
        <w:rPr>
          <w:rFonts w:ascii="Tahoma" w:hAnsi="Tahoma" w:cs="Tahoma"/>
        </w:rPr>
      </w:pPr>
    </w:p>
    <w:p w14:paraId="1D97CF2B" w14:textId="77777777" w:rsidR="006B5AD4" w:rsidRPr="00AB227D" w:rsidRDefault="006B5AD4" w:rsidP="005C5D5D">
      <w:pPr>
        <w:keepNext/>
        <w:jc w:val="both"/>
        <w:rPr>
          <w:rFonts w:ascii="Tahoma" w:hAnsi="Tahoma" w:cs="Tahoma"/>
        </w:rPr>
      </w:pPr>
      <w:r w:rsidRPr="00AB227D">
        <w:rPr>
          <w:rFonts w:ascii="Tahoma" w:hAnsi="Tahoma" w:cs="Tahoma"/>
        </w:rPr>
        <w:t>Vse dodatne podatke bo naročnik posredoval izvajalcu na podlagi pisne ali ustne zahteve izvajalca in lastne presoje o nujnosti zahtevanih podatkov za dokončanje obveznosti po tem okvirnem sporazumu.</w:t>
      </w:r>
    </w:p>
    <w:p w14:paraId="63F372B2" w14:textId="77777777" w:rsidR="006B5AD4" w:rsidRPr="00AB227D" w:rsidRDefault="006B5AD4" w:rsidP="005C5D5D">
      <w:pPr>
        <w:keepNext/>
        <w:jc w:val="both"/>
        <w:rPr>
          <w:rFonts w:ascii="Tahoma" w:hAnsi="Tahoma" w:cs="Tahoma"/>
        </w:rPr>
      </w:pPr>
    </w:p>
    <w:p w14:paraId="0D83FAD9" w14:textId="77777777" w:rsidR="006B5AD4" w:rsidRPr="00AB227D" w:rsidRDefault="006B5AD4" w:rsidP="005C5D5D">
      <w:pPr>
        <w:keepNext/>
        <w:jc w:val="both"/>
        <w:rPr>
          <w:rFonts w:ascii="Tahoma" w:hAnsi="Tahoma" w:cs="Tahoma"/>
        </w:rPr>
      </w:pPr>
      <w:r w:rsidRPr="00AB227D">
        <w:rPr>
          <w:rFonts w:ascii="Tahoma" w:hAnsi="Tahoma" w:cs="Tahoma"/>
        </w:rPr>
        <w:t>Stranki okvirnega sporazuma se obvezujeta ravnati kot dobra gospodarstvenika in storiti vse, kar je potrebno za izvršitev okvirnega sporazuma.</w:t>
      </w:r>
    </w:p>
    <w:p w14:paraId="1B3B04B1" w14:textId="77777777" w:rsidR="00401B83" w:rsidRPr="00AB227D" w:rsidRDefault="00401B83" w:rsidP="005C5D5D">
      <w:pPr>
        <w:keepNext/>
        <w:jc w:val="both"/>
        <w:rPr>
          <w:rFonts w:ascii="Tahoma" w:hAnsi="Tahoma" w:cs="Tahoma"/>
        </w:rPr>
      </w:pPr>
    </w:p>
    <w:p w14:paraId="422FB412" w14:textId="5557AF15"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FINANČN</w:t>
      </w:r>
      <w:r w:rsidR="006B5AD4" w:rsidRPr="00AB227D">
        <w:rPr>
          <w:rFonts w:ascii="Tahoma" w:hAnsi="Tahoma" w:cs="Tahoma"/>
          <w:b/>
        </w:rPr>
        <w:t>O</w:t>
      </w:r>
      <w:r w:rsidRPr="00AB227D">
        <w:rPr>
          <w:rFonts w:ascii="Tahoma" w:hAnsi="Tahoma" w:cs="Tahoma"/>
          <w:b/>
        </w:rPr>
        <w:t xml:space="preserve"> ZAVAROVANJ</w:t>
      </w:r>
      <w:r w:rsidR="006B5AD4" w:rsidRPr="00AB227D">
        <w:rPr>
          <w:rFonts w:ascii="Tahoma" w:hAnsi="Tahoma" w:cs="Tahoma"/>
          <w:b/>
        </w:rPr>
        <w:t>E</w:t>
      </w:r>
    </w:p>
    <w:p w14:paraId="3B1BF21A" w14:textId="1FE489DA" w:rsidR="00401B83" w:rsidRPr="00AB227D" w:rsidRDefault="00401B83" w:rsidP="005C5D5D">
      <w:pPr>
        <w:keepNext/>
        <w:tabs>
          <w:tab w:val="left" w:pos="2721"/>
        </w:tabs>
        <w:ind w:left="1077"/>
        <w:jc w:val="center"/>
        <w:rPr>
          <w:rFonts w:ascii="Tahoma" w:hAnsi="Tahoma" w:cs="Tahoma"/>
          <w:b/>
        </w:rPr>
      </w:pPr>
    </w:p>
    <w:p w14:paraId="3A23A7F0" w14:textId="1D894624"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1A5C61B2" w14:textId="77777777" w:rsidR="002D2C61" w:rsidRDefault="002D2C61" w:rsidP="00E1612C">
      <w:pPr>
        <w:keepNext/>
        <w:tabs>
          <w:tab w:val="left" w:pos="567"/>
          <w:tab w:val="left" w:pos="1702"/>
        </w:tabs>
        <w:jc w:val="both"/>
        <w:rPr>
          <w:rFonts w:ascii="Tahoma" w:hAnsi="Tahoma" w:cs="Tahoma"/>
        </w:rPr>
      </w:pPr>
    </w:p>
    <w:p w14:paraId="5C425F68" w14:textId="2FA6501E" w:rsidR="00E1612C" w:rsidRPr="00E1612C" w:rsidRDefault="00E1612C" w:rsidP="00E1612C">
      <w:pPr>
        <w:keepNext/>
        <w:tabs>
          <w:tab w:val="left" w:pos="567"/>
          <w:tab w:val="left" w:pos="1702"/>
        </w:tabs>
        <w:jc w:val="both"/>
        <w:rPr>
          <w:rFonts w:ascii="Tahoma" w:hAnsi="Tahoma" w:cs="Tahoma"/>
        </w:rPr>
      </w:pPr>
      <w:r w:rsidRPr="00E1612C">
        <w:rPr>
          <w:rFonts w:ascii="Tahoma" w:hAnsi="Tahoma" w:cs="Tahoma"/>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v višini </w:t>
      </w:r>
      <w:r w:rsidRPr="002D2C61">
        <w:rPr>
          <w:rFonts w:ascii="Tahoma" w:hAnsi="Tahoma" w:cs="Tahoma"/>
        </w:rPr>
        <w:t xml:space="preserve">10.000,00 EUR (z besedo: </w:t>
      </w:r>
      <w:r w:rsidR="002D2C61">
        <w:rPr>
          <w:rFonts w:ascii="Tahoma" w:hAnsi="Tahoma" w:cs="Tahoma"/>
        </w:rPr>
        <w:t>desettisoč</w:t>
      </w:r>
      <w:r w:rsidRPr="002D2C61">
        <w:rPr>
          <w:rFonts w:ascii="Tahoma" w:hAnsi="Tahoma" w:cs="Tahoma"/>
        </w:rPr>
        <w:t xml:space="preserve"> in 00/100 EUR)</w:t>
      </w:r>
      <w:r w:rsidRPr="00E1612C">
        <w:rPr>
          <w:rFonts w:ascii="Tahoma" w:hAnsi="Tahoma" w:cs="Tahoma"/>
        </w:rPr>
        <w:t xml:space="preserve"> z dobo veljavnosti do 1. 1. 202</w:t>
      </w:r>
      <w:r>
        <w:rPr>
          <w:rFonts w:ascii="Tahoma" w:hAnsi="Tahoma" w:cs="Tahoma"/>
        </w:rPr>
        <w:t>2</w:t>
      </w:r>
      <w:r w:rsidRPr="00E1612C">
        <w:rPr>
          <w:rFonts w:ascii="Tahoma" w:hAnsi="Tahoma" w:cs="Tahoma"/>
        </w:rPr>
        <w:t>, v nasprotnem primeru se šteje, da ta okvirni sporazum ni bil nikoli sklenjen.</w:t>
      </w:r>
    </w:p>
    <w:p w14:paraId="7952FF34" w14:textId="77777777" w:rsidR="00E1612C" w:rsidRPr="00E1612C" w:rsidRDefault="00E1612C" w:rsidP="00E1612C">
      <w:pPr>
        <w:keepNext/>
        <w:tabs>
          <w:tab w:val="left" w:pos="567"/>
          <w:tab w:val="left" w:pos="1702"/>
        </w:tabs>
        <w:jc w:val="both"/>
        <w:rPr>
          <w:rFonts w:ascii="Tahoma" w:hAnsi="Tahoma" w:cs="Tahoma"/>
        </w:rPr>
      </w:pPr>
    </w:p>
    <w:p w14:paraId="001579B6" w14:textId="49CEC8AB" w:rsidR="00E1612C" w:rsidRPr="00E1612C" w:rsidRDefault="00E1612C" w:rsidP="00E1612C">
      <w:pPr>
        <w:keepNext/>
        <w:tabs>
          <w:tab w:val="left" w:pos="567"/>
          <w:tab w:val="left" w:pos="1702"/>
        </w:tabs>
        <w:jc w:val="both"/>
        <w:rPr>
          <w:rFonts w:ascii="Tahoma" w:hAnsi="Tahoma" w:cs="Tahoma"/>
        </w:rPr>
      </w:pPr>
      <w:r w:rsidRPr="00E1612C">
        <w:rPr>
          <w:rFonts w:ascii="Tahoma" w:hAnsi="Tahoma" w:cs="Tahoma"/>
        </w:rPr>
        <w:t>Finančno zavarovanje za zavarovanje dobre izvedbe obveznosti se nanaša na vse po okvirnem sporazumu izvedene storitve. V primeru, da naročnik unovči finančno zavarovanje za zavarovanje dobre izvedbe obveznosti, mora izvajalec nemudoma dostaviti novo finančno zavarovanje za zavarovanje dobre izvedbe obveznosti.</w:t>
      </w:r>
    </w:p>
    <w:p w14:paraId="52EAEC7E" w14:textId="77777777" w:rsidR="00E1612C" w:rsidRPr="00E1612C" w:rsidRDefault="00E1612C" w:rsidP="00E1612C">
      <w:pPr>
        <w:keepNext/>
        <w:tabs>
          <w:tab w:val="left" w:pos="567"/>
          <w:tab w:val="left" w:pos="1702"/>
        </w:tabs>
        <w:jc w:val="both"/>
        <w:rPr>
          <w:rFonts w:ascii="Tahoma" w:hAnsi="Tahoma" w:cs="Tahoma"/>
        </w:rPr>
      </w:pPr>
    </w:p>
    <w:p w14:paraId="1C58D397" w14:textId="68083D17" w:rsidR="00E1612C" w:rsidRPr="00E1612C" w:rsidRDefault="00E1612C" w:rsidP="00E1612C">
      <w:pPr>
        <w:keepNext/>
        <w:tabs>
          <w:tab w:val="left" w:pos="567"/>
          <w:tab w:val="left" w:pos="1702"/>
        </w:tabs>
        <w:jc w:val="both"/>
        <w:rPr>
          <w:rFonts w:ascii="Tahoma" w:hAnsi="Tahoma" w:cs="Tahoma"/>
        </w:rPr>
      </w:pPr>
      <w:r w:rsidRPr="00E1612C">
        <w:rPr>
          <w:rFonts w:ascii="Tahoma" w:hAnsi="Tahoma" w:cs="Tahoma"/>
        </w:rPr>
        <w:t>V kolikor izvajalec ne bo izpolnjeval svojih obveznosti po okvirnem sporazumu, bo naročnik unovčil finančno zavarovanje za zavarovanje dobre izvedbe obveznosti in odstopil od okvirnega sporazuma, brez kakršnekoli obveznosti do izvajalca. Naročnik bo pred unovčenjem finančnega zavarovanja za zavarovanje dobre izvedbe obveznosti izvajalca pisno pozval k izpolnitvi obveznosti po okvirnem sporazumu in mu določil rok za izpolnitev.</w:t>
      </w:r>
    </w:p>
    <w:p w14:paraId="16BA0D8B" w14:textId="77777777" w:rsidR="00E1612C" w:rsidRDefault="00E1612C" w:rsidP="005C5D5D">
      <w:pPr>
        <w:keepNext/>
        <w:tabs>
          <w:tab w:val="left" w:pos="567"/>
          <w:tab w:val="left" w:pos="1702"/>
        </w:tabs>
        <w:jc w:val="both"/>
        <w:rPr>
          <w:rFonts w:ascii="Tahoma" w:hAnsi="Tahoma" w:cs="Tahoma"/>
          <w:b/>
        </w:rPr>
      </w:pPr>
    </w:p>
    <w:p w14:paraId="68498C17" w14:textId="77777777" w:rsidR="00183EEA" w:rsidRPr="00AB227D" w:rsidRDefault="00183EEA" w:rsidP="005C5D5D">
      <w:pPr>
        <w:keepNext/>
        <w:tabs>
          <w:tab w:val="left" w:pos="567"/>
          <w:tab w:val="left" w:pos="1702"/>
        </w:tabs>
        <w:jc w:val="both"/>
        <w:rPr>
          <w:rFonts w:ascii="Tahoma" w:hAnsi="Tahoma" w:cs="Tahoma"/>
          <w:b/>
        </w:rPr>
      </w:pPr>
    </w:p>
    <w:p w14:paraId="1026AAFA" w14:textId="2BDBF523"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679F4C4" w14:textId="305809D2" w:rsidR="00401B83" w:rsidRPr="00AB227D" w:rsidRDefault="00401B83" w:rsidP="005C5D5D">
      <w:pPr>
        <w:keepNext/>
        <w:tabs>
          <w:tab w:val="left" w:pos="567"/>
          <w:tab w:val="left" w:pos="1702"/>
        </w:tabs>
        <w:jc w:val="both"/>
        <w:rPr>
          <w:rFonts w:ascii="Tahoma" w:hAnsi="Tahoma" w:cs="Tahoma"/>
          <w:b/>
        </w:rPr>
      </w:pPr>
    </w:p>
    <w:p w14:paraId="7FAFC2AA" w14:textId="6358A223" w:rsidR="00401B83" w:rsidRPr="00AB227D" w:rsidRDefault="003C55A4" w:rsidP="005C5D5D">
      <w:pPr>
        <w:keepNext/>
        <w:jc w:val="both"/>
        <w:rPr>
          <w:rFonts w:ascii="Tahoma" w:hAnsi="Tahoma" w:cs="Tahoma"/>
        </w:rPr>
      </w:pPr>
      <w:r w:rsidRPr="00AB227D">
        <w:rPr>
          <w:rFonts w:ascii="Tahoma" w:hAnsi="Tahoma" w:cs="Tahoma"/>
        </w:rPr>
        <w:t xml:space="preserve">Unovčitev finančnega zavarovanja za zavarovanje dobre izvedbe obveznosti po okvirnem sporazumu ne odvezuje izvajalca od njegove obveznosti, povrniti naročniku škodo v višini zneska razlike med višino dejanske škode, ki jo je naročnik zaradi neizpolnjevanja obveznosti izvajalca iz tega okvirnega sporazuma </w:t>
      </w:r>
      <w:r w:rsidRPr="00AB227D">
        <w:rPr>
          <w:rFonts w:ascii="Tahoma" w:hAnsi="Tahoma" w:cs="Tahoma"/>
        </w:rPr>
        <w:lastRenderedPageBreak/>
        <w:t>utrpel in zneskom iz unovčenega finančnega zavarovanja za zavarovanje dobre izvedbe obveznosti po okvirnem sporazumu.</w:t>
      </w:r>
      <w:r w:rsidRPr="00AB227D">
        <w:rPr>
          <w:rFonts w:ascii="Tahoma" w:hAnsi="Tahoma" w:cs="Tahoma"/>
        </w:rPr>
        <w:tab/>
      </w:r>
    </w:p>
    <w:p w14:paraId="14CBEE32" w14:textId="77777777" w:rsidR="003C55A4" w:rsidRPr="00AB227D" w:rsidRDefault="003C55A4" w:rsidP="005C5D5D">
      <w:pPr>
        <w:keepNext/>
        <w:jc w:val="both"/>
        <w:rPr>
          <w:rFonts w:ascii="Tahoma" w:hAnsi="Tahoma" w:cs="Tahoma"/>
          <w:color w:val="000000"/>
        </w:rPr>
      </w:pPr>
    </w:p>
    <w:p w14:paraId="6E7DA025" w14:textId="77777777" w:rsidR="00401B83" w:rsidRPr="00AB227D" w:rsidRDefault="00016BF2"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KAZEN PO OKVIRNEM SPORAZUMU</w:t>
      </w:r>
    </w:p>
    <w:p w14:paraId="64759D2E" w14:textId="77777777" w:rsidR="00401B83" w:rsidRPr="00AB227D" w:rsidRDefault="00401B83" w:rsidP="005C5D5D">
      <w:pPr>
        <w:keepNext/>
        <w:tabs>
          <w:tab w:val="left" w:pos="567"/>
          <w:tab w:val="left" w:pos="1134"/>
          <w:tab w:val="left" w:pos="8080"/>
        </w:tabs>
        <w:jc w:val="center"/>
        <w:outlineLvl w:val="1"/>
        <w:rPr>
          <w:rFonts w:ascii="Tahoma" w:hAnsi="Tahoma" w:cs="Tahoma"/>
          <w:b/>
        </w:rPr>
      </w:pPr>
    </w:p>
    <w:p w14:paraId="0F1BE3BA"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BFC0D45" w14:textId="77777777" w:rsidR="00401B83" w:rsidRPr="00AB227D" w:rsidRDefault="00401B83" w:rsidP="005C5D5D">
      <w:pPr>
        <w:keepNext/>
        <w:jc w:val="both"/>
        <w:rPr>
          <w:rFonts w:ascii="Tahoma" w:hAnsi="Tahoma" w:cs="Tahoma"/>
        </w:rPr>
      </w:pPr>
    </w:p>
    <w:p w14:paraId="793578FB" w14:textId="1AAAAE63" w:rsidR="00D95021" w:rsidRPr="00AB227D" w:rsidRDefault="00D95021" w:rsidP="005C5D5D">
      <w:pPr>
        <w:keepNext/>
        <w:jc w:val="both"/>
        <w:rPr>
          <w:rFonts w:ascii="Tahoma" w:hAnsi="Tahoma" w:cs="Tahoma"/>
        </w:rPr>
      </w:pPr>
      <w:r w:rsidRPr="00AB227D">
        <w:rPr>
          <w:rFonts w:ascii="Tahoma" w:hAnsi="Tahoma" w:cs="Tahoma"/>
        </w:rPr>
        <w:t xml:space="preserve">V kolikor izvajalec po svoji krivdi </w:t>
      </w:r>
      <w:r w:rsidR="00D85E39">
        <w:rPr>
          <w:rFonts w:ascii="Tahoma" w:hAnsi="Tahoma" w:cs="Tahoma"/>
        </w:rPr>
        <w:t xml:space="preserve">v dogovorjenem roku </w:t>
      </w:r>
      <w:r w:rsidRPr="00AB227D">
        <w:rPr>
          <w:rFonts w:ascii="Tahoma" w:hAnsi="Tahoma" w:cs="Tahoma"/>
        </w:rPr>
        <w:t xml:space="preserve">ne izpolni svojih obveznosti po okvirnem sporazumu tj. reden in nemoten odvoz pepela in žlindre zaradi nemotenega delovanje tehnološkega procesa naročnika in neizpolnitev ni posledica višje sile, kot je zapisano v </w:t>
      </w:r>
      <w:r w:rsidR="00A97BE6" w:rsidRPr="00AB227D">
        <w:rPr>
          <w:rFonts w:ascii="Tahoma" w:hAnsi="Tahoma" w:cs="Tahoma"/>
        </w:rPr>
        <w:t>1</w:t>
      </w:r>
      <w:r w:rsidR="00183EEA">
        <w:rPr>
          <w:rFonts w:ascii="Tahoma" w:hAnsi="Tahoma" w:cs="Tahoma"/>
        </w:rPr>
        <w:t>0</w:t>
      </w:r>
      <w:r w:rsidRPr="00AB227D">
        <w:rPr>
          <w:rFonts w:ascii="Tahoma" w:hAnsi="Tahoma" w:cs="Tahoma"/>
        </w:rPr>
        <w:t>. členu tega okvirnega sporazuma, je naročnik upravičen, za vsako reklamacijo iz zgoraj navedenega naslova, obračunati kazen po okvirnem sporazumu v višini 1 % (enega odstotka) vrednosti izstavljenega računa brez DDV za mesec, v katerem je bila podana reklamacija, pri čemer sme kazen po okvirnem sporazumu znašati največ 10</w:t>
      </w:r>
      <w:r w:rsidR="00183EEA">
        <w:rPr>
          <w:rFonts w:ascii="Tahoma" w:hAnsi="Tahoma" w:cs="Tahoma"/>
        </w:rPr>
        <w:t xml:space="preserve"> </w:t>
      </w:r>
      <w:r w:rsidRPr="00AB227D">
        <w:rPr>
          <w:rFonts w:ascii="Tahoma" w:hAnsi="Tahoma" w:cs="Tahoma"/>
        </w:rPr>
        <w:t>% (deset odstotkov) vrednosti izstavljenega računa brez DDV za mesec, v katerem je bila podana reklamacijo.</w:t>
      </w:r>
    </w:p>
    <w:p w14:paraId="136F27AD" w14:textId="77777777" w:rsidR="00D95021" w:rsidRPr="00AB227D" w:rsidRDefault="00D95021" w:rsidP="005C5D5D">
      <w:pPr>
        <w:keepNext/>
        <w:jc w:val="both"/>
        <w:rPr>
          <w:rFonts w:ascii="Tahoma" w:hAnsi="Tahoma" w:cs="Tahoma"/>
        </w:rPr>
      </w:pPr>
    </w:p>
    <w:p w14:paraId="2A51E04E" w14:textId="20F0BFAB" w:rsidR="00D95021" w:rsidRPr="00AB227D" w:rsidRDefault="00D95021" w:rsidP="005C5D5D">
      <w:pPr>
        <w:keepNext/>
        <w:jc w:val="both"/>
        <w:rPr>
          <w:rFonts w:ascii="Tahoma" w:hAnsi="Tahoma" w:cs="Tahoma"/>
        </w:rPr>
      </w:pPr>
      <w:r w:rsidRPr="00AB227D">
        <w:rPr>
          <w:rFonts w:ascii="Tahoma" w:hAnsi="Tahoma" w:cs="Tahoma"/>
        </w:rPr>
        <w:t>V kolikor kazen po okvirnem sporazumu preseže 10</w:t>
      </w:r>
      <w:r w:rsidR="00183EEA">
        <w:rPr>
          <w:rFonts w:ascii="Tahoma" w:hAnsi="Tahoma" w:cs="Tahoma"/>
        </w:rPr>
        <w:t xml:space="preserve"> </w:t>
      </w:r>
      <w:r w:rsidRPr="00AB227D">
        <w:rPr>
          <w:rFonts w:ascii="Tahoma" w:hAnsi="Tahoma" w:cs="Tahoma"/>
        </w:rPr>
        <w:t>% (deset odstotkov) vrednosti izstavljenega računa brez DDV za mesec, v katerem je bila podana reklamacija, lahko naročnik unovči finančno zavarovanje za zavarovanje dobre izvedbe obveznosti ali</w:t>
      </w:r>
      <w:r w:rsidR="00457984">
        <w:rPr>
          <w:rFonts w:ascii="Tahoma" w:hAnsi="Tahoma" w:cs="Tahoma"/>
        </w:rPr>
        <w:t>/in</w:t>
      </w:r>
      <w:r w:rsidRPr="00AB227D">
        <w:rPr>
          <w:rFonts w:ascii="Tahoma" w:hAnsi="Tahoma" w:cs="Tahoma"/>
        </w:rPr>
        <w:t xml:space="preserve"> odstopi od okvirnega sporazuma.</w:t>
      </w:r>
    </w:p>
    <w:p w14:paraId="2216DC9D" w14:textId="77777777" w:rsidR="00D95021" w:rsidRPr="00AB227D" w:rsidRDefault="00D95021" w:rsidP="005C5D5D">
      <w:pPr>
        <w:keepNext/>
        <w:jc w:val="both"/>
        <w:rPr>
          <w:rFonts w:ascii="Tahoma" w:hAnsi="Tahoma" w:cs="Tahoma"/>
        </w:rPr>
      </w:pPr>
    </w:p>
    <w:p w14:paraId="621A496D" w14:textId="77777777" w:rsidR="00D95021" w:rsidRPr="00AB227D" w:rsidRDefault="00D95021" w:rsidP="005C5D5D">
      <w:pPr>
        <w:keepNext/>
        <w:jc w:val="both"/>
        <w:rPr>
          <w:rFonts w:ascii="Tahoma" w:hAnsi="Tahoma" w:cs="Tahoma"/>
        </w:rPr>
      </w:pPr>
      <w:r w:rsidRPr="00AB227D">
        <w:rPr>
          <w:rFonts w:ascii="Tahoma" w:hAnsi="Tahoma" w:cs="Tahoma"/>
        </w:rPr>
        <w:t>Kazen po okvirnem sporazumu se s strani naročnika obračuna pri prvem naslednjem mesečnem računu, izstavljenem po nastanku dogodka, ki je razlog za kazen po okvirnem sporazumu, čeprav naročnik izvajalca na to ni posebej opozoril, niti pisno obvestil.</w:t>
      </w:r>
    </w:p>
    <w:p w14:paraId="05A7835E" w14:textId="77777777" w:rsidR="003C55A4" w:rsidRPr="00AB227D" w:rsidRDefault="003C55A4" w:rsidP="005C5D5D">
      <w:pPr>
        <w:keepNext/>
        <w:tabs>
          <w:tab w:val="left" w:pos="3686"/>
        </w:tabs>
        <w:jc w:val="both"/>
        <w:rPr>
          <w:rFonts w:ascii="Tahoma" w:hAnsi="Tahoma" w:cs="Tahoma"/>
        </w:rPr>
      </w:pPr>
    </w:p>
    <w:p w14:paraId="06674F18" w14:textId="77777777" w:rsidR="003C55A4" w:rsidRPr="00AB227D" w:rsidRDefault="003C55A4"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4520A0F" w14:textId="77777777" w:rsidR="003C55A4" w:rsidRPr="00AB227D" w:rsidRDefault="003C55A4" w:rsidP="005C5D5D">
      <w:pPr>
        <w:keepNext/>
        <w:jc w:val="both"/>
        <w:rPr>
          <w:rFonts w:ascii="Tahoma" w:hAnsi="Tahoma" w:cs="Tahoma"/>
        </w:rPr>
      </w:pPr>
    </w:p>
    <w:p w14:paraId="4795B4FA" w14:textId="58C089C3" w:rsidR="00016BF2" w:rsidRPr="00AB227D" w:rsidRDefault="00016BF2" w:rsidP="005C5D5D">
      <w:pPr>
        <w:keepNext/>
        <w:jc w:val="both"/>
        <w:rPr>
          <w:rFonts w:ascii="Tahoma" w:hAnsi="Tahoma" w:cs="Tahoma"/>
        </w:rPr>
      </w:pPr>
      <w:r w:rsidRPr="00AB227D">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in škodo uveljavljal tudi po splošnih načelih odškodninske odgovornosti, neodvisno od uveljavljanja kazni po okvirnem sporazumu.</w:t>
      </w:r>
    </w:p>
    <w:p w14:paraId="6E9F4CF7" w14:textId="77777777" w:rsidR="00D95021" w:rsidRPr="00AB227D" w:rsidRDefault="00D95021" w:rsidP="005C5D5D">
      <w:pPr>
        <w:keepNext/>
        <w:jc w:val="both"/>
        <w:rPr>
          <w:rFonts w:ascii="Tahoma" w:hAnsi="Tahoma" w:cs="Tahoma"/>
          <w:color w:val="000000"/>
        </w:rPr>
      </w:pPr>
    </w:p>
    <w:p w14:paraId="7C95D3B9" w14:textId="77777777" w:rsidR="00401B83" w:rsidRPr="00AB227D" w:rsidRDefault="00016BF2"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PREDSTAVNIKI STRANK OKVIRNEGA SPORAZUMA</w:t>
      </w:r>
    </w:p>
    <w:p w14:paraId="1AE86A87" w14:textId="77777777" w:rsidR="00401B83" w:rsidRPr="00AB227D" w:rsidRDefault="00401B83" w:rsidP="005C5D5D">
      <w:pPr>
        <w:keepNext/>
        <w:suppressAutoHyphens/>
        <w:jc w:val="center"/>
        <w:rPr>
          <w:rFonts w:ascii="Tahoma" w:hAnsi="Tahoma" w:cs="Tahoma"/>
          <w:b/>
          <w:color w:val="000000"/>
        </w:rPr>
      </w:pPr>
    </w:p>
    <w:p w14:paraId="614B7C81"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bookmarkStart w:id="24" w:name="_Ref514932790"/>
      <w:r w:rsidRPr="00AB227D">
        <w:rPr>
          <w:rFonts w:ascii="Tahoma" w:hAnsi="Tahoma" w:cs="Tahoma"/>
          <w:color w:val="000000"/>
        </w:rPr>
        <w:t>člen</w:t>
      </w:r>
      <w:bookmarkEnd w:id="24"/>
    </w:p>
    <w:p w14:paraId="27F45B4C" w14:textId="77777777" w:rsidR="00401B83" w:rsidRPr="00AB227D" w:rsidRDefault="00401B83" w:rsidP="005C5D5D">
      <w:pPr>
        <w:keepNext/>
        <w:jc w:val="both"/>
        <w:rPr>
          <w:rFonts w:ascii="Tahoma" w:hAnsi="Tahoma" w:cs="Tahoma"/>
        </w:rPr>
      </w:pPr>
    </w:p>
    <w:p w14:paraId="645F44CE" w14:textId="77777777" w:rsidR="00016BF2" w:rsidRPr="00AB227D" w:rsidRDefault="00016BF2" w:rsidP="005C5D5D">
      <w:pPr>
        <w:keepNext/>
        <w:keepLines/>
        <w:jc w:val="both"/>
        <w:rPr>
          <w:rFonts w:ascii="Tahoma" w:hAnsi="Tahoma" w:cs="Tahoma"/>
        </w:rPr>
      </w:pPr>
      <w:r w:rsidRPr="00AB227D">
        <w:rPr>
          <w:rFonts w:ascii="Tahoma" w:hAnsi="Tahoma" w:cs="Tahoma"/>
        </w:rPr>
        <w:t>Stranki po okvirnem sporazumu veljavno zastopajo in predstavljajo izključno njuni zakoniti zastopniki.</w:t>
      </w:r>
    </w:p>
    <w:p w14:paraId="35DF76A4" w14:textId="77777777" w:rsidR="00016BF2" w:rsidRPr="00AB227D" w:rsidRDefault="00016BF2" w:rsidP="005C5D5D">
      <w:pPr>
        <w:keepNext/>
        <w:keepLines/>
        <w:jc w:val="both"/>
        <w:rPr>
          <w:rFonts w:ascii="Tahoma" w:hAnsi="Tahoma" w:cs="Tahoma"/>
        </w:rPr>
      </w:pPr>
    </w:p>
    <w:p w14:paraId="58D74951" w14:textId="77777777" w:rsidR="00016BF2" w:rsidRPr="00AB227D" w:rsidRDefault="00016BF2"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56249D2A" w14:textId="77777777" w:rsidR="00016BF2" w:rsidRPr="00AB227D" w:rsidRDefault="00016BF2" w:rsidP="005C5D5D">
      <w:pPr>
        <w:keepNext/>
        <w:keepLines/>
        <w:jc w:val="both"/>
        <w:rPr>
          <w:rFonts w:ascii="Tahoma" w:hAnsi="Tahoma" w:cs="Tahoma"/>
        </w:rPr>
      </w:pPr>
    </w:p>
    <w:p w14:paraId="55AE2DF2" w14:textId="48329D12" w:rsidR="00016BF2" w:rsidRPr="00AB227D" w:rsidRDefault="00016BF2" w:rsidP="005C5D5D">
      <w:pPr>
        <w:keepNext/>
        <w:keepLines/>
        <w:jc w:val="both"/>
        <w:rPr>
          <w:rFonts w:ascii="Tahoma" w:hAnsi="Tahoma" w:cs="Tahoma"/>
        </w:rPr>
      </w:pPr>
      <w:r w:rsidRPr="00AB227D">
        <w:rPr>
          <w:rFonts w:ascii="Tahoma" w:hAnsi="Tahoma" w:cs="Tahoma"/>
        </w:rPr>
        <w:t>Ne glede na določilo prejšnjega odstavka je predstavnik naročnika, ki bo urejal vsa vprašanja, ki bodo nastala v zvezi z izvajanjem tega okvirnega sporazuma</w:t>
      </w:r>
      <w:r w:rsidR="00443D28" w:rsidRPr="00AB227D">
        <w:rPr>
          <w:rFonts w:ascii="Tahoma" w:hAnsi="Tahoma" w:cs="Tahoma"/>
        </w:rPr>
        <w:t xml:space="preserve"> g. </w:t>
      </w:r>
      <w:r w:rsidR="00B963F7">
        <w:rPr>
          <w:rFonts w:ascii="Tahoma" w:hAnsi="Tahoma" w:cs="Tahoma"/>
        </w:rPr>
        <w:t>Roman Povše</w:t>
      </w:r>
      <w:r w:rsidR="00443D28" w:rsidRPr="00AB227D">
        <w:rPr>
          <w:rFonts w:ascii="Tahoma" w:hAnsi="Tahoma" w:cs="Tahoma"/>
        </w:rPr>
        <w:t xml:space="preserve">, </w:t>
      </w:r>
      <w:hyperlink r:id="rId45" w:history="1">
        <w:r w:rsidR="00443D28" w:rsidRPr="00AB227D">
          <w:rPr>
            <w:rStyle w:val="Hiperpovezava"/>
            <w:rFonts w:ascii="Tahoma" w:hAnsi="Tahoma" w:cs="Tahoma"/>
            <w:color w:val="auto"/>
            <w:u w:val="none"/>
          </w:rPr>
          <w:t>tel.: +386 1 58 75</w:t>
        </w:r>
      </w:hyperlink>
      <w:r w:rsidR="00443D28" w:rsidRPr="00AB227D">
        <w:rPr>
          <w:rFonts w:ascii="Tahoma" w:hAnsi="Tahoma" w:cs="Tahoma"/>
        </w:rPr>
        <w:t xml:space="preserve"> </w:t>
      </w:r>
      <w:r w:rsidR="00B963F7" w:rsidRPr="00AB227D">
        <w:rPr>
          <w:rFonts w:ascii="Tahoma" w:hAnsi="Tahoma" w:cs="Tahoma"/>
        </w:rPr>
        <w:t>2</w:t>
      </w:r>
      <w:r w:rsidR="00B963F7">
        <w:rPr>
          <w:rFonts w:ascii="Tahoma" w:hAnsi="Tahoma" w:cs="Tahoma"/>
        </w:rPr>
        <w:t>54</w:t>
      </w:r>
      <w:r w:rsidR="00443D28" w:rsidRPr="00AB227D">
        <w:rPr>
          <w:rFonts w:ascii="Tahoma" w:hAnsi="Tahoma" w:cs="Tahoma"/>
        </w:rPr>
        <w:t xml:space="preserve">, GSM: +386 </w:t>
      </w:r>
      <w:r w:rsidR="00B963F7">
        <w:rPr>
          <w:rFonts w:ascii="Tahoma" w:hAnsi="Tahoma" w:cs="Tahoma"/>
        </w:rPr>
        <w:t>4</w:t>
      </w:r>
      <w:r w:rsidR="00B963F7" w:rsidRPr="00AB227D">
        <w:rPr>
          <w:rFonts w:ascii="Tahoma" w:hAnsi="Tahoma" w:cs="Tahoma"/>
        </w:rPr>
        <w:t xml:space="preserve">1 </w:t>
      </w:r>
      <w:r w:rsidR="00B963F7">
        <w:rPr>
          <w:rFonts w:ascii="Tahoma" w:hAnsi="Tahoma" w:cs="Tahoma"/>
        </w:rPr>
        <w:t>622</w:t>
      </w:r>
      <w:r w:rsidR="00B963F7" w:rsidRPr="00AB227D">
        <w:rPr>
          <w:rFonts w:ascii="Tahoma" w:hAnsi="Tahoma" w:cs="Tahoma"/>
        </w:rPr>
        <w:t xml:space="preserve"> </w:t>
      </w:r>
      <w:r w:rsidR="00B963F7">
        <w:rPr>
          <w:rFonts w:ascii="Tahoma" w:hAnsi="Tahoma" w:cs="Tahoma"/>
        </w:rPr>
        <w:t>571</w:t>
      </w:r>
      <w:r w:rsidR="00443D28" w:rsidRPr="00AB227D">
        <w:rPr>
          <w:rFonts w:ascii="Tahoma" w:hAnsi="Tahoma" w:cs="Tahoma"/>
        </w:rPr>
        <w:t xml:space="preserve">, e-naslov: </w:t>
      </w:r>
      <w:hyperlink r:id="rId46" w:history="1">
        <w:r w:rsidR="00B963F7">
          <w:rPr>
            <w:rStyle w:val="Hiperpovezava"/>
            <w:rFonts w:ascii="Tahoma" w:hAnsi="Tahoma" w:cs="Tahoma"/>
          </w:rPr>
          <w:t>roman.povse</w:t>
        </w:r>
        <w:r w:rsidR="00B963F7" w:rsidRPr="00AB227D">
          <w:rPr>
            <w:rStyle w:val="Hiperpovezava"/>
            <w:rFonts w:ascii="Tahoma" w:hAnsi="Tahoma" w:cs="Tahoma"/>
          </w:rPr>
          <w:t>@energetika-lj.si</w:t>
        </w:r>
      </w:hyperlink>
      <w:r w:rsidRPr="00AB227D">
        <w:rPr>
          <w:rFonts w:ascii="Tahoma" w:hAnsi="Tahoma" w:cs="Tahoma"/>
        </w:rPr>
        <w:t xml:space="preserve">, </w:t>
      </w:r>
      <w:r w:rsidRPr="00AB227D">
        <w:rPr>
          <w:rFonts w:ascii="Tahoma" w:hAnsi="Tahoma" w:cs="Tahoma"/>
          <w:bCs/>
        </w:rPr>
        <w:t>v njegovi odsotnosti pa ga zamenjuje g.</w:t>
      </w:r>
      <w:r w:rsidR="00443D28" w:rsidRPr="00AB227D">
        <w:rPr>
          <w:rFonts w:ascii="Tahoma" w:hAnsi="Tahoma" w:cs="Tahoma"/>
          <w:bCs/>
        </w:rPr>
        <w:t xml:space="preserve"> </w:t>
      </w:r>
      <w:r w:rsidRPr="00AB227D">
        <w:rPr>
          <w:rFonts w:ascii="Tahoma" w:hAnsi="Tahoma" w:cs="Tahoma"/>
          <w:bCs/>
        </w:rPr>
        <w:t xml:space="preserve">Lovro </w:t>
      </w:r>
      <w:r w:rsidRPr="00AB227D">
        <w:rPr>
          <w:rFonts w:ascii="Tahoma" w:hAnsi="Tahoma" w:cs="Tahoma"/>
        </w:rPr>
        <w:t xml:space="preserve">Novinšek, </w:t>
      </w:r>
      <w:hyperlink r:id="rId47" w:history="1">
        <w:r w:rsidRPr="00AB227D">
          <w:rPr>
            <w:rFonts w:ascii="Tahoma" w:hAnsi="Tahoma" w:cs="Tahoma"/>
          </w:rPr>
          <w:t>tel.: +386 1 58 75</w:t>
        </w:r>
      </w:hyperlink>
      <w:r w:rsidRPr="00AB227D">
        <w:rPr>
          <w:rFonts w:ascii="Tahoma" w:hAnsi="Tahoma" w:cs="Tahoma"/>
        </w:rPr>
        <w:t xml:space="preserve"> 259, GSM: +386 41 526 000, e-naslov: </w:t>
      </w:r>
      <w:hyperlink r:id="rId48" w:history="1">
        <w:r w:rsidRPr="00AB227D">
          <w:rPr>
            <w:rStyle w:val="Hiperpovezava"/>
            <w:rFonts w:ascii="Tahoma" w:hAnsi="Tahoma" w:cs="Tahoma"/>
          </w:rPr>
          <w:t>lovro.novinsek@energetika-lj.si</w:t>
        </w:r>
      </w:hyperlink>
      <w:r w:rsidRPr="00AB227D">
        <w:rPr>
          <w:rFonts w:ascii="Tahoma" w:hAnsi="Tahoma" w:cs="Tahoma"/>
          <w:color w:val="000000"/>
        </w:rPr>
        <w:t>.</w:t>
      </w:r>
    </w:p>
    <w:p w14:paraId="16258704" w14:textId="77777777" w:rsidR="00016BF2" w:rsidRPr="00AB227D" w:rsidRDefault="00016BF2" w:rsidP="005C5D5D">
      <w:pPr>
        <w:keepNext/>
        <w:keepLines/>
        <w:jc w:val="both"/>
        <w:rPr>
          <w:rFonts w:ascii="Tahoma" w:hAnsi="Tahoma" w:cs="Tahoma"/>
        </w:rPr>
      </w:pPr>
    </w:p>
    <w:p w14:paraId="38B95FB9" w14:textId="77777777" w:rsidR="00016BF2" w:rsidRPr="00AB227D" w:rsidRDefault="00016BF2" w:rsidP="005C5D5D">
      <w:pPr>
        <w:keepNext/>
        <w:keepLines/>
        <w:jc w:val="both"/>
        <w:rPr>
          <w:rFonts w:ascii="Tahoma" w:hAnsi="Tahoma" w:cs="Tahoma"/>
          <w:color w:val="0000FF"/>
          <w:u w:val="single"/>
        </w:rPr>
      </w:pPr>
      <w:r w:rsidRPr="00AB227D">
        <w:rPr>
          <w:rFonts w:ascii="Tahoma" w:hAnsi="Tahoma" w:cs="Tahoma"/>
        </w:rPr>
        <w:t>Predstavnik izvajalca, ki bo urejal vsa vprašanja, ki bodo nastala v zvezi z izvajanjem tega okvirnega sporazuma, je: _______________, telefon: ______________, elektronska pošta: ________________________, v njegovi odsotnosti pa ga zamenjuje ________________, tel.: ______________________, e-pošta:__________________________.</w:t>
      </w:r>
    </w:p>
    <w:p w14:paraId="3A9A09AF" w14:textId="77777777" w:rsidR="00443D28" w:rsidRPr="00AB227D" w:rsidRDefault="00443D28" w:rsidP="005C5D5D">
      <w:pPr>
        <w:keepNext/>
        <w:tabs>
          <w:tab w:val="left" w:pos="567"/>
          <w:tab w:val="left" w:pos="1418"/>
          <w:tab w:val="left" w:pos="1702"/>
        </w:tabs>
        <w:jc w:val="both"/>
        <w:rPr>
          <w:rFonts w:ascii="Tahoma" w:hAnsi="Tahoma" w:cs="Tahoma"/>
        </w:rPr>
      </w:pPr>
    </w:p>
    <w:p w14:paraId="4272515F" w14:textId="0A0063D7" w:rsidR="00443D28" w:rsidRPr="00AB227D" w:rsidRDefault="001C795D" w:rsidP="005C5D5D">
      <w:pPr>
        <w:keepNext/>
        <w:tabs>
          <w:tab w:val="left" w:pos="567"/>
          <w:tab w:val="left" w:pos="1418"/>
          <w:tab w:val="left" w:pos="1702"/>
        </w:tabs>
        <w:jc w:val="both"/>
        <w:rPr>
          <w:rFonts w:ascii="Tahoma" w:hAnsi="Tahoma" w:cs="Tahoma"/>
        </w:rPr>
      </w:pPr>
      <w:r w:rsidRPr="00AB227D">
        <w:rPr>
          <w:rFonts w:ascii="Tahoma" w:hAnsi="Tahoma" w:cs="Tahoma"/>
        </w:rPr>
        <w:t>K</w:t>
      </w:r>
      <w:r w:rsidR="00443D28" w:rsidRPr="00AB227D">
        <w:rPr>
          <w:rFonts w:ascii="Tahoma" w:hAnsi="Tahoma" w:cs="Tahoma"/>
        </w:rPr>
        <w:t xml:space="preserve">ontaktne osebe za operativno izvajanje in dogovor natančne dinamike </w:t>
      </w:r>
      <w:r w:rsidR="00E02404">
        <w:rPr>
          <w:rFonts w:ascii="Tahoma" w:hAnsi="Tahoma" w:cs="Tahoma"/>
        </w:rPr>
        <w:t>prevzemov</w:t>
      </w:r>
      <w:r w:rsidR="00E02404" w:rsidRPr="00AB227D">
        <w:rPr>
          <w:rFonts w:ascii="Tahoma" w:hAnsi="Tahoma" w:cs="Tahoma"/>
        </w:rPr>
        <w:t xml:space="preserve"> </w:t>
      </w:r>
      <w:r w:rsidR="00443D28" w:rsidRPr="00AB227D">
        <w:rPr>
          <w:rFonts w:ascii="Tahoma" w:hAnsi="Tahoma" w:cs="Tahoma"/>
        </w:rPr>
        <w:t>(transportna operativa):</w:t>
      </w:r>
    </w:p>
    <w:p w14:paraId="36A87856" w14:textId="6D71EFF4" w:rsidR="00443D28" w:rsidRPr="00AB227D" w:rsidRDefault="00443D28" w:rsidP="005C5D5D">
      <w:pPr>
        <w:keepNext/>
        <w:numPr>
          <w:ilvl w:val="0"/>
          <w:numId w:val="22"/>
        </w:numPr>
        <w:ind w:left="284" w:hanging="284"/>
        <w:jc w:val="both"/>
        <w:rPr>
          <w:rFonts w:ascii="Tahoma" w:hAnsi="Tahoma" w:cs="Tahoma"/>
        </w:rPr>
      </w:pPr>
      <w:r w:rsidRPr="00AB227D">
        <w:rPr>
          <w:rFonts w:ascii="Tahoma" w:hAnsi="Tahoma" w:cs="Tahoma"/>
        </w:rPr>
        <w:t xml:space="preserve">kontaktna oseba naročnika: g. Andrej Lukek, GSM: +386 41 277 491, e-naslov: </w:t>
      </w:r>
      <w:hyperlink r:id="rId49" w:history="1">
        <w:r w:rsidRPr="00AB227D">
          <w:rPr>
            <w:rStyle w:val="Hiperpovezava"/>
            <w:rFonts w:ascii="Tahoma" w:hAnsi="Tahoma" w:cs="Tahoma"/>
          </w:rPr>
          <w:t>andrej.lukek@energetika-lj.si</w:t>
        </w:r>
      </w:hyperlink>
      <w:r w:rsidRPr="00AB227D">
        <w:rPr>
          <w:rFonts w:ascii="Tahoma" w:hAnsi="Tahoma" w:cs="Tahoma"/>
        </w:rPr>
        <w:t xml:space="preserve">, </w:t>
      </w:r>
      <w:r w:rsidRPr="00AB227D">
        <w:rPr>
          <w:rFonts w:ascii="Tahoma" w:hAnsi="Tahoma" w:cs="Tahoma"/>
          <w:bCs/>
        </w:rPr>
        <w:t xml:space="preserve">v njegovi odsotnosti pa ga zamenjuje g. Lovro </w:t>
      </w:r>
      <w:r w:rsidRPr="00AB227D">
        <w:rPr>
          <w:rFonts w:ascii="Tahoma" w:hAnsi="Tahoma" w:cs="Tahoma"/>
        </w:rPr>
        <w:t xml:space="preserve">Novinšek, </w:t>
      </w:r>
      <w:hyperlink r:id="rId50" w:history="1">
        <w:r w:rsidRPr="00AB227D">
          <w:rPr>
            <w:rFonts w:ascii="Tahoma" w:hAnsi="Tahoma" w:cs="Tahoma"/>
          </w:rPr>
          <w:t>tel.: +386 1 58 75</w:t>
        </w:r>
      </w:hyperlink>
      <w:r w:rsidRPr="00AB227D">
        <w:rPr>
          <w:rFonts w:ascii="Tahoma" w:hAnsi="Tahoma" w:cs="Tahoma"/>
        </w:rPr>
        <w:t xml:space="preserve"> 259, GSM: +386 41 526 000, e-naslov: </w:t>
      </w:r>
      <w:hyperlink r:id="rId51" w:history="1">
        <w:r w:rsidRPr="00AB227D">
          <w:rPr>
            <w:rStyle w:val="Hiperpovezava"/>
            <w:rFonts w:ascii="Tahoma" w:hAnsi="Tahoma" w:cs="Tahoma"/>
          </w:rPr>
          <w:t>lovro.novinsek@energetika-lj.si</w:t>
        </w:r>
      </w:hyperlink>
      <w:r w:rsidRPr="00AB227D">
        <w:rPr>
          <w:rFonts w:ascii="Tahoma" w:hAnsi="Tahoma" w:cs="Tahoma"/>
        </w:rPr>
        <w:t>;</w:t>
      </w:r>
    </w:p>
    <w:p w14:paraId="781D5860" w14:textId="470F55FB" w:rsidR="00443D28" w:rsidRPr="00AB227D" w:rsidRDefault="00443D28" w:rsidP="005C5D5D">
      <w:pPr>
        <w:keepNext/>
        <w:numPr>
          <w:ilvl w:val="0"/>
          <w:numId w:val="22"/>
        </w:numPr>
        <w:ind w:left="284" w:hanging="284"/>
        <w:jc w:val="both"/>
        <w:rPr>
          <w:rFonts w:ascii="Tahoma" w:hAnsi="Tahoma" w:cs="Tahoma"/>
        </w:rPr>
      </w:pPr>
      <w:r w:rsidRPr="00AB227D">
        <w:rPr>
          <w:rFonts w:ascii="Tahoma" w:hAnsi="Tahoma" w:cs="Tahoma"/>
        </w:rPr>
        <w:lastRenderedPageBreak/>
        <w:t xml:space="preserve">kontaktna oseba izvajalca: </w:t>
      </w:r>
      <w:r w:rsidRPr="00AB227D">
        <w:rPr>
          <w:rFonts w:ascii="Tahoma" w:hAnsi="Tahoma" w:cs="Tahoma"/>
          <w:bCs/>
        </w:rPr>
        <w:t xml:space="preserve">…………………, </w:t>
      </w:r>
      <w:hyperlink r:id="rId52"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 xml:space="preserve">, fax: ……………………………., </w:t>
      </w:r>
      <w:r w:rsidRPr="00AB227D">
        <w:rPr>
          <w:rFonts w:ascii="Tahoma" w:hAnsi="Tahoma" w:cs="Tahoma"/>
          <w:bCs/>
        </w:rPr>
        <w:t xml:space="preserve">v njegovi odsotnosti pa ga zamenjuje …………….……., </w:t>
      </w:r>
      <w:hyperlink r:id="rId53" w:history="1">
        <w:r w:rsidRPr="00AB227D">
          <w:rPr>
            <w:rStyle w:val="Hiperpovezava"/>
            <w:rFonts w:ascii="Tahoma" w:hAnsi="Tahoma" w:cs="Tahoma"/>
            <w:color w:val="auto"/>
            <w:u w:val="none"/>
          </w:rPr>
          <w:t xml:space="preserve">tel.: </w:t>
        </w:r>
      </w:hyperlink>
      <w:r w:rsidRPr="00AB227D">
        <w:rPr>
          <w:rFonts w:ascii="Tahoma" w:hAnsi="Tahoma" w:cs="Tahoma"/>
        </w:rPr>
        <w:t xml:space="preserve">…………………….……….., GSM: ………………………, e-naslov: </w:t>
      </w:r>
      <w:r w:rsidRPr="00AB227D">
        <w:rPr>
          <w:rFonts w:ascii="Tahoma" w:hAnsi="Tahoma" w:cs="Tahoma"/>
          <w:bCs/>
        </w:rPr>
        <w:t>……………………</w:t>
      </w:r>
      <w:r w:rsidRPr="00AB227D">
        <w:rPr>
          <w:rFonts w:ascii="Tahoma" w:hAnsi="Tahoma" w:cs="Tahoma"/>
        </w:rPr>
        <w:t>.</w:t>
      </w:r>
    </w:p>
    <w:p w14:paraId="18D4529D" w14:textId="77777777" w:rsidR="00016BF2" w:rsidRPr="00AB227D" w:rsidRDefault="00016BF2" w:rsidP="005C5D5D">
      <w:pPr>
        <w:keepNext/>
        <w:keepLines/>
        <w:jc w:val="both"/>
        <w:rPr>
          <w:rFonts w:ascii="Tahoma" w:hAnsi="Tahoma" w:cs="Tahoma"/>
        </w:rPr>
      </w:pPr>
    </w:p>
    <w:p w14:paraId="24720EB4" w14:textId="0E5681F0" w:rsidR="00016BF2" w:rsidRPr="00AB227D" w:rsidRDefault="00016BF2" w:rsidP="005C5D5D">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naročnika </w:t>
      </w:r>
      <w:r w:rsidR="001C795D" w:rsidRPr="00AB227D">
        <w:rPr>
          <w:rFonts w:ascii="Tahoma" w:hAnsi="Tahoma" w:cs="Tahoma"/>
        </w:rPr>
        <w:t xml:space="preserve">predstavlja </w:t>
      </w:r>
      <w:r w:rsidRPr="00AB227D">
        <w:rPr>
          <w:rFonts w:ascii="Tahoma" w:hAnsi="Tahoma" w:cs="Tahoma"/>
        </w:rPr>
        <w:t xml:space="preserve">naročnika v vseh vprašanjih, ki se nanašajo na izvedbo storitev po tem okvirnem sporazumu. Predstavnik naročnika sodeluje s predstavnikom izvajalca ves čas veljavnosti okvirnega sporazuma in mu nudi vse potrebne podatke, ki jih je na podlagi obveznosti po tem okvirnem sporazumu dolžan dajati. </w:t>
      </w:r>
    </w:p>
    <w:p w14:paraId="46AAD5AC" w14:textId="77777777" w:rsidR="00016BF2" w:rsidRPr="00AB227D" w:rsidRDefault="00016BF2" w:rsidP="005C5D5D">
      <w:pPr>
        <w:keepNext/>
        <w:keepLines/>
        <w:tabs>
          <w:tab w:val="left" w:pos="567"/>
          <w:tab w:val="left" w:pos="1418"/>
          <w:tab w:val="left" w:pos="1702"/>
        </w:tabs>
        <w:jc w:val="both"/>
        <w:rPr>
          <w:rFonts w:ascii="Tahoma" w:hAnsi="Tahoma" w:cs="Tahoma"/>
        </w:rPr>
      </w:pPr>
    </w:p>
    <w:p w14:paraId="22D40FDD" w14:textId="27C38F02" w:rsidR="00016BF2" w:rsidRPr="00AB227D" w:rsidRDefault="00016BF2" w:rsidP="005C5D5D">
      <w:pPr>
        <w:keepNext/>
        <w:keepLines/>
        <w:tabs>
          <w:tab w:val="left" w:pos="567"/>
          <w:tab w:val="left" w:pos="1418"/>
          <w:tab w:val="left" w:pos="1702"/>
        </w:tabs>
        <w:jc w:val="both"/>
        <w:rPr>
          <w:rFonts w:ascii="Tahoma" w:hAnsi="Tahoma" w:cs="Tahoma"/>
        </w:rPr>
      </w:pPr>
      <w:r w:rsidRPr="00AB227D">
        <w:rPr>
          <w:rFonts w:ascii="Tahoma" w:hAnsi="Tahoma" w:cs="Tahoma"/>
        </w:rPr>
        <w:t xml:space="preserve">Predstavnik izvajalca </w:t>
      </w:r>
      <w:r w:rsidR="001C795D" w:rsidRPr="00AB227D">
        <w:rPr>
          <w:rFonts w:ascii="Tahoma" w:hAnsi="Tahoma" w:cs="Tahoma"/>
        </w:rPr>
        <w:t xml:space="preserve">predstavlja </w:t>
      </w:r>
      <w:r w:rsidRPr="00AB227D">
        <w:rPr>
          <w:rFonts w:ascii="Tahoma" w:hAnsi="Tahoma" w:cs="Tahoma"/>
        </w:rPr>
        <w:t>izvajalca v vseh vprašanjih, ki se nanašajo na izvedbo storitev po tem okvirnem sporazumu. Predstavnik izvajalca je dolžan neposredno sodelovati s predstavnikom naročnika ves čas veljavnosti okvirnega sporazuma.</w:t>
      </w:r>
    </w:p>
    <w:p w14:paraId="3C7145BC" w14:textId="77777777" w:rsidR="00016BF2" w:rsidRPr="00AB227D" w:rsidRDefault="00016BF2" w:rsidP="005C5D5D">
      <w:pPr>
        <w:keepNext/>
        <w:keepLines/>
        <w:tabs>
          <w:tab w:val="left" w:pos="567"/>
          <w:tab w:val="left" w:pos="1418"/>
          <w:tab w:val="left" w:pos="1702"/>
        </w:tabs>
        <w:jc w:val="both"/>
        <w:rPr>
          <w:rFonts w:ascii="Tahoma" w:hAnsi="Tahoma" w:cs="Tahoma"/>
        </w:rPr>
      </w:pPr>
      <w:r w:rsidRPr="00AB227D">
        <w:rPr>
          <w:rFonts w:ascii="Tahoma" w:hAnsi="Tahoma" w:cs="Tahoma"/>
        </w:rPr>
        <w:t xml:space="preserve"> </w:t>
      </w:r>
    </w:p>
    <w:p w14:paraId="608D1CD4" w14:textId="77777777" w:rsidR="00016BF2" w:rsidRPr="00AB227D" w:rsidRDefault="00016BF2" w:rsidP="005C5D5D">
      <w:pPr>
        <w:keepNext/>
        <w:keepLines/>
        <w:tabs>
          <w:tab w:val="left" w:pos="567"/>
          <w:tab w:val="left" w:pos="1418"/>
          <w:tab w:val="left" w:pos="1702"/>
        </w:tabs>
        <w:jc w:val="both"/>
        <w:rPr>
          <w:rFonts w:ascii="Tahoma" w:hAnsi="Tahoma" w:cs="Tahoma"/>
        </w:rPr>
      </w:pPr>
      <w:r w:rsidRPr="00AB227D">
        <w:rPr>
          <w:rFonts w:ascii="Tahoma" w:hAnsi="Tahoma" w:cs="Tahoma"/>
        </w:rPr>
        <w:t>Stranki okvirnega sporazumu sta se dolžni medsebojno obvestiti o zamenjavi oseb iz tega člena, in sicer pisno, z navedbo datuma primopredaje poslov. Pisno obvestilo o tem mora prejeti naročnik oziroma izvajalec najkasneje v treh (3) koledarskih dneh pred navedenim dnevom primopredaje poslov.</w:t>
      </w:r>
    </w:p>
    <w:p w14:paraId="2097E18F" w14:textId="77777777" w:rsidR="00401B83" w:rsidRPr="00AB227D" w:rsidRDefault="00401B83" w:rsidP="005C5D5D">
      <w:pPr>
        <w:keepNext/>
        <w:tabs>
          <w:tab w:val="left" w:pos="567"/>
          <w:tab w:val="left" w:pos="1418"/>
          <w:tab w:val="left" w:pos="1702"/>
        </w:tabs>
        <w:jc w:val="both"/>
        <w:rPr>
          <w:rFonts w:ascii="Tahoma" w:hAnsi="Tahoma" w:cs="Tahoma"/>
        </w:rPr>
      </w:pPr>
    </w:p>
    <w:p w14:paraId="7DB4FE0B" w14:textId="77777777" w:rsidR="00401B83" w:rsidRPr="00AB227D" w:rsidRDefault="006B5AD4" w:rsidP="005C5D5D">
      <w:pPr>
        <w:pStyle w:val="Odstavekseznama"/>
        <w:keepNext/>
        <w:numPr>
          <w:ilvl w:val="0"/>
          <w:numId w:val="10"/>
        </w:numPr>
        <w:jc w:val="center"/>
        <w:rPr>
          <w:rFonts w:ascii="Tahoma" w:hAnsi="Tahoma" w:cs="Tahoma"/>
          <w:b/>
        </w:rPr>
      </w:pPr>
      <w:r w:rsidRPr="00AB227D">
        <w:rPr>
          <w:rFonts w:ascii="Tahoma" w:hAnsi="Tahoma" w:cs="Tahoma"/>
          <w:b/>
        </w:rPr>
        <w:t>VELJAVNOST OKVIRNEGA SPORAZUMA IN ODPOVED TER ODSTOP OD OKVIRNEGA SPORAZUMA</w:t>
      </w:r>
    </w:p>
    <w:p w14:paraId="2382D6B2" w14:textId="77777777" w:rsidR="00401B83" w:rsidRPr="00AB227D" w:rsidRDefault="00401B83" w:rsidP="005C5D5D">
      <w:pPr>
        <w:keepNext/>
        <w:tabs>
          <w:tab w:val="left" w:pos="851"/>
          <w:tab w:val="left" w:pos="1702"/>
        </w:tabs>
        <w:jc w:val="center"/>
        <w:rPr>
          <w:rFonts w:ascii="Tahoma" w:hAnsi="Tahoma" w:cs="Tahoma"/>
        </w:rPr>
      </w:pPr>
    </w:p>
    <w:p w14:paraId="6D733750"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81DF14B" w14:textId="77777777" w:rsidR="00401B83" w:rsidRPr="00AB227D" w:rsidRDefault="00401B83" w:rsidP="005C5D5D">
      <w:pPr>
        <w:keepNext/>
        <w:jc w:val="both"/>
        <w:rPr>
          <w:rFonts w:ascii="Tahoma" w:hAnsi="Tahoma" w:cs="Tahoma"/>
        </w:rPr>
      </w:pPr>
    </w:p>
    <w:p w14:paraId="2FBEC68E" w14:textId="45538745" w:rsidR="00016BF2" w:rsidRPr="00AB227D" w:rsidRDefault="00016BF2" w:rsidP="005C5D5D">
      <w:pPr>
        <w:keepNext/>
        <w:jc w:val="both"/>
        <w:rPr>
          <w:rFonts w:ascii="Tahoma" w:hAnsi="Tahoma" w:cs="Tahoma"/>
        </w:rPr>
      </w:pPr>
      <w:r w:rsidRPr="00AB227D">
        <w:rPr>
          <w:rFonts w:ascii="Tahoma" w:hAnsi="Tahoma" w:cs="Tahoma"/>
        </w:rPr>
        <w:t xml:space="preserve">Okvirni sporazum je sklenjen in velja z datumom podpisa okvirnega sporazuma s strani obeh strank okvirnega sporazuma pod pogojem, da izvajalec </w:t>
      </w:r>
      <w:r w:rsidR="00E1612C">
        <w:rPr>
          <w:rFonts w:ascii="Tahoma" w:hAnsi="Tahoma" w:cs="Tahoma"/>
        </w:rPr>
        <w:t>ob</w:t>
      </w:r>
      <w:r w:rsidR="001C795D" w:rsidRPr="00AB227D">
        <w:rPr>
          <w:rFonts w:ascii="Tahoma" w:hAnsi="Tahoma" w:cs="Tahoma"/>
        </w:rPr>
        <w:t xml:space="preserve"> </w:t>
      </w:r>
      <w:r w:rsidR="00E1612C" w:rsidRPr="00AB227D">
        <w:rPr>
          <w:rFonts w:ascii="Tahoma" w:hAnsi="Tahoma" w:cs="Tahoma"/>
        </w:rPr>
        <w:t>sklenitv</w:t>
      </w:r>
      <w:r w:rsidR="00E1612C">
        <w:rPr>
          <w:rFonts w:ascii="Tahoma" w:hAnsi="Tahoma" w:cs="Tahoma"/>
        </w:rPr>
        <w:t>i</w:t>
      </w:r>
      <w:r w:rsidR="00E1612C" w:rsidRPr="00AB227D">
        <w:rPr>
          <w:rFonts w:ascii="Tahoma" w:hAnsi="Tahoma" w:cs="Tahoma"/>
        </w:rPr>
        <w:t xml:space="preserve"> </w:t>
      </w:r>
      <w:r w:rsidR="001C795D" w:rsidRPr="00AB227D">
        <w:rPr>
          <w:rFonts w:ascii="Tahoma" w:hAnsi="Tahoma" w:cs="Tahoma"/>
        </w:rPr>
        <w:t xml:space="preserve">tega </w:t>
      </w:r>
      <w:r w:rsidRPr="00AB227D">
        <w:rPr>
          <w:rFonts w:ascii="Tahoma" w:hAnsi="Tahoma" w:cs="Tahoma"/>
        </w:rPr>
        <w:t xml:space="preserve">okvirnega sporazuma predloži naročniku finančno zavarovanje za zavarovanje dobre izvedbe obveznosti, v skladu </w:t>
      </w:r>
      <w:r w:rsidR="00457984">
        <w:rPr>
          <w:rFonts w:ascii="Tahoma" w:hAnsi="Tahoma" w:cs="Tahoma"/>
        </w:rPr>
        <w:t>s</w:t>
      </w:r>
      <w:r w:rsidRPr="00AB227D">
        <w:rPr>
          <w:rFonts w:ascii="Tahoma" w:hAnsi="Tahoma" w:cs="Tahoma"/>
        </w:rPr>
        <w:t xml:space="preserve"> </w:t>
      </w:r>
      <w:r w:rsidR="00E1612C" w:rsidRPr="00AB227D">
        <w:rPr>
          <w:rFonts w:ascii="Tahoma" w:hAnsi="Tahoma" w:cs="Tahoma"/>
        </w:rPr>
        <w:t>1</w:t>
      </w:r>
      <w:r w:rsidR="00183EEA">
        <w:rPr>
          <w:rFonts w:ascii="Tahoma" w:hAnsi="Tahoma" w:cs="Tahoma"/>
        </w:rPr>
        <w:t>3</w:t>
      </w:r>
      <w:r w:rsidRPr="00AB227D">
        <w:rPr>
          <w:rFonts w:ascii="Tahoma" w:hAnsi="Tahoma" w:cs="Tahoma"/>
        </w:rPr>
        <w:t>. členom tega okvirnega sporazuma, v nasprotnem primeru se šteje, da okvirni sporazum ni bil nikoli sklenjen.</w:t>
      </w:r>
    </w:p>
    <w:p w14:paraId="44D3F640" w14:textId="77777777" w:rsidR="00016BF2" w:rsidRPr="00AB227D" w:rsidRDefault="00016BF2" w:rsidP="005C5D5D">
      <w:pPr>
        <w:keepNext/>
        <w:jc w:val="both"/>
        <w:rPr>
          <w:rFonts w:ascii="Tahoma" w:hAnsi="Tahoma" w:cs="Tahoma"/>
        </w:rPr>
      </w:pPr>
    </w:p>
    <w:p w14:paraId="129AC5BA" w14:textId="678808A1" w:rsidR="00016BF2" w:rsidRPr="00AB227D" w:rsidRDefault="00016BF2" w:rsidP="005C5D5D">
      <w:pPr>
        <w:keepNext/>
        <w:jc w:val="both"/>
        <w:rPr>
          <w:rFonts w:ascii="Tahoma" w:hAnsi="Tahoma" w:cs="Tahoma"/>
        </w:rPr>
      </w:pPr>
      <w:r w:rsidRPr="00AB227D">
        <w:rPr>
          <w:rFonts w:ascii="Tahoma" w:hAnsi="Tahoma" w:cs="Tahoma"/>
        </w:rPr>
        <w:t xml:space="preserve">Okvirni sporazum je sklenjen in velja </w:t>
      </w:r>
      <w:r w:rsidR="00B963F7" w:rsidRPr="00AB227D">
        <w:rPr>
          <w:rFonts w:ascii="Tahoma" w:hAnsi="Tahoma" w:cs="Tahoma"/>
        </w:rPr>
        <w:t>24 (štiriindvajset) mesecev</w:t>
      </w:r>
      <w:r w:rsidR="00B963F7">
        <w:rPr>
          <w:rFonts w:ascii="Tahoma" w:hAnsi="Tahoma" w:cs="Tahoma"/>
        </w:rPr>
        <w:t xml:space="preserve"> od dneva veljavnosti okvirnega sporazuma </w:t>
      </w:r>
      <w:r w:rsidRPr="00AB227D">
        <w:rPr>
          <w:rFonts w:ascii="Tahoma" w:hAnsi="Tahoma" w:cs="Tahoma"/>
        </w:rPr>
        <w:t xml:space="preserve">oziroma do izčrpanja vrednosti iz prvega odstavka </w:t>
      </w:r>
      <w:r w:rsidR="00E1612C">
        <w:rPr>
          <w:rFonts w:ascii="Tahoma" w:hAnsi="Tahoma" w:cs="Tahoma"/>
        </w:rPr>
        <w:t>6</w:t>
      </w:r>
      <w:r w:rsidRPr="00AB227D">
        <w:rPr>
          <w:rFonts w:ascii="Tahoma" w:hAnsi="Tahoma" w:cs="Tahoma"/>
        </w:rPr>
        <w:t>. člena tega okvirnega sporazuma, kar nastopi prej.</w:t>
      </w:r>
    </w:p>
    <w:p w14:paraId="56A02731" w14:textId="77777777" w:rsidR="00016BF2" w:rsidRPr="00AB227D" w:rsidRDefault="00016BF2" w:rsidP="005C5D5D">
      <w:pPr>
        <w:keepNext/>
        <w:tabs>
          <w:tab w:val="left" w:pos="851"/>
          <w:tab w:val="left" w:pos="1702"/>
        </w:tabs>
        <w:jc w:val="both"/>
        <w:rPr>
          <w:rFonts w:ascii="Tahoma" w:hAnsi="Tahoma" w:cs="Tahoma"/>
        </w:rPr>
      </w:pPr>
    </w:p>
    <w:p w14:paraId="590C6C99" w14:textId="77777777" w:rsidR="00016BF2" w:rsidRPr="00AB227D" w:rsidRDefault="00016BF2"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4CAF15B4" w14:textId="77777777" w:rsidR="00016BF2" w:rsidRPr="00AB227D" w:rsidRDefault="00016BF2" w:rsidP="005C5D5D">
      <w:pPr>
        <w:keepNext/>
        <w:jc w:val="both"/>
        <w:rPr>
          <w:rFonts w:ascii="Tahoma" w:hAnsi="Tahoma" w:cs="Tahoma"/>
        </w:rPr>
      </w:pPr>
    </w:p>
    <w:p w14:paraId="73E07859" w14:textId="77777777" w:rsidR="00016BF2" w:rsidRPr="00AB227D" w:rsidRDefault="00016BF2" w:rsidP="005C5D5D">
      <w:pPr>
        <w:keepNext/>
        <w:jc w:val="both"/>
        <w:rPr>
          <w:rFonts w:ascii="Tahoma" w:hAnsi="Tahoma" w:cs="Tahoma"/>
        </w:rPr>
      </w:pPr>
      <w:r w:rsidRPr="00AB227D">
        <w:rPr>
          <w:rFonts w:ascii="Tahoma" w:hAnsi="Tahoma" w:cs="Tahoma"/>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575E5FF" w14:textId="77777777" w:rsidR="00016BF2" w:rsidRPr="00AB227D" w:rsidRDefault="00016BF2" w:rsidP="005C5D5D">
      <w:pPr>
        <w:keepNext/>
        <w:jc w:val="both"/>
        <w:rPr>
          <w:rFonts w:ascii="Tahoma" w:hAnsi="Tahoma" w:cs="Tahoma"/>
        </w:rPr>
      </w:pPr>
    </w:p>
    <w:p w14:paraId="17051E43" w14:textId="2E9361C7" w:rsidR="00016BF2" w:rsidRPr="00AB227D" w:rsidRDefault="00016BF2" w:rsidP="005C5D5D">
      <w:pPr>
        <w:keepNext/>
        <w:jc w:val="both"/>
        <w:rPr>
          <w:rFonts w:ascii="Tahoma" w:hAnsi="Tahoma" w:cs="Tahoma"/>
        </w:rPr>
      </w:pPr>
      <w:r w:rsidRPr="00AB227D">
        <w:rPr>
          <w:rFonts w:ascii="Tahoma" w:hAnsi="Tahoma" w:cs="Tahoma"/>
        </w:rPr>
        <w:t xml:space="preserve">Izvajalec se v času odpovedi medsebojnega razmerja po okvirnem sporazumu obvezuje </w:t>
      </w:r>
      <w:r w:rsidR="001C795D" w:rsidRPr="00AB227D">
        <w:rPr>
          <w:rFonts w:ascii="Tahoma" w:hAnsi="Tahoma" w:cs="Tahoma"/>
        </w:rPr>
        <w:t>izvajati storitve</w:t>
      </w:r>
      <w:r w:rsidRPr="00AB227D">
        <w:rPr>
          <w:rFonts w:ascii="Tahoma" w:hAnsi="Tahoma" w:cs="Tahoma"/>
        </w:rPr>
        <w:t xml:space="preserve"> do izteka odpovednega roka, pri čemer se naročnik in izvajalec lahko pisno sporazumeta za drugačen odpovedni rok.  </w:t>
      </w:r>
    </w:p>
    <w:p w14:paraId="3A66B3C7" w14:textId="77777777" w:rsidR="00016BF2" w:rsidRPr="00AB227D" w:rsidRDefault="00016BF2" w:rsidP="005C5D5D">
      <w:pPr>
        <w:keepNext/>
        <w:jc w:val="both"/>
        <w:rPr>
          <w:rFonts w:ascii="Tahoma" w:hAnsi="Tahoma" w:cs="Tahoma"/>
        </w:rPr>
      </w:pPr>
    </w:p>
    <w:p w14:paraId="110B9F0E" w14:textId="77777777" w:rsidR="00016BF2" w:rsidRPr="00AB227D" w:rsidRDefault="00016BF2" w:rsidP="005C5D5D">
      <w:pPr>
        <w:keepNext/>
        <w:jc w:val="both"/>
        <w:rPr>
          <w:rFonts w:ascii="Tahoma" w:hAnsi="Tahoma" w:cs="Tahoma"/>
        </w:rPr>
      </w:pPr>
      <w:r w:rsidRPr="00AB227D">
        <w:rPr>
          <w:rFonts w:ascii="Tahoma" w:hAnsi="Tahoma" w:cs="Tahoma"/>
        </w:rPr>
        <w:t>Naročnik lahko odstopi od okvirnega sporazuma, z obvestilom, poslanim s priporočeno pošiljko po pošti, brez obveznosti do izvajalca, če izvajalec:</w:t>
      </w:r>
    </w:p>
    <w:p w14:paraId="05E193B0" w14:textId="77777777" w:rsidR="00734111" w:rsidRPr="00AB227D" w:rsidRDefault="00734111" w:rsidP="005C5D5D">
      <w:pPr>
        <w:keepNext/>
        <w:numPr>
          <w:ilvl w:val="0"/>
          <w:numId w:val="11"/>
        </w:numPr>
        <w:ind w:left="284" w:hanging="284"/>
        <w:jc w:val="both"/>
        <w:rPr>
          <w:rFonts w:ascii="Tahoma" w:hAnsi="Tahoma" w:cs="Tahoma"/>
        </w:rPr>
      </w:pPr>
      <w:r w:rsidRPr="00AB227D">
        <w:rPr>
          <w:rFonts w:ascii="Tahoma" w:hAnsi="Tahoma" w:cs="Tahoma"/>
        </w:rPr>
        <w:t>ne upošteva navodil naročnika,</w:t>
      </w:r>
    </w:p>
    <w:p w14:paraId="39EB71DF" w14:textId="0FD9217A"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 xml:space="preserve">ne </w:t>
      </w:r>
      <w:bookmarkStart w:id="25" w:name="OLE_LINK7"/>
      <w:r w:rsidR="00734111" w:rsidRPr="00AB227D">
        <w:rPr>
          <w:rFonts w:ascii="Tahoma" w:hAnsi="Tahoma" w:cs="Tahoma"/>
        </w:rPr>
        <w:t>izvaja storitev v dogovorjeni količini,</w:t>
      </w:r>
      <w:r w:rsidRPr="00AB227D">
        <w:rPr>
          <w:rFonts w:ascii="Tahoma" w:hAnsi="Tahoma" w:cs="Tahoma"/>
        </w:rPr>
        <w:t xml:space="preserve"> </w:t>
      </w:r>
      <w:bookmarkEnd w:id="25"/>
      <w:r w:rsidRPr="00AB227D">
        <w:rPr>
          <w:rFonts w:ascii="Tahoma" w:hAnsi="Tahoma" w:cs="Tahoma"/>
        </w:rPr>
        <w:t>niti v s strani naročnika naknadno določenem roku;</w:t>
      </w:r>
    </w:p>
    <w:p w14:paraId="187C54ED"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ne izpolnjuje ali nepravilno izpolnjuje svoje obveznosti tudi po opozorilu oz. naknadno določenem roku s strani naročnika;</w:t>
      </w:r>
    </w:p>
    <w:p w14:paraId="74D2C490"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neredno poravnava obveznosti do svojih zaposlenih,</w:t>
      </w:r>
    </w:p>
    <w:p w14:paraId="54CBB88E"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poviša cene v času veljavnosti okvirnega sporazuma;</w:t>
      </w:r>
    </w:p>
    <w:p w14:paraId="2673FD53"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ne obvesti naročnika o znižanju cen;</w:t>
      </w:r>
    </w:p>
    <w:p w14:paraId="4ACA158B"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preda izvedbo obveznosti po tem okvirnem sporazumu tretji osebi brez predhodnega pisnega soglasja naročnika;</w:t>
      </w:r>
    </w:p>
    <w:p w14:paraId="45A95EC5" w14:textId="77777777" w:rsidR="00016BF2" w:rsidRPr="00AB227D" w:rsidRDefault="00016BF2" w:rsidP="005C5D5D">
      <w:pPr>
        <w:keepNext/>
        <w:numPr>
          <w:ilvl w:val="0"/>
          <w:numId w:val="11"/>
        </w:numPr>
        <w:ind w:left="284" w:hanging="284"/>
        <w:jc w:val="both"/>
        <w:rPr>
          <w:rFonts w:ascii="Tahoma" w:hAnsi="Tahoma" w:cs="Tahoma"/>
        </w:rPr>
      </w:pPr>
      <w:r w:rsidRPr="00AB227D">
        <w:rPr>
          <w:rFonts w:ascii="Tahoma" w:hAnsi="Tahoma" w:cs="Tahoma"/>
        </w:rPr>
        <w:t xml:space="preserve">prekine z </w:t>
      </w:r>
      <w:r w:rsidR="00734111" w:rsidRPr="00AB227D">
        <w:rPr>
          <w:rFonts w:ascii="Tahoma" w:hAnsi="Tahoma" w:cs="Tahoma"/>
        </w:rPr>
        <w:t>izvedbo storitev</w:t>
      </w:r>
      <w:r w:rsidRPr="00AB227D">
        <w:rPr>
          <w:rFonts w:ascii="Tahoma" w:hAnsi="Tahoma" w:cs="Tahoma"/>
        </w:rPr>
        <w:t xml:space="preserve"> brez predhodnega pisnega soglasja naročnika.</w:t>
      </w:r>
    </w:p>
    <w:p w14:paraId="0DA58D47" w14:textId="77777777" w:rsidR="00016BF2" w:rsidRPr="00AB227D" w:rsidRDefault="00016BF2" w:rsidP="005C5D5D">
      <w:pPr>
        <w:keepNext/>
        <w:tabs>
          <w:tab w:val="left" w:pos="709"/>
          <w:tab w:val="left" w:pos="1702"/>
        </w:tabs>
        <w:ind w:left="1701" w:hanging="1701"/>
        <w:jc w:val="both"/>
        <w:rPr>
          <w:rFonts w:ascii="Tahoma" w:hAnsi="Tahoma" w:cs="Tahoma"/>
        </w:rPr>
      </w:pPr>
    </w:p>
    <w:p w14:paraId="23298AE0" w14:textId="1499C90B" w:rsidR="00016BF2" w:rsidRPr="00AB227D" w:rsidRDefault="00016BF2" w:rsidP="005C5D5D">
      <w:pPr>
        <w:keepNext/>
        <w:tabs>
          <w:tab w:val="left" w:pos="0"/>
          <w:tab w:val="left" w:pos="709"/>
        </w:tabs>
        <w:jc w:val="both"/>
        <w:rPr>
          <w:rFonts w:ascii="Tahoma" w:hAnsi="Tahoma" w:cs="Tahoma"/>
        </w:rPr>
      </w:pPr>
      <w:r w:rsidRPr="00AB227D">
        <w:rPr>
          <w:rFonts w:ascii="Tahoma" w:hAnsi="Tahoma" w:cs="Tahoma"/>
        </w:rPr>
        <w:t>V primerih iz tega člena, če okvirni sporazum ne določa drugače, lahko naročnik takoj unovči finančno zavarovanje za zavarovanje dobre izvedbe obveznosti iz okvirnega sporazuma.</w:t>
      </w:r>
    </w:p>
    <w:p w14:paraId="0BC1820E" w14:textId="77777777" w:rsidR="00016BF2" w:rsidRPr="00AB227D" w:rsidRDefault="00016BF2" w:rsidP="005C5D5D">
      <w:pPr>
        <w:keepNext/>
        <w:tabs>
          <w:tab w:val="left" w:pos="284"/>
          <w:tab w:val="left" w:pos="1702"/>
        </w:tabs>
        <w:jc w:val="both"/>
        <w:rPr>
          <w:rFonts w:ascii="Tahoma" w:hAnsi="Tahoma" w:cs="Tahoma"/>
        </w:rPr>
      </w:pPr>
    </w:p>
    <w:p w14:paraId="19A6FBED" w14:textId="77777777" w:rsidR="00016BF2" w:rsidRPr="00AB227D" w:rsidRDefault="00016BF2"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 xml:space="preserve">člen </w:t>
      </w:r>
    </w:p>
    <w:p w14:paraId="361B6659" w14:textId="77777777" w:rsidR="00016BF2" w:rsidRPr="00AB227D" w:rsidRDefault="00016BF2" w:rsidP="005C5D5D">
      <w:pPr>
        <w:keepNext/>
        <w:tabs>
          <w:tab w:val="left" w:pos="284"/>
          <w:tab w:val="left" w:pos="1702"/>
        </w:tabs>
        <w:jc w:val="both"/>
        <w:rPr>
          <w:rFonts w:ascii="Tahoma" w:hAnsi="Tahoma" w:cs="Tahoma"/>
        </w:rPr>
      </w:pPr>
    </w:p>
    <w:p w14:paraId="54324776" w14:textId="77777777" w:rsidR="00016BF2" w:rsidRPr="00AB227D" w:rsidRDefault="00016BF2" w:rsidP="005C5D5D">
      <w:pPr>
        <w:keepNext/>
        <w:tabs>
          <w:tab w:val="left" w:pos="284"/>
          <w:tab w:val="left" w:pos="1702"/>
        </w:tabs>
        <w:jc w:val="both"/>
        <w:rPr>
          <w:rFonts w:ascii="Tahoma" w:hAnsi="Tahoma" w:cs="Tahoma"/>
        </w:rPr>
      </w:pPr>
      <w:r w:rsidRPr="00AB227D">
        <w:rPr>
          <w:rFonts w:ascii="Tahoma" w:hAnsi="Tahoma" w:cs="Tahoma"/>
        </w:rPr>
        <w:t>Med veljavnostjo okvirnega sporazuma lahko naročnik, ne glede na določbe zakona, ki ureja obligacijska razmerja, odstopi od okvirnega sporazuma tudi v primerih iz 96. člena ZJN-3.</w:t>
      </w:r>
    </w:p>
    <w:p w14:paraId="27EC5F9F" w14:textId="77777777" w:rsidR="00016BF2" w:rsidRPr="00AB227D" w:rsidRDefault="00016BF2" w:rsidP="005C5D5D">
      <w:pPr>
        <w:keepNext/>
        <w:tabs>
          <w:tab w:val="left" w:pos="284"/>
          <w:tab w:val="left" w:pos="1702"/>
        </w:tabs>
        <w:jc w:val="both"/>
        <w:rPr>
          <w:rFonts w:ascii="Tahoma" w:hAnsi="Tahoma" w:cs="Tahoma"/>
        </w:rPr>
      </w:pPr>
    </w:p>
    <w:p w14:paraId="321D23DD" w14:textId="77777777" w:rsidR="00016BF2" w:rsidRPr="00AB227D" w:rsidRDefault="00016BF2"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22F5AB9B" w14:textId="77777777" w:rsidR="00016BF2" w:rsidRPr="00AB227D" w:rsidRDefault="00016BF2" w:rsidP="005C5D5D">
      <w:pPr>
        <w:keepNext/>
        <w:jc w:val="both"/>
        <w:rPr>
          <w:rFonts w:ascii="Tahoma" w:hAnsi="Tahoma" w:cs="Tahoma"/>
        </w:rPr>
      </w:pPr>
    </w:p>
    <w:p w14:paraId="45C51660" w14:textId="77777777" w:rsidR="00016BF2" w:rsidRPr="00AB227D" w:rsidRDefault="00016BF2" w:rsidP="005C5D5D">
      <w:pPr>
        <w:keepNext/>
        <w:jc w:val="both"/>
        <w:rPr>
          <w:rFonts w:ascii="Tahoma" w:hAnsi="Tahoma" w:cs="Tahoma"/>
        </w:rPr>
      </w:pPr>
      <w:r w:rsidRPr="00AB227D">
        <w:rPr>
          <w:rFonts w:ascii="Tahoma" w:hAnsi="Tahoma" w:cs="Tahoma"/>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4F83C23" w14:textId="77777777" w:rsidR="00016BF2" w:rsidRPr="00AB227D" w:rsidRDefault="00016BF2" w:rsidP="005C5D5D">
      <w:pPr>
        <w:keepNext/>
        <w:jc w:val="both"/>
        <w:rPr>
          <w:rFonts w:ascii="Tahoma" w:hAnsi="Tahoma" w:cs="Tahoma"/>
        </w:rPr>
      </w:pPr>
    </w:p>
    <w:p w14:paraId="3227EDB2" w14:textId="77777777" w:rsidR="00016BF2" w:rsidRPr="00AB227D" w:rsidRDefault="00016BF2"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0D69D7B" w14:textId="77777777" w:rsidR="00016BF2" w:rsidRPr="00AB227D" w:rsidRDefault="00016BF2" w:rsidP="005C5D5D">
      <w:pPr>
        <w:keepNext/>
        <w:jc w:val="both"/>
        <w:rPr>
          <w:rFonts w:ascii="Tahoma" w:hAnsi="Tahoma" w:cs="Tahoma"/>
        </w:rPr>
      </w:pPr>
    </w:p>
    <w:p w14:paraId="04644D08" w14:textId="77777777" w:rsidR="00016BF2" w:rsidRPr="00AB227D" w:rsidRDefault="00016BF2" w:rsidP="005C5D5D">
      <w:pPr>
        <w:keepNext/>
        <w:jc w:val="both"/>
        <w:rPr>
          <w:rFonts w:ascii="Tahoma" w:hAnsi="Tahoma" w:cs="Tahoma"/>
        </w:rPr>
      </w:pPr>
      <w:r w:rsidRPr="00AB227D">
        <w:rPr>
          <w:rFonts w:ascii="Tahoma" w:hAnsi="Tahoma" w:cs="Tahoma"/>
        </w:rPr>
        <w:t>Ta okvirni sporazum je sklenjen pod razveznim pogojem, ki se uresniči v primeru izpolnitve ene od naslednjih okoliščin:</w:t>
      </w:r>
    </w:p>
    <w:p w14:paraId="16EBDB1D" w14:textId="77777777" w:rsidR="00016BF2" w:rsidRPr="00AB227D" w:rsidRDefault="00016BF2" w:rsidP="005C5D5D">
      <w:pPr>
        <w:keepNext/>
        <w:widowControl w:val="0"/>
        <w:numPr>
          <w:ilvl w:val="0"/>
          <w:numId w:val="4"/>
        </w:numPr>
        <w:ind w:left="284" w:hanging="284"/>
        <w:jc w:val="both"/>
        <w:rPr>
          <w:rFonts w:ascii="Tahoma" w:hAnsi="Tahoma" w:cs="Tahoma"/>
          <w:color w:val="000000"/>
        </w:rPr>
      </w:pPr>
      <w:r w:rsidRPr="00AB227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7141ABA4" w14:textId="77777777" w:rsidR="00016BF2" w:rsidRPr="00AB227D" w:rsidRDefault="00016BF2" w:rsidP="005C5D5D">
      <w:pPr>
        <w:keepNext/>
        <w:widowControl w:val="0"/>
        <w:numPr>
          <w:ilvl w:val="0"/>
          <w:numId w:val="4"/>
        </w:numPr>
        <w:ind w:left="284" w:hanging="284"/>
        <w:jc w:val="both"/>
        <w:rPr>
          <w:rFonts w:ascii="Tahoma" w:hAnsi="Tahoma" w:cs="Tahoma"/>
          <w:color w:val="000000"/>
        </w:rPr>
      </w:pPr>
      <w:r w:rsidRPr="00AB227D">
        <w:rPr>
          <w:rFonts w:ascii="Tahoma" w:hAnsi="Tahoma" w:cs="Tahoma"/>
          <w:color w:val="000000"/>
        </w:rPr>
        <w:t>če bo naročnik seznanjen, da je pristojni državni organ pri izvajalcu ali podizvajalcu v času izvajanja okvirnega sporazuma ugotovil najmanj dve kršitvi v zvezi s:</w:t>
      </w:r>
    </w:p>
    <w:p w14:paraId="7F62B70C" w14:textId="77777777" w:rsidR="00016BF2" w:rsidRPr="00AB227D" w:rsidRDefault="00016BF2" w:rsidP="005C5D5D">
      <w:pPr>
        <w:keepNext/>
        <w:numPr>
          <w:ilvl w:val="0"/>
          <w:numId w:val="21"/>
        </w:numPr>
        <w:jc w:val="both"/>
        <w:rPr>
          <w:rFonts w:ascii="Tahoma" w:hAnsi="Tahoma" w:cs="Tahoma"/>
          <w:color w:val="000000"/>
        </w:rPr>
      </w:pPr>
      <w:r w:rsidRPr="00AB227D">
        <w:rPr>
          <w:rFonts w:ascii="Tahoma" w:hAnsi="Tahoma" w:cs="Tahoma"/>
          <w:color w:val="000000"/>
        </w:rPr>
        <w:t xml:space="preserve">plačilom za delo, </w:t>
      </w:r>
    </w:p>
    <w:p w14:paraId="09154CF6" w14:textId="77777777" w:rsidR="00016BF2" w:rsidRPr="00AB227D" w:rsidRDefault="00016BF2" w:rsidP="005C5D5D">
      <w:pPr>
        <w:keepNext/>
        <w:numPr>
          <w:ilvl w:val="0"/>
          <w:numId w:val="21"/>
        </w:numPr>
        <w:jc w:val="both"/>
        <w:rPr>
          <w:rFonts w:ascii="Tahoma" w:hAnsi="Tahoma" w:cs="Tahoma"/>
          <w:color w:val="000000"/>
        </w:rPr>
      </w:pPr>
      <w:r w:rsidRPr="00AB227D">
        <w:rPr>
          <w:rFonts w:ascii="Tahoma" w:hAnsi="Tahoma" w:cs="Tahoma"/>
          <w:color w:val="000000"/>
        </w:rPr>
        <w:t xml:space="preserve">delovnim časom, </w:t>
      </w:r>
    </w:p>
    <w:p w14:paraId="113627C0" w14:textId="77777777" w:rsidR="00016BF2" w:rsidRPr="00AB227D" w:rsidRDefault="00016BF2" w:rsidP="005C5D5D">
      <w:pPr>
        <w:keepNext/>
        <w:numPr>
          <w:ilvl w:val="0"/>
          <w:numId w:val="21"/>
        </w:numPr>
        <w:jc w:val="both"/>
        <w:rPr>
          <w:rFonts w:ascii="Tahoma" w:hAnsi="Tahoma" w:cs="Tahoma"/>
          <w:color w:val="000000"/>
        </w:rPr>
      </w:pPr>
      <w:r w:rsidRPr="00AB227D">
        <w:rPr>
          <w:rFonts w:ascii="Tahoma" w:hAnsi="Tahoma" w:cs="Tahoma"/>
          <w:color w:val="000000"/>
        </w:rPr>
        <w:t xml:space="preserve">počitki, </w:t>
      </w:r>
    </w:p>
    <w:p w14:paraId="659FB4EF" w14:textId="77777777" w:rsidR="00016BF2" w:rsidRPr="00AB227D" w:rsidRDefault="00016BF2" w:rsidP="005C5D5D">
      <w:pPr>
        <w:keepNext/>
        <w:numPr>
          <w:ilvl w:val="0"/>
          <w:numId w:val="21"/>
        </w:numPr>
        <w:jc w:val="both"/>
        <w:rPr>
          <w:rFonts w:ascii="Tahoma" w:hAnsi="Tahoma" w:cs="Tahoma"/>
          <w:color w:val="000000"/>
        </w:rPr>
      </w:pPr>
      <w:r w:rsidRPr="00AB227D">
        <w:rPr>
          <w:rFonts w:ascii="Tahoma" w:hAnsi="Tahoma" w:cs="Tahoma"/>
          <w:color w:val="000000"/>
        </w:rPr>
        <w:t xml:space="preserve">opravljanjem dela na podlagi pogodb civilnega prava kljub obstoju elementov delovnega razmerja ali v zvezi z zaposlovanjem na črno </w:t>
      </w:r>
    </w:p>
    <w:p w14:paraId="3AED19E7" w14:textId="77777777" w:rsidR="00016BF2" w:rsidRPr="00AB227D" w:rsidRDefault="00016BF2" w:rsidP="005C5D5D">
      <w:pPr>
        <w:keepNext/>
        <w:jc w:val="both"/>
        <w:rPr>
          <w:rFonts w:ascii="Tahoma" w:hAnsi="Tahoma" w:cs="Tahoma"/>
        </w:rPr>
      </w:pPr>
      <w:r w:rsidRPr="00AB227D">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35078E08" w14:textId="77777777" w:rsidR="00016BF2" w:rsidRPr="00AB227D" w:rsidRDefault="00016BF2" w:rsidP="005C5D5D">
      <w:pPr>
        <w:keepNext/>
        <w:jc w:val="both"/>
        <w:rPr>
          <w:rFonts w:ascii="Tahoma" w:hAnsi="Tahoma" w:cs="Tahoma"/>
        </w:rPr>
      </w:pPr>
    </w:p>
    <w:p w14:paraId="7DE09DF2" w14:textId="77777777" w:rsidR="00016BF2" w:rsidRPr="00AB227D" w:rsidRDefault="00016BF2" w:rsidP="005C5D5D">
      <w:pPr>
        <w:keepNext/>
        <w:jc w:val="both"/>
        <w:rPr>
          <w:rFonts w:ascii="Tahoma" w:hAnsi="Tahoma" w:cs="Tahoma"/>
        </w:rPr>
      </w:pPr>
      <w:r w:rsidRPr="00AB227D">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D185356" w14:textId="77777777" w:rsidR="00016BF2" w:rsidRPr="00AB227D" w:rsidRDefault="00016BF2" w:rsidP="005C5D5D">
      <w:pPr>
        <w:keepNext/>
        <w:jc w:val="both"/>
        <w:rPr>
          <w:rFonts w:ascii="Tahoma" w:hAnsi="Tahoma" w:cs="Tahoma"/>
        </w:rPr>
      </w:pPr>
    </w:p>
    <w:p w14:paraId="1941DEFD" w14:textId="77777777" w:rsidR="00016BF2" w:rsidRDefault="00016BF2" w:rsidP="005C5D5D">
      <w:pPr>
        <w:keepNext/>
        <w:jc w:val="both"/>
        <w:rPr>
          <w:rFonts w:ascii="Tahoma" w:hAnsi="Tahoma" w:cs="Tahoma"/>
        </w:rPr>
      </w:pPr>
      <w:r w:rsidRPr="00AB227D">
        <w:rPr>
          <w:rFonts w:ascii="Tahoma" w:hAnsi="Tahoma" w:cs="Tahoma"/>
        </w:rPr>
        <w:t>Če naročnik v roku 30 (trideset) dni od seznanitve s kršitvijo ne začne novega postopka javnega naročila, se šteje, da je okvirni sporazum razvezan 30. (trideseti) dan od seznanitve s kršitvijo.</w:t>
      </w:r>
    </w:p>
    <w:p w14:paraId="7B9F164C" w14:textId="77777777" w:rsidR="00B963F7" w:rsidRPr="00AB227D" w:rsidRDefault="00B963F7" w:rsidP="005C5D5D">
      <w:pPr>
        <w:keepNext/>
        <w:jc w:val="both"/>
        <w:rPr>
          <w:rFonts w:ascii="Tahoma" w:hAnsi="Tahoma" w:cs="Tahoma"/>
        </w:rPr>
      </w:pPr>
    </w:p>
    <w:p w14:paraId="19EB01CD" w14:textId="77777777" w:rsidR="00B06235" w:rsidRPr="00AB227D" w:rsidRDefault="00B06235"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SESTAVNI DELI OKVIRNEGA SPORAZUMA</w:t>
      </w:r>
    </w:p>
    <w:p w14:paraId="67B0CA38" w14:textId="77777777" w:rsidR="00B06235" w:rsidRPr="00AB227D" w:rsidRDefault="00B06235" w:rsidP="005C5D5D">
      <w:pPr>
        <w:keepNext/>
        <w:keepLines/>
        <w:tabs>
          <w:tab w:val="left" w:pos="1702"/>
        </w:tabs>
        <w:jc w:val="both"/>
        <w:rPr>
          <w:rFonts w:ascii="Tahoma" w:hAnsi="Tahoma" w:cs="Tahoma"/>
          <w:b/>
        </w:rPr>
      </w:pPr>
    </w:p>
    <w:p w14:paraId="044AC1C1"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 xml:space="preserve"> člen</w:t>
      </w:r>
    </w:p>
    <w:p w14:paraId="42F7C2CF" w14:textId="77777777" w:rsidR="00B06235" w:rsidRPr="00AB227D" w:rsidRDefault="00B06235" w:rsidP="005C5D5D">
      <w:pPr>
        <w:keepNext/>
        <w:keepLines/>
        <w:tabs>
          <w:tab w:val="left" w:pos="1702"/>
        </w:tabs>
        <w:jc w:val="both"/>
        <w:rPr>
          <w:rFonts w:ascii="Tahoma" w:hAnsi="Tahoma" w:cs="Tahoma"/>
        </w:rPr>
      </w:pPr>
    </w:p>
    <w:p w14:paraId="35F953CB" w14:textId="19213A79" w:rsidR="00B06235" w:rsidRPr="00AB227D" w:rsidRDefault="00B06235" w:rsidP="005C5D5D">
      <w:pPr>
        <w:keepNext/>
        <w:keepLines/>
        <w:jc w:val="both"/>
        <w:rPr>
          <w:rFonts w:ascii="Tahoma" w:hAnsi="Tahoma" w:cs="Tahoma"/>
        </w:rPr>
      </w:pPr>
      <w:r w:rsidRPr="00AB227D">
        <w:rPr>
          <w:rFonts w:ascii="Tahoma" w:hAnsi="Tahoma" w:cs="Tahoma"/>
        </w:rPr>
        <w:t>Pri tolmačenju tega okvirnega sporazuma in reševanju morebitnih sporov se, poleg okvirnega sporazuma ter zakona,</w:t>
      </w:r>
      <w:r w:rsidR="009469BC" w:rsidRPr="00AB227D">
        <w:rPr>
          <w:rFonts w:ascii="Tahoma" w:hAnsi="Tahoma" w:cs="Tahoma"/>
        </w:rPr>
        <w:t xml:space="preserve"> ki ureja obligacijska razmerja,</w:t>
      </w:r>
      <w:r w:rsidRPr="00AB227D">
        <w:rPr>
          <w:rFonts w:ascii="Tahoma" w:hAnsi="Tahoma" w:cs="Tahoma"/>
        </w:rPr>
        <w:t xml:space="preserve"> upošteva še:</w:t>
      </w:r>
    </w:p>
    <w:p w14:paraId="39106F5C" w14:textId="521E1D70" w:rsidR="00B06235" w:rsidRPr="00AB227D" w:rsidRDefault="00B06235" w:rsidP="005C5D5D">
      <w:pPr>
        <w:pStyle w:val="Odstavekseznama"/>
        <w:keepNext/>
        <w:keepLines/>
        <w:numPr>
          <w:ilvl w:val="0"/>
          <w:numId w:val="23"/>
        </w:numPr>
        <w:ind w:left="284" w:hanging="284"/>
        <w:jc w:val="both"/>
        <w:rPr>
          <w:rFonts w:ascii="Tahoma" w:hAnsi="Tahoma" w:cs="Tahoma"/>
        </w:rPr>
      </w:pPr>
      <w:r w:rsidRPr="00AB227D">
        <w:rPr>
          <w:rFonts w:ascii="Tahoma" w:hAnsi="Tahoma" w:cs="Tahoma"/>
        </w:rPr>
        <w:t xml:space="preserve">razpisna dokumentacija, št. </w:t>
      </w:r>
      <w:r w:rsidR="00315864" w:rsidRPr="00AB227D">
        <w:rPr>
          <w:rFonts w:ascii="Tahoma" w:hAnsi="Tahoma" w:cs="Tahoma"/>
        </w:rPr>
        <w:t>JPE-SAL-252/19</w:t>
      </w:r>
      <w:r w:rsidRPr="00AB227D">
        <w:rPr>
          <w:rFonts w:ascii="Tahoma" w:hAnsi="Tahoma" w:cs="Tahoma"/>
        </w:rPr>
        <w:t xml:space="preserve">, </w:t>
      </w:r>
    </w:p>
    <w:p w14:paraId="468CE361" w14:textId="77777777" w:rsidR="00B06235" w:rsidRPr="00AB227D" w:rsidRDefault="00B06235" w:rsidP="005C5D5D">
      <w:pPr>
        <w:pStyle w:val="Odstavekseznama"/>
        <w:keepNext/>
        <w:keepLines/>
        <w:numPr>
          <w:ilvl w:val="0"/>
          <w:numId w:val="23"/>
        </w:numPr>
        <w:ind w:left="284" w:hanging="284"/>
        <w:jc w:val="both"/>
        <w:rPr>
          <w:rFonts w:ascii="Tahoma" w:hAnsi="Tahoma" w:cs="Tahoma"/>
        </w:rPr>
      </w:pPr>
      <w:r w:rsidRPr="00AB227D">
        <w:rPr>
          <w:rFonts w:ascii="Tahoma" w:hAnsi="Tahoma" w:cs="Tahoma"/>
        </w:rPr>
        <w:t>ponudba izvajalca št. __________ z dne _________,</w:t>
      </w:r>
    </w:p>
    <w:p w14:paraId="49FE2208" w14:textId="77777777" w:rsidR="00B06235" w:rsidRPr="00AB227D" w:rsidRDefault="00B06235" w:rsidP="005C5D5D">
      <w:pPr>
        <w:pStyle w:val="Odstavekseznama"/>
        <w:keepNext/>
        <w:keepLines/>
        <w:numPr>
          <w:ilvl w:val="0"/>
          <w:numId w:val="23"/>
        </w:numPr>
        <w:ind w:left="284" w:hanging="284"/>
        <w:jc w:val="both"/>
        <w:rPr>
          <w:rFonts w:ascii="Tahoma" w:hAnsi="Tahoma" w:cs="Tahoma"/>
        </w:rPr>
      </w:pPr>
      <w:r w:rsidRPr="00AB227D">
        <w:rPr>
          <w:rFonts w:ascii="Tahoma" w:hAnsi="Tahoma" w:cs="Tahoma"/>
        </w:rPr>
        <w:t>ponudbeni predračun izvajalca z dne _______________, ki je priloga št. 2 tega okvirnega sporazuma,</w:t>
      </w:r>
    </w:p>
    <w:p w14:paraId="356C6FD0" w14:textId="77777777" w:rsidR="00B06235" w:rsidRPr="00AB227D" w:rsidRDefault="00B06235" w:rsidP="005C5D5D">
      <w:pPr>
        <w:pStyle w:val="Odstavekseznama"/>
        <w:keepNext/>
        <w:keepLines/>
        <w:numPr>
          <w:ilvl w:val="0"/>
          <w:numId w:val="23"/>
        </w:numPr>
        <w:ind w:left="284" w:hanging="284"/>
        <w:jc w:val="both"/>
        <w:rPr>
          <w:rFonts w:ascii="Tahoma" w:hAnsi="Tahoma" w:cs="Tahoma"/>
        </w:rPr>
      </w:pPr>
      <w:r w:rsidRPr="00AB227D">
        <w:rPr>
          <w:rFonts w:ascii="Tahoma" w:hAnsi="Tahoma" w:cs="Tahoma"/>
        </w:rPr>
        <w:t>ostala relevantna dokumentacija.</w:t>
      </w:r>
    </w:p>
    <w:p w14:paraId="1C0A4F6A" w14:textId="77777777" w:rsidR="00B06235" w:rsidRPr="00AB227D" w:rsidRDefault="00B06235" w:rsidP="005C5D5D">
      <w:pPr>
        <w:keepNext/>
        <w:keepLines/>
        <w:jc w:val="both"/>
        <w:rPr>
          <w:rFonts w:ascii="Tahoma" w:hAnsi="Tahoma" w:cs="Tahoma"/>
        </w:rPr>
      </w:pPr>
    </w:p>
    <w:p w14:paraId="5295489C" w14:textId="77777777" w:rsidR="00B06235" w:rsidRPr="00AB227D" w:rsidRDefault="00B06235" w:rsidP="005C5D5D">
      <w:pPr>
        <w:keepNext/>
        <w:keepLines/>
        <w:jc w:val="both"/>
        <w:rPr>
          <w:rFonts w:ascii="Tahoma" w:hAnsi="Tahoma" w:cs="Tahoma"/>
        </w:rPr>
      </w:pPr>
      <w:r w:rsidRPr="00AB227D">
        <w:rPr>
          <w:rFonts w:ascii="Tahoma" w:hAnsi="Tahoma" w:cs="Tahoma"/>
        </w:rPr>
        <w:t>Stranki okvirnega sporazuma sta sporazumni, da je dokumentacija iz prejšnjega odstavka tega člena sestavni del okvirnega sporazuma.</w:t>
      </w:r>
    </w:p>
    <w:p w14:paraId="440F5DDE" w14:textId="77777777" w:rsidR="00B06235" w:rsidRPr="00AB227D" w:rsidRDefault="00B06235" w:rsidP="005C5D5D">
      <w:pPr>
        <w:keepNext/>
        <w:keepLines/>
        <w:jc w:val="both"/>
        <w:rPr>
          <w:rFonts w:ascii="Tahoma" w:hAnsi="Tahoma" w:cs="Tahoma"/>
        </w:rPr>
      </w:pPr>
    </w:p>
    <w:p w14:paraId="1C90D548" w14:textId="77777777" w:rsidR="00B06235" w:rsidRPr="00AB227D" w:rsidRDefault="00B06235" w:rsidP="005C5D5D">
      <w:pPr>
        <w:keepNext/>
        <w:keepLines/>
        <w:jc w:val="both"/>
        <w:rPr>
          <w:rFonts w:ascii="Tahoma" w:hAnsi="Tahoma" w:cs="Tahoma"/>
        </w:rPr>
      </w:pPr>
      <w:r w:rsidRPr="00AB227D">
        <w:rPr>
          <w:rFonts w:ascii="Tahoma" w:hAnsi="Tahoma" w:cs="Tahoma"/>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7B52F781" w14:textId="77777777" w:rsidR="00B06235" w:rsidRPr="00AB227D" w:rsidRDefault="00B06235" w:rsidP="005C5D5D">
      <w:pPr>
        <w:keepNext/>
        <w:keepLines/>
        <w:jc w:val="both"/>
        <w:rPr>
          <w:rFonts w:ascii="Tahoma" w:hAnsi="Tahoma" w:cs="Tahoma"/>
        </w:rPr>
      </w:pPr>
    </w:p>
    <w:p w14:paraId="38EE1397" w14:textId="77777777" w:rsidR="00B06235" w:rsidRPr="00AB227D" w:rsidRDefault="00B06235"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ŠKODA</w:t>
      </w:r>
    </w:p>
    <w:p w14:paraId="207247EC" w14:textId="77777777" w:rsidR="00B06235" w:rsidRPr="00AB227D" w:rsidRDefault="00B06235" w:rsidP="005C5D5D">
      <w:pPr>
        <w:keepNext/>
        <w:keepLines/>
        <w:tabs>
          <w:tab w:val="left" w:pos="709"/>
          <w:tab w:val="left" w:pos="1702"/>
        </w:tabs>
        <w:jc w:val="both"/>
        <w:rPr>
          <w:rFonts w:ascii="Tahoma" w:hAnsi="Tahoma" w:cs="Tahoma"/>
        </w:rPr>
      </w:pPr>
    </w:p>
    <w:p w14:paraId="5B3DE7D3"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0F3613E" w14:textId="77777777" w:rsidR="00B06235" w:rsidRPr="00AB227D" w:rsidRDefault="00B06235" w:rsidP="005C5D5D">
      <w:pPr>
        <w:pStyle w:val="Telobesedila3"/>
        <w:keepNext/>
        <w:keepLines/>
        <w:numPr>
          <w:ilvl w:val="12"/>
          <w:numId w:val="0"/>
        </w:numPr>
        <w:ind w:right="-483"/>
        <w:rPr>
          <w:rFonts w:ascii="Tahoma" w:hAnsi="Tahoma" w:cs="Tahoma"/>
        </w:rPr>
      </w:pPr>
    </w:p>
    <w:p w14:paraId="43E66E53" w14:textId="77777777" w:rsidR="00B06235" w:rsidRPr="00AB227D" w:rsidRDefault="00B06235" w:rsidP="005C5D5D">
      <w:pPr>
        <w:keepNext/>
        <w:keepLines/>
        <w:tabs>
          <w:tab w:val="left" w:pos="709"/>
          <w:tab w:val="left" w:pos="1702"/>
        </w:tabs>
        <w:jc w:val="both"/>
        <w:rPr>
          <w:rFonts w:ascii="Tahoma" w:hAnsi="Tahoma" w:cs="Tahoma"/>
        </w:rPr>
      </w:pPr>
      <w:r w:rsidRPr="00AB227D">
        <w:rPr>
          <w:rFonts w:ascii="Tahoma" w:hAnsi="Tahoma" w:cs="Tahoma"/>
        </w:rPr>
        <w:t>Vsaka stranka okvirnega sporazuma odgovarja drugi stranki okvirnega sporazuma za škodo, ki jo povzroči drugi stranki okvirnega sporazuma v posledici neizpolnjevanja svojih obveznosti po tem okvirnem sporazumu, v skladu z veljavnimi predpisi.</w:t>
      </w:r>
    </w:p>
    <w:p w14:paraId="7A234815" w14:textId="77777777" w:rsidR="00401B83" w:rsidRPr="00AB227D" w:rsidRDefault="00401B83" w:rsidP="005C5D5D">
      <w:pPr>
        <w:keepNext/>
        <w:jc w:val="both"/>
        <w:rPr>
          <w:rFonts w:ascii="Tahoma" w:hAnsi="Tahoma" w:cs="Tahoma"/>
          <w:color w:val="000000"/>
        </w:rPr>
      </w:pPr>
    </w:p>
    <w:p w14:paraId="369136FB" w14:textId="77777777" w:rsidR="00401B83" w:rsidRPr="00AB227D" w:rsidRDefault="00401B83" w:rsidP="005C5D5D">
      <w:pPr>
        <w:pStyle w:val="Odstavekseznama"/>
        <w:keepNext/>
        <w:numPr>
          <w:ilvl w:val="0"/>
          <w:numId w:val="10"/>
        </w:numPr>
        <w:ind w:left="567" w:hanging="567"/>
        <w:jc w:val="center"/>
        <w:rPr>
          <w:rFonts w:ascii="Tahoma" w:hAnsi="Tahoma" w:cs="Tahoma"/>
          <w:b/>
        </w:rPr>
      </w:pPr>
      <w:r w:rsidRPr="00AB227D">
        <w:rPr>
          <w:rFonts w:ascii="Tahoma" w:hAnsi="Tahoma" w:cs="Tahoma"/>
          <w:b/>
        </w:rPr>
        <w:t>PROTIKORUPCIJSKA KLAVZULA</w:t>
      </w:r>
    </w:p>
    <w:p w14:paraId="7BF6FDA4" w14:textId="77777777" w:rsidR="00401B83" w:rsidRPr="00AB227D" w:rsidRDefault="00401B83" w:rsidP="005C5D5D">
      <w:pPr>
        <w:keepNext/>
        <w:jc w:val="center"/>
        <w:rPr>
          <w:rFonts w:ascii="Tahoma" w:hAnsi="Tahoma" w:cs="Tahoma"/>
        </w:rPr>
      </w:pPr>
    </w:p>
    <w:p w14:paraId="4D6D8133"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7D026ED8" w14:textId="77777777" w:rsidR="00401B83" w:rsidRPr="00AB227D" w:rsidRDefault="00401B83" w:rsidP="005C5D5D">
      <w:pPr>
        <w:keepNext/>
        <w:jc w:val="both"/>
        <w:rPr>
          <w:rFonts w:ascii="Tahoma" w:hAnsi="Tahoma" w:cs="Tahoma"/>
          <w:color w:val="000000"/>
        </w:rPr>
      </w:pPr>
    </w:p>
    <w:p w14:paraId="61635532" w14:textId="77777777" w:rsidR="006B5AD4" w:rsidRPr="00AB227D" w:rsidRDefault="006B5AD4" w:rsidP="005C5D5D">
      <w:pPr>
        <w:keepNext/>
        <w:widowControl w:val="0"/>
        <w:ind w:right="-2"/>
        <w:jc w:val="both"/>
        <w:rPr>
          <w:rFonts w:ascii="Tahoma" w:hAnsi="Tahoma" w:cs="Tahoma"/>
          <w:color w:val="000000"/>
        </w:rPr>
      </w:pPr>
      <w:r w:rsidRPr="00AB227D">
        <w:rPr>
          <w:rFonts w:ascii="Tahoma" w:hAnsi="Tahoma" w:cs="Tahoma"/>
          <w:color w:val="00000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AC83B67" w14:textId="77777777" w:rsidR="006B5AD4" w:rsidRPr="00AB227D" w:rsidRDefault="006B5AD4" w:rsidP="005C5D5D">
      <w:pPr>
        <w:keepNext/>
        <w:widowControl w:val="0"/>
        <w:ind w:right="-2"/>
        <w:jc w:val="both"/>
        <w:rPr>
          <w:rFonts w:ascii="Tahoma" w:hAnsi="Tahoma" w:cs="Tahoma"/>
          <w:color w:val="000000"/>
        </w:rPr>
      </w:pPr>
    </w:p>
    <w:p w14:paraId="2E9BA8E6" w14:textId="77777777" w:rsidR="006B5AD4" w:rsidRPr="00AB227D" w:rsidRDefault="006B5AD4" w:rsidP="005C5D5D">
      <w:pPr>
        <w:keepNext/>
        <w:widowControl w:val="0"/>
        <w:ind w:right="-2"/>
        <w:jc w:val="both"/>
        <w:rPr>
          <w:rFonts w:ascii="Tahoma" w:hAnsi="Tahoma" w:cs="Tahoma"/>
          <w:color w:val="000000"/>
        </w:rPr>
      </w:pPr>
      <w:r w:rsidRPr="00AB227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4AB482A" w14:textId="77777777" w:rsidR="006B5AD4" w:rsidRPr="00AB227D" w:rsidRDefault="006B5AD4" w:rsidP="005C5D5D">
      <w:pPr>
        <w:keepNext/>
        <w:widowControl w:val="0"/>
        <w:ind w:right="-2"/>
        <w:jc w:val="both"/>
        <w:rPr>
          <w:rFonts w:ascii="Tahoma" w:hAnsi="Tahoma" w:cs="Tahoma"/>
        </w:rPr>
      </w:pPr>
    </w:p>
    <w:p w14:paraId="59FC271B" w14:textId="77777777" w:rsidR="006B5AD4" w:rsidRPr="00AB227D" w:rsidRDefault="006B5AD4"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t>člen</w:t>
      </w:r>
    </w:p>
    <w:p w14:paraId="39752B53" w14:textId="77777777" w:rsidR="006B5AD4" w:rsidRPr="00AB227D" w:rsidRDefault="006B5AD4" w:rsidP="005C5D5D">
      <w:pPr>
        <w:keepNext/>
        <w:widowControl w:val="0"/>
        <w:jc w:val="both"/>
        <w:rPr>
          <w:rFonts w:ascii="Tahoma" w:hAnsi="Tahoma" w:cs="Tahoma"/>
          <w:color w:val="000000"/>
        </w:rPr>
      </w:pPr>
    </w:p>
    <w:p w14:paraId="5F0BD3EF" w14:textId="77777777" w:rsidR="006B5AD4" w:rsidRPr="00AB227D" w:rsidRDefault="006B5AD4" w:rsidP="005C5D5D">
      <w:pPr>
        <w:keepNext/>
        <w:widowControl w:val="0"/>
        <w:jc w:val="both"/>
        <w:rPr>
          <w:rFonts w:ascii="Tahoma" w:hAnsi="Tahoma" w:cs="Tahoma"/>
          <w:color w:val="000000"/>
        </w:rPr>
      </w:pPr>
      <w:r w:rsidRPr="00AB227D">
        <w:rPr>
          <w:rFonts w:ascii="Tahoma" w:hAnsi="Tahoma" w:cs="Tahoma"/>
          <w:color w:val="000000"/>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3CE6E49" w14:textId="77777777" w:rsidR="006B5AD4" w:rsidRPr="00AB227D" w:rsidRDefault="006B5AD4" w:rsidP="005C5D5D">
      <w:pPr>
        <w:keepNext/>
        <w:widowControl w:val="0"/>
        <w:numPr>
          <w:ilvl w:val="0"/>
          <w:numId w:val="4"/>
        </w:numPr>
        <w:ind w:left="284" w:hanging="284"/>
        <w:jc w:val="both"/>
        <w:rPr>
          <w:rFonts w:ascii="Tahoma" w:hAnsi="Tahoma" w:cs="Tahoma"/>
          <w:color w:val="000000"/>
        </w:rPr>
      </w:pPr>
      <w:r w:rsidRPr="00AB227D">
        <w:rPr>
          <w:rFonts w:ascii="Tahoma" w:hAnsi="Tahoma" w:cs="Tahoma"/>
          <w:color w:val="000000"/>
        </w:rPr>
        <w:t>svojih ustanoviteljih, družbenikih, delničarjih, komanditistih ali drugih lastnikih in podatke o lastniških deležih navedenih oseb;</w:t>
      </w:r>
    </w:p>
    <w:p w14:paraId="0169C708" w14:textId="77777777" w:rsidR="006B5AD4" w:rsidRPr="00AB227D" w:rsidRDefault="006B5AD4" w:rsidP="005C5D5D">
      <w:pPr>
        <w:keepNext/>
        <w:widowControl w:val="0"/>
        <w:numPr>
          <w:ilvl w:val="0"/>
          <w:numId w:val="4"/>
        </w:numPr>
        <w:ind w:left="284" w:hanging="284"/>
        <w:jc w:val="both"/>
        <w:rPr>
          <w:rFonts w:ascii="Tahoma" w:hAnsi="Tahoma" w:cs="Tahoma"/>
          <w:color w:val="000000"/>
        </w:rPr>
      </w:pPr>
      <w:r w:rsidRPr="00AB227D">
        <w:rPr>
          <w:rFonts w:ascii="Tahoma" w:hAnsi="Tahoma" w:cs="Tahoma"/>
          <w:color w:val="000000"/>
        </w:rPr>
        <w:t>gospodarskih subjektih, za katere se glede na določbe zakona, ki ureja gospodarske družbe, šteje, da so z njim povezane družbe.</w:t>
      </w:r>
    </w:p>
    <w:p w14:paraId="52052F95" w14:textId="77777777" w:rsidR="00401B83" w:rsidRPr="00AB227D" w:rsidRDefault="00401B83" w:rsidP="005C5D5D">
      <w:pPr>
        <w:keepNext/>
        <w:jc w:val="both"/>
        <w:rPr>
          <w:rFonts w:ascii="Tahoma" w:hAnsi="Tahoma" w:cs="Tahoma"/>
          <w:color w:val="000000"/>
        </w:rPr>
      </w:pPr>
    </w:p>
    <w:p w14:paraId="2BFF5161" w14:textId="77777777" w:rsidR="00401B83" w:rsidRPr="00AB227D" w:rsidRDefault="00401B83" w:rsidP="005C5D5D">
      <w:pPr>
        <w:pStyle w:val="Odstavekseznama"/>
        <w:keepNext/>
        <w:numPr>
          <w:ilvl w:val="0"/>
          <w:numId w:val="10"/>
        </w:numPr>
        <w:ind w:left="851" w:hanging="851"/>
        <w:jc w:val="center"/>
        <w:rPr>
          <w:rFonts w:ascii="Tahoma" w:hAnsi="Tahoma" w:cs="Tahoma"/>
          <w:b/>
        </w:rPr>
      </w:pPr>
      <w:r w:rsidRPr="00AB227D">
        <w:rPr>
          <w:rFonts w:ascii="Tahoma" w:hAnsi="Tahoma" w:cs="Tahoma"/>
          <w:b/>
        </w:rPr>
        <w:t>ODSTOP OZIROMA CESIJA DENARNIH TERJATEV</w:t>
      </w:r>
    </w:p>
    <w:p w14:paraId="7CE1CAE7" w14:textId="77777777" w:rsidR="00401B83" w:rsidRPr="00AB227D" w:rsidRDefault="00401B83" w:rsidP="005C5D5D">
      <w:pPr>
        <w:pStyle w:val="Telobesedila"/>
        <w:keepNext/>
        <w:widowControl/>
        <w:numPr>
          <w:ilvl w:val="12"/>
          <w:numId w:val="0"/>
        </w:numPr>
        <w:jc w:val="center"/>
        <w:rPr>
          <w:rFonts w:ascii="Tahoma" w:hAnsi="Tahoma" w:cs="Tahoma"/>
        </w:rPr>
      </w:pPr>
    </w:p>
    <w:p w14:paraId="7D3209DC" w14:textId="77777777" w:rsidR="00401B83" w:rsidRPr="00AB227D" w:rsidRDefault="00401B83"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3B12633" w14:textId="77777777" w:rsidR="00401B83" w:rsidRPr="00AB227D" w:rsidRDefault="00401B83" w:rsidP="005C5D5D">
      <w:pPr>
        <w:keepNext/>
        <w:tabs>
          <w:tab w:val="left" w:pos="4820"/>
        </w:tabs>
        <w:jc w:val="center"/>
        <w:rPr>
          <w:rFonts w:ascii="Tahoma" w:hAnsi="Tahoma" w:cs="Tahoma"/>
          <w:b/>
        </w:rPr>
      </w:pPr>
    </w:p>
    <w:p w14:paraId="3E132DF2" w14:textId="77777777" w:rsidR="00FC2DA0" w:rsidRPr="00AB227D" w:rsidRDefault="006B5AD4" w:rsidP="005C5D5D">
      <w:pPr>
        <w:keepNext/>
        <w:jc w:val="both"/>
        <w:rPr>
          <w:rFonts w:ascii="Tahoma" w:hAnsi="Tahoma" w:cs="Tahoma"/>
        </w:rPr>
      </w:pPr>
      <w:r w:rsidRPr="00AB227D">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0D67855" w14:textId="77777777" w:rsidR="006B5AD4" w:rsidRPr="00AB227D" w:rsidRDefault="006B5AD4" w:rsidP="005C5D5D">
      <w:pPr>
        <w:keepNext/>
        <w:jc w:val="both"/>
        <w:rPr>
          <w:rFonts w:ascii="Tahoma" w:hAnsi="Tahoma" w:cs="Tahoma"/>
        </w:rPr>
      </w:pPr>
    </w:p>
    <w:p w14:paraId="3ED2F912" w14:textId="6F563F26" w:rsidR="00FC2DA0" w:rsidRPr="00AB227D" w:rsidRDefault="00FC2DA0" w:rsidP="005C5D5D">
      <w:pPr>
        <w:pStyle w:val="Odstavekseznama"/>
        <w:keepNext/>
        <w:numPr>
          <w:ilvl w:val="0"/>
          <w:numId w:val="10"/>
        </w:numPr>
        <w:ind w:left="851" w:hanging="851"/>
        <w:jc w:val="center"/>
        <w:rPr>
          <w:rFonts w:ascii="Tahoma" w:hAnsi="Tahoma" w:cs="Tahoma"/>
          <w:b/>
        </w:rPr>
      </w:pPr>
      <w:r w:rsidRPr="00AB227D">
        <w:rPr>
          <w:rFonts w:ascii="Tahoma" w:hAnsi="Tahoma" w:cs="Tahoma"/>
          <w:b/>
        </w:rPr>
        <w:t xml:space="preserve">PRENOS PRAVIC NA TRETJEGA </w:t>
      </w:r>
    </w:p>
    <w:p w14:paraId="3EA9F71D" w14:textId="77777777" w:rsidR="00FC2DA0" w:rsidRPr="00AB227D" w:rsidRDefault="00FC2DA0" w:rsidP="005C5D5D">
      <w:pPr>
        <w:keepNext/>
        <w:jc w:val="both"/>
        <w:rPr>
          <w:rFonts w:ascii="Tahoma" w:hAnsi="Tahoma" w:cs="Tahoma"/>
        </w:rPr>
      </w:pPr>
    </w:p>
    <w:p w14:paraId="1979F518" w14:textId="77777777" w:rsidR="00FC2DA0" w:rsidRPr="00AB227D" w:rsidRDefault="00FC2DA0"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6BC6039" w14:textId="77777777" w:rsidR="00FC2DA0" w:rsidRPr="00AB227D" w:rsidRDefault="00FC2DA0" w:rsidP="005C5D5D">
      <w:pPr>
        <w:keepNext/>
        <w:jc w:val="both"/>
        <w:rPr>
          <w:rFonts w:ascii="Tahoma" w:hAnsi="Tahoma" w:cs="Tahoma"/>
        </w:rPr>
      </w:pPr>
    </w:p>
    <w:p w14:paraId="33C467FD" w14:textId="77777777" w:rsidR="00B06235" w:rsidRPr="00AB227D" w:rsidRDefault="00B06235" w:rsidP="005C5D5D">
      <w:pPr>
        <w:keepNext/>
        <w:keepLines/>
        <w:jc w:val="both"/>
        <w:rPr>
          <w:rFonts w:ascii="Tahoma" w:hAnsi="Tahoma" w:cs="Tahoma"/>
        </w:rPr>
      </w:pPr>
      <w:r w:rsidRPr="00AB227D">
        <w:rPr>
          <w:rFonts w:ascii="Tahoma" w:hAnsi="Tahoma" w:cs="Tahoma"/>
        </w:rPr>
        <w:lastRenderedPageBreak/>
        <w:t>Nobena stranka okvirnega sporazuma ne sme pravic in obveznosti iz tega okvirnega sporazuma, delno ali v celoti, prenesti na tretjo osebo brez predhodnega pisnega soglasja nasprotne stranke okvirnega sporazuma ter predhodnega prenosa obstoječih zavarovanj.</w:t>
      </w:r>
    </w:p>
    <w:p w14:paraId="10D6235D" w14:textId="77777777" w:rsidR="00B06235" w:rsidRPr="00AB227D" w:rsidRDefault="00B06235" w:rsidP="005C5D5D">
      <w:pPr>
        <w:keepNext/>
        <w:keepLines/>
        <w:jc w:val="both"/>
        <w:rPr>
          <w:rFonts w:ascii="Tahoma" w:hAnsi="Tahoma" w:cs="Tahoma"/>
        </w:rPr>
      </w:pPr>
    </w:p>
    <w:p w14:paraId="02176115" w14:textId="77777777" w:rsidR="00B06235" w:rsidRPr="00AB227D" w:rsidRDefault="00B06235" w:rsidP="005C5D5D">
      <w:pPr>
        <w:keepNext/>
        <w:keepLines/>
        <w:jc w:val="both"/>
        <w:rPr>
          <w:rFonts w:ascii="Tahoma" w:hAnsi="Tahoma" w:cs="Tahoma"/>
        </w:rPr>
      </w:pPr>
      <w:r w:rsidRPr="00AB227D">
        <w:rPr>
          <w:rFonts w:ascii="Tahoma" w:hAnsi="Tahoma" w:cs="Tahoma"/>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5F4223E" w14:textId="77777777" w:rsidR="00B06235" w:rsidRPr="00AB227D" w:rsidRDefault="00B06235" w:rsidP="005C5D5D">
      <w:pPr>
        <w:keepNext/>
        <w:keepLines/>
        <w:jc w:val="both"/>
        <w:rPr>
          <w:rFonts w:ascii="Tahoma" w:hAnsi="Tahoma" w:cs="Tahoma"/>
        </w:rPr>
      </w:pPr>
    </w:p>
    <w:p w14:paraId="11D28689" w14:textId="77777777" w:rsidR="00B06235" w:rsidRPr="00AB227D" w:rsidRDefault="00B06235" w:rsidP="005C5D5D">
      <w:pPr>
        <w:pStyle w:val="Odstavekseznama"/>
        <w:keepNext/>
        <w:numPr>
          <w:ilvl w:val="0"/>
          <w:numId w:val="10"/>
        </w:numPr>
        <w:ind w:left="851" w:hanging="851"/>
        <w:jc w:val="center"/>
        <w:rPr>
          <w:rFonts w:ascii="Tahoma" w:hAnsi="Tahoma" w:cs="Tahoma"/>
          <w:b/>
        </w:rPr>
      </w:pPr>
      <w:r w:rsidRPr="00AB227D">
        <w:rPr>
          <w:rFonts w:ascii="Tahoma" w:hAnsi="Tahoma" w:cs="Tahoma"/>
          <w:b/>
        </w:rPr>
        <w:t>POSLOVNA SKRIVNOST</w:t>
      </w:r>
    </w:p>
    <w:p w14:paraId="547FF05D" w14:textId="77777777" w:rsidR="00B06235" w:rsidRPr="00AB227D" w:rsidRDefault="00B06235" w:rsidP="005C5D5D">
      <w:pPr>
        <w:keepNext/>
        <w:keepLines/>
        <w:jc w:val="both"/>
        <w:rPr>
          <w:rFonts w:ascii="Tahoma" w:hAnsi="Tahoma" w:cs="Tahoma"/>
          <w:color w:val="000000"/>
        </w:rPr>
      </w:pPr>
    </w:p>
    <w:p w14:paraId="4B34FB46"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4A987DF4" w14:textId="77777777" w:rsidR="00B06235" w:rsidRPr="00AB227D" w:rsidRDefault="00B06235" w:rsidP="005C5D5D">
      <w:pPr>
        <w:pStyle w:val="Telobesedila3"/>
        <w:keepNext/>
        <w:keepLines/>
        <w:ind w:right="-2"/>
        <w:rPr>
          <w:rFonts w:ascii="Tahoma" w:hAnsi="Tahoma" w:cs="Tahoma"/>
        </w:rPr>
      </w:pPr>
    </w:p>
    <w:p w14:paraId="5724C518" w14:textId="77777777" w:rsidR="00B06235" w:rsidRPr="00AB227D" w:rsidRDefault="00B06235" w:rsidP="005C5D5D">
      <w:pPr>
        <w:keepNext/>
        <w:keepLines/>
        <w:jc w:val="both"/>
        <w:rPr>
          <w:rFonts w:ascii="Tahoma" w:hAnsi="Tahoma" w:cs="Tahoma"/>
        </w:rPr>
      </w:pPr>
      <w:r w:rsidRPr="00AB227D">
        <w:rPr>
          <w:rFonts w:ascii="Tahoma" w:hAnsi="Tahoma" w:cs="Tahoma"/>
        </w:rPr>
        <w:t>Stranki okvirnega sporazuma se obvezujeta, da brez predhodnega pisnega soglasja druge stranke okvirnega sporazuma tretjim osebam ne bosta razkrili detajlov tega okvirnega sporazuma ne v pisni, ustni, ne v elektronski obliki. Ta omejitev se ne nanaša na banke in druge pristojne organe, ki imajo pravico do vpogleda v posamezne podatke, oziroma v podatke, navedene 4. odstavku tega člena.</w:t>
      </w:r>
    </w:p>
    <w:p w14:paraId="38AA0030" w14:textId="77777777" w:rsidR="00B06235" w:rsidRPr="00AB227D" w:rsidRDefault="00B06235" w:rsidP="005C5D5D">
      <w:pPr>
        <w:keepNext/>
        <w:keepLines/>
        <w:jc w:val="both"/>
        <w:rPr>
          <w:rFonts w:ascii="Tahoma" w:hAnsi="Tahoma" w:cs="Tahoma"/>
        </w:rPr>
      </w:pPr>
    </w:p>
    <w:p w14:paraId="6CD5FC70" w14:textId="1A718138" w:rsidR="00B06235" w:rsidRPr="00AB227D" w:rsidRDefault="00B06235" w:rsidP="005C5D5D">
      <w:pPr>
        <w:keepNext/>
        <w:keepLines/>
        <w:jc w:val="both"/>
        <w:rPr>
          <w:rFonts w:ascii="Tahoma" w:hAnsi="Tahoma" w:cs="Tahoma"/>
        </w:rPr>
      </w:pPr>
      <w:r w:rsidRPr="00AB227D">
        <w:rPr>
          <w:rFonts w:ascii="Tahoma" w:hAnsi="Tahoma" w:cs="Tahoma"/>
        </w:rPr>
        <w:t xml:space="preserve">Če obstaja možnost, da se kateri od strank tega okvirnega sporazuma povzroči občutna škoda zaradi izdaje poslovne skrivnosti tudi po prenehanju veljavnosti okvirnega sporazuma, se podatki </w:t>
      </w:r>
      <w:r w:rsidR="009469BC" w:rsidRPr="00AB227D">
        <w:rPr>
          <w:rFonts w:ascii="Tahoma" w:hAnsi="Tahoma" w:cs="Tahoma"/>
        </w:rPr>
        <w:t xml:space="preserve">oziroma informacije še </w:t>
      </w:r>
      <w:r w:rsidRPr="00AB227D">
        <w:rPr>
          <w:rFonts w:ascii="Tahoma" w:hAnsi="Tahoma" w:cs="Tahoma"/>
        </w:rPr>
        <w:t>naprej ohranjajo kot poslovna skrivnost, v vsakem primeru pa še najmanj pet (5) let po prenehanju veljavnosti okvirnega sporazuma.</w:t>
      </w:r>
    </w:p>
    <w:p w14:paraId="68424E12" w14:textId="77777777" w:rsidR="00B06235" w:rsidRPr="00AB227D" w:rsidRDefault="00B06235" w:rsidP="005C5D5D">
      <w:pPr>
        <w:keepNext/>
        <w:keepLines/>
        <w:jc w:val="both"/>
        <w:rPr>
          <w:rFonts w:ascii="Tahoma" w:hAnsi="Tahoma" w:cs="Tahoma"/>
        </w:rPr>
      </w:pPr>
    </w:p>
    <w:p w14:paraId="52B9EC45" w14:textId="77777777" w:rsidR="00B06235" w:rsidRPr="00AB227D" w:rsidRDefault="00B06235" w:rsidP="005C5D5D">
      <w:pPr>
        <w:keepNext/>
        <w:keepLines/>
        <w:jc w:val="both"/>
        <w:rPr>
          <w:rFonts w:ascii="Tahoma" w:hAnsi="Tahoma" w:cs="Tahoma"/>
        </w:rPr>
      </w:pPr>
      <w:r w:rsidRPr="00AB227D">
        <w:rPr>
          <w:rFonts w:ascii="Tahoma" w:hAnsi="Tahoma" w:cs="Tahoma"/>
        </w:rPr>
        <w:t xml:space="preserve">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 </w:t>
      </w:r>
    </w:p>
    <w:p w14:paraId="41A9E3D7" w14:textId="77777777" w:rsidR="00B06235" w:rsidRPr="00AB227D" w:rsidRDefault="00B06235" w:rsidP="005C5D5D">
      <w:pPr>
        <w:keepNext/>
        <w:keepLines/>
        <w:rPr>
          <w:rFonts w:ascii="Tahoma" w:hAnsi="Tahoma" w:cs="Tahoma"/>
        </w:rPr>
      </w:pPr>
    </w:p>
    <w:p w14:paraId="2D96819A" w14:textId="77777777" w:rsidR="00B06235" w:rsidRPr="00AB227D" w:rsidRDefault="00B06235" w:rsidP="005C5D5D">
      <w:pPr>
        <w:keepNext/>
        <w:keepLines/>
        <w:rPr>
          <w:rFonts w:ascii="Tahoma" w:hAnsi="Tahoma" w:cs="Tahoma"/>
        </w:rPr>
      </w:pPr>
      <w:r w:rsidRPr="00AB227D">
        <w:rPr>
          <w:rFonts w:ascii="Tahoma" w:hAnsi="Tahoma" w:cs="Tahoma"/>
        </w:rPr>
        <w:t>Kot poslovna skrivnost po tem okvirnem sporazumu ne štejejo naslednji podatki:</w:t>
      </w:r>
    </w:p>
    <w:p w14:paraId="01F6CA44" w14:textId="00770F54" w:rsidR="00B06235" w:rsidRPr="00AB227D" w:rsidRDefault="00B06235" w:rsidP="005C5D5D">
      <w:pPr>
        <w:pStyle w:val="Odstavekseznama"/>
        <w:keepNext/>
        <w:keepLines/>
        <w:widowControl w:val="0"/>
        <w:numPr>
          <w:ilvl w:val="0"/>
          <w:numId w:val="24"/>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stranka okvirnega sporazuma razkrije s predhodnim soglasjem nasprotne stranke okvirnega sporazuma;</w:t>
      </w:r>
    </w:p>
    <w:p w14:paraId="73BA3398" w14:textId="64CA04CF" w:rsidR="00B06235" w:rsidRPr="00AB227D" w:rsidRDefault="00B06235" w:rsidP="005C5D5D">
      <w:pPr>
        <w:pStyle w:val="Odstavekseznama"/>
        <w:keepNext/>
        <w:keepLines/>
        <w:numPr>
          <w:ilvl w:val="0"/>
          <w:numId w:val="24"/>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stranka okvirnega sporazuma razkrije povezanim podjetjem, pooblaščenim osebam, svetovalcem, zunanjim sodelavcem, svoji banki ali drugim kreditnim institucijam, agencijam za zbiranje podatkov o kreditni sposobnosti ali potencialnim prevzemnikom pravic in obveznosti iz tega okvirnega sporazuma;</w:t>
      </w:r>
    </w:p>
    <w:p w14:paraId="495A4475" w14:textId="42E85E71" w:rsidR="00B06235" w:rsidRPr="00AB227D" w:rsidRDefault="00B06235" w:rsidP="005C5D5D">
      <w:pPr>
        <w:pStyle w:val="Odstavekseznama"/>
        <w:keepNext/>
        <w:keepLines/>
        <w:numPr>
          <w:ilvl w:val="0"/>
          <w:numId w:val="24"/>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14:paraId="27011F30" w14:textId="7E6F728C" w:rsidR="00B06235" w:rsidRDefault="00B06235" w:rsidP="005C5D5D">
      <w:pPr>
        <w:pStyle w:val="Odstavekseznama"/>
        <w:keepNext/>
        <w:keepLines/>
        <w:numPr>
          <w:ilvl w:val="0"/>
          <w:numId w:val="24"/>
        </w:numPr>
        <w:ind w:left="426" w:hanging="426"/>
        <w:contextualSpacing/>
        <w:jc w:val="both"/>
        <w:rPr>
          <w:rFonts w:ascii="Tahoma" w:hAnsi="Tahoma" w:cs="Tahoma"/>
        </w:rPr>
      </w:pPr>
      <w:r w:rsidRPr="00AB227D">
        <w:rPr>
          <w:rFonts w:ascii="Tahoma" w:hAnsi="Tahoma" w:cs="Tahoma"/>
        </w:rPr>
        <w:t>podatki</w:t>
      </w:r>
      <w:r w:rsidR="009469BC" w:rsidRPr="00AB227D">
        <w:rPr>
          <w:rFonts w:ascii="Tahoma" w:hAnsi="Tahoma" w:cs="Tahoma"/>
        </w:rPr>
        <w:t xml:space="preserve"> oziroma informacije</w:t>
      </w:r>
      <w:r w:rsidRPr="00AB227D">
        <w:rPr>
          <w:rFonts w:ascii="Tahoma" w:hAnsi="Tahoma" w:cs="Tahoma"/>
        </w:rPr>
        <w:t>, ki so ali postanejo javno znani na zakonit način in ne s kršitvijo določil tega člena.</w:t>
      </w:r>
    </w:p>
    <w:p w14:paraId="3079316B" w14:textId="77777777" w:rsidR="00183EEA" w:rsidRPr="00AB227D" w:rsidRDefault="00183EEA" w:rsidP="00183EEA">
      <w:pPr>
        <w:pStyle w:val="Odstavekseznama"/>
        <w:keepNext/>
        <w:keepLines/>
        <w:ind w:left="426"/>
        <w:contextualSpacing/>
        <w:jc w:val="both"/>
        <w:rPr>
          <w:rFonts w:ascii="Tahoma" w:hAnsi="Tahoma" w:cs="Tahoma"/>
        </w:rPr>
      </w:pPr>
    </w:p>
    <w:p w14:paraId="7B4ADF10"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025C6353" w14:textId="77777777" w:rsidR="00B06235" w:rsidRPr="00AB227D" w:rsidRDefault="00B06235" w:rsidP="005C5D5D">
      <w:pPr>
        <w:pStyle w:val="Telobesedila3"/>
        <w:keepNext/>
        <w:keepLines/>
        <w:ind w:right="-2"/>
        <w:rPr>
          <w:rFonts w:ascii="Tahoma" w:hAnsi="Tahoma" w:cs="Tahoma"/>
        </w:rPr>
      </w:pPr>
    </w:p>
    <w:p w14:paraId="2D5B1A08" w14:textId="77777777" w:rsidR="00B06235" w:rsidRPr="00AB227D" w:rsidRDefault="00B06235" w:rsidP="005C5D5D">
      <w:pPr>
        <w:pStyle w:val="Telobesedila3"/>
        <w:keepNext/>
        <w:keepLines/>
        <w:ind w:right="-2"/>
        <w:rPr>
          <w:rFonts w:ascii="Tahoma" w:hAnsi="Tahoma" w:cs="Tahoma"/>
        </w:rPr>
      </w:pPr>
      <w:r w:rsidRPr="00AB227D">
        <w:rPr>
          <w:rFonts w:ascii="Tahoma" w:hAnsi="Tahoma" w:cs="Tahoma"/>
        </w:rPr>
        <w:t xml:space="preserve">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 </w:t>
      </w:r>
    </w:p>
    <w:p w14:paraId="45F11A29" w14:textId="77777777" w:rsidR="00401B83" w:rsidRPr="00AB227D" w:rsidRDefault="00401B83" w:rsidP="005C5D5D">
      <w:pPr>
        <w:pStyle w:val="Odstavekseznama"/>
        <w:keepNext/>
        <w:numPr>
          <w:ilvl w:val="0"/>
          <w:numId w:val="10"/>
        </w:numPr>
        <w:ind w:left="851" w:hanging="851"/>
        <w:jc w:val="center"/>
        <w:rPr>
          <w:rFonts w:ascii="Tahoma" w:hAnsi="Tahoma" w:cs="Tahoma"/>
          <w:b/>
        </w:rPr>
      </w:pPr>
      <w:r w:rsidRPr="00AB227D">
        <w:rPr>
          <w:rFonts w:ascii="Tahoma" w:hAnsi="Tahoma" w:cs="Tahoma"/>
          <w:b/>
        </w:rPr>
        <w:t>REŠEVANJE SPOROV</w:t>
      </w:r>
    </w:p>
    <w:p w14:paraId="4D857F6B" w14:textId="77777777" w:rsidR="00401B83" w:rsidRPr="00AB227D" w:rsidRDefault="00401B83" w:rsidP="005C5D5D">
      <w:pPr>
        <w:keepNext/>
        <w:jc w:val="center"/>
        <w:rPr>
          <w:rFonts w:ascii="Tahoma" w:hAnsi="Tahoma" w:cs="Tahoma"/>
        </w:rPr>
      </w:pPr>
    </w:p>
    <w:p w14:paraId="157614A0" w14:textId="77777777" w:rsidR="00401B83" w:rsidRPr="00AB227D" w:rsidRDefault="00401B83" w:rsidP="005C5D5D">
      <w:pPr>
        <w:keepNext/>
        <w:numPr>
          <w:ilvl w:val="0"/>
          <w:numId w:val="9"/>
        </w:numPr>
        <w:tabs>
          <w:tab w:val="clear" w:pos="0"/>
        </w:tabs>
        <w:suppressAutoHyphens/>
        <w:ind w:left="426" w:hanging="426"/>
        <w:jc w:val="center"/>
        <w:rPr>
          <w:rFonts w:ascii="Tahoma" w:hAnsi="Tahoma" w:cs="Tahoma"/>
          <w:color w:val="000000"/>
        </w:rPr>
      </w:pPr>
      <w:r w:rsidRPr="00AB227D">
        <w:rPr>
          <w:rFonts w:ascii="Tahoma" w:hAnsi="Tahoma" w:cs="Tahoma"/>
          <w:color w:val="000000"/>
        </w:rPr>
        <w:lastRenderedPageBreak/>
        <w:t>člen</w:t>
      </w:r>
    </w:p>
    <w:p w14:paraId="6E01EF0D" w14:textId="77777777" w:rsidR="00401B83" w:rsidRPr="00AB227D" w:rsidRDefault="00401B83" w:rsidP="005C5D5D">
      <w:pPr>
        <w:keepNext/>
        <w:jc w:val="both"/>
        <w:rPr>
          <w:rFonts w:ascii="Tahoma" w:hAnsi="Tahoma" w:cs="Tahoma"/>
        </w:rPr>
      </w:pPr>
    </w:p>
    <w:p w14:paraId="5B3CB703" w14:textId="77777777" w:rsidR="00B06235" w:rsidRPr="00AB227D" w:rsidRDefault="00B06235" w:rsidP="005C5D5D">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Morebitne spore, ki bi nastali v zvezi z izvajanjem tega okvirnega sporazuma, bosta stranki skušali rešiti sporazumno.</w:t>
      </w:r>
    </w:p>
    <w:p w14:paraId="4345E081" w14:textId="77777777" w:rsidR="00B06235" w:rsidRPr="00AB227D" w:rsidRDefault="00B06235" w:rsidP="005C5D5D">
      <w:pPr>
        <w:pStyle w:val="tekst1"/>
        <w:keepNext/>
        <w:keepLines/>
        <w:spacing w:before="0" w:line="240" w:lineRule="auto"/>
        <w:rPr>
          <w:rFonts w:ascii="Tahoma" w:eastAsia="Calibri" w:hAnsi="Tahoma" w:cs="Tahoma"/>
          <w:sz w:val="20"/>
          <w:lang w:eastAsia="en-US"/>
        </w:rPr>
      </w:pPr>
    </w:p>
    <w:p w14:paraId="6AC29CB6" w14:textId="77777777" w:rsidR="00B06235" w:rsidRPr="00AB227D" w:rsidRDefault="00B06235" w:rsidP="005C5D5D">
      <w:pPr>
        <w:pStyle w:val="tekst1"/>
        <w:keepNext/>
        <w:keepLines/>
        <w:spacing w:before="0" w:line="240" w:lineRule="auto"/>
        <w:rPr>
          <w:rFonts w:ascii="Tahoma" w:eastAsia="Calibri" w:hAnsi="Tahoma" w:cs="Tahoma"/>
          <w:sz w:val="20"/>
          <w:lang w:eastAsia="en-US"/>
        </w:rPr>
      </w:pPr>
      <w:r w:rsidRPr="00AB227D">
        <w:rPr>
          <w:rFonts w:ascii="Tahoma" w:eastAsia="Calibri" w:hAnsi="Tahoma" w:cs="Tahoma"/>
          <w:sz w:val="20"/>
          <w:lang w:eastAsia="en-US"/>
        </w:rPr>
        <w:t>Če spora ne bo možno rešiti sporazumno, lahko vsaka stranka okvirnega sporazuma sproži postopek za rešitev spora pri stvarno pristojnem sodišču v Ljubljani.</w:t>
      </w:r>
    </w:p>
    <w:p w14:paraId="4702E8E1" w14:textId="77777777" w:rsidR="00B06235" w:rsidRPr="00AB227D" w:rsidRDefault="00B06235" w:rsidP="005C5D5D">
      <w:pPr>
        <w:pStyle w:val="tekst1"/>
        <w:keepNext/>
        <w:keepLines/>
        <w:spacing w:before="0" w:line="240" w:lineRule="auto"/>
        <w:rPr>
          <w:rFonts w:ascii="Tahoma" w:hAnsi="Tahoma" w:cs="Tahoma"/>
          <w:sz w:val="20"/>
        </w:rPr>
      </w:pPr>
    </w:p>
    <w:p w14:paraId="55ACD5C1" w14:textId="77777777" w:rsidR="00B06235" w:rsidRPr="00AB227D" w:rsidRDefault="00B06235" w:rsidP="005C5D5D">
      <w:pPr>
        <w:pStyle w:val="Odstavekseznama"/>
        <w:keepNext/>
        <w:numPr>
          <w:ilvl w:val="0"/>
          <w:numId w:val="10"/>
        </w:numPr>
        <w:ind w:left="851" w:hanging="851"/>
        <w:jc w:val="center"/>
        <w:rPr>
          <w:rFonts w:ascii="Tahoma" w:hAnsi="Tahoma" w:cs="Tahoma"/>
          <w:b/>
        </w:rPr>
      </w:pPr>
      <w:r w:rsidRPr="00AB227D">
        <w:rPr>
          <w:rFonts w:ascii="Tahoma" w:hAnsi="Tahoma" w:cs="Tahoma"/>
          <w:b/>
        </w:rPr>
        <w:t>OSTALE DOLOČBE</w:t>
      </w:r>
    </w:p>
    <w:p w14:paraId="62913B08" w14:textId="77777777" w:rsidR="00B06235" w:rsidRPr="00AB227D" w:rsidRDefault="00B06235" w:rsidP="005C5D5D">
      <w:pPr>
        <w:keepNext/>
        <w:keepLines/>
        <w:tabs>
          <w:tab w:val="left" w:pos="4820"/>
        </w:tabs>
        <w:jc w:val="both"/>
        <w:rPr>
          <w:rFonts w:ascii="Tahoma" w:hAnsi="Tahoma" w:cs="Tahoma"/>
        </w:rPr>
      </w:pPr>
    </w:p>
    <w:p w14:paraId="78928DA6"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29512127" w14:textId="77777777" w:rsidR="00B06235" w:rsidRPr="00AB227D" w:rsidRDefault="00B06235" w:rsidP="005C5D5D">
      <w:pPr>
        <w:keepNext/>
        <w:keepLines/>
        <w:tabs>
          <w:tab w:val="left" w:pos="4820"/>
        </w:tabs>
        <w:jc w:val="both"/>
        <w:rPr>
          <w:rFonts w:ascii="Tahoma" w:hAnsi="Tahoma" w:cs="Tahoma"/>
        </w:rPr>
      </w:pPr>
    </w:p>
    <w:p w14:paraId="287194C9" w14:textId="77777777" w:rsidR="00B06235" w:rsidRPr="00AB227D" w:rsidRDefault="00B06235" w:rsidP="005C5D5D">
      <w:pPr>
        <w:keepNext/>
        <w:keepLines/>
        <w:tabs>
          <w:tab w:val="left" w:pos="4820"/>
        </w:tabs>
        <w:jc w:val="both"/>
        <w:rPr>
          <w:rFonts w:ascii="Tahoma" w:hAnsi="Tahoma" w:cs="Tahoma"/>
        </w:rPr>
      </w:pPr>
      <w:r w:rsidRPr="00AB227D">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28659EAA" w14:textId="77777777" w:rsidR="00B06235" w:rsidRPr="00AB227D" w:rsidRDefault="00B06235" w:rsidP="005C5D5D">
      <w:pPr>
        <w:keepNext/>
        <w:keepLines/>
        <w:tabs>
          <w:tab w:val="left" w:pos="4820"/>
        </w:tabs>
        <w:jc w:val="both"/>
        <w:rPr>
          <w:rFonts w:ascii="Tahoma" w:hAnsi="Tahoma" w:cs="Tahoma"/>
        </w:rPr>
      </w:pPr>
    </w:p>
    <w:p w14:paraId="5D84A9B6" w14:textId="1A236244" w:rsidR="00B06235" w:rsidRPr="00AB227D" w:rsidRDefault="00B06235" w:rsidP="005C5D5D">
      <w:pPr>
        <w:keepNext/>
        <w:keepLines/>
        <w:tabs>
          <w:tab w:val="left" w:pos="4820"/>
        </w:tabs>
        <w:jc w:val="both"/>
        <w:rPr>
          <w:rFonts w:ascii="Tahoma" w:hAnsi="Tahoma" w:cs="Tahoma"/>
        </w:rPr>
      </w:pPr>
      <w:r w:rsidRPr="00AB227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56F8FAC" w14:textId="77777777" w:rsidR="00B06235" w:rsidRPr="00AB227D" w:rsidRDefault="00B06235" w:rsidP="005C5D5D">
      <w:pPr>
        <w:keepNext/>
        <w:keepLines/>
        <w:tabs>
          <w:tab w:val="left" w:pos="4820"/>
        </w:tabs>
        <w:jc w:val="both"/>
        <w:rPr>
          <w:rFonts w:ascii="Tahoma" w:hAnsi="Tahoma" w:cs="Tahoma"/>
        </w:rPr>
      </w:pPr>
    </w:p>
    <w:p w14:paraId="63E78A2E" w14:textId="77777777" w:rsidR="00B06235" w:rsidRPr="00AB227D" w:rsidRDefault="00B06235" w:rsidP="005C5D5D">
      <w:pPr>
        <w:keepNext/>
        <w:keepLines/>
        <w:tabs>
          <w:tab w:val="left" w:pos="4820"/>
        </w:tabs>
        <w:jc w:val="both"/>
        <w:rPr>
          <w:rFonts w:ascii="Tahoma" w:hAnsi="Tahoma" w:cs="Tahoma"/>
        </w:rPr>
      </w:pPr>
      <w:r w:rsidRPr="00AB227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44ACF89A" w14:textId="77777777" w:rsidR="00B06235" w:rsidRPr="00AB227D" w:rsidRDefault="00B06235" w:rsidP="005C5D5D">
      <w:pPr>
        <w:keepNext/>
        <w:keepLines/>
        <w:tabs>
          <w:tab w:val="left" w:pos="4820"/>
        </w:tabs>
        <w:jc w:val="both"/>
        <w:rPr>
          <w:rFonts w:ascii="Tahoma" w:hAnsi="Tahoma" w:cs="Tahoma"/>
        </w:rPr>
      </w:pPr>
    </w:p>
    <w:p w14:paraId="3ACA0962"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73D6BB7B" w14:textId="77777777" w:rsidR="00B06235" w:rsidRPr="00AB227D" w:rsidRDefault="00B06235" w:rsidP="005C5D5D">
      <w:pPr>
        <w:keepNext/>
        <w:keepLines/>
        <w:tabs>
          <w:tab w:val="left" w:pos="4820"/>
        </w:tabs>
        <w:jc w:val="both"/>
        <w:rPr>
          <w:rFonts w:ascii="Tahoma" w:hAnsi="Tahoma" w:cs="Tahoma"/>
        </w:rPr>
      </w:pPr>
    </w:p>
    <w:p w14:paraId="0FE35772" w14:textId="54895956" w:rsidR="00B06235" w:rsidRPr="00AB227D" w:rsidRDefault="00B06235" w:rsidP="005C5D5D">
      <w:pPr>
        <w:keepNext/>
        <w:keepLines/>
        <w:tabs>
          <w:tab w:val="left" w:pos="4820"/>
        </w:tabs>
        <w:jc w:val="both"/>
        <w:rPr>
          <w:rFonts w:ascii="Tahoma" w:hAnsi="Tahoma" w:cs="Tahoma"/>
        </w:rPr>
      </w:pPr>
      <w:r w:rsidRPr="00AB227D">
        <w:rPr>
          <w:rFonts w:ascii="Tahoma" w:hAnsi="Tahoma" w:cs="Tahoma"/>
        </w:rPr>
        <w:t>Za urejanje razmerij, ki niso urejena s tem okvirnim sporazumom, se uporabljajo določila zakona</w:t>
      </w:r>
      <w:r w:rsidR="009469BC" w:rsidRPr="00AB227D">
        <w:rPr>
          <w:rFonts w:ascii="Tahoma" w:hAnsi="Tahoma" w:cs="Tahoma"/>
        </w:rPr>
        <w:t xml:space="preserve">, ki ureja </w:t>
      </w:r>
      <w:r w:rsidR="00DB141C" w:rsidRPr="00AB227D">
        <w:rPr>
          <w:rFonts w:ascii="Tahoma" w:hAnsi="Tahoma" w:cs="Tahoma"/>
        </w:rPr>
        <w:t>obligacijska</w:t>
      </w:r>
      <w:r w:rsidR="009469BC" w:rsidRPr="00AB227D">
        <w:rPr>
          <w:rFonts w:ascii="Tahoma" w:hAnsi="Tahoma" w:cs="Tahoma"/>
        </w:rPr>
        <w:t xml:space="preserve"> razmerja</w:t>
      </w:r>
      <w:r w:rsidRPr="00AB227D">
        <w:rPr>
          <w:rFonts w:ascii="Tahoma" w:hAnsi="Tahoma" w:cs="Tahoma"/>
        </w:rPr>
        <w:t>.</w:t>
      </w:r>
    </w:p>
    <w:p w14:paraId="1F9E6A56" w14:textId="77777777" w:rsidR="00B06235" w:rsidRPr="00AB227D" w:rsidRDefault="00B06235" w:rsidP="005C5D5D">
      <w:pPr>
        <w:keepNext/>
        <w:keepLines/>
        <w:tabs>
          <w:tab w:val="left" w:pos="4820"/>
        </w:tabs>
        <w:jc w:val="both"/>
        <w:rPr>
          <w:rFonts w:ascii="Tahoma" w:hAnsi="Tahoma" w:cs="Tahoma"/>
        </w:rPr>
      </w:pPr>
      <w:r w:rsidRPr="00AB227D">
        <w:rPr>
          <w:rFonts w:ascii="Tahoma" w:hAnsi="Tahoma" w:cs="Tahoma"/>
        </w:rPr>
        <w:t xml:space="preserve"> </w:t>
      </w:r>
    </w:p>
    <w:p w14:paraId="1B622861"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1FB3E17D" w14:textId="77777777" w:rsidR="00B06235" w:rsidRPr="00AB227D" w:rsidRDefault="00B06235" w:rsidP="005C5D5D">
      <w:pPr>
        <w:keepNext/>
        <w:keepLines/>
        <w:tabs>
          <w:tab w:val="left" w:pos="4820"/>
        </w:tabs>
        <w:jc w:val="both"/>
        <w:rPr>
          <w:rFonts w:ascii="Tahoma" w:hAnsi="Tahoma" w:cs="Tahoma"/>
        </w:rPr>
      </w:pPr>
    </w:p>
    <w:p w14:paraId="52DE407E" w14:textId="704CFB70" w:rsidR="00B06235" w:rsidRPr="00AB227D" w:rsidRDefault="00E02404" w:rsidP="005C5D5D">
      <w:pPr>
        <w:keepNext/>
        <w:keepLines/>
        <w:tabs>
          <w:tab w:val="left" w:pos="4820"/>
        </w:tabs>
        <w:jc w:val="both"/>
        <w:rPr>
          <w:rFonts w:ascii="Tahoma" w:hAnsi="Tahoma" w:cs="Tahoma"/>
        </w:rPr>
      </w:pPr>
      <w:r w:rsidRPr="00AB227D">
        <w:rPr>
          <w:rFonts w:ascii="Tahoma" w:hAnsi="Tahoma" w:cs="Tahoma"/>
        </w:rPr>
        <w:t>Prilog</w:t>
      </w:r>
      <w:r>
        <w:rPr>
          <w:rFonts w:ascii="Tahoma" w:hAnsi="Tahoma" w:cs="Tahoma"/>
        </w:rPr>
        <w:t>e</w:t>
      </w:r>
      <w:r w:rsidRPr="00AB227D">
        <w:rPr>
          <w:rFonts w:ascii="Tahoma" w:hAnsi="Tahoma" w:cs="Tahoma"/>
        </w:rPr>
        <w:t xml:space="preserve"> s</w:t>
      </w:r>
      <w:r>
        <w:rPr>
          <w:rFonts w:ascii="Tahoma" w:hAnsi="Tahoma" w:cs="Tahoma"/>
        </w:rPr>
        <w:t>o</w:t>
      </w:r>
      <w:r w:rsidRPr="00AB227D">
        <w:rPr>
          <w:rFonts w:ascii="Tahoma" w:hAnsi="Tahoma" w:cs="Tahoma"/>
        </w:rPr>
        <w:t xml:space="preserve"> </w:t>
      </w:r>
      <w:r w:rsidR="00B06235" w:rsidRPr="00AB227D">
        <w:rPr>
          <w:rFonts w:ascii="Tahoma" w:hAnsi="Tahoma" w:cs="Tahoma"/>
        </w:rPr>
        <w:t>neločljiv sestavni deli tega okvirnega sporazuma.</w:t>
      </w:r>
    </w:p>
    <w:p w14:paraId="335CF193" w14:textId="77777777" w:rsidR="00B06235" w:rsidRPr="00AB227D" w:rsidRDefault="00B06235" w:rsidP="005C5D5D">
      <w:pPr>
        <w:keepNext/>
        <w:keepLines/>
        <w:tabs>
          <w:tab w:val="left" w:pos="4820"/>
        </w:tabs>
        <w:jc w:val="both"/>
        <w:rPr>
          <w:rFonts w:ascii="Tahoma" w:hAnsi="Tahoma" w:cs="Tahoma"/>
        </w:rPr>
      </w:pPr>
    </w:p>
    <w:p w14:paraId="0FAC590A" w14:textId="77777777" w:rsidR="00B06235" w:rsidRPr="00AB227D" w:rsidRDefault="00B06235" w:rsidP="005C5D5D">
      <w:pPr>
        <w:keepNext/>
        <w:numPr>
          <w:ilvl w:val="0"/>
          <w:numId w:val="9"/>
        </w:numPr>
        <w:tabs>
          <w:tab w:val="clear" w:pos="0"/>
          <w:tab w:val="num" w:pos="426"/>
        </w:tabs>
        <w:suppressAutoHyphens/>
        <w:ind w:left="426" w:hanging="426"/>
        <w:jc w:val="center"/>
        <w:rPr>
          <w:rFonts w:ascii="Tahoma" w:hAnsi="Tahoma" w:cs="Tahoma"/>
          <w:color w:val="000000"/>
        </w:rPr>
      </w:pPr>
      <w:r w:rsidRPr="00AB227D">
        <w:rPr>
          <w:rFonts w:ascii="Tahoma" w:hAnsi="Tahoma" w:cs="Tahoma"/>
          <w:color w:val="000000"/>
        </w:rPr>
        <w:t>člen</w:t>
      </w:r>
    </w:p>
    <w:p w14:paraId="61E096CB" w14:textId="77777777" w:rsidR="00B06235" w:rsidRPr="00AB227D" w:rsidRDefault="00B06235" w:rsidP="005C5D5D">
      <w:pPr>
        <w:keepNext/>
        <w:keepLines/>
        <w:tabs>
          <w:tab w:val="left" w:pos="4820"/>
        </w:tabs>
        <w:jc w:val="both"/>
        <w:rPr>
          <w:rFonts w:ascii="Tahoma" w:hAnsi="Tahoma" w:cs="Tahoma"/>
        </w:rPr>
      </w:pPr>
    </w:p>
    <w:p w14:paraId="0005D280" w14:textId="77777777" w:rsidR="00B06235" w:rsidRPr="00AB227D" w:rsidRDefault="00B06235" w:rsidP="005C5D5D">
      <w:pPr>
        <w:keepNext/>
        <w:keepLines/>
        <w:tabs>
          <w:tab w:val="left" w:pos="4820"/>
        </w:tabs>
        <w:jc w:val="both"/>
        <w:rPr>
          <w:rFonts w:ascii="Tahoma" w:hAnsi="Tahoma" w:cs="Tahoma"/>
        </w:rPr>
      </w:pPr>
      <w:r w:rsidRPr="00AB227D">
        <w:rPr>
          <w:rFonts w:ascii="Tahoma" w:hAnsi="Tahoma" w:cs="Tahoma"/>
        </w:rPr>
        <w:t xml:space="preserve">Okvirni sporazum je sestavljen in podpisan v treh (3) enakih izvodih, od katerih prejme naročnik dva (2) in izvajalec en (1) izvod. </w:t>
      </w:r>
    </w:p>
    <w:p w14:paraId="7A69296D" w14:textId="77777777" w:rsidR="00401B83" w:rsidRPr="00AB227D" w:rsidRDefault="00401B83" w:rsidP="005C5D5D">
      <w:pPr>
        <w:keepNext/>
        <w:tabs>
          <w:tab w:val="left" w:pos="1134"/>
          <w:tab w:val="left" w:pos="4820"/>
        </w:tabs>
        <w:jc w:val="both"/>
        <w:rPr>
          <w:rFonts w:ascii="Tahoma" w:hAnsi="Tahoma" w:cs="Tahoma"/>
        </w:rPr>
      </w:pPr>
    </w:p>
    <w:p w14:paraId="2F672BE4" w14:textId="77777777" w:rsidR="00401B83" w:rsidRPr="00AB227D" w:rsidRDefault="00401B83" w:rsidP="005C5D5D">
      <w:pPr>
        <w:keepNext/>
        <w:tabs>
          <w:tab w:val="left" w:pos="1134"/>
          <w:tab w:val="left" w:pos="4820"/>
        </w:tabs>
        <w:jc w:val="both"/>
        <w:rPr>
          <w:rFonts w:ascii="Tahoma" w:hAnsi="Tahoma" w:cs="Tahoma"/>
        </w:rPr>
      </w:pPr>
    </w:p>
    <w:p w14:paraId="240BA3D2" w14:textId="77777777" w:rsidR="00401B83" w:rsidRPr="00AB227D" w:rsidRDefault="00401B83" w:rsidP="005C5D5D">
      <w:pPr>
        <w:keepNext/>
        <w:tabs>
          <w:tab w:val="left" w:pos="5387"/>
        </w:tabs>
        <w:jc w:val="both"/>
        <w:rPr>
          <w:rFonts w:ascii="Tahoma" w:hAnsi="Tahoma" w:cs="Tahoma"/>
        </w:rPr>
      </w:pPr>
      <w:r w:rsidRPr="00AB227D">
        <w:rPr>
          <w:rFonts w:ascii="Tahoma" w:hAnsi="Tahoma" w:cs="Tahoma"/>
        </w:rPr>
        <w:t>_______________, dne ___________</w:t>
      </w:r>
      <w:r w:rsidRPr="00AB227D">
        <w:rPr>
          <w:rFonts w:ascii="Tahoma" w:hAnsi="Tahoma" w:cs="Tahoma"/>
        </w:rPr>
        <w:tab/>
        <w:t>Ljubljana, dne __________</w:t>
      </w:r>
    </w:p>
    <w:p w14:paraId="6D986888" w14:textId="77777777" w:rsidR="00401B83" w:rsidRPr="00AB227D" w:rsidRDefault="00401B83" w:rsidP="005C5D5D">
      <w:pPr>
        <w:keepNext/>
        <w:tabs>
          <w:tab w:val="left" w:pos="4820"/>
        </w:tabs>
        <w:jc w:val="both"/>
        <w:rPr>
          <w:rFonts w:ascii="Tahoma" w:hAnsi="Tahoma" w:cs="Tahoma"/>
        </w:rPr>
      </w:pPr>
    </w:p>
    <w:p w14:paraId="0AEF20EC" w14:textId="77777777" w:rsidR="00401B83" w:rsidRPr="00AB227D" w:rsidRDefault="00401B83" w:rsidP="005C5D5D">
      <w:pPr>
        <w:keepNext/>
        <w:tabs>
          <w:tab w:val="left" w:pos="5387"/>
        </w:tabs>
        <w:jc w:val="both"/>
        <w:rPr>
          <w:rFonts w:ascii="Tahoma" w:hAnsi="Tahoma" w:cs="Tahoma"/>
        </w:rPr>
      </w:pPr>
      <w:r w:rsidRPr="00AB227D">
        <w:rPr>
          <w:rFonts w:ascii="Tahoma" w:hAnsi="Tahoma" w:cs="Tahoma"/>
        </w:rPr>
        <w:t>IZVAJALEC:</w:t>
      </w:r>
      <w:r w:rsidRPr="00AB227D">
        <w:rPr>
          <w:rFonts w:ascii="Tahoma" w:hAnsi="Tahoma" w:cs="Tahoma"/>
        </w:rPr>
        <w:tab/>
        <w:t>NAROČNIK:</w:t>
      </w:r>
      <w:r w:rsidRPr="00AB227D">
        <w:rPr>
          <w:rFonts w:ascii="Tahoma" w:hAnsi="Tahoma" w:cs="Tahoma"/>
        </w:rPr>
        <w:tab/>
      </w:r>
    </w:p>
    <w:p w14:paraId="12CEA66C" w14:textId="77777777" w:rsidR="00401B83" w:rsidRPr="00AB227D" w:rsidRDefault="00401B83" w:rsidP="005C5D5D">
      <w:pPr>
        <w:keepNext/>
        <w:tabs>
          <w:tab w:val="left" w:pos="4962"/>
        </w:tabs>
        <w:ind w:right="-851"/>
        <w:jc w:val="both"/>
        <w:rPr>
          <w:rFonts w:ascii="Tahoma" w:hAnsi="Tahoma" w:cs="Tahoma"/>
        </w:rPr>
      </w:pPr>
    </w:p>
    <w:p w14:paraId="1CD348EA" w14:textId="77777777" w:rsidR="00401B83" w:rsidRPr="00AB227D" w:rsidRDefault="00401B83" w:rsidP="005C5D5D">
      <w:pPr>
        <w:keepNext/>
        <w:tabs>
          <w:tab w:val="left" w:pos="5387"/>
        </w:tabs>
        <w:ind w:right="-851"/>
        <w:jc w:val="both"/>
        <w:rPr>
          <w:rFonts w:ascii="Tahoma" w:hAnsi="Tahoma" w:cs="Tahoma"/>
        </w:rPr>
      </w:pPr>
      <w:r w:rsidRPr="00AB227D">
        <w:rPr>
          <w:rFonts w:ascii="Tahoma" w:hAnsi="Tahoma" w:cs="Tahoma"/>
        </w:rPr>
        <w:tab/>
      </w:r>
    </w:p>
    <w:p w14:paraId="70A0FE04" w14:textId="77777777" w:rsidR="00401B83" w:rsidRPr="00AB227D" w:rsidRDefault="00401B83" w:rsidP="005C5D5D">
      <w:pPr>
        <w:keepNext/>
        <w:tabs>
          <w:tab w:val="left" w:pos="5387"/>
        </w:tabs>
        <w:ind w:left="5387"/>
        <w:jc w:val="both"/>
        <w:rPr>
          <w:rFonts w:ascii="Tahoma" w:hAnsi="Tahoma" w:cs="Tahoma"/>
        </w:rPr>
      </w:pPr>
      <w:r w:rsidRPr="00AB227D">
        <w:rPr>
          <w:rFonts w:ascii="Tahoma" w:hAnsi="Tahoma" w:cs="Tahoma"/>
        </w:rPr>
        <w:t>JAVNO PODJETJE ENERGETIKA LJUBLJANA d.o.o.</w:t>
      </w:r>
    </w:p>
    <w:p w14:paraId="6B3DC474" w14:textId="77777777" w:rsidR="00401B83" w:rsidRPr="00AB227D" w:rsidRDefault="00401B83" w:rsidP="005C5D5D">
      <w:pPr>
        <w:keepNext/>
        <w:tabs>
          <w:tab w:val="left" w:pos="5387"/>
        </w:tabs>
        <w:jc w:val="both"/>
        <w:rPr>
          <w:rFonts w:ascii="Tahoma" w:hAnsi="Tahoma" w:cs="Tahoma"/>
        </w:rPr>
      </w:pPr>
    </w:p>
    <w:p w14:paraId="3BA690A6" w14:textId="77777777" w:rsidR="00401B83" w:rsidRPr="00AB227D" w:rsidRDefault="00401B83" w:rsidP="005C5D5D">
      <w:pPr>
        <w:keepNext/>
        <w:tabs>
          <w:tab w:val="left" w:pos="5387"/>
        </w:tabs>
        <w:jc w:val="both"/>
        <w:rPr>
          <w:rFonts w:ascii="Tahoma" w:hAnsi="Tahoma" w:cs="Tahoma"/>
        </w:rPr>
      </w:pPr>
      <w:r w:rsidRPr="00AB227D">
        <w:rPr>
          <w:rFonts w:ascii="Tahoma" w:hAnsi="Tahoma" w:cs="Tahoma"/>
        </w:rPr>
        <w:tab/>
        <w:t>Direktor:</w:t>
      </w:r>
      <w:r w:rsidRPr="00AB227D">
        <w:rPr>
          <w:rFonts w:ascii="Tahoma" w:hAnsi="Tahoma" w:cs="Tahoma"/>
        </w:rPr>
        <w:tab/>
      </w:r>
    </w:p>
    <w:p w14:paraId="0008098C" w14:textId="77777777" w:rsidR="00401B83" w:rsidRPr="00AB227D" w:rsidRDefault="00401B83" w:rsidP="005C5D5D">
      <w:pPr>
        <w:keepNext/>
        <w:tabs>
          <w:tab w:val="left" w:pos="5387"/>
        </w:tabs>
        <w:jc w:val="both"/>
        <w:rPr>
          <w:rFonts w:ascii="Tahoma" w:hAnsi="Tahoma" w:cs="Tahoma"/>
        </w:rPr>
      </w:pPr>
      <w:r w:rsidRPr="00AB227D">
        <w:rPr>
          <w:rFonts w:ascii="Tahoma" w:hAnsi="Tahoma" w:cs="Tahoma"/>
        </w:rPr>
        <w:tab/>
        <w:t>Samo Lozej</w:t>
      </w:r>
    </w:p>
    <w:p w14:paraId="4F630026" w14:textId="77777777" w:rsidR="00401B83" w:rsidRPr="00AB227D" w:rsidRDefault="00401B83" w:rsidP="005C5D5D">
      <w:pPr>
        <w:keepNext/>
        <w:rPr>
          <w:rFonts w:ascii="Tahoma" w:hAnsi="Tahoma" w:cs="Tahoma"/>
        </w:rPr>
      </w:pPr>
    </w:p>
    <w:p w14:paraId="240985CD" w14:textId="77777777" w:rsidR="00401B83" w:rsidRPr="00AB227D" w:rsidRDefault="00401B83" w:rsidP="005C5D5D">
      <w:pPr>
        <w:keepNext/>
        <w:rPr>
          <w:rFonts w:ascii="Tahoma" w:hAnsi="Tahoma" w:cs="Tahoma"/>
        </w:rPr>
      </w:pPr>
    </w:p>
    <w:p w14:paraId="1C5EE257" w14:textId="77777777" w:rsidR="00401B83" w:rsidRPr="00AB227D" w:rsidRDefault="00401B83" w:rsidP="005C5D5D">
      <w:pPr>
        <w:keepNext/>
        <w:rPr>
          <w:rFonts w:ascii="Tahoma" w:hAnsi="Tahoma" w:cs="Tahoma"/>
        </w:rPr>
      </w:pPr>
    </w:p>
    <w:p w14:paraId="7F1DE769" w14:textId="77777777" w:rsidR="00401B83" w:rsidRPr="00AB227D" w:rsidRDefault="00401B83" w:rsidP="005C5D5D">
      <w:pPr>
        <w:keepNext/>
        <w:rPr>
          <w:rFonts w:ascii="Tahoma" w:hAnsi="Tahoma" w:cs="Tahoma"/>
        </w:rPr>
      </w:pPr>
    </w:p>
    <w:p w14:paraId="3943B61C" w14:textId="77777777" w:rsidR="00401B83" w:rsidRPr="00AB227D" w:rsidRDefault="00401B83" w:rsidP="005C5D5D">
      <w:pPr>
        <w:keepNext/>
        <w:rPr>
          <w:rFonts w:ascii="Tahoma" w:hAnsi="Tahoma" w:cs="Tahoma"/>
        </w:rPr>
      </w:pPr>
    </w:p>
    <w:p w14:paraId="75AE1986" w14:textId="77777777" w:rsidR="00401B83" w:rsidRPr="00AB227D" w:rsidRDefault="00401B83" w:rsidP="005C5D5D">
      <w:pPr>
        <w:keepNext/>
        <w:rPr>
          <w:rFonts w:ascii="Tahoma" w:hAnsi="Tahoma" w:cs="Tahoma"/>
        </w:rPr>
      </w:pPr>
    </w:p>
    <w:p w14:paraId="33162337" w14:textId="77777777" w:rsidR="00324625" w:rsidRPr="00AB227D" w:rsidRDefault="00324625" w:rsidP="005C5D5D">
      <w:pPr>
        <w:keepNext/>
        <w:rPr>
          <w:rFonts w:ascii="Tahoma" w:hAnsi="Tahoma" w:cs="Tahoma"/>
        </w:rPr>
      </w:pPr>
      <w:r w:rsidRPr="00AB227D">
        <w:rPr>
          <w:rFonts w:ascii="Tahoma" w:hAnsi="Tahoma" w:cs="Tahoma"/>
        </w:rPr>
        <w:lastRenderedPageBreak/>
        <w:t>Priloge:</w:t>
      </w:r>
    </w:p>
    <w:p w14:paraId="7351C06E" w14:textId="75176DC3" w:rsidR="00324625" w:rsidRPr="00AB227D" w:rsidRDefault="00324625" w:rsidP="005C5D5D">
      <w:pPr>
        <w:keepNext/>
        <w:numPr>
          <w:ilvl w:val="0"/>
          <w:numId w:val="12"/>
        </w:numPr>
        <w:tabs>
          <w:tab w:val="clear" w:pos="720"/>
        </w:tabs>
        <w:ind w:left="284" w:hanging="284"/>
        <w:jc w:val="both"/>
        <w:rPr>
          <w:rFonts w:ascii="Tahoma" w:hAnsi="Tahoma" w:cs="Tahoma"/>
        </w:rPr>
      </w:pPr>
      <w:r w:rsidRPr="00AB227D">
        <w:rPr>
          <w:rFonts w:ascii="Tahoma" w:hAnsi="Tahoma" w:cs="Tahoma"/>
        </w:rPr>
        <w:t xml:space="preserve">Priloga št. 1: </w:t>
      </w:r>
      <w:r w:rsidR="009469BC" w:rsidRPr="00AB227D">
        <w:rPr>
          <w:rFonts w:ascii="Tahoma" w:hAnsi="Tahoma" w:cs="Tahoma"/>
        </w:rPr>
        <w:t>P</w:t>
      </w:r>
      <w:r w:rsidRPr="00AB227D">
        <w:rPr>
          <w:rFonts w:ascii="Tahoma" w:hAnsi="Tahoma" w:cs="Tahoma"/>
        </w:rPr>
        <w:t>onudba izvajalca št. ___________</w:t>
      </w:r>
      <w:r w:rsidRPr="00AB227D">
        <w:rPr>
          <w:rFonts w:ascii="Tahoma" w:hAnsi="Tahoma" w:cs="Tahoma"/>
          <w:snapToGrid w:val="0"/>
        </w:rPr>
        <w:t xml:space="preserve"> </w:t>
      </w:r>
      <w:r w:rsidR="00B963F7">
        <w:rPr>
          <w:rFonts w:ascii="Tahoma" w:hAnsi="Tahoma" w:cs="Tahoma"/>
        </w:rPr>
        <w:t>z</w:t>
      </w:r>
      <w:r w:rsidRPr="00AB227D">
        <w:rPr>
          <w:rFonts w:ascii="Tahoma" w:hAnsi="Tahoma" w:cs="Tahoma"/>
        </w:rPr>
        <w:t xml:space="preserve"> dne</w:t>
      </w:r>
      <w:r w:rsidRPr="00AB227D">
        <w:rPr>
          <w:rFonts w:ascii="Tahoma" w:hAnsi="Tahoma" w:cs="Tahoma"/>
          <w:snapToGrid w:val="0"/>
        </w:rPr>
        <w:t xml:space="preserve"> </w:t>
      </w:r>
      <w:r w:rsidRPr="00AB227D">
        <w:rPr>
          <w:rFonts w:ascii="Tahoma" w:hAnsi="Tahoma" w:cs="Tahoma"/>
        </w:rPr>
        <w:t>___________;</w:t>
      </w:r>
    </w:p>
    <w:p w14:paraId="225038CB" w14:textId="1EDAC216" w:rsidR="00324625" w:rsidRDefault="00324625" w:rsidP="005C5D5D">
      <w:pPr>
        <w:keepNext/>
        <w:numPr>
          <w:ilvl w:val="0"/>
          <w:numId w:val="12"/>
        </w:numPr>
        <w:tabs>
          <w:tab w:val="clear" w:pos="720"/>
        </w:tabs>
        <w:ind w:left="284" w:hanging="284"/>
        <w:jc w:val="both"/>
        <w:rPr>
          <w:rFonts w:ascii="Tahoma" w:hAnsi="Tahoma" w:cs="Tahoma"/>
        </w:rPr>
      </w:pPr>
      <w:r w:rsidRPr="00AB227D">
        <w:rPr>
          <w:rFonts w:ascii="Tahoma" w:hAnsi="Tahoma" w:cs="Tahoma"/>
        </w:rPr>
        <w:t xml:space="preserve">Priloga št. </w:t>
      </w:r>
      <w:r w:rsidR="00EF06EE" w:rsidRPr="00AB227D">
        <w:rPr>
          <w:rFonts w:ascii="Tahoma" w:hAnsi="Tahoma" w:cs="Tahoma"/>
        </w:rPr>
        <w:t>2</w:t>
      </w:r>
      <w:r w:rsidRPr="00AB227D">
        <w:rPr>
          <w:rFonts w:ascii="Tahoma" w:hAnsi="Tahoma" w:cs="Tahoma"/>
        </w:rPr>
        <w:t xml:space="preserve">: </w:t>
      </w:r>
      <w:r w:rsidR="009469BC" w:rsidRPr="00AB227D">
        <w:rPr>
          <w:rFonts w:ascii="Tahoma" w:hAnsi="Tahoma" w:cs="Tahoma"/>
        </w:rPr>
        <w:t>P</w:t>
      </w:r>
      <w:r w:rsidRPr="00AB227D">
        <w:rPr>
          <w:rFonts w:ascii="Tahoma" w:hAnsi="Tahoma" w:cs="Tahoma"/>
        </w:rPr>
        <w:t>onudbeni predračun izvajalca št. ___________</w:t>
      </w:r>
      <w:r w:rsidRPr="00AB227D">
        <w:rPr>
          <w:rFonts w:ascii="Tahoma" w:hAnsi="Tahoma" w:cs="Tahoma"/>
          <w:snapToGrid w:val="0"/>
        </w:rPr>
        <w:t xml:space="preserve"> z dne </w:t>
      </w:r>
      <w:r w:rsidRPr="00AB227D">
        <w:rPr>
          <w:rFonts w:ascii="Tahoma" w:hAnsi="Tahoma" w:cs="Tahoma"/>
        </w:rPr>
        <w:t>___________</w:t>
      </w:r>
      <w:r w:rsidR="00B963F7">
        <w:rPr>
          <w:rFonts w:ascii="Tahoma" w:hAnsi="Tahoma" w:cs="Tahoma"/>
        </w:rPr>
        <w:t>;</w:t>
      </w:r>
    </w:p>
    <w:p w14:paraId="5F88A993" w14:textId="6C1E24E8" w:rsidR="00B963F7" w:rsidRPr="007B0FA7" w:rsidRDefault="00B963F7" w:rsidP="005C5D5D">
      <w:pPr>
        <w:keepNext/>
        <w:numPr>
          <w:ilvl w:val="0"/>
          <w:numId w:val="12"/>
        </w:numPr>
        <w:tabs>
          <w:tab w:val="clear" w:pos="720"/>
        </w:tabs>
        <w:ind w:left="284" w:hanging="284"/>
        <w:jc w:val="both"/>
        <w:rPr>
          <w:rFonts w:ascii="Tahoma" w:hAnsi="Tahoma" w:cs="Tahoma"/>
        </w:rPr>
      </w:pPr>
      <w:r w:rsidRPr="007B0FA7">
        <w:rPr>
          <w:rFonts w:ascii="Tahoma" w:hAnsi="Tahoma" w:cs="Tahoma"/>
        </w:rPr>
        <w:t xml:space="preserve">Priloga št. </w:t>
      </w:r>
      <w:r w:rsidR="00E02404">
        <w:rPr>
          <w:rFonts w:ascii="Tahoma" w:hAnsi="Tahoma" w:cs="Tahoma"/>
        </w:rPr>
        <w:t>3</w:t>
      </w:r>
      <w:r w:rsidRPr="007B0FA7">
        <w:rPr>
          <w:rFonts w:ascii="Tahoma" w:hAnsi="Tahoma" w:cs="Tahoma"/>
        </w:rPr>
        <w:t>: Pooblastilo za vlaganje in podpisovanje evidenčnih listov v sistemu IS-Odpadki.</w:t>
      </w:r>
    </w:p>
    <w:p w14:paraId="7A9F8EE5" w14:textId="77777777" w:rsidR="001713B9" w:rsidRPr="00AB227D" w:rsidRDefault="001713B9" w:rsidP="005C5D5D">
      <w:pPr>
        <w:keepNext/>
        <w:ind w:left="720"/>
        <w:jc w:val="both"/>
        <w:rPr>
          <w:rFonts w:ascii="Tahoma" w:hAnsi="Tahoma" w:cs="Tahoma"/>
        </w:rPr>
      </w:pPr>
    </w:p>
    <w:p w14:paraId="5639EE83" w14:textId="77777777" w:rsidR="001713B9" w:rsidRPr="00B65CFB" w:rsidRDefault="001713B9" w:rsidP="005C5D5D">
      <w:pPr>
        <w:keepNext/>
        <w:jc w:val="both"/>
        <w:rPr>
          <w:rFonts w:ascii="Tahoma" w:hAnsi="Tahoma" w:cs="Tahoma"/>
          <w:sz w:val="22"/>
          <w:szCs w:val="22"/>
        </w:rPr>
      </w:pPr>
    </w:p>
    <w:p w14:paraId="6CEB8E6A" w14:textId="77777777" w:rsidR="00A453D2" w:rsidRDefault="00A453D2" w:rsidP="005C5D5D">
      <w:pPr>
        <w:keepNext/>
      </w:pPr>
    </w:p>
    <w:p w14:paraId="23C36CB9" w14:textId="77777777" w:rsidR="00A453D2" w:rsidRDefault="00A453D2" w:rsidP="005C5D5D">
      <w:pPr>
        <w:keepNext/>
      </w:pPr>
    </w:p>
    <w:p w14:paraId="1B2EC48F" w14:textId="77777777" w:rsidR="00A453D2" w:rsidRDefault="00A453D2" w:rsidP="005C5D5D">
      <w:pPr>
        <w:keepNext/>
      </w:pPr>
    </w:p>
    <w:p w14:paraId="6C376322" w14:textId="77777777" w:rsidR="00A453D2" w:rsidRDefault="00A453D2" w:rsidP="005C5D5D">
      <w:pPr>
        <w:keepNext/>
      </w:pPr>
    </w:p>
    <w:p w14:paraId="23E3109B" w14:textId="77777777" w:rsidR="00A453D2" w:rsidRDefault="00A453D2" w:rsidP="005C5D5D">
      <w:pPr>
        <w:keepNext/>
      </w:pPr>
    </w:p>
    <w:p w14:paraId="5900CA85" w14:textId="77777777" w:rsidR="00A453D2" w:rsidRDefault="00A453D2" w:rsidP="005C5D5D">
      <w:pPr>
        <w:keepNext/>
      </w:pPr>
    </w:p>
    <w:p w14:paraId="0E6643B6" w14:textId="77777777" w:rsidR="00A453D2" w:rsidRDefault="00A453D2" w:rsidP="005C5D5D">
      <w:pPr>
        <w:keepNext/>
      </w:pPr>
    </w:p>
    <w:p w14:paraId="0440461B" w14:textId="77777777" w:rsidR="00A453D2" w:rsidRDefault="00A453D2" w:rsidP="005C5D5D">
      <w:pPr>
        <w:keepNext/>
      </w:pPr>
    </w:p>
    <w:p w14:paraId="30CE3AFF" w14:textId="77777777" w:rsidR="00A453D2" w:rsidRDefault="00A453D2" w:rsidP="005C5D5D">
      <w:pPr>
        <w:keepNext/>
      </w:pPr>
    </w:p>
    <w:p w14:paraId="72BA2386" w14:textId="77777777" w:rsidR="00A453D2" w:rsidRDefault="00A453D2" w:rsidP="005C5D5D">
      <w:pPr>
        <w:keepNext/>
      </w:pPr>
    </w:p>
    <w:p w14:paraId="69F1B22E" w14:textId="77777777" w:rsidR="00A453D2" w:rsidRDefault="00A453D2" w:rsidP="005C5D5D">
      <w:pPr>
        <w:keepNext/>
      </w:pPr>
    </w:p>
    <w:p w14:paraId="784D7B21" w14:textId="77777777" w:rsidR="00A453D2" w:rsidRDefault="00A453D2" w:rsidP="005C5D5D">
      <w:pPr>
        <w:keepNext/>
      </w:pPr>
    </w:p>
    <w:p w14:paraId="4F799AD2" w14:textId="77777777" w:rsidR="00A453D2" w:rsidRDefault="00A453D2" w:rsidP="005C5D5D">
      <w:pPr>
        <w:keepNext/>
      </w:pPr>
    </w:p>
    <w:p w14:paraId="0735519E" w14:textId="77777777" w:rsidR="00A453D2" w:rsidRDefault="00A453D2" w:rsidP="005C5D5D">
      <w:pPr>
        <w:keepNext/>
      </w:pPr>
    </w:p>
    <w:p w14:paraId="2388E062" w14:textId="77777777" w:rsidR="00A453D2" w:rsidRDefault="00A453D2" w:rsidP="005C5D5D">
      <w:pPr>
        <w:keepNext/>
      </w:pPr>
    </w:p>
    <w:p w14:paraId="68BFFF53" w14:textId="77777777" w:rsidR="00DC593C" w:rsidRDefault="00DC593C" w:rsidP="005C5D5D">
      <w:pPr>
        <w:keepNext/>
      </w:pPr>
    </w:p>
    <w:p w14:paraId="28B2F024" w14:textId="77777777" w:rsidR="00DC593C" w:rsidRDefault="00DC593C" w:rsidP="005C5D5D">
      <w:pPr>
        <w:keepNext/>
      </w:pPr>
    </w:p>
    <w:p w14:paraId="73B35883" w14:textId="77777777" w:rsidR="00DC593C" w:rsidRDefault="00DC593C" w:rsidP="005C5D5D">
      <w:pPr>
        <w:keepNext/>
      </w:pPr>
    </w:p>
    <w:p w14:paraId="425785B6" w14:textId="77777777" w:rsidR="00DC593C" w:rsidRDefault="00DC593C" w:rsidP="005C5D5D">
      <w:pPr>
        <w:keepNext/>
      </w:pPr>
    </w:p>
    <w:p w14:paraId="32B17527" w14:textId="77777777" w:rsidR="00DC593C" w:rsidRDefault="00DC593C" w:rsidP="005C5D5D">
      <w:pPr>
        <w:keepNext/>
      </w:pPr>
    </w:p>
    <w:p w14:paraId="5CE8316F" w14:textId="77777777" w:rsidR="00DC593C" w:rsidRDefault="00DC593C" w:rsidP="005C5D5D">
      <w:pPr>
        <w:keepNext/>
      </w:pPr>
    </w:p>
    <w:p w14:paraId="52BD481D" w14:textId="77777777" w:rsidR="00DC593C" w:rsidRDefault="00DC593C" w:rsidP="005C5D5D">
      <w:pPr>
        <w:keepNext/>
      </w:pPr>
    </w:p>
    <w:p w14:paraId="428463BE" w14:textId="77777777" w:rsidR="00DC593C" w:rsidRDefault="00DC593C" w:rsidP="005C5D5D">
      <w:pPr>
        <w:keepNext/>
      </w:pPr>
    </w:p>
    <w:p w14:paraId="6BF33661" w14:textId="77777777" w:rsidR="00DC593C" w:rsidRDefault="00DC593C" w:rsidP="005C5D5D">
      <w:pPr>
        <w:keepNext/>
      </w:pPr>
    </w:p>
    <w:p w14:paraId="6C7A1694" w14:textId="77777777" w:rsidR="00DC593C" w:rsidRDefault="00DC593C" w:rsidP="005C5D5D">
      <w:pPr>
        <w:keepNext/>
      </w:pPr>
    </w:p>
    <w:p w14:paraId="22C128F9" w14:textId="77777777" w:rsidR="00DC593C" w:rsidRDefault="00DC593C" w:rsidP="005C5D5D">
      <w:pPr>
        <w:keepNext/>
      </w:pPr>
    </w:p>
    <w:p w14:paraId="674DA003" w14:textId="77777777" w:rsidR="00DC593C" w:rsidRDefault="00DC593C" w:rsidP="005C5D5D">
      <w:pPr>
        <w:keepNext/>
      </w:pPr>
    </w:p>
    <w:p w14:paraId="28007ED7" w14:textId="77777777" w:rsidR="00DC593C" w:rsidRDefault="00DC593C" w:rsidP="005C5D5D">
      <w:pPr>
        <w:keepNext/>
      </w:pPr>
    </w:p>
    <w:p w14:paraId="360EB93A" w14:textId="77777777" w:rsidR="00DC593C" w:rsidRDefault="00DC593C" w:rsidP="005C5D5D">
      <w:pPr>
        <w:keepNext/>
      </w:pPr>
    </w:p>
    <w:p w14:paraId="6DE4A59B" w14:textId="77777777" w:rsidR="00DC593C" w:rsidRDefault="00DC593C" w:rsidP="005C5D5D">
      <w:pPr>
        <w:keepNext/>
      </w:pPr>
    </w:p>
    <w:p w14:paraId="77B22CB5" w14:textId="77777777" w:rsidR="00DC593C" w:rsidRDefault="00DC593C" w:rsidP="005C5D5D">
      <w:pPr>
        <w:keepNext/>
      </w:pPr>
    </w:p>
    <w:p w14:paraId="096A1045" w14:textId="77777777" w:rsidR="00DC593C" w:rsidRDefault="00DC593C" w:rsidP="005C5D5D">
      <w:pPr>
        <w:keepNext/>
      </w:pPr>
    </w:p>
    <w:p w14:paraId="44FEEBED" w14:textId="77777777" w:rsidR="00DC593C" w:rsidRDefault="00DC593C" w:rsidP="005C5D5D">
      <w:pPr>
        <w:keepNext/>
      </w:pPr>
    </w:p>
    <w:p w14:paraId="02ADBA2B" w14:textId="77777777" w:rsidR="00DC593C" w:rsidRDefault="00DC593C" w:rsidP="005C5D5D">
      <w:pPr>
        <w:keepNext/>
      </w:pPr>
    </w:p>
    <w:p w14:paraId="5DCBB9A5" w14:textId="77777777" w:rsidR="00DC593C" w:rsidRDefault="00DC593C" w:rsidP="005C5D5D">
      <w:pPr>
        <w:keepNext/>
      </w:pPr>
    </w:p>
    <w:p w14:paraId="3DE1C1E6" w14:textId="77777777" w:rsidR="00831AA8" w:rsidRDefault="00831AA8" w:rsidP="005C5D5D">
      <w:pPr>
        <w:keepNext/>
      </w:pPr>
    </w:p>
    <w:p w14:paraId="18D863E8" w14:textId="77777777" w:rsidR="00831AA8" w:rsidRDefault="00831AA8" w:rsidP="005C5D5D">
      <w:pPr>
        <w:keepNext/>
      </w:pPr>
    </w:p>
    <w:p w14:paraId="407D7C78" w14:textId="77777777" w:rsidR="00831AA8" w:rsidRDefault="00831AA8" w:rsidP="005C5D5D">
      <w:pPr>
        <w:keepNext/>
      </w:pPr>
    </w:p>
    <w:p w14:paraId="291CE27C" w14:textId="77777777" w:rsidR="00831AA8" w:rsidRDefault="00831AA8" w:rsidP="005C5D5D">
      <w:pPr>
        <w:keepNext/>
      </w:pPr>
    </w:p>
    <w:p w14:paraId="54296F2F" w14:textId="77777777" w:rsidR="00831AA8" w:rsidRDefault="00831AA8" w:rsidP="005C5D5D">
      <w:pPr>
        <w:keepNext/>
      </w:pPr>
    </w:p>
    <w:p w14:paraId="549B4A7F" w14:textId="77777777" w:rsidR="00831AA8" w:rsidRDefault="00831AA8" w:rsidP="005C5D5D">
      <w:pPr>
        <w:keepNext/>
      </w:pPr>
    </w:p>
    <w:p w14:paraId="6485BD9B" w14:textId="77777777" w:rsidR="00831AA8" w:rsidRDefault="00831AA8" w:rsidP="005C5D5D">
      <w:pPr>
        <w:keepNext/>
      </w:pPr>
    </w:p>
    <w:p w14:paraId="79C7CA7B" w14:textId="77777777" w:rsidR="00831AA8" w:rsidRDefault="00831AA8" w:rsidP="005C5D5D">
      <w:pPr>
        <w:keepNext/>
      </w:pPr>
    </w:p>
    <w:p w14:paraId="7FA3D3BA" w14:textId="77777777" w:rsidR="00CD2A43" w:rsidRDefault="00CD2A43" w:rsidP="005C5D5D">
      <w:pPr>
        <w:keepNext/>
      </w:pPr>
    </w:p>
    <w:p w14:paraId="4AFE8D71" w14:textId="77777777" w:rsidR="00CD2A43" w:rsidRDefault="00CD2A43" w:rsidP="005C5D5D">
      <w:pPr>
        <w:keepNext/>
      </w:pPr>
    </w:p>
    <w:p w14:paraId="22850018" w14:textId="77777777" w:rsidR="00CD2A43" w:rsidRDefault="00CD2A43" w:rsidP="005C5D5D">
      <w:pPr>
        <w:keepNext/>
      </w:pPr>
    </w:p>
    <w:p w14:paraId="63615C9A" w14:textId="77777777" w:rsidR="00CD2A43" w:rsidRDefault="00CD2A43" w:rsidP="005C5D5D">
      <w:pPr>
        <w:keepNext/>
      </w:pPr>
    </w:p>
    <w:p w14:paraId="292A6F84" w14:textId="77777777" w:rsidR="00CD2A43" w:rsidRDefault="00CD2A43" w:rsidP="005C5D5D">
      <w:pPr>
        <w:keepNext/>
      </w:pPr>
    </w:p>
    <w:p w14:paraId="5C04E02F" w14:textId="77777777" w:rsidR="00CD2A43" w:rsidRDefault="00CD2A43" w:rsidP="005C5D5D">
      <w:pPr>
        <w:keepNext/>
      </w:pPr>
    </w:p>
    <w:p w14:paraId="421964FC" w14:textId="77777777" w:rsidR="00CD2A43" w:rsidRDefault="00CD2A43" w:rsidP="005C5D5D">
      <w:pPr>
        <w:keepNext/>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E1612C" w:rsidRPr="00C8579C" w14:paraId="5D4DAAD5" w14:textId="46AD2FF8" w:rsidTr="000523F8">
        <w:tc>
          <w:tcPr>
            <w:tcW w:w="9568" w:type="dxa"/>
            <w:tcBorders>
              <w:top w:val="single" w:sz="4" w:space="0" w:color="auto"/>
              <w:bottom w:val="single" w:sz="4" w:space="0" w:color="auto"/>
            </w:tcBorders>
          </w:tcPr>
          <w:p w14:paraId="7241B1C4" w14:textId="080EB801" w:rsidR="00E1612C" w:rsidRPr="00C8579C" w:rsidRDefault="00E1612C" w:rsidP="00E1612C">
            <w:pPr>
              <w:keepNext/>
              <w:jc w:val="both"/>
              <w:rPr>
                <w:rFonts w:ascii="Tahoma" w:hAnsi="Tahoma" w:cs="Tahoma"/>
                <w:b/>
                <w:i/>
              </w:rPr>
            </w:pPr>
            <w:bookmarkStart w:id="26"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6"/>
            <w:r>
              <w:rPr>
                <w:rFonts w:ascii="Tahoma" w:hAnsi="Tahoma" w:cs="Tahoma"/>
                <w:bCs/>
                <w:noProof/>
              </w:rPr>
              <w:t xml:space="preserve"> </w:t>
            </w:r>
            <w:r w:rsidRPr="00540439">
              <w:rPr>
                <w:rFonts w:ascii="Tahoma" w:hAnsi="Tahoma" w:cs="Tahoma"/>
                <w:color w:val="FF0000"/>
              </w:rPr>
              <w:t>– ni potrebno prilagati v ponudbi</w:t>
            </w:r>
          </w:p>
        </w:tc>
      </w:tr>
    </w:tbl>
    <w:p w14:paraId="5D8AEBC0" w14:textId="3BBBBB65" w:rsidR="00BC2F1F" w:rsidRDefault="00BC2F1F"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77AA637"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Izvajalec:</w:t>
      </w:r>
    </w:p>
    <w:p w14:paraId="2747412E"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739C5A33"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03D4439"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________________________</w:t>
      </w:r>
    </w:p>
    <w:p w14:paraId="596F158C"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159A89B5" w14:textId="77777777" w:rsidR="00E1612C" w:rsidRPr="00DC593C" w:rsidRDefault="00E1612C" w:rsidP="00DC59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MENIČNA IZJAVA</w:t>
      </w:r>
    </w:p>
    <w:p w14:paraId="64A1A32B" w14:textId="77777777" w:rsidR="00E1612C" w:rsidRPr="00DC593C" w:rsidRDefault="00E1612C" w:rsidP="00DC59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Cs w:val="22"/>
        </w:rPr>
      </w:pPr>
      <w:r w:rsidRPr="00DC593C">
        <w:rPr>
          <w:rFonts w:ascii="Tahoma" w:hAnsi="Tahoma" w:cs="Tahoma"/>
          <w:b/>
          <w:szCs w:val="22"/>
        </w:rPr>
        <w:t>za zavarovanje dobre izvedbe obveznosti po okvirnem sporazumu</w:t>
      </w:r>
    </w:p>
    <w:p w14:paraId="27FD8E3A"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546063C" w14:textId="4E9FCBDB"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V skladu z okvirnim sporazumom za javno naročilo št. JPE-S</w:t>
      </w:r>
      <w:r w:rsidR="009A2AF8">
        <w:rPr>
          <w:rFonts w:ascii="Tahoma" w:hAnsi="Tahoma" w:cs="Tahoma"/>
          <w:szCs w:val="22"/>
        </w:rPr>
        <w:t>AL</w:t>
      </w:r>
      <w:r w:rsidRPr="00E1612C">
        <w:rPr>
          <w:rFonts w:ascii="Tahoma" w:hAnsi="Tahoma" w:cs="Tahoma"/>
          <w:szCs w:val="22"/>
        </w:rPr>
        <w:t>-</w:t>
      </w:r>
      <w:r w:rsidR="009A2AF8">
        <w:rPr>
          <w:rFonts w:ascii="Tahoma" w:hAnsi="Tahoma" w:cs="Tahoma"/>
          <w:szCs w:val="22"/>
        </w:rPr>
        <w:t>252</w:t>
      </w:r>
      <w:r w:rsidRPr="00E1612C">
        <w:rPr>
          <w:rFonts w:ascii="Tahoma" w:hAnsi="Tahoma" w:cs="Tahoma"/>
          <w:szCs w:val="22"/>
        </w:rPr>
        <w:t xml:space="preserve">/19, sklenjenim dne ___________, med naročnikom: JAVNO PODJETJE ENERGETIKA LJUBLJANA d.o.o., Verovškova ulica 62, 1000 Ljubljana in izvajalcem: ___________________________ (naziv in naslov izvajalca) </w:t>
      </w:r>
      <w:r w:rsidR="009A2AF8">
        <w:rPr>
          <w:rFonts w:ascii="Tahoma" w:hAnsi="Tahoma" w:cs="Tahoma"/>
          <w:szCs w:val="22"/>
        </w:rPr>
        <w:t xml:space="preserve">v ocenjeni vrednosti ……………. EUR brez DDV, </w:t>
      </w:r>
      <w:r w:rsidRPr="00E1612C">
        <w:rPr>
          <w:rFonts w:ascii="Tahoma" w:hAnsi="Tahoma" w:cs="Tahoma"/>
          <w:szCs w:val="22"/>
        </w:rPr>
        <w:t xml:space="preserve">je izvajalec dolžan </w:t>
      </w:r>
      <w:r w:rsidR="009A2AF8">
        <w:rPr>
          <w:rFonts w:ascii="Tahoma" w:hAnsi="Tahoma" w:cs="Tahoma"/>
          <w:szCs w:val="22"/>
        </w:rPr>
        <w:t>prevzeti pepel in žlindro</w:t>
      </w:r>
      <w:r w:rsidRPr="00E1612C">
        <w:rPr>
          <w:rFonts w:ascii="Tahoma" w:hAnsi="Tahoma" w:cs="Tahoma"/>
          <w:szCs w:val="22"/>
        </w:rPr>
        <w:t>. Kot garancijo za dobro izvedbo obveznosti okvirnega sporazuma mi kot izvajalec izdajamo eno</w:t>
      </w:r>
      <w:r w:rsidR="00DC593C">
        <w:rPr>
          <w:rFonts w:ascii="Tahoma" w:hAnsi="Tahoma" w:cs="Tahoma"/>
          <w:szCs w:val="22"/>
        </w:rPr>
        <w:t xml:space="preserve"> (1)</w:t>
      </w:r>
      <w:r w:rsidRPr="00E1612C">
        <w:rPr>
          <w:rFonts w:ascii="Tahoma" w:hAnsi="Tahoma" w:cs="Tahoma"/>
          <w:szCs w:val="22"/>
        </w:rPr>
        <w:t xml:space="preserve"> bianko menico s pooblastilom za njeno izpolnitev in unovčenje, na kateri so podpisane pooblaščene osebe za zastopanje:</w:t>
      </w:r>
    </w:p>
    <w:p w14:paraId="2A6A0A5C"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411C27BD"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p>
    <w:p w14:paraId="702D5FF7"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(Ime in priimek)                        (Funkcija pooblaščene osebe)                  </w:t>
      </w:r>
      <w:r w:rsidRPr="00E1612C">
        <w:rPr>
          <w:rFonts w:ascii="Tahoma" w:hAnsi="Tahoma" w:cs="Tahoma"/>
          <w:szCs w:val="22"/>
        </w:rPr>
        <w:tab/>
        <w:t>(Podpis)</w:t>
      </w:r>
    </w:p>
    <w:p w14:paraId="17C76C90"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89C7E18"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Pooblaščamo JAVNO PODJETJE ENERGETIKA LJUBLJANA d.o.o., Verovškova ulica 62, 1000 Ljubljana, da v primeru, če mi kot izvajalec ne bomo izpolnili obveznosti iz okvirnega sporazuma v dogovorjeni kvaliteti, količini in rokih, opredeljenih v zgoraj citiranem okvirnem sporazumu, da:</w:t>
      </w:r>
    </w:p>
    <w:p w14:paraId="069E37E3" w14:textId="2FF85DE0"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r w:rsidRPr="00E1612C">
        <w:rPr>
          <w:rFonts w:ascii="Tahoma" w:hAnsi="Tahoma" w:cs="Tahoma"/>
          <w:szCs w:val="22"/>
        </w:rPr>
        <w:tab/>
        <w:t xml:space="preserve">izpolni bianko menico </w:t>
      </w:r>
      <w:r w:rsidRPr="007763E3">
        <w:rPr>
          <w:rFonts w:ascii="Tahoma" w:hAnsi="Tahoma" w:cs="Tahoma"/>
          <w:szCs w:val="22"/>
        </w:rPr>
        <w:t xml:space="preserve">v višini do </w:t>
      </w:r>
      <w:r w:rsidR="009A2AF8" w:rsidRPr="007763E3">
        <w:rPr>
          <w:rFonts w:ascii="Tahoma" w:hAnsi="Tahoma" w:cs="Tahoma"/>
          <w:szCs w:val="22"/>
        </w:rPr>
        <w:t>10.000,00</w:t>
      </w:r>
      <w:r w:rsidRPr="007763E3">
        <w:rPr>
          <w:rFonts w:ascii="Tahoma" w:hAnsi="Tahoma" w:cs="Tahoma"/>
          <w:szCs w:val="22"/>
        </w:rPr>
        <w:t xml:space="preserve"> EUR</w:t>
      </w:r>
      <w:r w:rsidRPr="00E1612C">
        <w:rPr>
          <w:rFonts w:ascii="Tahoma" w:hAnsi="Tahoma" w:cs="Tahoma"/>
          <w:szCs w:val="22"/>
        </w:rPr>
        <w:t>,</w:t>
      </w:r>
    </w:p>
    <w:p w14:paraId="7ED2B8C8"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r w:rsidRPr="00E1612C">
        <w:rPr>
          <w:rFonts w:ascii="Tahoma" w:hAnsi="Tahoma" w:cs="Tahoma"/>
          <w:szCs w:val="22"/>
        </w:rPr>
        <w:tab/>
        <w:t>da izpolni vse druge sestavne dele menic, ki niso izpolnjeni,</w:t>
      </w:r>
    </w:p>
    <w:p w14:paraId="7507CF22"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w:t>
      </w:r>
      <w:r w:rsidRPr="00E1612C">
        <w:rPr>
          <w:rFonts w:ascii="Tahoma" w:hAnsi="Tahoma" w:cs="Tahoma"/>
          <w:szCs w:val="22"/>
        </w:rPr>
        <w:tab/>
        <w:t>da po potrebi zapiše na menici tudi katerokoli menično klavzulo, ki sicer ni bistvena menična sestavina.</w:t>
      </w:r>
    </w:p>
    <w:p w14:paraId="47A23C91"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5FA7233"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 xml:space="preserve">V primeru spremembe upnika predmetnih terjatev, veljajo določbe tega pooblastila tudi v korist novih upnikov. Pooblaščamo JAVNO PODJETJE ENERGETIKA LJUBLJANA d.o.o., Verovškova ulica 62, 1000 Ljubljana, da menico po potrebi domicilira pri katerikoli banki, pri kateri imamo odprt račun. </w:t>
      </w:r>
    </w:p>
    <w:p w14:paraId="63FBDB1A"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501166B6" w14:textId="7D7FF9AA"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to menično izjavo pooblaščamo ___________________ (navedba banke), da v breme našega transakcijskega računa št. SI56 __________________ unovči predloženo menico najkasneje do 1. 1. 202</w:t>
      </w:r>
      <w:r w:rsidR="009A2AF8">
        <w:rPr>
          <w:rFonts w:ascii="Tahoma" w:hAnsi="Tahoma" w:cs="Tahoma"/>
          <w:szCs w:val="22"/>
        </w:rPr>
        <w:t>2</w:t>
      </w:r>
      <w:r w:rsidRPr="00E1612C">
        <w:rPr>
          <w:rFonts w:ascii="Tahoma" w:hAnsi="Tahoma" w:cs="Tahoma"/>
          <w:szCs w:val="22"/>
        </w:rPr>
        <w:t xml:space="preserve">. Pooblaščamo tudi katerokoli banko, pri kateri bi imeli odprt račun, da v breme našega transakcijskega računa unovči predloženo menico. </w:t>
      </w:r>
    </w:p>
    <w:p w14:paraId="469E2E08"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3D58C18C"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S podpisom tega pooblastila soglašamo, da JAVNO PODJETJE ENERGETIKA LJUBLJANA d.o.o., Verovškova ulica 62, 1000 Ljubljana, opravi poizvedbe o številkah transakcijskih računov pri katerikoli banki, finančni organizaciji ali upravljavcu baz podatkov o računih.</w:t>
      </w:r>
    </w:p>
    <w:p w14:paraId="1105ED22"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B66D997"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Zavezujemo se, da tega pooblastila ne bomo preklicali.</w:t>
      </w:r>
    </w:p>
    <w:p w14:paraId="23B63E17"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178AFBB"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Priloga: 1 bianko menica</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p>
    <w:p w14:paraId="2DFA5554" w14:textId="77777777" w:rsidR="00E1612C" w:rsidRPr="00E1612C"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7E2FC287" w14:textId="77A83A6C" w:rsidR="00E1612C" w:rsidRPr="00CE24A2" w:rsidRDefault="00E1612C" w:rsidP="00E161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r w:rsidRPr="00E1612C">
        <w:rPr>
          <w:rFonts w:ascii="Tahoma" w:hAnsi="Tahoma" w:cs="Tahoma"/>
          <w:szCs w:val="22"/>
        </w:rPr>
        <w:t>Kraj, datum</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Žig</w:t>
      </w:r>
      <w:r w:rsidRPr="00E1612C">
        <w:rPr>
          <w:rFonts w:ascii="Tahoma" w:hAnsi="Tahoma" w:cs="Tahoma"/>
          <w:szCs w:val="22"/>
        </w:rPr>
        <w:tab/>
      </w:r>
      <w:r w:rsidRPr="00E1612C">
        <w:rPr>
          <w:rFonts w:ascii="Tahoma" w:hAnsi="Tahoma" w:cs="Tahoma"/>
          <w:szCs w:val="22"/>
        </w:rPr>
        <w:tab/>
      </w:r>
      <w:r w:rsidRPr="00E1612C">
        <w:rPr>
          <w:rFonts w:ascii="Tahoma" w:hAnsi="Tahoma" w:cs="Tahoma"/>
          <w:szCs w:val="22"/>
        </w:rPr>
        <w:tab/>
        <w:t>Izdajatelj menice:</w:t>
      </w:r>
    </w:p>
    <w:sectPr w:rsidR="00E1612C" w:rsidRPr="00CE24A2" w:rsidSect="00D12F38">
      <w:footerReference w:type="default" r:id="rId54"/>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86DD" w14:textId="77777777" w:rsidR="00477662" w:rsidRDefault="00477662">
      <w:r>
        <w:separator/>
      </w:r>
    </w:p>
  </w:endnote>
  <w:endnote w:type="continuationSeparator" w:id="0">
    <w:p w14:paraId="5968F690" w14:textId="77777777" w:rsidR="00477662" w:rsidRDefault="0047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677A" w14:textId="77777777" w:rsidR="00477662" w:rsidRPr="00C52433" w:rsidRDefault="00477662"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6DD0" w14:textId="77777777" w:rsidR="00477662" w:rsidRDefault="00477662"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12CE" w14:textId="77777777" w:rsidR="00477662" w:rsidRDefault="00477662" w:rsidP="00C27A1B">
    <w:pPr>
      <w:pStyle w:val="Noga"/>
      <w:tabs>
        <w:tab w:val="left" w:pos="4353"/>
      </w:tabs>
      <w:ind w:right="-1276"/>
    </w:pPr>
    <w:r>
      <w:tab/>
    </w:r>
    <w:r>
      <w:rPr>
        <w:noProof/>
        <w:lang w:val="sl-SI"/>
      </w:rPr>
      <w:drawing>
        <wp:inline distT="0" distB="0" distL="0" distR="0" wp14:anchorId="754E65BF" wp14:editId="5BA2480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209427B4" w14:textId="77777777" w:rsidR="00477662" w:rsidRPr="00B1262D" w:rsidRDefault="00477662" w:rsidP="002303FA">
    <w:pPr>
      <w:pStyle w:val="Noga"/>
      <w:tabs>
        <w:tab w:val="clear" w:pos="4536"/>
        <w:tab w:val="clear" w:pos="9072"/>
      </w:tabs>
      <w:ind w:right="-2"/>
      <w:jc w:val="right"/>
      <w:rPr>
        <w:sz w:val="16"/>
        <w:szCs w:val="16"/>
      </w:rPr>
    </w:pPr>
  </w:p>
  <w:p w14:paraId="6EC3E713" w14:textId="6E20245B" w:rsidR="00477662" w:rsidRDefault="0047766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038FD">
      <w:rPr>
        <w:noProof/>
        <w:sz w:val="16"/>
        <w:szCs w:val="16"/>
      </w:rPr>
      <w:t>15</w:t>
    </w:r>
    <w:r w:rsidRPr="00394716">
      <w:rPr>
        <w:sz w:val="16"/>
        <w:szCs w:val="16"/>
      </w:rPr>
      <w:fldChar w:fldCharType="end"/>
    </w:r>
  </w:p>
  <w:p w14:paraId="6C84B711" w14:textId="77777777" w:rsidR="00477662" w:rsidRPr="007653AE" w:rsidRDefault="0047766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6A20" w14:textId="77777777" w:rsidR="00477662" w:rsidRDefault="00477662">
      <w:r>
        <w:separator/>
      </w:r>
    </w:p>
  </w:footnote>
  <w:footnote w:type="continuationSeparator" w:id="0">
    <w:p w14:paraId="6609705D" w14:textId="77777777" w:rsidR="00477662" w:rsidRDefault="00477662">
      <w:r>
        <w:continuationSeparator/>
      </w:r>
    </w:p>
  </w:footnote>
  <w:footnote w:id="1">
    <w:p w14:paraId="0633DC89" w14:textId="77777777" w:rsidR="00477662" w:rsidRPr="0049757C" w:rsidRDefault="00477662"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8AECF01" w14:textId="77777777" w:rsidR="00477662" w:rsidRDefault="00477662" w:rsidP="00620823">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2437" w14:textId="77777777" w:rsidR="00477662" w:rsidRDefault="00477662"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2092E12" w14:textId="77777777" w:rsidR="00477662" w:rsidRPr="009670F5" w:rsidRDefault="00477662"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4895" w14:textId="77777777" w:rsidR="00477662" w:rsidRDefault="00477662" w:rsidP="001713B9">
    <w:pPr>
      <w:pStyle w:val="Glava"/>
      <w:tabs>
        <w:tab w:val="clear" w:pos="4536"/>
        <w:tab w:val="clear" w:pos="9072"/>
      </w:tabs>
      <w:ind w:right="-1276"/>
      <w:jc w:val="right"/>
    </w:pPr>
    <w:r>
      <w:rPr>
        <w:noProof/>
        <w:lang w:val="sl-SI"/>
      </w:rPr>
      <w:drawing>
        <wp:inline distT="0" distB="0" distL="0" distR="0" wp14:anchorId="01470AFD" wp14:editId="1D7D3546">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513371EA" w14:textId="77777777" w:rsidR="00477662" w:rsidRDefault="00477662" w:rsidP="001713B9">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1363687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F0668F5"/>
    <w:multiLevelType w:val="hybridMultilevel"/>
    <w:tmpl w:val="BAE45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0005D99"/>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48532ED"/>
    <w:multiLevelType w:val="hybridMultilevel"/>
    <w:tmpl w:val="DF984B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9">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45">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6">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3360A71"/>
    <w:multiLevelType w:val="hybridMultilevel"/>
    <w:tmpl w:val="BCB64028"/>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9AC74D2"/>
    <w:multiLevelType w:val="hybridMultilevel"/>
    <w:tmpl w:val="E190F0BE"/>
    <w:lvl w:ilvl="0" w:tplc="04240001">
      <w:start w:val="1"/>
      <w:numFmt w:val="bullet"/>
      <w:lvlText w:val=""/>
      <w:lvlJc w:val="left"/>
      <w:pPr>
        <w:ind w:left="3196" w:hanging="360"/>
      </w:pPr>
      <w:rPr>
        <w:rFonts w:ascii="Symbol" w:hAnsi="Symbol" w:hint="default"/>
      </w:rPr>
    </w:lvl>
    <w:lvl w:ilvl="1" w:tplc="04240003" w:tentative="1">
      <w:start w:val="1"/>
      <w:numFmt w:val="bullet"/>
      <w:lvlText w:val="o"/>
      <w:lvlJc w:val="left"/>
      <w:pPr>
        <w:ind w:left="3916" w:hanging="360"/>
      </w:pPr>
      <w:rPr>
        <w:rFonts w:ascii="Courier New" w:hAnsi="Courier New" w:cs="Courier New" w:hint="default"/>
      </w:rPr>
    </w:lvl>
    <w:lvl w:ilvl="2" w:tplc="04240005" w:tentative="1">
      <w:start w:val="1"/>
      <w:numFmt w:val="bullet"/>
      <w:lvlText w:val=""/>
      <w:lvlJc w:val="left"/>
      <w:pPr>
        <w:ind w:left="4636" w:hanging="360"/>
      </w:pPr>
      <w:rPr>
        <w:rFonts w:ascii="Wingdings" w:hAnsi="Wingdings" w:hint="default"/>
      </w:rPr>
    </w:lvl>
    <w:lvl w:ilvl="3" w:tplc="04240001" w:tentative="1">
      <w:start w:val="1"/>
      <w:numFmt w:val="bullet"/>
      <w:lvlText w:val=""/>
      <w:lvlJc w:val="left"/>
      <w:pPr>
        <w:ind w:left="5356" w:hanging="360"/>
      </w:pPr>
      <w:rPr>
        <w:rFonts w:ascii="Symbol" w:hAnsi="Symbol" w:hint="default"/>
      </w:rPr>
    </w:lvl>
    <w:lvl w:ilvl="4" w:tplc="04240003" w:tentative="1">
      <w:start w:val="1"/>
      <w:numFmt w:val="bullet"/>
      <w:lvlText w:val="o"/>
      <w:lvlJc w:val="left"/>
      <w:pPr>
        <w:ind w:left="6076" w:hanging="360"/>
      </w:pPr>
      <w:rPr>
        <w:rFonts w:ascii="Courier New" w:hAnsi="Courier New" w:cs="Courier New" w:hint="default"/>
      </w:rPr>
    </w:lvl>
    <w:lvl w:ilvl="5" w:tplc="04240005" w:tentative="1">
      <w:start w:val="1"/>
      <w:numFmt w:val="bullet"/>
      <w:lvlText w:val=""/>
      <w:lvlJc w:val="left"/>
      <w:pPr>
        <w:ind w:left="6796" w:hanging="360"/>
      </w:pPr>
      <w:rPr>
        <w:rFonts w:ascii="Wingdings" w:hAnsi="Wingdings" w:hint="default"/>
      </w:rPr>
    </w:lvl>
    <w:lvl w:ilvl="6" w:tplc="04240001" w:tentative="1">
      <w:start w:val="1"/>
      <w:numFmt w:val="bullet"/>
      <w:lvlText w:val=""/>
      <w:lvlJc w:val="left"/>
      <w:pPr>
        <w:ind w:left="7516" w:hanging="360"/>
      </w:pPr>
      <w:rPr>
        <w:rFonts w:ascii="Symbol" w:hAnsi="Symbol" w:hint="default"/>
      </w:rPr>
    </w:lvl>
    <w:lvl w:ilvl="7" w:tplc="04240003" w:tentative="1">
      <w:start w:val="1"/>
      <w:numFmt w:val="bullet"/>
      <w:lvlText w:val="o"/>
      <w:lvlJc w:val="left"/>
      <w:pPr>
        <w:ind w:left="8236" w:hanging="360"/>
      </w:pPr>
      <w:rPr>
        <w:rFonts w:ascii="Courier New" w:hAnsi="Courier New" w:cs="Courier New" w:hint="default"/>
      </w:rPr>
    </w:lvl>
    <w:lvl w:ilvl="8" w:tplc="04240005" w:tentative="1">
      <w:start w:val="1"/>
      <w:numFmt w:val="bullet"/>
      <w:lvlText w:val=""/>
      <w:lvlJc w:val="left"/>
      <w:pPr>
        <w:ind w:left="8956" w:hanging="360"/>
      </w:pPr>
      <w:rPr>
        <w:rFonts w:ascii="Wingdings" w:hAnsi="Wingdings" w:hint="default"/>
      </w:rPr>
    </w:lvl>
  </w:abstractNum>
  <w:abstractNum w:abstractNumId="5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3">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0"/>
  </w:num>
  <w:num w:numId="3">
    <w:abstractNumId w:val="44"/>
  </w:num>
  <w:num w:numId="4">
    <w:abstractNumId w:val="36"/>
  </w:num>
  <w:num w:numId="5">
    <w:abstractNumId w:val="42"/>
  </w:num>
  <w:num w:numId="6">
    <w:abstractNumId w:val="34"/>
  </w:num>
  <w:num w:numId="7">
    <w:abstractNumId w:val="16"/>
  </w:num>
  <w:num w:numId="8">
    <w:abstractNumId w:val="25"/>
  </w:num>
  <w:num w:numId="9">
    <w:abstractNumId w:val="6"/>
  </w:num>
  <w:num w:numId="10">
    <w:abstractNumId w:val="23"/>
  </w:num>
  <w:num w:numId="11">
    <w:abstractNumId w:val="37"/>
  </w:num>
  <w:num w:numId="12">
    <w:abstractNumId w:val="63"/>
  </w:num>
  <w:num w:numId="13">
    <w:abstractNumId w:val="32"/>
  </w:num>
  <w:num w:numId="14">
    <w:abstractNumId w:val="7"/>
  </w:num>
  <w:num w:numId="15">
    <w:abstractNumId w:val="57"/>
  </w:num>
  <w:num w:numId="16">
    <w:abstractNumId w:val="5"/>
  </w:num>
  <w:num w:numId="17">
    <w:abstractNumId w:val="67"/>
  </w:num>
  <w:num w:numId="18">
    <w:abstractNumId w:val="38"/>
  </w:num>
  <w:num w:numId="19">
    <w:abstractNumId w:val="49"/>
  </w:num>
  <w:num w:numId="20">
    <w:abstractNumId w:val="53"/>
  </w:num>
  <w:num w:numId="21">
    <w:abstractNumId w:val="48"/>
  </w:num>
  <w:num w:numId="22">
    <w:abstractNumId w:val="31"/>
  </w:num>
  <w:num w:numId="23">
    <w:abstractNumId w:val="29"/>
  </w:num>
  <w:num w:numId="24">
    <w:abstractNumId w:val="64"/>
  </w:num>
  <w:num w:numId="25">
    <w:abstractNumId w:val="22"/>
  </w:num>
  <w:num w:numId="26">
    <w:abstractNumId w:val="9"/>
  </w:num>
  <w:num w:numId="27">
    <w:abstractNumId w:val="24"/>
  </w:num>
  <w:num w:numId="28">
    <w:abstractNumId w:val="21"/>
  </w:num>
  <w:num w:numId="29">
    <w:abstractNumId w:val="60"/>
  </w:num>
  <w:num w:numId="30">
    <w:abstractNumId w:val="40"/>
  </w:num>
  <w:num w:numId="31">
    <w:abstractNumId w:val="15"/>
  </w:num>
  <w:num w:numId="32">
    <w:abstractNumId w:val="59"/>
  </w:num>
  <w:num w:numId="33">
    <w:abstractNumId w:val="41"/>
  </w:num>
  <w:num w:numId="34">
    <w:abstractNumId w:val="55"/>
  </w:num>
  <w:num w:numId="35">
    <w:abstractNumId w:val="30"/>
  </w:num>
  <w:num w:numId="36">
    <w:abstractNumId w:val="68"/>
  </w:num>
  <w:num w:numId="37">
    <w:abstractNumId w:val="33"/>
  </w:num>
  <w:num w:numId="38">
    <w:abstractNumId w:val="43"/>
  </w:num>
  <w:num w:numId="39">
    <w:abstractNumId w:val="11"/>
  </w:num>
  <w:num w:numId="40">
    <w:abstractNumId w:val="39"/>
  </w:num>
  <w:num w:numId="41">
    <w:abstractNumId w:val="56"/>
  </w:num>
  <w:num w:numId="42">
    <w:abstractNumId w:val="54"/>
  </w:num>
  <w:num w:numId="43">
    <w:abstractNumId w:val="18"/>
  </w:num>
  <w:num w:numId="44">
    <w:abstractNumId w:val="26"/>
  </w:num>
  <w:num w:numId="45">
    <w:abstractNumId w:val="35"/>
  </w:num>
  <w:num w:numId="46">
    <w:abstractNumId w:val="66"/>
  </w:num>
  <w:num w:numId="47">
    <w:abstractNumId w:val="51"/>
  </w:num>
  <w:num w:numId="48">
    <w:abstractNumId w:val="65"/>
  </w:num>
  <w:num w:numId="49">
    <w:abstractNumId w:val="52"/>
  </w:num>
  <w:num w:numId="50">
    <w:abstractNumId w:val="62"/>
  </w:num>
  <w:num w:numId="51">
    <w:abstractNumId w:val="45"/>
  </w:num>
  <w:num w:numId="52">
    <w:abstractNumId w:val="13"/>
  </w:num>
  <w:num w:numId="53">
    <w:abstractNumId w:val="46"/>
  </w:num>
  <w:num w:numId="54">
    <w:abstractNumId w:val="10"/>
  </w:num>
  <w:num w:numId="55">
    <w:abstractNumId w:val="58"/>
  </w:num>
  <w:num w:numId="56">
    <w:abstractNumId w:val="17"/>
  </w:num>
  <w:num w:numId="57">
    <w:abstractNumId w:val="50"/>
  </w:num>
  <w:num w:numId="58">
    <w:abstractNumId w:val="61"/>
  </w:num>
  <w:num w:numId="59">
    <w:abstractNumId w:val="14"/>
  </w:num>
  <w:num w:numId="60">
    <w:abstractNumId w:val="27"/>
  </w:num>
  <w:num w:numId="61">
    <w:abstractNumId w:val="28"/>
  </w:num>
  <w:num w:numId="62">
    <w:abstractNumId w:val="12"/>
  </w:num>
  <w:num w:numId="63">
    <w:abstractNumId w:val="47"/>
  </w:num>
  <w:num w:numId="64">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0CD8"/>
    <w:rsid w:val="000011E6"/>
    <w:rsid w:val="00001287"/>
    <w:rsid w:val="00001349"/>
    <w:rsid w:val="00001400"/>
    <w:rsid w:val="00001A3E"/>
    <w:rsid w:val="00001D78"/>
    <w:rsid w:val="0000206B"/>
    <w:rsid w:val="000033D1"/>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A0B"/>
    <w:rsid w:val="00015D3D"/>
    <w:rsid w:val="00015EAA"/>
    <w:rsid w:val="0001627C"/>
    <w:rsid w:val="00016B2B"/>
    <w:rsid w:val="00016BF2"/>
    <w:rsid w:val="00016C1F"/>
    <w:rsid w:val="0002040F"/>
    <w:rsid w:val="0002142C"/>
    <w:rsid w:val="000218D1"/>
    <w:rsid w:val="00021C3E"/>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50F8"/>
    <w:rsid w:val="0003562A"/>
    <w:rsid w:val="00037AB0"/>
    <w:rsid w:val="000404C9"/>
    <w:rsid w:val="000414D7"/>
    <w:rsid w:val="000416AF"/>
    <w:rsid w:val="00043074"/>
    <w:rsid w:val="000455B4"/>
    <w:rsid w:val="0004599E"/>
    <w:rsid w:val="00045CA7"/>
    <w:rsid w:val="00045E2C"/>
    <w:rsid w:val="000478FE"/>
    <w:rsid w:val="00047A4C"/>
    <w:rsid w:val="000506A4"/>
    <w:rsid w:val="000514D8"/>
    <w:rsid w:val="00051A30"/>
    <w:rsid w:val="00051E9C"/>
    <w:rsid w:val="000523F8"/>
    <w:rsid w:val="00052493"/>
    <w:rsid w:val="0005290E"/>
    <w:rsid w:val="000538C0"/>
    <w:rsid w:val="000569BD"/>
    <w:rsid w:val="00056D91"/>
    <w:rsid w:val="000611F7"/>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A4D"/>
    <w:rsid w:val="000A3F4C"/>
    <w:rsid w:val="000A46C0"/>
    <w:rsid w:val="000A5902"/>
    <w:rsid w:val="000A5EAC"/>
    <w:rsid w:val="000A6E22"/>
    <w:rsid w:val="000A6F22"/>
    <w:rsid w:val="000A7744"/>
    <w:rsid w:val="000A777D"/>
    <w:rsid w:val="000A7C8A"/>
    <w:rsid w:val="000A7EC7"/>
    <w:rsid w:val="000B00D1"/>
    <w:rsid w:val="000B012B"/>
    <w:rsid w:val="000B066E"/>
    <w:rsid w:val="000B06A9"/>
    <w:rsid w:val="000B23F0"/>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7A72"/>
    <w:rsid w:val="000D1988"/>
    <w:rsid w:val="000D1A4F"/>
    <w:rsid w:val="000D3507"/>
    <w:rsid w:val="000D3E47"/>
    <w:rsid w:val="000D4AD4"/>
    <w:rsid w:val="000D55CA"/>
    <w:rsid w:val="000D5DDC"/>
    <w:rsid w:val="000D6692"/>
    <w:rsid w:val="000D6F85"/>
    <w:rsid w:val="000D748B"/>
    <w:rsid w:val="000D7841"/>
    <w:rsid w:val="000D79BC"/>
    <w:rsid w:val="000D7E09"/>
    <w:rsid w:val="000D7F61"/>
    <w:rsid w:val="000E0371"/>
    <w:rsid w:val="000E08F3"/>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501"/>
    <w:rsid w:val="00170E9A"/>
    <w:rsid w:val="00171035"/>
    <w:rsid w:val="0017110D"/>
    <w:rsid w:val="001713B9"/>
    <w:rsid w:val="00171476"/>
    <w:rsid w:val="00171DC0"/>
    <w:rsid w:val="00172128"/>
    <w:rsid w:val="00172229"/>
    <w:rsid w:val="00173DE8"/>
    <w:rsid w:val="00174EDD"/>
    <w:rsid w:val="00175156"/>
    <w:rsid w:val="00176C8C"/>
    <w:rsid w:val="00177058"/>
    <w:rsid w:val="00180C5C"/>
    <w:rsid w:val="00181CFB"/>
    <w:rsid w:val="00182036"/>
    <w:rsid w:val="00182A9D"/>
    <w:rsid w:val="00182F3C"/>
    <w:rsid w:val="0018369E"/>
    <w:rsid w:val="00183EEA"/>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A06E9"/>
    <w:rsid w:val="001A0819"/>
    <w:rsid w:val="001A0989"/>
    <w:rsid w:val="001A1717"/>
    <w:rsid w:val="001A2465"/>
    <w:rsid w:val="001A2C12"/>
    <w:rsid w:val="001A3D5B"/>
    <w:rsid w:val="001A41D1"/>
    <w:rsid w:val="001A4340"/>
    <w:rsid w:val="001A4BF6"/>
    <w:rsid w:val="001A4DBA"/>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B94"/>
    <w:rsid w:val="001B6D91"/>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811"/>
    <w:rsid w:val="001D27BC"/>
    <w:rsid w:val="001D294D"/>
    <w:rsid w:val="001D3B30"/>
    <w:rsid w:val="001D42EF"/>
    <w:rsid w:val="001D44D4"/>
    <w:rsid w:val="001D4BF8"/>
    <w:rsid w:val="001D5681"/>
    <w:rsid w:val="001D587D"/>
    <w:rsid w:val="001D6040"/>
    <w:rsid w:val="001D7714"/>
    <w:rsid w:val="001D7C94"/>
    <w:rsid w:val="001E07FE"/>
    <w:rsid w:val="001E083D"/>
    <w:rsid w:val="001E2814"/>
    <w:rsid w:val="001E2820"/>
    <w:rsid w:val="001E2B42"/>
    <w:rsid w:val="001E3F53"/>
    <w:rsid w:val="001E4E0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01A"/>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6FA0"/>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0D7"/>
    <w:rsid w:val="00253AB2"/>
    <w:rsid w:val="00256179"/>
    <w:rsid w:val="002569E2"/>
    <w:rsid w:val="00256CA6"/>
    <w:rsid w:val="00256D56"/>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256C"/>
    <w:rsid w:val="002738D0"/>
    <w:rsid w:val="00273AD8"/>
    <w:rsid w:val="00273CD4"/>
    <w:rsid w:val="00273DFF"/>
    <w:rsid w:val="0027636D"/>
    <w:rsid w:val="002768C9"/>
    <w:rsid w:val="0027731C"/>
    <w:rsid w:val="00277BDE"/>
    <w:rsid w:val="00277D7D"/>
    <w:rsid w:val="00277E1B"/>
    <w:rsid w:val="00280768"/>
    <w:rsid w:val="00280AAD"/>
    <w:rsid w:val="00281154"/>
    <w:rsid w:val="0028129D"/>
    <w:rsid w:val="00281DA6"/>
    <w:rsid w:val="00281E57"/>
    <w:rsid w:val="00281FC2"/>
    <w:rsid w:val="00283AE8"/>
    <w:rsid w:val="002842E2"/>
    <w:rsid w:val="00285594"/>
    <w:rsid w:val="00285D76"/>
    <w:rsid w:val="00286AA3"/>
    <w:rsid w:val="00286C9E"/>
    <w:rsid w:val="00287459"/>
    <w:rsid w:val="002903AE"/>
    <w:rsid w:val="00290554"/>
    <w:rsid w:val="0029058B"/>
    <w:rsid w:val="00290724"/>
    <w:rsid w:val="00291B3D"/>
    <w:rsid w:val="00291BCA"/>
    <w:rsid w:val="002926DD"/>
    <w:rsid w:val="00292D87"/>
    <w:rsid w:val="00293084"/>
    <w:rsid w:val="0029316F"/>
    <w:rsid w:val="002933E2"/>
    <w:rsid w:val="0029348C"/>
    <w:rsid w:val="00294185"/>
    <w:rsid w:val="00295A10"/>
    <w:rsid w:val="0029692E"/>
    <w:rsid w:val="002972BD"/>
    <w:rsid w:val="002A0BF1"/>
    <w:rsid w:val="002A0C54"/>
    <w:rsid w:val="002A1134"/>
    <w:rsid w:val="002A23A6"/>
    <w:rsid w:val="002A3C11"/>
    <w:rsid w:val="002A4934"/>
    <w:rsid w:val="002A4DF3"/>
    <w:rsid w:val="002A550C"/>
    <w:rsid w:val="002A5721"/>
    <w:rsid w:val="002A5D90"/>
    <w:rsid w:val="002A720D"/>
    <w:rsid w:val="002B0526"/>
    <w:rsid w:val="002B1517"/>
    <w:rsid w:val="002B2389"/>
    <w:rsid w:val="002B28FA"/>
    <w:rsid w:val="002B2D0F"/>
    <w:rsid w:val="002B3693"/>
    <w:rsid w:val="002B3AD9"/>
    <w:rsid w:val="002B3B18"/>
    <w:rsid w:val="002B4406"/>
    <w:rsid w:val="002B5329"/>
    <w:rsid w:val="002B54C0"/>
    <w:rsid w:val="002B561A"/>
    <w:rsid w:val="002B6DB7"/>
    <w:rsid w:val="002B70C2"/>
    <w:rsid w:val="002B78EB"/>
    <w:rsid w:val="002C07EF"/>
    <w:rsid w:val="002C1258"/>
    <w:rsid w:val="002C21F5"/>
    <w:rsid w:val="002C2A8F"/>
    <w:rsid w:val="002C318E"/>
    <w:rsid w:val="002C3A4C"/>
    <w:rsid w:val="002C43CE"/>
    <w:rsid w:val="002C4AF5"/>
    <w:rsid w:val="002C4D59"/>
    <w:rsid w:val="002C63BB"/>
    <w:rsid w:val="002C6799"/>
    <w:rsid w:val="002C6872"/>
    <w:rsid w:val="002C6A50"/>
    <w:rsid w:val="002C70CC"/>
    <w:rsid w:val="002C7D53"/>
    <w:rsid w:val="002C7FAC"/>
    <w:rsid w:val="002D05E7"/>
    <w:rsid w:val="002D1937"/>
    <w:rsid w:val="002D1B11"/>
    <w:rsid w:val="002D2C61"/>
    <w:rsid w:val="002D339A"/>
    <w:rsid w:val="002D39A7"/>
    <w:rsid w:val="002D3EC8"/>
    <w:rsid w:val="002D4194"/>
    <w:rsid w:val="002D5EE1"/>
    <w:rsid w:val="002D64E0"/>
    <w:rsid w:val="002D7813"/>
    <w:rsid w:val="002E07C4"/>
    <w:rsid w:val="002E09CC"/>
    <w:rsid w:val="002E0F61"/>
    <w:rsid w:val="002E2082"/>
    <w:rsid w:val="002E3D30"/>
    <w:rsid w:val="002E5096"/>
    <w:rsid w:val="002E50EF"/>
    <w:rsid w:val="002E6192"/>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6D74"/>
    <w:rsid w:val="003074FE"/>
    <w:rsid w:val="00307802"/>
    <w:rsid w:val="003079AB"/>
    <w:rsid w:val="00310203"/>
    <w:rsid w:val="00310C68"/>
    <w:rsid w:val="0031150A"/>
    <w:rsid w:val="00311586"/>
    <w:rsid w:val="00312290"/>
    <w:rsid w:val="00312FB5"/>
    <w:rsid w:val="00313D65"/>
    <w:rsid w:val="00314EEC"/>
    <w:rsid w:val="0031519C"/>
    <w:rsid w:val="00315864"/>
    <w:rsid w:val="00315C0F"/>
    <w:rsid w:val="00316474"/>
    <w:rsid w:val="003164AF"/>
    <w:rsid w:val="003164CD"/>
    <w:rsid w:val="00317B21"/>
    <w:rsid w:val="00317F3E"/>
    <w:rsid w:val="00320A1B"/>
    <w:rsid w:val="00321E16"/>
    <w:rsid w:val="0032256F"/>
    <w:rsid w:val="003227B3"/>
    <w:rsid w:val="00322BBD"/>
    <w:rsid w:val="0032334A"/>
    <w:rsid w:val="0032379D"/>
    <w:rsid w:val="00324625"/>
    <w:rsid w:val="00324BDA"/>
    <w:rsid w:val="00325548"/>
    <w:rsid w:val="00325C29"/>
    <w:rsid w:val="00325DE4"/>
    <w:rsid w:val="00326C53"/>
    <w:rsid w:val="00330CC1"/>
    <w:rsid w:val="003312E4"/>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451F"/>
    <w:rsid w:val="00344917"/>
    <w:rsid w:val="00344CE0"/>
    <w:rsid w:val="0034580B"/>
    <w:rsid w:val="00346164"/>
    <w:rsid w:val="0034637A"/>
    <w:rsid w:val="003470A3"/>
    <w:rsid w:val="0034712E"/>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3745"/>
    <w:rsid w:val="003647C5"/>
    <w:rsid w:val="00364D42"/>
    <w:rsid w:val="00364E79"/>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6D40"/>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4D15"/>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B37"/>
    <w:rsid w:val="003B6E3A"/>
    <w:rsid w:val="003B7267"/>
    <w:rsid w:val="003B734F"/>
    <w:rsid w:val="003B7D39"/>
    <w:rsid w:val="003C01C9"/>
    <w:rsid w:val="003C06CE"/>
    <w:rsid w:val="003C0B9C"/>
    <w:rsid w:val="003C0E5D"/>
    <w:rsid w:val="003C1390"/>
    <w:rsid w:val="003C1EE1"/>
    <w:rsid w:val="003C2483"/>
    <w:rsid w:val="003C29A4"/>
    <w:rsid w:val="003C2BC7"/>
    <w:rsid w:val="003C3655"/>
    <w:rsid w:val="003C4460"/>
    <w:rsid w:val="003C55A4"/>
    <w:rsid w:val="003C6346"/>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4AF"/>
    <w:rsid w:val="003E1D36"/>
    <w:rsid w:val="003E1D94"/>
    <w:rsid w:val="003E2910"/>
    <w:rsid w:val="003E2F08"/>
    <w:rsid w:val="003E32E5"/>
    <w:rsid w:val="003E3489"/>
    <w:rsid w:val="003E359E"/>
    <w:rsid w:val="003E44BF"/>
    <w:rsid w:val="003E4BAC"/>
    <w:rsid w:val="003E514D"/>
    <w:rsid w:val="003E51E8"/>
    <w:rsid w:val="003E648E"/>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4B1"/>
    <w:rsid w:val="00402885"/>
    <w:rsid w:val="00402E6E"/>
    <w:rsid w:val="00402E71"/>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97B"/>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6C77"/>
    <w:rsid w:val="00447181"/>
    <w:rsid w:val="004502BD"/>
    <w:rsid w:val="00450B01"/>
    <w:rsid w:val="00450D52"/>
    <w:rsid w:val="00450EBA"/>
    <w:rsid w:val="004526D3"/>
    <w:rsid w:val="0045341C"/>
    <w:rsid w:val="00454346"/>
    <w:rsid w:val="00454BB4"/>
    <w:rsid w:val="00454DDB"/>
    <w:rsid w:val="00455E46"/>
    <w:rsid w:val="004573BA"/>
    <w:rsid w:val="00457984"/>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79FF"/>
    <w:rsid w:val="00467A9D"/>
    <w:rsid w:val="00471CC6"/>
    <w:rsid w:val="0047238D"/>
    <w:rsid w:val="00472446"/>
    <w:rsid w:val="00472C6B"/>
    <w:rsid w:val="004731D7"/>
    <w:rsid w:val="00473E3F"/>
    <w:rsid w:val="00473EDA"/>
    <w:rsid w:val="00474527"/>
    <w:rsid w:val="00475828"/>
    <w:rsid w:val="0047610A"/>
    <w:rsid w:val="00476C22"/>
    <w:rsid w:val="00476FB1"/>
    <w:rsid w:val="00477662"/>
    <w:rsid w:val="00481557"/>
    <w:rsid w:val="00481853"/>
    <w:rsid w:val="004833C9"/>
    <w:rsid w:val="00483421"/>
    <w:rsid w:val="00483976"/>
    <w:rsid w:val="00484A1F"/>
    <w:rsid w:val="0048500A"/>
    <w:rsid w:val="00485860"/>
    <w:rsid w:val="00490C99"/>
    <w:rsid w:val="00491E8D"/>
    <w:rsid w:val="00492295"/>
    <w:rsid w:val="00492BAE"/>
    <w:rsid w:val="0049306C"/>
    <w:rsid w:val="004930D6"/>
    <w:rsid w:val="00493879"/>
    <w:rsid w:val="004941DF"/>
    <w:rsid w:val="004942AA"/>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07F2"/>
    <w:rsid w:val="004B1632"/>
    <w:rsid w:val="004B2C73"/>
    <w:rsid w:val="004B4D9C"/>
    <w:rsid w:val="004B549B"/>
    <w:rsid w:val="004B5F72"/>
    <w:rsid w:val="004B5FBD"/>
    <w:rsid w:val="004B62E8"/>
    <w:rsid w:val="004B6D95"/>
    <w:rsid w:val="004B6EA4"/>
    <w:rsid w:val="004B7452"/>
    <w:rsid w:val="004B7C74"/>
    <w:rsid w:val="004C0884"/>
    <w:rsid w:val="004C11B3"/>
    <w:rsid w:val="004C1A65"/>
    <w:rsid w:val="004C1C7F"/>
    <w:rsid w:val="004C1F78"/>
    <w:rsid w:val="004C22FF"/>
    <w:rsid w:val="004C352F"/>
    <w:rsid w:val="004C3D17"/>
    <w:rsid w:val="004C517F"/>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20623"/>
    <w:rsid w:val="0052109E"/>
    <w:rsid w:val="0052144E"/>
    <w:rsid w:val="00521B3A"/>
    <w:rsid w:val="00521BF6"/>
    <w:rsid w:val="005223D6"/>
    <w:rsid w:val="00522C41"/>
    <w:rsid w:val="00522FA1"/>
    <w:rsid w:val="005237C4"/>
    <w:rsid w:val="005250B9"/>
    <w:rsid w:val="005251BD"/>
    <w:rsid w:val="0052563F"/>
    <w:rsid w:val="00525655"/>
    <w:rsid w:val="00525B1A"/>
    <w:rsid w:val="00526271"/>
    <w:rsid w:val="005265A3"/>
    <w:rsid w:val="00527046"/>
    <w:rsid w:val="00527098"/>
    <w:rsid w:val="005271CA"/>
    <w:rsid w:val="00527392"/>
    <w:rsid w:val="005275CD"/>
    <w:rsid w:val="00527B47"/>
    <w:rsid w:val="00527DE8"/>
    <w:rsid w:val="005302DC"/>
    <w:rsid w:val="00531397"/>
    <w:rsid w:val="0053192F"/>
    <w:rsid w:val="0053224C"/>
    <w:rsid w:val="005325A1"/>
    <w:rsid w:val="0053285A"/>
    <w:rsid w:val="00533015"/>
    <w:rsid w:val="005346DF"/>
    <w:rsid w:val="00534944"/>
    <w:rsid w:val="005357BA"/>
    <w:rsid w:val="00535BD2"/>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53C5"/>
    <w:rsid w:val="00555417"/>
    <w:rsid w:val="00555A29"/>
    <w:rsid w:val="00557184"/>
    <w:rsid w:val="00560579"/>
    <w:rsid w:val="00560811"/>
    <w:rsid w:val="00562207"/>
    <w:rsid w:val="005623EC"/>
    <w:rsid w:val="0056309F"/>
    <w:rsid w:val="005630CE"/>
    <w:rsid w:val="00563112"/>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887"/>
    <w:rsid w:val="00591A73"/>
    <w:rsid w:val="00591B2A"/>
    <w:rsid w:val="0059209E"/>
    <w:rsid w:val="0059245B"/>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468E"/>
    <w:rsid w:val="005A4FDC"/>
    <w:rsid w:val="005A5D53"/>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5D5D"/>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E43"/>
    <w:rsid w:val="005F712C"/>
    <w:rsid w:val="005F740B"/>
    <w:rsid w:val="0060010A"/>
    <w:rsid w:val="00600663"/>
    <w:rsid w:val="006009C0"/>
    <w:rsid w:val="00600C15"/>
    <w:rsid w:val="00600F77"/>
    <w:rsid w:val="00601890"/>
    <w:rsid w:val="006023E7"/>
    <w:rsid w:val="006025A7"/>
    <w:rsid w:val="006036E7"/>
    <w:rsid w:val="00606492"/>
    <w:rsid w:val="00606D23"/>
    <w:rsid w:val="006071DA"/>
    <w:rsid w:val="006109AD"/>
    <w:rsid w:val="00610C6B"/>
    <w:rsid w:val="00612A96"/>
    <w:rsid w:val="00613299"/>
    <w:rsid w:val="006135D9"/>
    <w:rsid w:val="00613CF9"/>
    <w:rsid w:val="00613E0A"/>
    <w:rsid w:val="00614F5D"/>
    <w:rsid w:val="0061524F"/>
    <w:rsid w:val="006154BF"/>
    <w:rsid w:val="006156E2"/>
    <w:rsid w:val="00617406"/>
    <w:rsid w:val="006175F5"/>
    <w:rsid w:val="00617B62"/>
    <w:rsid w:val="00620823"/>
    <w:rsid w:val="00621213"/>
    <w:rsid w:val="006215F5"/>
    <w:rsid w:val="00621688"/>
    <w:rsid w:val="00622012"/>
    <w:rsid w:val="006224D2"/>
    <w:rsid w:val="00622786"/>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4A96"/>
    <w:rsid w:val="006552D8"/>
    <w:rsid w:val="00655C93"/>
    <w:rsid w:val="00656A2B"/>
    <w:rsid w:val="0065736F"/>
    <w:rsid w:val="006608CF"/>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139F"/>
    <w:rsid w:val="006716FD"/>
    <w:rsid w:val="006719A1"/>
    <w:rsid w:val="00671C9A"/>
    <w:rsid w:val="0067207E"/>
    <w:rsid w:val="00672641"/>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890"/>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CD9"/>
    <w:rsid w:val="006B4477"/>
    <w:rsid w:val="006B45BF"/>
    <w:rsid w:val="006B5AD4"/>
    <w:rsid w:val="006B5E17"/>
    <w:rsid w:val="006B67C5"/>
    <w:rsid w:val="006B6A36"/>
    <w:rsid w:val="006B6E4E"/>
    <w:rsid w:val="006B73DD"/>
    <w:rsid w:val="006B757D"/>
    <w:rsid w:val="006B787C"/>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D63EB"/>
    <w:rsid w:val="006E0216"/>
    <w:rsid w:val="006E0465"/>
    <w:rsid w:val="006E0A56"/>
    <w:rsid w:val="006E115B"/>
    <w:rsid w:val="006E1B8B"/>
    <w:rsid w:val="006E2975"/>
    <w:rsid w:val="006E3F6B"/>
    <w:rsid w:val="006E3FD9"/>
    <w:rsid w:val="006E4743"/>
    <w:rsid w:val="006E49FD"/>
    <w:rsid w:val="006E5AF6"/>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DB7"/>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B9D"/>
    <w:rsid w:val="00723FBC"/>
    <w:rsid w:val="0072434B"/>
    <w:rsid w:val="00724726"/>
    <w:rsid w:val="00724BF4"/>
    <w:rsid w:val="00725277"/>
    <w:rsid w:val="007255A4"/>
    <w:rsid w:val="00727416"/>
    <w:rsid w:val="0072787D"/>
    <w:rsid w:val="00727A0D"/>
    <w:rsid w:val="00727E4A"/>
    <w:rsid w:val="0073074E"/>
    <w:rsid w:val="00730E71"/>
    <w:rsid w:val="00730FB2"/>
    <w:rsid w:val="00731D1F"/>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1CC"/>
    <w:rsid w:val="00745DAC"/>
    <w:rsid w:val="007464D7"/>
    <w:rsid w:val="00746757"/>
    <w:rsid w:val="00746DA9"/>
    <w:rsid w:val="00747A4D"/>
    <w:rsid w:val="00750063"/>
    <w:rsid w:val="00750AE3"/>
    <w:rsid w:val="00750F4A"/>
    <w:rsid w:val="00752166"/>
    <w:rsid w:val="0075228B"/>
    <w:rsid w:val="0075292D"/>
    <w:rsid w:val="00752E51"/>
    <w:rsid w:val="00752F47"/>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2692"/>
    <w:rsid w:val="00762B2D"/>
    <w:rsid w:val="00762F5A"/>
    <w:rsid w:val="0076319E"/>
    <w:rsid w:val="007632DE"/>
    <w:rsid w:val="0076476F"/>
    <w:rsid w:val="007647B4"/>
    <w:rsid w:val="00764AEC"/>
    <w:rsid w:val="00764D21"/>
    <w:rsid w:val="00764D60"/>
    <w:rsid w:val="007653AE"/>
    <w:rsid w:val="00766310"/>
    <w:rsid w:val="0076719B"/>
    <w:rsid w:val="00767842"/>
    <w:rsid w:val="007679CD"/>
    <w:rsid w:val="00770BA7"/>
    <w:rsid w:val="00770C43"/>
    <w:rsid w:val="00770FAF"/>
    <w:rsid w:val="007717F3"/>
    <w:rsid w:val="007721B3"/>
    <w:rsid w:val="007721F6"/>
    <w:rsid w:val="00772553"/>
    <w:rsid w:val="00772773"/>
    <w:rsid w:val="007727F8"/>
    <w:rsid w:val="0077364D"/>
    <w:rsid w:val="0077454C"/>
    <w:rsid w:val="0077535F"/>
    <w:rsid w:val="00775E67"/>
    <w:rsid w:val="007762AD"/>
    <w:rsid w:val="007763E3"/>
    <w:rsid w:val="007764EF"/>
    <w:rsid w:val="00777852"/>
    <w:rsid w:val="00780695"/>
    <w:rsid w:val="0078076A"/>
    <w:rsid w:val="00780824"/>
    <w:rsid w:val="007824BD"/>
    <w:rsid w:val="007827C9"/>
    <w:rsid w:val="00783304"/>
    <w:rsid w:val="007847C0"/>
    <w:rsid w:val="00784D6F"/>
    <w:rsid w:val="00785E74"/>
    <w:rsid w:val="00786DE1"/>
    <w:rsid w:val="0078716B"/>
    <w:rsid w:val="00787220"/>
    <w:rsid w:val="007879DA"/>
    <w:rsid w:val="00787A19"/>
    <w:rsid w:val="00787EE4"/>
    <w:rsid w:val="007900F3"/>
    <w:rsid w:val="007902CA"/>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0FA7"/>
    <w:rsid w:val="007B1A00"/>
    <w:rsid w:val="007B29FC"/>
    <w:rsid w:val="007B2C66"/>
    <w:rsid w:val="007B2E9A"/>
    <w:rsid w:val="007B34E7"/>
    <w:rsid w:val="007B3CF9"/>
    <w:rsid w:val="007B4782"/>
    <w:rsid w:val="007B47A3"/>
    <w:rsid w:val="007B607B"/>
    <w:rsid w:val="007B652B"/>
    <w:rsid w:val="007B6BD0"/>
    <w:rsid w:val="007B6ED8"/>
    <w:rsid w:val="007B6F8E"/>
    <w:rsid w:val="007B792F"/>
    <w:rsid w:val="007C1A68"/>
    <w:rsid w:val="007C1F65"/>
    <w:rsid w:val="007C21A9"/>
    <w:rsid w:val="007C2439"/>
    <w:rsid w:val="007C2635"/>
    <w:rsid w:val="007C2A43"/>
    <w:rsid w:val="007C2C5D"/>
    <w:rsid w:val="007C2CF7"/>
    <w:rsid w:val="007C4447"/>
    <w:rsid w:val="007C59B0"/>
    <w:rsid w:val="007C5FEE"/>
    <w:rsid w:val="007C608B"/>
    <w:rsid w:val="007C70A1"/>
    <w:rsid w:val="007C75FA"/>
    <w:rsid w:val="007C7DE5"/>
    <w:rsid w:val="007D088C"/>
    <w:rsid w:val="007D1052"/>
    <w:rsid w:val="007D1274"/>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F0673"/>
    <w:rsid w:val="007F1692"/>
    <w:rsid w:val="007F200A"/>
    <w:rsid w:val="007F2BB2"/>
    <w:rsid w:val="007F2DA2"/>
    <w:rsid w:val="007F3093"/>
    <w:rsid w:val="007F367B"/>
    <w:rsid w:val="007F3A0A"/>
    <w:rsid w:val="007F439D"/>
    <w:rsid w:val="007F469F"/>
    <w:rsid w:val="007F479E"/>
    <w:rsid w:val="007F5689"/>
    <w:rsid w:val="007F5B44"/>
    <w:rsid w:val="007F60DA"/>
    <w:rsid w:val="007F7344"/>
    <w:rsid w:val="007F7560"/>
    <w:rsid w:val="007F7568"/>
    <w:rsid w:val="007F76FD"/>
    <w:rsid w:val="007F7D6E"/>
    <w:rsid w:val="00800D76"/>
    <w:rsid w:val="00802508"/>
    <w:rsid w:val="008025EB"/>
    <w:rsid w:val="0080351E"/>
    <w:rsid w:val="00804576"/>
    <w:rsid w:val="008046B2"/>
    <w:rsid w:val="00804823"/>
    <w:rsid w:val="00804918"/>
    <w:rsid w:val="00804B15"/>
    <w:rsid w:val="0080547E"/>
    <w:rsid w:val="00805BE6"/>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16E"/>
    <w:rsid w:val="008142B5"/>
    <w:rsid w:val="008142C7"/>
    <w:rsid w:val="0081434D"/>
    <w:rsid w:val="00814DF3"/>
    <w:rsid w:val="00815E58"/>
    <w:rsid w:val="0081620B"/>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1AA8"/>
    <w:rsid w:val="0083390B"/>
    <w:rsid w:val="00835B1A"/>
    <w:rsid w:val="00835E31"/>
    <w:rsid w:val="00836386"/>
    <w:rsid w:val="00836EFD"/>
    <w:rsid w:val="0083700F"/>
    <w:rsid w:val="00837427"/>
    <w:rsid w:val="00837C77"/>
    <w:rsid w:val="00841121"/>
    <w:rsid w:val="008415C5"/>
    <w:rsid w:val="008415F9"/>
    <w:rsid w:val="00841F32"/>
    <w:rsid w:val="0084389E"/>
    <w:rsid w:val="00844E3D"/>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F0B"/>
    <w:rsid w:val="00856F7B"/>
    <w:rsid w:val="0085763E"/>
    <w:rsid w:val="00857969"/>
    <w:rsid w:val="00857B7F"/>
    <w:rsid w:val="00857EB1"/>
    <w:rsid w:val="00857ED4"/>
    <w:rsid w:val="008607F1"/>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3F1E"/>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B91"/>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875"/>
    <w:rsid w:val="008C0A53"/>
    <w:rsid w:val="008C2FE1"/>
    <w:rsid w:val="008C3690"/>
    <w:rsid w:val="008C36A7"/>
    <w:rsid w:val="008C3B78"/>
    <w:rsid w:val="008C6000"/>
    <w:rsid w:val="008C613B"/>
    <w:rsid w:val="008C7494"/>
    <w:rsid w:val="008C7A21"/>
    <w:rsid w:val="008D02C5"/>
    <w:rsid w:val="008D1188"/>
    <w:rsid w:val="008D1A04"/>
    <w:rsid w:val="008D20F1"/>
    <w:rsid w:val="008D2A1A"/>
    <w:rsid w:val="008D2C80"/>
    <w:rsid w:val="008D31FA"/>
    <w:rsid w:val="008D329E"/>
    <w:rsid w:val="008D35FA"/>
    <w:rsid w:val="008D434A"/>
    <w:rsid w:val="008D4357"/>
    <w:rsid w:val="008D501F"/>
    <w:rsid w:val="008D5E31"/>
    <w:rsid w:val="008D6CC6"/>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355C"/>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87F"/>
    <w:rsid w:val="0094393B"/>
    <w:rsid w:val="00943DA6"/>
    <w:rsid w:val="00944612"/>
    <w:rsid w:val="00945D8F"/>
    <w:rsid w:val="009460F3"/>
    <w:rsid w:val="00946949"/>
    <w:rsid w:val="009469BC"/>
    <w:rsid w:val="00946AE0"/>
    <w:rsid w:val="009472A8"/>
    <w:rsid w:val="0095151F"/>
    <w:rsid w:val="009518A5"/>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77E02"/>
    <w:rsid w:val="009806CD"/>
    <w:rsid w:val="0098148C"/>
    <w:rsid w:val="0098162A"/>
    <w:rsid w:val="009828C4"/>
    <w:rsid w:val="00983806"/>
    <w:rsid w:val="00984DB4"/>
    <w:rsid w:val="0098545E"/>
    <w:rsid w:val="00985C29"/>
    <w:rsid w:val="0098699C"/>
    <w:rsid w:val="00986CE8"/>
    <w:rsid w:val="009876E3"/>
    <w:rsid w:val="009902DC"/>
    <w:rsid w:val="009903DA"/>
    <w:rsid w:val="0099070E"/>
    <w:rsid w:val="009908BF"/>
    <w:rsid w:val="00990A7C"/>
    <w:rsid w:val="00991D0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A016D"/>
    <w:rsid w:val="009A0D9B"/>
    <w:rsid w:val="009A1F22"/>
    <w:rsid w:val="009A1F55"/>
    <w:rsid w:val="009A2AF8"/>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E0299"/>
    <w:rsid w:val="009E0428"/>
    <w:rsid w:val="009E05FD"/>
    <w:rsid w:val="009E0C8A"/>
    <w:rsid w:val="009E0D1C"/>
    <w:rsid w:val="009E0DC3"/>
    <w:rsid w:val="009E1058"/>
    <w:rsid w:val="009E11F3"/>
    <w:rsid w:val="009E12E4"/>
    <w:rsid w:val="009E1AED"/>
    <w:rsid w:val="009E40ED"/>
    <w:rsid w:val="009E573B"/>
    <w:rsid w:val="009E5CA9"/>
    <w:rsid w:val="009E5F54"/>
    <w:rsid w:val="009E6370"/>
    <w:rsid w:val="009E72F6"/>
    <w:rsid w:val="009E7F41"/>
    <w:rsid w:val="009F004D"/>
    <w:rsid w:val="009F1DE6"/>
    <w:rsid w:val="009F23F9"/>
    <w:rsid w:val="009F2A5D"/>
    <w:rsid w:val="009F2BB1"/>
    <w:rsid w:val="009F35FE"/>
    <w:rsid w:val="009F3E9F"/>
    <w:rsid w:val="009F3F22"/>
    <w:rsid w:val="009F3FEC"/>
    <w:rsid w:val="009F421F"/>
    <w:rsid w:val="009F4E76"/>
    <w:rsid w:val="009F5AC0"/>
    <w:rsid w:val="009F60FD"/>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84D"/>
    <w:rsid w:val="00A17A92"/>
    <w:rsid w:val="00A207F8"/>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53D2"/>
    <w:rsid w:val="00A46088"/>
    <w:rsid w:val="00A46D15"/>
    <w:rsid w:val="00A47809"/>
    <w:rsid w:val="00A47C0D"/>
    <w:rsid w:val="00A47FA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2BA"/>
    <w:rsid w:val="00A8094E"/>
    <w:rsid w:val="00A809DB"/>
    <w:rsid w:val="00A80B7B"/>
    <w:rsid w:val="00A80DD1"/>
    <w:rsid w:val="00A82260"/>
    <w:rsid w:val="00A829C8"/>
    <w:rsid w:val="00A82B01"/>
    <w:rsid w:val="00A82B36"/>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97BE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A3D"/>
    <w:rsid w:val="00AB227D"/>
    <w:rsid w:val="00AB2F02"/>
    <w:rsid w:val="00AB33EE"/>
    <w:rsid w:val="00AB4A60"/>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D053B"/>
    <w:rsid w:val="00AD0AAB"/>
    <w:rsid w:val="00AD0B5B"/>
    <w:rsid w:val="00AD1BBC"/>
    <w:rsid w:val="00AD2110"/>
    <w:rsid w:val="00AD3416"/>
    <w:rsid w:val="00AD4D42"/>
    <w:rsid w:val="00AD5881"/>
    <w:rsid w:val="00AD6544"/>
    <w:rsid w:val="00AE0704"/>
    <w:rsid w:val="00AE0D16"/>
    <w:rsid w:val="00AE1709"/>
    <w:rsid w:val="00AE2096"/>
    <w:rsid w:val="00AE23F6"/>
    <w:rsid w:val="00AE2F35"/>
    <w:rsid w:val="00AE30A5"/>
    <w:rsid w:val="00AE3610"/>
    <w:rsid w:val="00AE453C"/>
    <w:rsid w:val="00AE4BEB"/>
    <w:rsid w:val="00AE5C4E"/>
    <w:rsid w:val="00AE655B"/>
    <w:rsid w:val="00AE6594"/>
    <w:rsid w:val="00AE682F"/>
    <w:rsid w:val="00AF22EC"/>
    <w:rsid w:val="00AF231A"/>
    <w:rsid w:val="00AF3083"/>
    <w:rsid w:val="00AF3B72"/>
    <w:rsid w:val="00AF443F"/>
    <w:rsid w:val="00AF4DD1"/>
    <w:rsid w:val="00AF5119"/>
    <w:rsid w:val="00AF5B17"/>
    <w:rsid w:val="00B00630"/>
    <w:rsid w:val="00B00B4F"/>
    <w:rsid w:val="00B0100E"/>
    <w:rsid w:val="00B01B2D"/>
    <w:rsid w:val="00B023E1"/>
    <w:rsid w:val="00B03ECC"/>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31329"/>
    <w:rsid w:val="00B31625"/>
    <w:rsid w:val="00B335B9"/>
    <w:rsid w:val="00B33676"/>
    <w:rsid w:val="00B33D00"/>
    <w:rsid w:val="00B3482B"/>
    <w:rsid w:val="00B348C4"/>
    <w:rsid w:val="00B34BC6"/>
    <w:rsid w:val="00B34CB2"/>
    <w:rsid w:val="00B34D39"/>
    <w:rsid w:val="00B34EF5"/>
    <w:rsid w:val="00B35B32"/>
    <w:rsid w:val="00B35E1F"/>
    <w:rsid w:val="00B36918"/>
    <w:rsid w:val="00B36C79"/>
    <w:rsid w:val="00B37873"/>
    <w:rsid w:val="00B40BE7"/>
    <w:rsid w:val="00B40E69"/>
    <w:rsid w:val="00B41261"/>
    <w:rsid w:val="00B41545"/>
    <w:rsid w:val="00B439B5"/>
    <w:rsid w:val="00B43D05"/>
    <w:rsid w:val="00B445A2"/>
    <w:rsid w:val="00B4482E"/>
    <w:rsid w:val="00B46BCD"/>
    <w:rsid w:val="00B46DE4"/>
    <w:rsid w:val="00B46F41"/>
    <w:rsid w:val="00B47A65"/>
    <w:rsid w:val="00B47F9F"/>
    <w:rsid w:val="00B50DDA"/>
    <w:rsid w:val="00B518E4"/>
    <w:rsid w:val="00B5221D"/>
    <w:rsid w:val="00B5305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48C9"/>
    <w:rsid w:val="00B86678"/>
    <w:rsid w:val="00B87081"/>
    <w:rsid w:val="00B8723D"/>
    <w:rsid w:val="00B8731B"/>
    <w:rsid w:val="00B87942"/>
    <w:rsid w:val="00B90117"/>
    <w:rsid w:val="00B90FF0"/>
    <w:rsid w:val="00B96115"/>
    <w:rsid w:val="00B96360"/>
    <w:rsid w:val="00B963F7"/>
    <w:rsid w:val="00B9693B"/>
    <w:rsid w:val="00BA0E79"/>
    <w:rsid w:val="00BA0EF9"/>
    <w:rsid w:val="00BA12F1"/>
    <w:rsid w:val="00BA195C"/>
    <w:rsid w:val="00BA1BB6"/>
    <w:rsid w:val="00BA1CF3"/>
    <w:rsid w:val="00BA2B00"/>
    <w:rsid w:val="00BA2CBA"/>
    <w:rsid w:val="00BA3233"/>
    <w:rsid w:val="00BA420D"/>
    <w:rsid w:val="00BA4AD5"/>
    <w:rsid w:val="00BA54F2"/>
    <w:rsid w:val="00BA5CED"/>
    <w:rsid w:val="00BA6100"/>
    <w:rsid w:val="00BA6432"/>
    <w:rsid w:val="00BA7B79"/>
    <w:rsid w:val="00BA7D40"/>
    <w:rsid w:val="00BB142D"/>
    <w:rsid w:val="00BB1FC8"/>
    <w:rsid w:val="00BB2334"/>
    <w:rsid w:val="00BB2F9F"/>
    <w:rsid w:val="00BB4CB1"/>
    <w:rsid w:val="00BB550C"/>
    <w:rsid w:val="00BB593C"/>
    <w:rsid w:val="00BB5997"/>
    <w:rsid w:val="00BB67DE"/>
    <w:rsid w:val="00BB6EC5"/>
    <w:rsid w:val="00BB70C5"/>
    <w:rsid w:val="00BB74B1"/>
    <w:rsid w:val="00BB7C3A"/>
    <w:rsid w:val="00BB7C41"/>
    <w:rsid w:val="00BC0188"/>
    <w:rsid w:val="00BC0BB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3E45"/>
    <w:rsid w:val="00C14046"/>
    <w:rsid w:val="00C140BF"/>
    <w:rsid w:val="00C15DDF"/>
    <w:rsid w:val="00C16868"/>
    <w:rsid w:val="00C175D0"/>
    <w:rsid w:val="00C2080A"/>
    <w:rsid w:val="00C21C1E"/>
    <w:rsid w:val="00C21D17"/>
    <w:rsid w:val="00C22A58"/>
    <w:rsid w:val="00C2309E"/>
    <w:rsid w:val="00C23C33"/>
    <w:rsid w:val="00C245AB"/>
    <w:rsid w:val="00C24D6D"/>
    <w:rsid w:val="00C24F59"/>
    <w:rsid w:val="00C254CA"/>
    <w:rsid w:val="00C25753"/>
    <w:rsid w:val="00C264AD"/>
    <w:rsid w:val="00C2726E"/>
    <w:rsid w:val="00C272FC"/>
    <w:rsid w:val="00C27A1B"/>
    <w:rsid w:val="00C27FA2"/>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3C8"/>
    <w:rsid w:val="00C5351C"/>
    <w:rsid w:val="00C535B2"/>
    <w:rsid w:val="00C54737"/>
    <w:rsid w:val="00C54875"/>
    <w:rsid w:val="00C54FC4"/>
    <w:rsid w:val="00C552DA"/>
    <w:rsid w:val="00C5622F"/>
    <w:rsid w:val="00C563B3"/>
    <w:rsid w:val="00C56429"/>
    <w:rsid w:val="00C607DE"/>
    <w:rsid w:val="00C61153"/>
    <w:rsid w:val="00C61994"/>
    <w:rsid w:val="00C6232C"/>
    <w:rsid w:val="00C63EEC"/>
    <w:rsid w:val="00C6422D"/>
    <w:rsid w:val="00C64426"/>
    <w:rsid w:val="00C64AF9"/>
    <w:rsid w:val="00C66CC6"/>
    <w:rsid w:val="00C6747B"/>
    <w:rsid w:val="00C6775F"/>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1D50"/>
    <w:rsid w:val="00CA2554"/>
    <w:rsid w:val="00CA2C4B"/>
    <w:rsid w:val="00CA36CC"/>
    <w:rsid w:val="00CA39CE"/>
    <w:rsid w:val="00CA4E27"/>
    <w:rsid w:val="00CA4E8B"/>
    <w:rsid w:val="00CA5CB5"/>
    <w:rsid w:val="00CA68A8"/>
    <w:rsid w:val="00CA6F02"/>
    <w:rsid w:val="00CA78BB"/>
    <w:rsid w:val="00CA7A3B"/>
    <w:rsid w:val="00CB0547"/>
    <w:rsid w:val="00CB08D8"/>
    <w:rsid w:val="00CB0AA4"/>
    <w:rsid w:val="00CB112D"/>
    <w:rsid w:val="00CB1172"/>
    <w:rsid w:val="00CB17BC"/>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5A4"/>
    <w:rsid w:val="00CC70D9"/>
    <w:rsid w:val="00CC7A49"/>
    <w:rsid w:val="00CC7A58"/>
    <w:rsid w:val="00CD06D8"/>
    <w:rsid w:val="00CD2A43"/>
    <w:rsid w:val="00CD2E32"/>
    <w:rsid w:val="00CD36C3"/>
    <w:rsid w:val="00CD3B04"/>
    <w:rsid w:val="00CD3F12"/>
    <w:rsid w:val="00CD5446"/>
    <w:rsid w:val="00CD58BF"/>
    <w:rsid w:val="00CD5A2B"/>
    <w:rsid w:val="00CD626D"/>
    <w:rsid w:val="00CD68D0"/>
    <w:rsid w:val="00CE0240"/>
    <w:rsid w:val="00CE040C"/>
    <w:rsid w:val="00CE1340"/>
    <w:rsid w:val="00CE17D2"/>
    <w:rsid w:val="00CE20AB"/>
    <w:rsid w:val="00CE24A2"/>
    <w:rsid w:val="00CE4957"/>
    <w:rsid w:val="00CE5566"/>
    <w:rsid w:val="00CE6623"/>
    <w:rsid w:val="00CE7192"/>
    <w:rsid w:val="00CE761D"/>
    <w:rsid w:val="00CE7ACC"/>
    <w:rsid w:val="00CE7DCD"/>
    <w:rsid w:val="00CE7E9E"/>
    <w:rsid w:val="00CF0343"/>
    <w:rsid w:val="00CF0C40"/>
    <w:rsid w:val="00CF2513"/>
    <w:rsid w:val="00CF2BB2"/>
    <w:rsid w:val="00CF2CF2"/>
    <w:rsid w:val="00CF3F0E"/>
    <w:rsid w:val="00CF4459"/>
    <w:rsid w:val="00CF4EBF"/>
    <w:rsid w:val="00CF5561"/>
    <w:rsid w:val="00CF5C20"/>
    <w:rsid w:val="00CF5DA4"/>
    <w:rsid w:val="00CF5F68"/>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8FD"/>
    <w:rsid w:val="00D039F8"/>
    <w:rsid w:val="00D03D8B"/>
    <w:rsid w:val="00D058EE"/>
    <w:rsid w:val="00D05A68"/>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0B72"/>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1F12"/>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4D02"/>
    <w:rsid w:val="00D55D35"/>
    <w:rsid w:val="00D56542"/>
    <w:rsid w:val="00D56557"/>
    <w:rsid w:val="00D56D6D"/>
    <w:rsid w:val="00D607C8"/>
    <w:rsid w:val="00D608E5"/>
    <w:rsid w:val="00D60F31"/>
    <w:rsid w:val="00D61610"/>
    <w:rsid w:val="00D6175E"/>
    <w:rsid w:val="00D6299A"/>
    <w:rsid w:val="00D634A3"/>
    <w:rsid w:val="00D642BB"/>
    <w:rsid w:val="00D65F07"/>
    <w:rsid w:val="00D66761"/>
    <w:rsid w:val="00D66A81"/>
    <w:rsid w:val="00D67677"/>
    <w:rsid w:val="00D703B1"/>
    <w:rsid w:val="00D70635"/>
    <w:rsid w:val="00D708C8"/>
    <w:rsid w:val="00D70957"/>
    <w:rsid w:val="00D717C7"/>
    <w:rsid w:val="00D727C0"/>
    <w:rsid w:val="00D7292F"/>
    <w:rsid w:val="00D750EE"/>
    <w:rsid w:val="00D7517E"/>
    <w:rsid w:val="00D76612"/>
    <w:rsid w:val="00D77EA5"/>
    <w:rsid w:val="00D80F51"/>
    <w:rsid w:val="00D81E2C"/>
    <w:rsid w:val="00D820DE"/>
    <w:rsid w:val="00D82CAB"/>
    <w:rsid w:val="00D83045"/>
    <w:rsid w:val="00D83BC6"/>
    <w:rsid w:val="00D844BF"/>
    <w:rsid w:val="00D85382"/>
    <w:rsid w:val="00D858E3"/>
    <w:rsid w:val="00D85B7C"/>
    <w:rsid w:val="00D85E39"/>
    <w:rsid w:val="00D86409"/>
    <w:rsid w:val="00D8642C"/>
    <w:rsid w:val="00D868BC"/>
    <w:rsid w:val="00D86F49"/>
    <w:rsid w:val="00D902FE"/>
    <w:rsid w:val="00D90562"/>
    <w:rsid w:val="00D9079B"/>
    <w:rsid w:val="00D909D8"/>
    <w:rsid w:val="00D90A8F"/>
    <w:rsid w:val="00D90E00"/>
    <w:rsid w:val="00D90F1D"/>
    <w:rsid w:val="00D9199E"/>
    <w:rsid w:val="00D91F45"/>
    <w:rsid w:val="00D9227D"/>
    <w:rsid w:val="00D92922"/>
    <w:rsid w:val="00D94021"/>
    <w:rsid w:val="00D94DBB"/>
    <w:rsid w:val="00D95021"/>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5E7"/>
    <w:rsid w:val="00DA5B47"/>
    <w:rsid w:val="00DA64DA"/>
    <w:rsid w:val="00DA675D"/>
    <w:rsid w:val="00DA68C2"/>
    <w:rsid w:val="00DB005D"/>
    <w:rsid w:val="00DB01FF"/>
    <w:rsid w:val="00DB05B5"/>
    <w:rsid w:val="00DB0AA3"/>
    <w:rsid w:val="00DB0FE2"/>
    <w:rsid w:val="00DB141C"/>
    <w:rsid w:val="00DB1BB6"/>
    <w:rsid w:val="00DB2359"/>
    <w:rsid w:val="00DB36E7"/>
    <w:rsid w:val="00DB38DD"/>
    <w:rsid w:val="00DB3D5D"/>
    <w:rsid w:val="00DB48F8"/>
    <w:rsid w:val="00DB4963"/>
    <w:rsid w:val="00DB4DA6"/>
    <w:rsid w:val="00DB53A6"/>
    <w:rsid w:val="00DB745E"/>
    <w:rsid w:val="00DB7ED8"/>
    <w:rsid w:val="00DC2B3C"/>
    <w:rsid w:val="00DC3424"/>
    <w:rsid w:val="00DC397C"/>
    <w:rsid w:val="00DC3E0D"/>
    <w:rsid w:val="00DC593C"/>
    <w:rsid w:val="00DC638D"/>
    <w:rsid w:val="00DC693C"/>
    <w:rsid w:val="00DC6BFB"/>
    <w:rsid w:val="00DC7136"/>
    <w:rsid w:val="00DC7304"/>
    <w:rsid w:val="00DD0308"/>
    <w:rsid w:val="00DD0BD0"/>
    <w:rsid w:val="00DD2AF1"/>
    <w:rsid w:val="00DD32AE"/>
    <w:rsid w:val="00DD4043"/>
    <w:rsid w:val="00DD48E0"/>
    <w:rsid w:val="00DD5AD1"/>
    <w:rsid w:val="00DD5BF8"/>
    <w:rsid w:val="00DD64BB"/>
    <w:rsid w:val="00DD64D5"/>
    <w:rsid w:val="00DD6681"/>
    <w:rsid w:val="00DD679C"/>
    <w:rsid w:val="00DD6FBA"/>
    <w:rsid w:val="00DD73DB"/>
    <w:rsid w:val="00DD7431"/>
    <w:rsid w:val="00DD7DA8"/>
    <w:rsid w:val="00DE02A1"/>
    <w:rsid w:val="00DE098B"/>
    <w:rsid w:val="00DE214F"/>
    <w:rsid w:val="00DE236F"/>
    <w:rsid w:val="00DE2671"/>
    <w:rsid w:val="00DE31A8"/>
    <w:rsid w:val="00DE3254"/>
    <w:rsid w:val="00DE49AF"/>
    <w:rsid w:val="00DE532A"/>
    <w:rsid w:val="00DE76C0"/>
    <w:rsid w:val="00DF0D34"/>
    <w:rsid w:val="00DF15A5"/>
    <w:rsid w:val="00DF1A18"/>
    <w:rsid w:val="00DF1FDB"/>
    <w:rsid w:val="00DF26A4"/>
    <w:rsid w:val="00DF28D7"/>
    <w:rsid w:val="00DF2D3F"/>
    <w:rsid w:val="00DF2E87"/>
    <w:rsid w:val="00DF32AF"/>
    <w:rsid w:val="00DF345D"/>
    <w:rsid w:val="00DF3811"/>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04"/>
    <w:rsid w:val="00E02E8A"/>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4E11"/>
    <w:rsid w:val="00E15F3D"/>
    <w:rsid w:val="00E1612C"/>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31DA"/>
    <w:rsid w:val="00E5444F"/>
    <w:rsid w:val="00E55350"/>
    <w:rsid w:val="00E5588F"/>
    <w:rsid w:val="00E5746A"/>
    <w:rsid w:val="00E60C22"/>
    <w:rsid w:val="00E614AC"/>
    <w:rsid w:val="00E61C45"/>
    <w:rsid w:val="00E62510"/>
    <w:rsid w:val="00E62D02"/>
    <w:rsid w:val="00E63065"/>
    <w:rsid w:val="00E640D1"/>
    <w:rsid w:val="00E650FF"/>
    <w:rsid w:val="00E65851"/>
    <w:rsid w:val="00E659FD"/>
    <w:rsid w:val="00E65B49"/>
    <w:rsid w:val="00E67177"/>
    <w:rsid w:val="00E673C5"/>
    <w:rsid w:val="00E701B8"/>
    <w:rsid w:val="00E70FE9"/>
    <w:rsid w:val="00E71068"/>
    <w:rsid w:val="00E71226"/>
    <w:rsid w:val="00E71C01"/>
    <w:rsid w:val="00E71DF6"/>
    <w:rsid w:val="00E72928"/>
    <w:rsid w:val="00E72E1D"/>
    <w:rsid w:val="00E731D0"/>
    <w:rsid w:val="00E73E15"/>
    <w:rsid w:val="00E7439B"/>
    <w:rsid w:val="00E75C3E"/>
    <w:rsid w:val="00E75F66"/>
    <w:rsid w:val="00E77607"/>
    <w:rsid w:val="00E77739"/>
    <w:rsid w:val="00E8009A"/>
    <w:rsid w:val="00E80906"/>
    <w:rsid w:val="00E81090"/>
    <w:rsid w:val="00E81E01"/>
    <w:rsid w:val="00E81E9A"/>
    <w:rsid w:val="00E82130"/>
    <w:rsid w:val="00E82854"/>
    <w:rsid w:val="00E8312E"/>
    <w:rsid w:val="00E84B8B"/>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76F"/>
    <w:rsid w:val="00EA45B9"/>
    <w:rsid w:val="00EA4729"/>
    <w:rsid w:val="00EA4905"/>
    <w:rsid w:val="00EA593F"/>
    <w:rsid w:val="00EA629F"/>
    <w:rsid w:val="00EA6533"/>
    <w:rsid w:val="00EA680F"/>
    <w:rsid w:val="00EB06C1"/>
    <w:rsid w:val="00EB08DB"/>
    <w:rsid w:val="00EB0FBB"/>
    <w:rsid w:val="00EB12F6"/>
    <w:rsid w:val="00EB1E1C"/>
    <w:rsid w:val="00EB1E46"/>
    <w:rsid w:val="00EB2355"/>
    <w:rsid w:val="00EB2A76"/>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D7A0F"/>
    <w:rsid w:val="00EE172A"/>
    <w:rsid w:val="00EE2BBE"/>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44D5"/>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49A"/>
    <w:rsid w:val="00F73AED"/>
    <w:rsid w:val="00F7409E"/>
    <w:rsid w:val="00F740C5"/>
    <w:rsid w:val="00F745C9"/>
    <w:rsid w:val="00F74751"/>
    <w:rsid w:val="00F7482C"/>
    <w:rsid w:val="00F80021"/>
    <w:rsid w:val="00F820CA"/>
    <w:rsid w:val="00F82282"/>
    <w:rsid w:val="00F82476"/>
    <w:rsid w:val="00F83F69"/>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199"/>
    <w:rsid w:val="00F96CBB"/>
    <w:rsid w:val="00F96DAE"/>
    <w:rsid w:val="00F9750A"/>
    <w:rsid w:val="00F97867"/>
    <w:rsid w:val="00FA09BD"/>
    <w:rsid w:val="00FA244E"/>
    <w:rsid w:val="00FA2495"/>
    <w:rsid w:val="00FA288E"/>
    <w:rsid w:val="00FA32F4"/>
    <w:rsid w:val="00FA3426"/>
    <w:rsid w:val="00FA3E14"/>
    <w:rsid w:val="00FA3E2F"/>
    <w:rsid w:val="00FA522C"/>
    <w:rsid w:val="00FA5BDC"/>
    <w:rsid w:val="00FA5CD2"/>
    <w:rsid w:val="00FA6ED8"/>
    <w:rsid w:val="00FB0027"/>
    <w:rsid w:val="00FB0FF6"/>
    <w:rsid w:val="00FB1141"/>
    <w:rsid w:val="00FB25AC"/>
    <w:rsid w:val="00FB27CC"/>
    <w:rsid w:val="00FB2DD4"/>
    <w:rsid w:val="00FB3781"/>
    <w:rsid w:val="00FB5592"/>
    <w:rsid w:val="00FB5EE4"/>
    <w:rsid w:val="00FB600A"/>
    <w:rsid w:val="00FB640C"/>
    <w:rsid w:val="00FB6A99"/>
    <w:rsid w:val="00FB73E6"/>
    <w:rsid w:val="00FC15A9"/>
    <w:rsid w:val="00FC2DA0"/>
    <w:rsid w:val="00FC2E27"/>
    <w:rsid w:val="00FC307B"/>
    <w:rsid w:val="00FC366F"/>
    <w:rsid w:val="00FC47F7"/>
    <w:rsid w:val="00FC4A95"/>
    <w:rsid w:val="00FC4D3F"/>
    <w:rsid w:val="00FC5715"/>
    <w:rsid w:val="00FC6EAE"/>
    <w:rsid w:val="00FC6F55"/>
    <w:rsid w:val="00FC70D9"/>
    <w:rsid w:val="00FC7B2F"/>
    <w:rsid w:val="00FC7F49"/>
    <w:rsid w:val="00FD0A49"/>
    <w:rsid w:val="00FD0A80"/>
    <w:rsid w:val="00FD0B89"/>
    <w:rsid w:val="00FD0C9C"/>
    <w:rsid w:val="00FD1EFF"/>
    <w:rsid w:val="00FD2FAF"/>
    <w:rsid w:val="00FD3715"/>
    <w:rsid w:val="00FD42F5"/>
    <w:rsid w:val="00FD4ABD"/>
    <w:rsid w:val="00FD4D2F"/>
    <w:rsid w:val="00FD4FA0"/>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902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6-01-1682" TargetMode="External"/><Relationship Id="rId18" Type="http://schemas.openxmlformats.org/officeDocument/2006/relationships/hyperlink" Target="http://www.uradni-list.si/1/objava.jsp?sop=2008-01-3026" TargetMode="External"/><Relationship Id="rId26" Type="http://schemas.openxmlformats.org/officeDocument/2006/relationships/hyperlink" Target="http://www.uradni-list.si/1/objava.jsp?sop=2016-01-1264" TargetMode="External"/><Relationship Id="rId39" Type="http://schemas.openxmlformats.org/officeDocument/2006/relationships/hyperlink" Target="https://ejn.gov.si/mojejn" TargetMode="External"/><Relationship Id="rId21" Type="http://schemas.openxmlformats.org/officeDocument/2006/relationships/hyperlink" Target="http://www.uradni-list.si/1/objava.jsp?sop=2012-01-2011" TargetMode="External"/><Relationship Id="rId34" Type="http://schemas.openxmlformats.org/officeDocument/2006/relationships/hyperlink" Target="http://www.uradni-list.si/1/objava.jsp?sop=2018-01-0068" TargetMode="External"/><Relationship Id="rId42" Type="http://schemas.openxmlformats.org/officeDocument/2006/relationships/hyperlink" Target="https://ejn.gov.si/mojejn" TargetMode="External"/><Relationship Id="rId47" Type="http://schemas.openxmlformats.org/officeDocument/2006/relationships/hyperlink" Target="mailto:tel.:%20+386%201%2058%2075" TargetMode="External"/><Relationship Id="rId50" Type="http://schemas.openxmlformats.org/officeDocument/2006/relationships/hyperlink" Target="mailto:tel.:%20+386%201%2058%2075"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08-01-2416" TargetMode="External"/><Relationship Id="rId25" Type="http://schemas.openxmlformats.org/officeDocument/2006/relationships/hyperlink" Target="http://www.uradni-list.si/1/objava.jsp?sop=2015-01-4085" TargetMode="External"/><Relationship Id="rId33" Type="http://schemas.openxmlformats.org/officeDocument/2006/relationships/hyperlink" Target="http://www.uradni-list.si/1/objava.jsp?sop=2017-01-2436" TargetMode="External"/><Relationship Id="rId38" Type="http://schemas.openxmlformats.org/officeDocument/2006/relationships/hyperlink" Target="https://ejn.gov.si/mojejn" TargetMode="External"/><Relationship Id="rId46" Type="http://schemas.openxmlformats.org/officeDocument/2006/relationships/hyperlink" Target="mailto:jasmin.rebselj@energetika-lj.si" TargetMode="External"/><Relationship Id="rId2" Type="http://schemas.openxmlformats.org/officeDocument/2006/relationships/numbering" Target="numbering.xml"/><Relationship Id="rId16" Type="http://schemas.openxmlformats.org/officeDocument/2006/relationships/hyperlink" Target="http://www.uradni-list.si/1/objava.jsp?sop=2007-01-1761" TargetMode="External"/><Relationship Id="rId20" Type="http://schemas.openxmlformats.org/officeDocument/2006/relationships/hyperlink" Target="http://www.uradni-list.si/1/objava.jsp?sop=2009-01-4890" TargetMode="External"/><Relationship Id="rId29" Type="http://schemas.openxmlformats.org/officeDocument/2006/relationships/hyperlink" Target="http://www.uradni-list.si/1/objava.jsp?sop=2018-01-4120" TargetMode="External"/><Relationship Id="rId41" Type="http://schemas.openxmlformats.org/officeDocument/2006/relationships/hyperlink" Target="https://ejn.gov.si/ponudba/pages/aktualno/vec_informacij_ponudniki.x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15-01-2359" TargetMode="External"/><Relationship Id="rId32" Type="http://schemas.openxmlformats.org/officeDocument/2006/relationships/hyperlink" Target="http://www.uradni-list.si/1/objava.jsp?sop=2016-01-2928" TargetMode="External"/><Relationship Id="rId37" Type="http://schemas.openxmlformats.org/officeDocument/2006/relationships/hyperlink" Target="http://www.enarocanje.si/_ESPD/" TargetMode="External"/><Relationship Id="rId40" Type="http://schemas.openxmlformats.org/officeDocument/2006/relationships/hyperlink" Target="https://ejn.gov.si/mojejn" TargetMode="External"/><Relationship Id="rId45" Type="http://schemas.openxmlformats.org/officeDocument/2006/relationships/hyperlink" Target="mailto:tel.:%20+386%201%2058%2075" TargetMode="External"/><Relationship Id="rId53" Type="http://schemas.openxmlformats.org/officeDocument/2006/relationships/hyperlink" Target="mailto:tel.:%20+386%201%2058%2075" TargetMode="External"/><Relationship Id="rId5" Type="http://schemas.openxmlformats.org/officeDocument/2006/relationships/settings" Target="settings.xml"/><Relationship Id="rId15" Type="http://schemas.openxmlformats.org/officeDocument/2006/relationships/hyperlink" Target="http://www.uradni-list.si/1/objava.jsp?sop=2006-01-2856" TargetMode="External"/><Relationship Id="rId23" Type="http://schemas.openxmlformats.org/officeDocument/2006/relationships/hyperlink" Target="http://www.uradni-list.si/1/objava.jsp?sop=2013-01-3337" TargetMode="External"/><Relationship Id="rId28" Type="http://schemas.openxmlformats.org/officeDocument/2006/relationships/hyperlink" Target="http://www.uradni-list.si/1/objava.jsp?sop=2018-01-0887" TargetMode="External"/><Relationship Id="rId36" Type="http://schemas.openxmlformats.org/officeDocument/2006/relationships/hyperlink" Target="http://www.enarocanje.si/_ESPD/" TargetMode="External"/><Relationship Id="rId49" Type="http://schemas.openxmlformats.org/officeDocument/2006/relationships/hyperlink" Target="mailto:andrej.lukek@energetika-lj.si" TargetMode="External"/><Relationship Id="rId10" Type="http://schemas.openxmlformats.org/officeDocument/2006/relationships/footer" Target="footer1.xml"/><Relationship Id="rId19" Type="http://schemas.openxmlformats.org/officeDocument/2006/relationships/hyperlink" Target="http://www.uradni-list.si/1/objava.jsp?sop=2009-01-4888" TargetMode="External"/><Relationship Id="rId31" Type="http://schemas.openxmlformats.org/officeDocument/2006/relationships/hyperlink" Target="http://www.uradni-list.si/1/objava.jsp?sop=2017-21-3371" TargetMode="External"/><Relationship Id="rId44" Type="http://schemas.openxmlformats.org/officeDocument/2006/relationships/hyperlink" Target="mailto:info@energetika-lj.si" TargetMode="External"/><Relationship Id="rId52" Type="http://schemas.openxmlformats.org/officeDocument/2006/relationships/hyperlink" Target="mailto:tel.:%20+386%201%2058%20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radni-list.si/1/objava.jsp?sop=2006-01-2089" TargetMode="External"/><Relationship Id="rId22" Type="http://schemas.openxmlformats.org/officeDocument/2006/relationships/hyperlink" Target="http://www.uradni-list.si/1/objava.jsp?sop=2012-01-2415" TargetMode="External"/><Relationship Id="rId27" Type="http://schemas.openxmlformats.org/officeDocument/2006/relationships/hyperlink" Target="http://www.uradni-list.si/1/objava.jsp?sop=2017-01-2914" TargetMode="External"/><Relationship Id="rId30" Type="http://schemas.openxmlformats.org/officeDocument/2006/relationships/hyperlink" Target="http://www.uradni-list.si/1/objava.jsp?sop=2013-01-3031" TargetMode="External"/><Relationship Id="rId35" Type="http://schemas.openxmlformats.org/officeDocument/2006/relationships/hyperlink" Target="http://www.uradni-list.si/1/objava.jsp?sop=2019-01-1924" TargetMode="External"/><Relationship Id="rId43" Type="http://schemas.openxmlformats.org/officeDocument/2006/relationships/hyperlink" Target="https://www.kpk-rs.si/sl/pogosta-vprasanja" TargetMode="External"/><Relationship Id="rId48" Type="http://schemas.openxmlformats.org/officeDocument/2006/relationships/hyperlink" Target="mailto:lovro.novinsek@energetika-lj.si"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ovro.novinsek@energetika-lj.si"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7576-E325-4597-A3AA-BEC66F41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16299</Words>
  <Characters>92909</Characters>
  <Application>Microsoft Office Word</Application>
  <DocSecurity>0</DocSecurity>
  <Lines>774</Lines>
  <Paragraphs>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108991</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2</cp:revision>
  <cp:lastPrinted>2019-08-01T06:35:00Z</cp:lastPrinted>
  <dcterms:created xsi:type="dcterms:W3CDTF">2019-08-12T04:56:00Z</dcterms:created>
  <dcterms:modified xsi:type="dcterms:W3CDTF">2019-08-12T04:56:00Z</dcterms:modified>
</cp:coreProperties>
</file>