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10C3" w14:textId="77777777" w:rsidR="00302D6E" w:rsidRPr="00712BC8" w:rsidRDefault="00302D6E" w:rsidP="00FE1859">
      <w:pPr>
        <w:spacing w:after="0" w:line="240" w:lineRule="auto"/>
        <w:ind w:right="1274"/>
        <w:jc w:val="both"/>
        <w:rPr>
          <w:rFonts w:ascii="Tahoma" w:eastAsia="Times New Roman" w:hAnsi="Tahoma" w:cs="Tahoma"/>
          <w:b/>
          <w:lang w:eastAsia="sl-SI"/>
        </w:rPr>
      </w:pPr>
    </w:p>
    <w:p w14:paraId="1238CE74" w14:textId="77777777" w:rsidR="00302D6E" w:rsidRPr="00712BC8" w:rsidRDefault="00302D6E" w:rsidP="00FE1859">
      <w:pPr>
        <w:spacing w:after="0" w:line="240" w:lineRule="auto"/>
        <w:ind w:right="1274"/>
        <w:jc w:val="both"/>
        <w:rPr>
          <w:rFonts w:ascii="Tahoma" w:eastAsia="Times New Roman" w:hAnsi="Tahoma" w:cs="Tahoma"/>
          <w:b/>
          <w:lang w:eastAsia="sl-SI"/>
        </w:rPr>
      </w:pPr>
    </w:p>
    <w:p w14:paraId="2854E1CD" w14:textId="77777777" w:rsidR="00302D6E" w:rsidRPr="00712BC8" w:rsidRDefault="00302D6E" w:rsidP="00FE1859">
      <w:pPr>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B674F03" w14:textId="77777777" w:rsidR="00302D6E" w:rsidRPr="00712BC8" w:rsidRDefault="00302D6E" w:rsidP="00FE1859">
      <w:pPr>
        <w:spacing w:after="0" w:line="240" w:lineRule="auto"/>
        <w:jc w:val="both"/>
        <w:rPr>
          <w:rFonts w:ascii="Tahoma" w:eastAsia="Times New Roman" w:hAnsi="Tahoma" w:cs="Tahoma"/>
          <w:b/>
          <w:lang w:eastAsia="sl-SI"/>
        </w:rPr>
      </w:pPr>
    </w:p>
    <w:p w14:paraId="254F0241" w14:textId="77777777" w:rsidR="00712BC8" w:rsidRDefault="00AE1CE7" w:rsidP="00FE1859">
      <w:pPr>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63163B1F" w14:textId="77777777" w:rsidR="00712BC8" w:rsidRPr="00712BC8" w:rsidRDefault="00DE5313"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66E70759" w14:textId="77777777" w:rsidR="00C84B75" w:rsidRPr="00712BC8" w:rsidRDefault="00712BC8"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4811E189" w14:textId="77777777" w:rsidR="00712BC8" w:rsidRPr="00712BC8" w:rsidRDefault="00712BC8" w:rsidP="00FE1859">
      <w:pPr>
        <w:spacing w:after="0" w:line="240" w:lineRule="auto"/>
        <w:jc w:val="both"/>
        <w:rPr>
          <w:rFonts w:ascii="Tahoma" w:eastAsia="Times New Roman" w:hAnsi="Tahoma" w:cs="Tahoma"/>
          <w:b/>
          <w:lang w:eastAsia="sl-SI"/>
        </w:rPr>
      </w:pPr>
    </w:p>
    <w:p w14:paraId="71061670" w14:textId="77777777" w:rsidR="00C84B75" w:rsidRPr="00712BC8" w:rsidRDefault="00C84B75" w:rsidP="00FE1859">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1197C672" w14:textId="77777777" w:rsidR="00C84B75" w:rsidRPr="00712BC8" w:rsidRDefault="00C84B75" w:rsidP="00FE1859">
      <w:pPr>
        <w:spacing w:after="0" w:line="240" w:lineRule="auto"/>
        <w:jc w:val="both"/>
        <w:rPr>
          <w:rFonts w:ascii="Tahoma" w:eastAsia="Times New Roman" w:hAnsi="Tahoma" w:cs="Tahoma"/>
          <w:lang w:eastAsia="sl-SI"/>
        </w:rPr>
      </w:pPr>
    </w:p>
    <w:p w14:paraId="06A4AB5B" w14:textId="77777777" w:rsidR="00C84B75" w:rsidRPr="00712BC8" w:rsidRDefault="00C84B75" w:rsidP="00FE1859">
      <w:pPr>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764E6E6A" w14:textId="77777777" w:rsidR="00C84B75" w:rsidRPr="00712BC8" w:rsidRDefault="00C84B75"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39EEC6BA" w14:textId="77777777" w:rsidR="00C84B75" w:rsidRPr="00712BC8" w:rsidRDefault="00C84B75"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84AAEE8" w14:textId="77777777" w:rsidR="00C84B75" w:rsidRPr="00712BC8" w:rsidRDefault="00C84B75" w:rsidP="00FE1859">
      <w:pPr>
        <w:spacing w:after="0" w:line="240" w:lineRule="auto"/>
        <w:jc w:val="both"/>
        <w:rPr>
          <w:rFonts w:ascii="Tahoma" w:eastAsia="Times New Roman" w:hAnsi="Tahoma" w:cs="Tahoma"/>
          <w:lang w:eastAsia="sl-SI"/>
        </w:rPr>
      </w:pPr>
    </w:p>
    <w:p w14:paraId="0424ABE3" w14:textId="77777777" w:rsidR="00C84B75" w:rsidRPr="00712BC8" w:rsidRDefault="00C84B75" w:rsidP="00FE1859">
      <w:pPr>
        <w:spacing w:after="0" w:line="240" w:lineRule="auto"/>
        <w:jc w:val="both"/>
        <w:rPr>
          <w:rFonts w:ascii="Tahoma" w:eastAsia="Times New Roman" w:hAnsi="Tahoma" w:cs="Tahoma"/>
          <w:lang w:eastAsia="sl-SI"/>
        </w:rPr>
      </w:pPr>
    </w:p>
    <w:p w14:paraId="0DE2E063" w14:textId="77777777" w:rsidR="006A4038" w:rsidRDefault="006A4038" w:rsidP="00FE1859">
      <w:pPr>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Pr>
          <w:rFonts w:ascii="Tahoma" w:eastAsia="Times New Roman" w:hAnsi="Tahoma" w:cs="Tahoma"/>
          <w:lang w:eastAsia="sl-SI"/>
        </w:rPr>
        <w:t xml:space="preserve"> </w:t>
      </w:r>
      <w:r w:rsidR="00EA2EE8">
        <w:rPr>
          <w:rFonts w:ascii="Tahoma" w:eastAsia="Times New Roman" w:hAnsi="Tahoma" w:cs="Tahoma"/>
          <w:b/>
          <w:noProof/>
          <w:lang w:eastAsia="sl-SI"/>
        </w:rPr>
        <w:t>JPE-SAL-163/20</w:t>
      </w:r>
      <w:r>
        <w:rPr>
          <w:rFonts w:ascii="Tahoma" w:eastAsia="Times New Roman" w:hAnsi="Tahoma" w:cs="Tahoma"/>
          <w:b/>
          <w:noProof/>
          <w:lang w:eastAsia="sl-SI"/>
        </w:rPr>
        <w:t xml:space="preserve"> </w:t>
      </w:r>
    </w:p>
    <w:p w14:paraId="53C6DCED" w14:textId="77777777" w:rsidR="006A4038" w:rsidRPr="00712BC8" w:rsidRDefault="006A4038" w:rsidP="00FE1859">
      <w:pPr>
        <w:spacing w:after="0" w:line="240" w:lineRule="auto"/>
        <w:jc w:val="both"/>
        <w:rPr>
          <w:rFonts w:ascii="Tahoma" w:eastAsia="Times New Roman" w:hAnsi="Tahoma" w:cs="Tahoma"/>
          <w:lang w:eastAsia="sl-SI"/>
        </w:rPr>
      </w:pPr>
      <w:r w:rsidRPr="001700C7">
        <w:rPr>
          <w:rFonts w:ascii="Tahoma" w:eastAsia="Times New Roman" w:hAnsi="Tahoma" w:cs="Tahoma"/>
          <w:lang w:eastAsia="sl-SI"/>
        </w:rPr>
        <w:t>Zadeva:</w:t>
      </w:r>
      <w:r w:rsidRPr="00EA2EE8">
        <w:rPr>
          <w:rFonts w:ascii="Tahoma" w:eastAsia="Times New Roman" w:hAnsi="Tahoma" w:cs="Tahoma"/>
          <w:lang w:eastAsia="sl-SI"/>
        </w:rPr>
        <w:t xml:space="preserve"> </w:t>
      </w:r>
      <w:r w:rsidR="00EA2EE8" w:rsidRPr="00EA2EE8">
        <w:rPr>
          <w:rFonts w:ascii="Tahoma" w:eastAsia="Times New Roman" w:hAnsi="Tahoma" w:cs="Tahoma"/>
          <w:lang w:eastAsia="sl-SI"/>
        </w:rPr>
        <w:t>JHL-216-041/2020</w:t>
      </w:r>
    </w:p>
    <w:p w14:paraId="0F165B53" w14:textId="77777777" w:rsidR="00B82C7A" w:rsidRPr="00712BC8" w:rsidRDefault="00B82C7A" w:rsidP="00FE1859">
      <w:pPr>
        <w:spacing w:after="0" w:line="240" w:lineRule="auto"/>
        <w:jc w:val="both"/>
        <w:rPr>
          <w:rFonts w:ascii="Tahoma" w:eastAsia="Times New Roman" w:hAnsi="Tahoma" w:cs="Tahoma"/>
          <w:lang w:eastAsia="sl-SI"/>
        </w:rPr>
      </w:pPr>
    </w:p>
    <w:p w14:paraId="67BA2FDB" w14:textId="77777777" w:rsidR="00B82C7A" w:rsidRPr="00712BC8" w:rsidRDefault="00B82C7A" w:rsidP="00FE1859">
      <w:pPr>
        <w:spacing w:after="0" w:line="240" w:lineRule="auto"/>
        <w:jc w:val="both"/>
        <w:rPr>
          <w:rFonts w:ascii="Tahoma" w:eastAsia="Times New Roman" w:hAnsi="Tahoma" w:cs="Tahoma"/>
          <w:lang w:eastAsia="sl-SI"/>
        </w:rPr>
      </w:pPr>
    </w:p>
    <w:p w14:paraId="6CCAC0F1" w14:textId="77777777" w:rsidR="00B82C7A" w:rsidRPr="00712BC8" w:rsidRDefault="00B82C7A" w:rsidP="00FE1859">
      <w:pPr>
        <w:spacing w:after="0" w:line="240" w:lineRule="auto"/>
        <w:jc w:val="both"/>
        <w:rPr>
          <w:rFonts w:ascii="Tahoma" w:eastAsia="Times New Roman" w:hAnsi="Tahoma" w:cs="Tahoma"/>
          <w:lang w:eastAsia="sl-SI"/>
        </w:rPr>
      </w:pPr>
    </w:p>
    <w:p w14:paraId="3958DC55" w14:textId="77777777" w:rsidR="00B82C7A" w:rsidRPr="00712BC8" w:rsidRDefault="00B82C7A" w:rsidP="00FE1859">
      <w:pPr>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01174A7E" w14:textId="77777777" w:rsidTr="00C84B75">
        <w:trPr>
          <w:trHeight w:val="851"/>
        </w:trPr>
        <w:tc>
          <w:tcPr>
            <w:tcW w:w="7094" w:type="dxa"/>
            <w:shd w:val="pct12" w:color="auto" w:fill="FFFFFF"/>
            <w:vAlign w:val="center"/>
          </w:tcPr>
          <w:p w14:paraId="2109693F" w14:textId="77777777" w:rsidR="00302D6E" w:rsidRPr="00712BC8" w:rsidRDefault="00302D6E" w:rsidP="00FE1859">
            <w:pPr>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75916484" w14:textId="77777777" w:rsidR="00302D6E" w:rsidRPr="00712BC8" w:rsidRDefault="00302D6E" w:rsidP="00FE1859">
      <w:pPr>
        <w:spacing w:after="0" w:line="240" w:lineRule="auto"/>
        <w:ind w:right="-284"/>
        <w:jc w:val="center"/>
        <w:rPr>
          <w:rFonts w:ascii="Tahoma" w:eastAsia="Times New Roman" w:hAnsi="Tahoma" w:cs="Tahoma"/>
          <w:b/>
          <w:lang w:eastAsia="sl-SI"/>
        </w:rPr>
      </w:pPr>
    </w:p>
    <w:p w14:paraId="65CA0441" w14:textId="77777777" w:rsidR="00302D6E" w:rsidRPr="00C04B74" w:rsidRDefault="00302D6E" w:rsidP="00FE1859">
      <w:pPr>
        <w:spacing w:after="0" w:line="240" w:lineRule="auto"/>
        <w:ind w:right="-284"/>
        <w:jc w:val="center"/>
        <w:rPr>
          <w:rFonts w:ascii="Tahoma" w:eastAsia="Times New Roman" w:hAnsi="Tahoma" w:cs="Tahoma"/>
          <w:b/>
          <w:lang w:eastAsia="sl-SI"/>
        </w:rPr>
      </w:pPr>
    </w:p>
    <w:p w14:paraId="12121100" w14:textId="77777777" w:rsidR="006A4038" w:rsidRPr="00C04B74" w:rsidRDefault="006A4038" w:rsidP="00FE1859">
      <w:pPr>
        <w:spacing w:after="0" w:line="240" w:lineRule="auto"/>
        <w:jc w:val="center"/>
        <w:rPr>
          <w:rFonts w:ascii="Tahoma" w:hAnsi="Tahoma" w:cs="Tahoma"/>
        </w:rPr>
      </w:pPr>
      <w:r w:rsidRPr="00C04B74">
        <w:rPr>
          <w:rFonts w:ascii="Tahoma" w:hAnsi="Tahoma" w:cs="Tahoma"/>
        </w:rPr>
        <w:t>ZA ODDAJO JAVNEGA NAROČILA PO</w:t>
      </w:r>
      <w:r>
        <w:rPr>
          <w:rFonts w:ascii="Tahoma" w:hAnsi="Tahoma" w:cs="Tahoma"/>
        </w:rPr>
        <w:t xml:space="preserve"> </w:t>
      </w:r>
      <w:r w:rsidRPr="002E34E4">
        <w:rPr>
          <w:rFonts w:ascii="Tahoma" w:hAnsi="Tahoma" w:cs="Tahoma"/>
        </w:rPr>
        <w:t>POSTOPKU ODDAJE NAROČILA MALE VREDNOSTI</w:t>
      </w:r>
    </w:p>
    <w:p w14:paraId="5A22E93E" w14:textId="77777777" w:rsidR="00302D6E" w:rsidRPr="00712BC8" w:rsidRDefault="00302D6E" w:rsidP="00FE1859">
      <w:pPr>
        <w:spacing w:after="0" w:line="240" w:lineRule="auto"/>
        <w:ind w:right="424"/>
        <w:jc w:val="center"/>
        <w:rPr>
          <w:rFonts w:ascii="Tahoma" w:eastAsia="Times New Roman" w:hAnsi="Tahoma" w:cs="Tahoma"/>
          <w:lang w:eastAsia="sl-SI"/>
        </w:rPr>
      </w:pPr>
    </w:p>
    <w:p w14:paraId="085ACADD" w14:textId="77777777" w:rsidR="00B6119F" w:rsidRPr="00712BC8" w:rsidRDefault="00B6119F" w:rsidP="00FE1859">
      <w:pPr>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1E2543DF" w14:textId="77777777" w:rsidR="00B6119F" w:rsidRPr="00712BC8" w:rsidRDefault="00B6119F" w:rsidP="00FE1859">
      <w:pPr>
        <w:spacing w:after="0" w:line="240" w:lineRule="auto"/>
        <w:ind w:right="424"/>
        <w:jc w:val="center"/>
        <w:rPr>
          <w:rFonts w:ascii="Tahoma" w:eastAsia="Times New Roman" w:hAnsi="Tahoma" w:cs="Tahoma"/>
          <w:b/>
          <w:color w:val="000000"/>
          <w:lang w:eastAsia="sl-SI"/>
        </w:rPr>
      </w:pPr>
    </w:p>
    <w:p w14:paraId="16A995B6" w14:textId="77777777" w:rsidR="00302D6E" w:rsidRPr="00DE5313" w:rsidRDefault="00EA2EE8" w:rsidP="00FE1859">
      <w:pPr>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Odvoz nevarnih in nenevarnih odpadkov </w:t>
      </w:r>
    </w:p>
    <w:bookmarkEnd w:id="0"/>
    <w:bookmarkEnd w:id="1"/>
    <w:p w14:paraId="02E1167A" w14:textId="77777777" w:rsidR="00302D6E" w:rsidRPr="00712BC8" w:rsidRDefault="00302D6E" w:rsidP="00FE1859">
      <w:pPr>
        <w:spacing w:after="0" w:line="240" w:lineRule="auto"/>
        <w:ind w:right="424"/>
        <w:jc w:val="center"/>
        <w:rPr>
          <w:rFonts w:ascii="Tahoma" w:eastAsia="Times New Roman" w:hAnsi="Tahoma" w:cs="Tahoma"/>
          <w:b/>
          <w:lang w:eastAsia="sl-SI"/>
        </w:rPr>
      </w:pPr>
    </w:p>
    <w:p w14:paraId="1027F202" w14:textId="77777777" w:rsidR="00302D6E" w:rsidRPr="00712BC8" w:rsidRDefault="00302D6E" w:rsidP="00FE1859">
      <w:pPr>
        <w:spacing w:after="0" w:line="240" w:lineRule="auto"/>
        <w:ind w:right="424"/>
        <w:jc w:val="center"/>
        <w:rPr>
          <w:rFonts w:ascii="Tahoma" w:eastAsia="Times New Roman" w:hAnsi="Tahoma" w:cs="Tahoma"/>
          <w:b/>
          <w:lang w:eastAsia="sl-SI"/>
        </w:rPr>
      </w:pPr>
    </w:p>
    <w:p w14:paraId="677BE63B" w14:textId="77777777" w:rsidR="00302D6E" w:rsidRPr="00712BC8" w:rsidRDefault="00302D6E" w:rsidP="00FE1859">
      <w:pPr>
        <w:spacing w:after="0" w:line="240" w:lineRule="auto"/>
        <w:ind w:right="424"/>
        <w:jc w:val="center"/>
        <w:rPr>
          <w:rFonts w:ascii="Tahoma" w:eastAsia="Times New Roman" w:hAnsi="Tahoma" w:cs="Tahoma"/>
          <w:b/>
          <w:lang w:eastAsia="sl-SI"/>
        </w:rPr>
      </w:pPr>
    </w:p>
    <w:p w14:paraId="173C5C6C" w14:textId="77777777" w:rsidR="0031663C" w:rsidRPr="00712BC8" w:rsidRDefault="0031663C" w:rsidP="00FE1859">
      <w:pPr>
        <w:spacing w:after="0" w:line="240" w:lineRule="auto"/>
        <w:ind w:right="424"/>
        <w:jc w:val="center"/>
        <w:rPr>
          <w:rFonts w:ascii="Tahoma" w:eastAsia="Times New Roman" w:hAnsi="Tahoma" w:cs="Tahoma"/>
          <w:noProof/>
          <w:lang w:eastAsia="sl-SI"/>
        </w:rPr>
      </w:pPr>
    </w:p>
    <w:p w14:paraId="01B25FCC" w14:textId="77777777" w:rsidR="00302D6E" w:rsidRPr="00712BC8" w:rsidRDefault="00302D6E" w:rsidP="00FE1859">
      <w:pPr>
        <w:spacing w:after="0" w:line="240" w:lineRule="auto"/>
        <w:ind w:right="424"/>
        <w:jc w:val="center"/>
        <w:rPr>
          <w:rFonts w:ascii="Tahoma" w:eastAsia="Times New Roman" w:hAnsi="Tahoma" w:cs="Tahoma"/>
          <w:noProof/>
          <w:lang w:eastAsia="sl-SI"/>
        </w:rPr>
      </w:pPr>
    </w:p>
    <w:p w14:paraId="3311D04E" w14:textId="77777777" w:rsidR="00302D6E" w:rsidRPr="00712BC8" w:rsidRDefault="00302D6E" w:rsidP="00FE1859">
      <w:pPr>
        <w:spacing w:after="0" w:line="240" w:lineRule="auto"/>
        <w:ind w:right="424"/>
        <w:jc w:val="center"/>
        <w:rPr>
          <w:rFonts w:ascii="Tahoma" w:eastAsia="Times New Roman" w:hAnsi="Tahoma" w:cs="Tahoma"/>
          <w:noProof/>
          <w:lang w:eastAsia="sl-SI"/>
        </w:rPr>
      </w:pPr>
    </w:p>
    <w:p w14:paraId="4D7106D8" w14:textId="77777777" w:rsidR="00DC663E" w:rsidRDefault="00B6119F" w:rsidP="00FE1859">
      <w:pPr>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r w:rsidR="00EA2EE8">
        <w:rPr>
          <w:rFonts w:ascii="Tahoma" w:eastAsia="Times New Roman" w:hAnsi="Tahoma" w:cs="Tahoma"/>
          <w:noProof/>
          <w:lang w:eastAsia="sl-SI"/>
        </w:rPr>
        <w:t>junij</w:t>
      </w:r>
      <w:r w:rsidR="006A4038">
        <w:rPr>
          <w:rFonts w:ascii="Tahoma" w:eastAsia="Times New Roman" w:hAnsi="Tahoma" w:cs="Tahoma"/>
          <w:noProof/>
          <w:lang w:eastAsia="sl-SI"/>
        </w:rPr>
        <w:t xml:space="preserve"> 2</w:t>
      </w:r>
      <w:bookmarkStart w:id="2" w:name="_Toc178483388"/>
      <w:r w:rsidR="006A4038">
        <w:rPr>
          <w:rFonts w:ascii="Tahoma" w:eastAsia="Times New Roman" w:hAnsi="Tahoma" w:cs="Tahoma"/>
          <w:noProof/>
          <w:lang w:eastAsia="sl-SI"/>
        </w:rPr>
        <w:t>0</w:t>
      </w:r>
      <w:r w:rsidR="00EA2EE8">
        <w:rPr>
          <w:rFonts w:ascii="Tahoma" w:eastAsia="Times New Roman" w:hAnsi="Tahoma" w:cs="Tahoma"/>
          <w:noProof/>
          <w:lang w:eastAsia="sl-SI"/>
        </w:rPr>
        <w:t>20</w:t>
      </w:r>
    </w:p>
    <w:p w14:paraId="04207A64" w14:textId="77777777" w:rsidR="00DC663E" w:rsidRDefault="00DC663E" w:rsidP="00FE1859">
      <w:pPr>
        <w:tabs>
          <w:tab w:val="left" w:pos="567"/>
        </w:tabs>
        <w:spacing w:after="0" w:line="240" w:lineRule="auto"/>
        <w:jc w:val="both"/>
        <w:rPr>
          <w:rFonts w:ascii="Tahoma" w:eastAsia="Times New Roman" w:hAnsi="Tahoma" w:cs="Tahoma"/>
          <w:noProof/>
          <w:lang w:eastAsia="sl-SI"/>
        </w:rPr>
      </w:pPr>
    </w:p>
    <w:p w14:paraId="6D0413B6" w14:textId="77777777" w:rsidR="00302D6E" w:rsidRPr="00712BC8" w:rsidRDefault="00302D6E" w:rsidP="00FE1859">
      <w:pPr>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50750E99" w14:textId="77777777" w:rsidR="00302D6E" w:rsidRPr="00712BC8" w:rsidRDefault="00302D6E" w:rsidP="00FE1859">
      <w:pPr>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35BDE98F" w14:textId="77777777" w:rsidR="00302D6E" w:rsidRPr="00712BC8" w:rsidRDefault="00302D6E" w:rsidP="00FE1859">
      <w:pPr>
        <w:spacing w:after="0" w:line="240" w:lineRule="auto"/>
        <w:jc w:val="both"/>
        <w:rPr>
          <w:rFonts w:ascii="Tahoma" w:eastAsia="Times New Roman" w:hAnsi="Tahoma" w:cs="Tahoma"/>
          <w:lang w:eastAsia="sl-SI"/>
        </w:rPr>
      </w:pPr>
    </w:p>
    <w:p w14:paraId="51B5F4F4" w14:textId="77777777" w:rsidR="00302D6E" w:rsidRPr="00712BC8" w:rsidRDefault="00302D6E"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EA2EE8">
        <w:rPr>
          <w:rFonts w:ascii="Tahoma" w:eastAsia="Times New Roman" w:hAnsi="Tahoma" w:cs="Tahoma"/>
          <w:lang w:eastAsia="sl-SI"/>
        </w:rPr>
        <w:t>JPE-SAL-163/20</w:t>
      </w:r>
      <w:r w:rsidR="00C04B74">
        <w:rPr>
          <w:rFonts w:ascii="Tahoma" w:eastAsia="Times New Roman" w:hAnsi="Tahoma" w:cs="Tahoma"/>
          <w:lang w:eastAsia="sl-SI"/>
        </w:rPr>
        <w:t xml:space="preserve"> </w:t>
      </w:r>
    </w:p>
    <w:p w14:paraId="4C8324F5" w14:textId="77777777" w:rsidR="00302D6E" w:rsidRPr="00712BC8" w:rsidRDefault="00302D6E" w:rsidP="00FE1859">
      <w:pPr>
        <w:spacing w:after="0" w:line="240" w:lineRule="auto"/>
        <w:jc w:val="both"/>
        <w:rPr>
          <w:rFonts w:ascii="Tahoma" w:eastAsia="Times New Roman" w:hAnsi="Tahoma" w:cs="Tahoma"/>
          <w:lang w:eastAsia="sl-SI"/>
        </w:rPr>
      </w:pPr>
    </w:p>
    <w:p w14:paraId="5E2DAF8E" w14:textId="77777777" w:rsidR="00302D6E" w:rsidRPr="00712BC8" w:rsidRDefault="00302D6E" w:rsidP="00FE1859">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19B4D1A6" w14:textId="77777777" w:rsidR="00302D6E" w:rsidRPr="00712BC8" w:rsidRDefault="00302D6E" w:rsidP="00FE1859">
      <w:pPr>
        <w:spacing w:after="0" w:line="240" w:lineRule="auto"/>
        <w:jc w:val="both"/>
        <w:rPr>
          <w:rFonts w:ascii="Tahoma" w:eastAsia="Times New Roman" w:hAnsi="Tahoma" w:cs="Tahoma"/>
          <w:lang w:eastAsia="sl-SI"/>
        </w:rPr>
      </w:pPr>
    </w:p>
    <w:p w14:paraId="48DB98D5" w14:textId="77777777" w:rsidR="00302D6E" w:rsidRPr="00712BC8" w:rsidRDefault="00302D6E" w:rsidP="00FE1859">
      <w:pPr>
        <w:spacing w:after="0" w:line="240" w:lineRule="auto"/>
        <w:jc w:val="both"/>
        <w:rPr>
          <w:rFonts w:ascii="Tahoma" w:eastAsia="Times New Roman" w:hAnsi="Tahoma" w:cs="Tahoma"/>
          <w:lang w:eastAsia="sl-SI"/>
        </w:rPr>
      </w:pPr>
    </w:p>
    <w:p w14:paraId="2B8300D1" w14:textId="77777777" w:rsidR="00302D6E" w:rsidRPr="00712BC8" w:rsidRDefault="00302D6E"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5BC318CE" w14:textId="77777777" w:rsidR="00302D6E" w:rsidRDefault="00302D6E" w:rsidP="00FE1859">
      <w:pPr>
        <w:spacing w:after="0" w:line="240" w:lineRule="auto"/>
        <w:jc w:val="both"/>
        <w:rPr>
          <w:rFonts w:ascii="Tahoma" w:eastAsia="Times New Roman" w:hAnsi="Tahoma" w:cs="Tahoma"/>
          <w:lang w:eastAsia="sl-SI"/>
        </w:rPr>
      </w:pPr>
    </w:p>
    <w:p w14:paraId="669B9098" w14:textId="77777777" w:rsidR="00484B1E" w:rsidRDefault="00484B1E" w:rsidP="00FE1859">
      <w:pPr>
        <w:spacing w:after="0" w:line="240" w:lineRule="auto"/>
        <w:jc w:val="both"/>
        <w:rPr>
          <w:rFonts w:ascii="Tahoma" w:eastAsia="Times New Roman" w:hAnsi="Tahoma" w:cs="Tahoma"/>
          <w:lang w:eastAsia="sl-SI"/>
        </w:rPr>
      </w:pPr>
    </w:p>
    <w:p w14:paraId="7906F76C" w14:textId="77777777" w:rsidR="00484B1E" w:rsidRDefault="00484B1E" w:rsidP="00FE1859">
      <w:pPr>
        <w:spacing w:after="0" w:line="240" w:lineRule="auto"/>
        <w:jc w:val="both"/>
        <w:rPr>
          <w:rFonts w:ascii="Tahoma" w:eastAsia="Times New Roman" w:hAnsi="Tahoma" w:cs="Tahoma"/>
          <w:lang w:eastAsia="sl-SI"/>
        </w:rPr>
      </w:pPr>
    </w:p>
    <w:p w14:paraId="1B4EF322" w14:textId="77777777" w:rsidR="00484B1E" w:rsidRDefault="00484B1E" w:rsidP="00FE1859">
      <w:pPr>
        <w:spacing w:after="0" w:line="240" w:lineRule="auto"/>
        <w:jc w:val="both"/>
        <w:rPr>
          <w:rFonts w:ascii="Tahoma" w:eastAsia="Times New Roman" w:hAnsi="Tahoma" w:cs="Tahoma"/>
          <w:lang w:eastAsia="sl-SI"/>
        </w:rPr>
      </w:pPr>
    </w:p>
    <w:p w14:paraId="3ED20D6F" w14:textId="77777777" w:rsidR="00484B1E" w:rsidRDefault="00484B1E" w:rsidP="00FE1859">
      <w:pPr>
        <w:spacing w:after="0" w:line="240" w:lineRule="auto"/>
        <w:jc w:val="both"/>
        <w:rPr>
          <w:rFonts w:ascii="Tahoma" w:eastAsia="Times New Roman" w:hAnsi="Tahoma" w:cs="Tahoma"/>
          <w:lang w:eastAsia="sl-SI"/>
        </w:rPr>
      </w:pPr>
    </w:p>
    <w:p w14:paraId="1B5A2A00" w14:textId="77777777" w:rsidR="00484B1E" w:rsidRPr="00712BC8" w:rsidRDefault="00484B1E" w:rsidP="00FE1859">
      <w:pPr>
        <w:spacing w:after="0" w:line="240" w:lineRule="auto"/>
        <w:jc w:val="both"/>
        <w:rPr>
          <w:rFonts w:ascii="Tahoma" w:eastAsia="Times New Roman" w:hAnsi="Tahoma" w:cs="Tahoma"/>
          <w:lang w:eastAsia="sl-SI"/>
        </w:rPr>
      </w:pPr>
    </w:p>
    <w:p w14:paraId="6D0A1132" w14:textId="77777777" w:rsidR="00302D6E" w:rsidRPr="00712BC8" w:rsidRDefault="00302D6E" w:rsidP="00FE1859">
      <w:pPr>
        <w:spacing w:after="0" w:line="240" w:lineRule="auto"/>
        <w:jc w:val="both"/>
        <w:rPr>
          <w:rFonts w:ascii="Tahoma" w:eastAsia="Times New Roman" w:hAnsi="Tahoma" w:cs="Tahoma"/>
          <w:lang w:eastAsia="sl-SI"/>
        </w:rPr>
      </w:pPr>
    </w:p>
    <w:p w14:paraId="3642AB24" w14:textId="77777777" w:rsidR="008F74E8" w:rsidRPr="00712BC8" w:rsidRDefault="00EA2EE8" w:rsidP="00FE1859">
      <w:pPr>
        <w:spacing w:after="0" w:line="240" w:lineRule="auto"/>
        <w:ind w:right="424"/>
        <w:jc w:val="center"/>
        <w:rPr>
          <w:rFonts w:ascii="Tahoma" w:eastAsia="Times New Roman" w:hAnsi="Tahoma" w:cs="Tahoma"/>
          <w:b/>
          <w:lang w:eastAsia="sl-SI"/>
        </w:rPr>
      </w:pPr>
      <w:r>
        <w:rPr>
          <w:rFonts w:ascii="Tahoma" w:eastAsia="Times New Roman" w:hAnsi="Tahoma" w:cs="Tahoma"/>
          <w:b/>
          <w:color w:val="000000"/>
          <w:sz w:val="28"/>
          <w:lang w:eastAsia="sl-SI"/>
        </w:rPr>
        <w:t xml:space="preserve">Odvoz nevarnih in nenevarnih odpadkov </w:t>
      </w:r>
    </w:p>
    <w:p w14:paraId="36AC6736" w14:textId="77777777" w:rsidR="00302D6E" w:rsidRDefault="00302D6E" w:rsidP="00FE1859">
      <w:pPr>
        <w:spacing w:after="0" w:line="240" w:lineRule="auto"/>
        <w:jc w:val="both"/>
        <w:rPr>
          <w:rFonts w:ascii="Tahoma" w:eastAsia="Times New Roman" w:hAnsi="Tahoma" w:cs="Tahoma"/>
          <w:lang w:eastAsia="sl-SI"/>
        </w:rPr>
      </w:pPr>
    </w:p>
    <w:p w14:paraId="0F004203" w14:textId="77777777" w:rsidR="00484B1E" w:rsidRDefault="00484B1E" w:rsidP="00FE1859">
      <w:pPr>
        <w:spacing w:after="0" w:line="240" w:lineRule="auto"/>
        <w:jc w:val="both"/>
        <w:rPr>
          <w:rFonts w:ascii="Tahoma" w:eastAsia="Times New Roman" w:hAnsi="Tahoma" w:cs="Tahoma"/>
          <w:lang w:eastAsia="sl-SI"/>
        </w:rPr>
      </w:pPr>
    </w:p>
    <w:p w14:paraId="17F113D5" w14:textId="77777777" w:rsidR="00484B1E" w:rsidRDefault="00484B1E" w:rsidP="00FE1859">
      <w:pPr>
        <w:spacing w:after="0" w:line="240" w:lineRule="auto"/>
        <w:jc w:val="both"/>
        <w:rPr>
          <w:rFonts w:ascii="Tahoma" w:eastAsia="Times New Roman" w:hAnsi="Tahoma" w:cs="Tahoma"/>
          <w:lang w:eastAsia="sl-SI"/>
        </w:rPr>
      </w:pPr>
    </w:p>
    <w:p w14:paraId="16928256" w14:textId="77777777" w:rsidR="00484B1E" w:rsidRDefault="00484B1E" w:rsidP="00FE1859">
      <w:pPr>
        <w:spacing w:after="0" w:line="240" w:lineRule="auto"/>
        <w:jc w:val="both"/>
        <w:rPr>
          <w:rFonts w:ascii="Tahoma" w:eastAsia="Times New Roman" w:hAnsi="Tahoma" w:cs="Tahoma"/>
          <w:lang w:eastAsia="sl-SI"/>
        </w:rPr>
      </w:pPr>
    </w:p>
    <w:p w14:paraId="0D9EDA50" w14:textId="77777777" w:rsidR="00484B1E" w:rsidRDefault="00484B1E" w:rsidP="00FE1859">
      <w:pPr>
        <w:spacing w:after="0" w:line="240" w:lineRule="auto"/>
        <w:jc w:val="both"/>
        <w:rPr>
          <w:rFonts w:ascii="Tahoma" w:eastAsia="Times New Roman" w:hAnsi="Tahoma" w:cs="Tahoma"/>
          <w:lang w:eastAsia="sl-SI"/>
        </w:rPr>
      </w:pPr>
    </w:p>
    <w:p w14:paraId="2229E3F7" w14:textId="77777777" w:rsidR="00C24AB6" w:rsidRPr="00712BC8" w:rsidRDefault="00C24AB6"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Pr>
          <w:rFonts w:ascii="Tahoma" w:eastAsia="Times New Roman" w:hAnsi="Tahoma" w:cs="Tahoma"/>
          <w:lang w:eastAsia="sl-SI"/>
        </w:rPr>
        <w:t>, zahteve</w:t>
      </w:r>
      <w:r w:rsidRPr="00712BC8">
        <w:rPr>
          <w:rFonts w:ascii="Tahoma" w:eastAsia="Times New Roman" w:hAnsi="Tahoma" w:cs="Tahoma"/>
          <w:lang w:eastAsia="sl-SI"/>
        </w:rPr>
        <w:t xml:space="preserve"> in merila</w:t>
      </w:r>
      <w:r>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w:t>
      </w:r>
      <w:r>
        <w:rPr>
          <w:rFonts w:ascii="Tahoma" w:eastAsia="Times New Roman" w:hAnsi="Tahoma" w:cs="Tahoma"/>
          <w:lang w:eastAsia="sl-SI"/>
        </w:rPr>
        <w:t xml:space="preserve"> okvirni sporazum</w:t>
      </w:r>
      <w:r w:rsidRPr="00712BC8">
        <w:rPr>
          <w:rFonts w:ascii="Tahoma" w:eastAsia="Times New Roman" w:hAnsi="Tahoma" w:cs="Tahoma"/>
          <w:lang w:eastAsia="sl-SI"/>
        </w:rPr>
        <w:t xml:space="preserve"> za predmetno javno naročilo. </w:t>
      </w:r>
    </w:p>
    <w:p w14:paraId="3C1B3759" w14:textId="77777777" w:rsidR="00302D6E" w:rsidRDefault="00302D6E" w:rsidP="00FE1859">
      <w:pPr>
        <w:spacing w:after="0" w:line="240" w:lineRule="auto"/>
        <w:jc w:val="both"/>
        <w:rPr>
          <w:rFonts w:ascii="Tahoma" w:eastAsia="Times New Roman" w:hAnsi="Tahoma" w:cs="Tahoma"/>
          <w:lang w:eastAsia="sl-SI"/>
        </w:rPr>
      </w:pPr>
    </w:p>
    <w:p w14:paraId="7B272925" w14:textId="77777777" w:rsidR="00C24AB6" w:rsidRDefault="00C24AB6" w:rsidP="00FE1859">
      <w:pPr>
        <w:spacing w:after="0" w:line="240" w:lineRule="auto"/>
        <w:jc w:val="both"/>
        <w:rPr>
          <w:rFonts w:ascii="Tahoma" w:eastAsia="Times New Roman" w:hAnsi="Tahoma" w:cs="Tahoma"/>
          <w:lang w:eastAsia="sl-SI"/>
        </w:rPr>
      </w:pPr>
    </w:p>
    <w:p w14:paraId="28626C26" w14:textId="77777777" w:rsidR="00C24AB6" w:rsidRDefault="00C24AB6" w:rsidP="00FE1859">
      <w:pPr>
        <w:spacing w:after="0" w:line="240" w:lineRule="auto"/>
        <w:jc w:val="both"/>
        <w:rPr>
          <w:rFonts w:ascii="Tahoma" w:eastAsia="Times New Roman" w:hAnsi="Tahoma" w:cs="Tahoma"/>
          <w:lang w:eastAsia="sl-SI"/>
        </w:rPr>
      </w:pPr>
    </w:p>
    <w:p w14:paraId="62DBC372" w14:textId="77777777" w:rsidR="00C24AB6" w:rsidRDefault="00C24AB6" w:rsidP="00FE1859">
      <w:pPr>
        <w:spacing w:after="0" w:line="240" w:lineRule="auto"/>
        <w:jc w:val="both"/>
        <w:rPr>
          <w:rFonts w:ascii="Tahoma" w:eastAsia="Times New Roman" w:hAnsi="Tahoma" w:cs="Tahoma"/>
          <w:lang w:eastAsia="sl-SI"/>
        </w:rPr>
      </w:pPr>
    </w:p>
    <w:p w14:paraId="23E5DDDC" w14:textId="77777777" w:rsidR="00C24AB6" w:rsidRPr="00941BDE" w:rsidRDefault="00C24AB6" w:rsidP="00FE1859">
      <w:pPr>
        <w:spacing w:after="0" w:line="240" w:lineRule="auto"/>
        <w:jc w:val="both"/>
        <w:rPr>
          <w:rFonts w:ascii="Tahoma" w:eastAsia="Times New Roman" w:hAnsi="Tahoma" w:cs="Tahoma"/>
          <w:lang w:eastAsia="sl-SI"/>
        </w:rPr>
      </w:pPr>
    </w:p>
    <w:p w14:paraId="447CF48C" w14:textId="77777777" w:rsidR="00302D6E" w:rsidRPr="00941BDE" w:rsidRDefault="00302D6E" w:rsidP="00FE1859">
      <w:pPr>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08BE7E79" w14:textId="77777777" w:rsidR="00302D6E" w:rsidRPr="00712BC8" w:rsidRDefault="00302D6E" w:rsidP="00FE1859">
      <w:pPr>
        <w:autoSpaceDE w:val="0"/>
        <w:autoSpaceDN w:val="0"/>
        <w:adjustRightInd w:val="0"/>
        <w:spacing w:after="0" w:line="240" w:lineRule="auto"/>
        <w:jc w:val="both"/>
        <w:rPr>
          <w:rFonts w:ascii="Tahoma" w:eastAsia="Times New Roman" w:hAnsi="Tahoma" w:cs="Tahoma"/>
          <w:bCs/>
          <w:lang w:eastAsia="sl-SI"/>
        </w:rPr>
      </w:pPr>
    </w:p>
    <w:p w14:paraId="0F0692BF" w14:textId="77777777" w:rsidR="00302D6E" w:rsidRPr="00712BC8" w:rsidRDefault="00302D6E" w:rsidP="00FE1859">
      <w:pPr>
        <w:autoSpaceDE w:val="0"/>
        <w:autoSpaceDN w:val="0"/>
        <w:adjustRightInd w:val="0"/>
        <w:spacing w:after="0" w:line="240" w:lineRule="auto"/>
        <w:jc w:val="both"/>
        <w:rPr>
          <w:rFonts w:ascii="Tahoma" w:eastAsia="Times New Roman" w:hAnsi="Tahoma" w:cs="Tahoma"/>
          <w:bCs/>
          <w:lang w:eastAsia="sl-SI"/>
        </w:rPr>
      </w:pPr>
    </w:p>
    <w:p w14:paraId="0A385200" w14:textId="77777777" w:rsidR="00302D6E" w:rsidRPr="00712BC8" w:rsidRDefault="00302D6E" w:rsidP="00FE1859">
      <w:pPr>
        <w:autoSpaceDE w:val="0"/>
        <w:autoSpaceDN w:val="0"/>
        <w:adjustRightInd w:val="0"/>
        <w:spacing w:after="0" w:line="240" w:lineRule="auto"/>
        <w:jc w:val="both"/>
        <w:rPr>
          <w:rFonts w:ascii="Tahoma" w:eastAsia="Times New Roman" w:hAnsi="Tahoma" w:cs="Tahoma"/>
          <w:bCs/>
          <w:lang w:eastAsia="sl-SI"/>
        </w:rPr>
      </w:pPr>
    </w:p>
    <w:p w14:paraId="2DAE8EB6" w14:textId="77777777" w:rsidR="00302D6E" w:rsidRPr="00712BC8" w:rsidRDefault="00302D6E" w:rsidP="00FE1859">
      <w:pPr>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1CA5A540" w14:textId="77777777" w:rsidR="00302D6E" w:rsidRPr="00712BC8" w:rsidRDefault="00302D6E" w:rsidP="00FE1859">
      <w:pPr>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19C14685" w14:textId="77777777" w:rsidR="00302D6E" w:rsidRPr="00712BC8" w:rsidRDefault="00302D6E" w:rsidP="00FE1859">
      <w:pPr>
        <w:spacing w:after="0" w:line="240" w:lineRule="auto"/>
        <w:jc w:val="both"/>
        <w:rPr>
          <w:rFonts w:ascii="Tahoma" w:eastAsia="Times New Roman" w:hAnsi="Tahoma" w:cs="Tahoma"/>
          <w:lang w:eastAsia="sl-SI"/>
        </w:rPr>
      </w:pPr>
    </w:p>
    <w:p w14:paraId="26BB0D9F" w14:textId="77777777" w:rsidR="00302D6E" w:rsidRPr="00712BC8" w:rsidRDefault="00302D6E" w:rsidP="00FE1859">
      <w:pPr>
        <w:numPr>
          <w:ilvl w:val="0"/>
          <w:numId w:val="2"/>
        </w:numPr>
        <w:spacing w:after="0" w:line="240" w:lineRule="auto"/>
        <w:jc w:val="both"/>
        <w:rPr>
          <w:rFonts w:ascii="Tahoma" w:eastAsia="Times New Roman" w:hAnsi="Tahoma" w:cs="Tahoma"/>
          <w:b/>
          <w:lang w:eastAsia="sl-SI"/>
        </w:rPr>
      </w:pPr>
      <w:r w:rsidRPr="00BC08EB">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7106542A" w14:textId="77777777" w:rsidR="00302D6E" w:rsidRPr="00712BC8" w:rsidRDefault="00302D6E" w:rsidP="00FE1859">
      <w:pPr>
        <w:spacing w:after="0" w:line="240" w:lineRule="auto"/>
        <w:jc w:val="both"/>
        <w:rPr>
          <w:rFonts w:ascii="Tahoma" w:eastAsia="Times New Roman" w:hAnsi="Tahoma" w:cs="Tahoma"/>
          <w:b/>
          <w:lang w:eastAsia="sl-SI"/>
        </w:rPr>
      </w:pPr>
    </w:p>
    <w:p w14:paraId="1AD7D36F" w14:textId="77777777" w:rsidR="00302D6E" w:rsidRPr="00FE3E46" w:rsidRDefault="00302D6E" w:rsidP="00FE1859">
      <w:pPr>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64D70CAF" w14:textId="77777777" w:rsidR="00302D6E" w:rsidRPr="00712BC8" w:rsidRDefault="00302D6E" w:rsidP="00FE1859">
      <w:pPr>
        <w:spacing w:after="0" w:line="240" w:lineRule="auto"/>
        <w:jc w:val="both"/>
        <w:rPr>
          <w:rFonts w:ascii="Tahoma" w:eastAsia="Times New Roman" w:hAnsi="Tahoma" w:cs="Tahoma"/>
          <w:b/>
          <w:lang w:eastAsia="sl-SI"/>
        </w:rPr>
      </w:pPr>
    </w:p>
    <w:p w14:paraId="290E7ABB" w14:textId="77777777" w:rsidR="00805350" w:rsidRPr="00B64A3F" w:rsidRDefault="00484B1E" w:rsidP="00FE1859">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Predmet javnega naročila je</w:t>
      </w:r>
      <w:r w:rsidR="00C24AB6">
        <w:rPr>
          <w:rFonts w:ascii="Tahoma" w:eastAsia="Times New Roman" w:hAnsi="Tahoma" w:cs="Tahoma"/>
          <w:lang w:eastAsia="sl-SI"/>
        </w:rPr>
        <w:t xml:space="preserve"> izbira izvajalca za </w:t>
      </w:r>
      <w:r w:rsidR="00EA2EE8">
        <w:rPr>
          <w:rFonts w:ascii="Tahoma" w:eastAsia="Times New Roman" w:hAnsi="Tahoma" w:cs="Tahoma"/>
          <w:lang w:eastAsia="sl-SI"/>
        </w:rPr>
        <w:t xml:space="preserve">odvoz nevarnih in nenevarnih odpadkov </w:t>
      </w:r>
      <w:r w:rsidR="00805350" w:rsidRPr="00CA6D4D">
        <w:rPr>
          <w:rFonts w:ascii="Tahoma" w:eastAsia="Times New Roman" w:hAnsi="Tahoma" w:cs="Tahoma"/>
          <w:lang w:eastAsia="sl-SI"/>
        </w:rPr>
        <w:t xml:space="preserve">za obdobje </w:t>
      </w:r>
      <w:r w:rsidR="00EA2EE8">
        <w:rPr>
          <w:rFonts w:ascii="Tahoma" w:eastAsia="Times New Roman" w:hAnsi="Tahoma" w:cs="Tahoma"/>
          <w:lang w:eastAsia="sl-SI"/>
        </w:rPr>
        <w:t>24</w:t>
      </w:r>
      <w:r w:rsidR="00805350">
        <w:rPr>
          <w:rFonts w:ascii="Tahoma" w:eastAsia="Times New Roman" w:hAnsi="Tahoma" w:cs="Tahoma"/>
          <w:lang w:eastAsia="sl-SI"/>
        </w:rPr>
        <w:t xml:space="preserve"> </w:t>
      </w:r>
      <w:r w:rsidR="00805350" w:rsidRPr="00CA6D4D">
        <w:rPr>
          <w:rFonts w:ascii="Tahoma" w:eastAsia="Times New Roman" w:hAnsi="Tahoma" w:cs="Tahoma"/>
          <w:lang w:eastAsia="sl-SI"/>
        </w:rPr>
        <w:t>(</w:t>
      </w:r>
      <w:r w:rsidR="00EA2EE8">
        <w:rPr>
          <w:rFonts w:ascii="Tahoma" w:eastAsia="Times New Roman" w:hAnsi="Tahoma" w:cs="Tahoma"/>
          <w:lang w:eastAsia="sl-SI"/>
        </w:rPr>
        <w:t>štiriindvajset</w:t>
      </w:r>
      <w:r w:rsidR="00805350" w:rsidRPr="00CA6D4D">
        <w:rPr>
          <w:rFonts w:ascii="Tahoma" w:eastAsia="Times New Roman" w:hAnsi="Tahoma" w:cs="Tahoma"/>
          <w:lang w:eastAsia="sl-SI"/>
        </w:rPr>
        <w:t>)</w:t>
      </w:r>
      <w:r w:rsidR="00805350">
        <w:rPr>
          <w:rFonts w:ascii="Tahoma" w:eastAsia="Times New Roman" w:hAnsi="Tahoma" w:cs="Tahoma"/>
          <w:lang w:eastAsia="sl-SI"/>
        </w:rPr>
        <w:t xml:space="preserve"> mesecev, </w:t>
      </w:r>
      <w:r w:rsidR="00805350" w:rsidRPr="00667825">
        <w:rPr>
          <w:rFonts w:ascii="Tahoma" w:eastAsia="Times New Roman" w:hAnsi="Tahoma" w:cs="Tahoma"/>
          <w:lang w:eastAsia="sl-SI"/>
        </w:rPr>
        <w:t xml:space="preserve">v roku sedmih (7) dni od poziva naročnika, vendar najkasneje od </w:t>
      </w:r>
      <w:r w:rsidR="00EA2EE8">
        <w:rPr>
          <w:rFonts w:ascii="Tahoma" w:eastAsia="Times New Roman" w:hAnsi="Tahoma" w:cs="Tahoma"/>
          <w:lang w:eastAsia="sl-SI"/>
        </w:rPr>
        <w:t>20</w:t>
      </w:r>
      <w:r w:rsidR="00805350" w:rsidRPr="00667825">
        <w:rPr>
          <w:rFonts w:ascii="Tahoma" w:eastAsia="Times New Roman" w:hAnsi="Tahoma" w:cs="Tahoma"/>
          <w:lang w:eastAsia="sl-SI"/>
        </w:rPr>
        <w:t>.</w:t>
      </w:r>
      <w:r w:rsidR="00805350">
        <w:rPr>
          <w:rFonts w:ascii="Tahoma" w:eastAsia="Times New Roman" w:hAnsi="Tahoma" w:cs="Tahoma"/>
          <w:lang w:eastAsia="sl-SI"/>
        </w:rPr>
        <w:t xml:space="preserve"> </w:t>
      </w:r>
      <w:r w:rsidR="00EA2EE8">
        <w:rPr>
          <w:rFonts w:ascii="Tahoma" w:eastAsia="Times New Roman" w:hAnsi="Tahoma" w:cs="Tahoma"/>
          <w:lang w:eastAsia="sl-SI"/>
        </w:rPr>
        <w:t>9</w:t>
      </w:r>
      <w:r w:rsidR="00805350" w:rsidRPr="00667825">
        <w:rPr>
          <w:rFonts w:ascii="Tahoma" w:eastAsia="Times New Roman" w:hAnsi="Tahoma" w:cs="Tahoma"/>
          <w:lang w:eastAsia="sl-SI"/>
        </w:rPr>
        <w:t>. 20</w:t>
      </w:r>
      <w:r w:rsidR="00EA2EE8">
        <w:rPr>
          <w:rFonts w:ascii="Tahoma" w:eastAsia="Times New Roman" w:hAnsi="Tahoma" w:cs="Tahoma"/>
          <w:lang w:eastAsia="sl-SI"/>
        </w:rPr>
        <w:t>20</w:t>
      </w:r>
      <w:r w:rsidR="00805350" w:rsidRPr="00667825">
        <w:rPr>
          <w:rFonts w:ascii="Tahoma" w:eastAsia="Times New Roman" w:hAnsi="Tahoma" w:cs="Tahoma"/>
          <w:lang w:eastAsia="sl-SI"/>
        </w:rPr>
        <w:t xml:space="preserve"> do vključno </w:t>
      </w:r>
      <w:r w:rsidR="00EA2EE8">
        <w:rPr>
          <w:rFonts w:ascii="Tahoma" w:eastAsia="Times New Roman" w:hAnsi="Tahoma" w:cs="Tahoma"/>
          <w:lang w:eastAsia="sl-SI"/>
        </w:rPr>
        <w:t>19</w:t>
      </w:r>
      <w:r w:rsidR="00805350" w:rsidRPr="00667825">
        <w:rPr>
          <w:rFonts w:ascii="Tahoma" w:eastAsia="Times New Roman" w:hAnsi="Tahoma" w:cs="Tahoma"/>
          <w:lang w:eastAsia="sl-SI"/>
        </w:rPr>
        <w:t xml:space="preserve">. </w:t>
      </w:r>
      <w:r w:rsidR="00EA2EE8">
        <w:rPr>
          <w:rFonts w:ascii="Tahoma" w:eastAsia="Times New Roman" w:hAnsi="Tahoma" w:cs="Tahoma"/>
          <w:lang w:eastAsia="sl-SI"/>
        </w:rPr>
        <w:t>9</w:t>
      </w:r>
      <w:r w:rsidR="00805350" w:rsidRPr="00667825">
        <w:rPr>
          <w:rFonts w:ascii="Tahoma" w:eastAsia="Times New Roman" w:hAnsi="Tahoma" w:cs="Tahoma"/>
          <w:lang w:eastAsia="sl-SI"/>
        </w:rPr>
        <w:t>. 20</w:t>
      </w:r>
      <w:r w:rsidR="00EA2EE8">
        <w:rPr>
          <w:rFonts w:ascii="Tahoma" w:eastAsia="Times New Roman" w:hAnsi="Tahoma" w:cs="Tahoma"/>
          <w:lang w:eastAsia="sl-SI"/>
        </w:rPr>
        <w:t>22</w:t>
      </w:r>
      <w:r w:rsidR="00805350" w:rsidRPr="00B64A3F">
        <w:rPr>
          <w:rFonts w:ascii="Tahoma" w:eastAsia="Times New Roman" w:hAnsi="Tahoma" w:cs="Tahoma"/>
          <w:lang w:eastAsia="sl-SI"/>
        </w:rPr>
        <w:t>.</w:t>
      </w:r>
    </w:p>
    <w:p w14:paraId="2B8713A7" w14:textId="77777777" w:rsidR="00484B1E" w:rsidRPr="00237EED" w:rsidRDefault="00484B1E" w:rsidP="00FE1859">
      <w:pPr>
        <w:spacing w:after="0" w:line="240" w:lineRule="auto"/>
        <w:jc w:val="both"/>
        <w:rPr>
          <w:rFonts w:ascii="Tahoma" w:eastAsia="Times New Roman" w:hAnsi="Tahoma" w:cs="Tahoma"/>
          <w:noProof/>
          <w:lang w:eastAsia="sl-SI"/>
        </w:rPr>
      </w:pPr>
      <w:r w:rsidRPr="00237EED">
        <w:rPr>
          <w:rFonts w:ascii="Tahoma" w:eastAsia="Times New Roman" w:hAnsi="Tahoma" w:cs="Tahoma"/>
          <w:noProof/>
          <w:lang w:eastAsia="sl-SI"/>
        </w:rPr>
        <w:tab/>
      </w:r>
    </w:p>
    <w:p w14:paraId="7809BE96" w14:textId="77777777" w:rsidR="00484B1E" w:rsidRPr="00237EED" w:rsidRDefault="00484B1E" w:rsidP="00FE1859">
      <w:pPr>
        <w:spacing w:after="0" w:line="240" w:lineRule="auto"/>
        <w:jc w:val="both"/>
        <w:rPr>
          <w:rFonts w:ascii="Tahoma" w:hAnsi="Tahoma" w:cs="Tahoma"/>
        </w:rPr>
      </w:pPr>
      <w:r w:rsidRPr="00237EED">
        <w:rPr>
          <w:rFonts w:ascii="Tahoma" w:hAnsi="Tahoma" w:cs="Tahoma"/>
        </w:rPr>
        <w:t>Ponudnik lahko odda samo eno ponudbo, bodisi svojo lastno ali kot partner v skupni ponudbi.</w:t>
      </w:r>
    </w:p>
    <w:p w14:paraId="28E1874A" w14:textId="77777777" w:rsidR="00C24AB6" w:rsidRDefault="00C24AB6" w:rsidP="00FE1859">
      <w:pPr>
        <w:spacing w:after="0" w:line="240" w:lineRule="auto"/>
        <w:jc w:val="both"/>
        <w:rPr>
          <w:rFonts w:ascii="Tahoma" w:eastAsia="Times New Roman" w:hAnsi="Tahoma" w:cs="Tahoma"/>
          <w:noProof/>
          <w:lang w:eastAsia="sl-SI"/>
        </w:rPr>
      </w:pPr>
    </w:p>
    <w:p w14:paraId="6F0FF307" w14:textId="77777777" w:rsidR="00302D6E" w:rsidRPr="00712BC8" w:rsidRDefault="00302D6E" w:rsidP="00FE1859">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51EB48E1" w14:textId="77777777" w:rsidR="00302D6E" w:rsidRPr="00712BC8" w:rsidRDefault="00302D6E" w:rsidP="00FE1859">
      <w:pPr>
        <w:spacing w:after="0" w:line="240" w:lineRule="auto"/>
        <w:jc w:val="both"/>
        <w:rPr>
          <w:rFonts w:ascii="Tahoma" w:eastAsia="Times New Roman" w:hAnsi="Tahoma" w:cs="Tahoma"/>
          <w:lang w:eastAsia="sl-SI"/>
        </w:rPr>
      </w:pPr>
    </w:p>
    <w:p w14:paraId="4A57CAF6" w14:textId="77777777" w:rsidR="00CA6D4D" w:rsidRPr="00C24AB6" w:rsidRDefault="008A2E30" w:rsidP="00FE1859">
      <w:pPr>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EA2EE8">
        <w:rPr>
          <w:rFonts w:ascii="Tahoma" w:eastAsia="Times New Roman" w:hAnsi="Tahoma" w:cs="Tahoma"/>
          <w:noProof/>
          <w:lang w:eastAsia="sl-SI"/>
        </w:rPr>
        <w:t>JPE-SAL-163/20</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EA2EE8">
        <w:rPr>
          <w:rFonts w:ascii="Tahoma" w:eastAsia="Times New Roman" w:hAnsi="Tahoma" w:cs="Tahoma"/>
          <w:color w:val="000000"/>
          <w:lang w:eastAsia="sl-SI"/>
        </w:rPr>
        <w:t xml:space="preserve">Odvoz nevarnih in nenevarnih odpadkov </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na JAVNI HOLDING Ljubljana, d.o.o., Verovšk</w:t>
      </w:r>
      <w:r w:rsidRPr="00C24AB6">
        <w:rPr>
          <w:rFonts w:ascii="Tahoma" w:eastAsia="Times New Roman" w:hAnsi="Tahoma" w:cs="Tahoma"/>
          <w:lang w:eastAsia="sl-SI"/>
        </w:rPr>
        <w:t xml:space="preserve">ova ulica 70, 1000 Ljubljana. </w:t>
      </w:r>
      <w:r w:rsidR="00CA6D4D" w:rsidRPr="00C24AB6">
        <w:rPr>
          <w:rFonts w:ascii="Tahoma" w:eastAsia="Times New Roman" w:hAnsi="Tahoma" w:cs="Tahoma"/>
          <w:lang w:eastAsia="sl-SI"/>
        </w:rPr>
        <w:t>Okvirni sporazum z izbranim ponudnikom podpiše naročnik.</w:t>
      </w:r>
    </w:p>
    <w:p w14:paraId="25121670" w14:textId="77777777" w:rsidR="00F76312" w:rsidRPr="00C24AB6" w:rsidRDefault="00F76312" w:rsidP="00FE1859">
      <w:pPr>
        <w:spacing w:after="0" w:line="240" w:lineRule="auto"/>
        <w:ind w:right="-2"/>
        <w:jc w:val="both"/>
        <w:rPr>
          <w:rFonts w:ascii="Tahoma" w:eastAsia="Times New Roman" w:hAnsi="Tahoma" w:cs="Tahoma"/>
          <w:lang w:eastAsia="sl-SI"/>
        </w:rPr>
      </w:pPr>
    </w:p>
    <w:p w14:paraId="41F37CB6" w14:textId="77777777" w:rsidR="00302D6E" w:rsidRPr="00C24AB6" w:rsidRDefault="00302D6E" w:rsidP="00FE1859">
      <w:pPr>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C24AB6">
        <w:rPr>
          <w:rFonts w:ascii="Tahoma" w:eastAsia="Times New Roman" w:hAnsi="Tahoma" w:cs="Tahoma"/>
          <w:b/>
          <w:lang w:eastAsia="sl-SI"/>
        </w:rPr>
        <w:t>Pravna podlaga</w:t>
      </w:r>
    </w:p>
    <w:p w14:paraId="35042A89" w14:textId="77777777" w:rsidR="00302D6E" w:rsidRPr="00C24AB6" w:rsidRDefault="00302D6E" w:rsidP="00FE1859">
      <w:pPr>
        <w:spacing w:after="0" w:line="240" w:lineRule="auto"/>
        <w:jc w:val="both"/>
        <w:rPr>
          <w:rFonts w:ascii="Tahoma" w:eastAsia="Times New Roman" w:hAnsi="Tahoma" w:cs="Tahoma"/>
          <w:lang w:eastAsia="sl-SI"/>
        </w:rPr>
      </w:pPr>
    </w:p>
    <w:p w14:paraId="7BE08A21" w14:textId="77777777" w:rsidR="00C24AB6" w:rsidRPr="00C24AB6" w:rsidRDefault="00C24AB6" w:rsidP="00FE1859">
      <w:pPr>
        <w:pStyle w:val="BESEDILO"/>
        <w:widowControl/>
        <w:rPr>
          <w:rFonts w:ascii="Tahoma" w:hAnsi="Tahoma" w:cs="Tahoma"/>
          <w:sz w:val="22"/>
          <w:szCs w:val="22"/>
          <w:lang w:eastAsia="x-none"/>
        </w:rPr>
      </w:pPr>
      <w:r w:rsidRPr="00C24AB6">
        <w:rPr>
          <w:rFonts w:ascii="Tahoma" w:hAnsi="Tahoma" w:cs="Tahoma"/>
          <w:sz w:val="22"/>
          <w:szCs w:val="22"/>
          <w:lang w:eastAsia="x-none"/>
        </w:rPr>
        <w:t>Javno naročilo se izvaja skladno s določbami:</w:t>
      </w:r>
    </w:p>
    <w:p w14:paraId="70201550" w14:textId="77777777" w:rsidR="00C24AB6" w:rsidRPr="00C24AB6" w:rsidRDefault="00C24AB6" w:rsidP="003F3E61">
      <w:pPr>
        <w:pStyle w:val="BESEDILO"/>
        <w:widowControl/>
        <w:numPr>
          <w:ilvl w:val="0"/>
          <w:numId w:val="7"/>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javnem naročanju (Ur. l. RS, št. 91/15 in 14/18; v nadaljevanju: ZJN-3),</w:t>
      </w:r>
    </w:p>
    <w:p w14:paraId="19DE8BAF" w14:textId="77777777" w:rsidR="00C24AB6" w:rsidRPr="00C24AB6" w:rsidRDefault="00C24AB6" w:rsidP="003F3E61">
      <w:pPr>
        <w:pStyle w:val="BESEDILO"/>
        <w:widowControl/>
        <w:numPr>
          <w:ilvl w:val="0"/>
          <w:numId w:val="7"/>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pravnem varstvu v postopkih javnega naročanja (Uradni list RS, št. 43/2011, 60/2011 – ZTP-D, 63/2013,  90/2014 – ZDU-1I in 60/2017; v nadaljevanju: ZPVPJN),</w:t>
      </w:r>
    </w:p>
    <w:p w14:paraId="09A18887" w14:textId="77777777" w:rsidR="00C24AB6" w:rsidRPr="00C24AB6" w:rsidRDefault="00C24AB6" w:rsidP="003F3E61">
      <w:pPr>
        <w:pStyle w:val="BESEDILO"/>
        <w:widowControl/>
        <w:numPr>
          <w:ilvl w:val="0"/>
          <w:numId w:val="7"/>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Obligacijsk</w:t>
      </w:r>
      <w:r w:rsidR="00325BA8">
        <w:rPr>
          <w:rFonts w:ascii="Tahoma" w:hAnsi="Tahoma" w:cs="Tahoma"/>
          <w:sz w:val="22"/>
          <w:szCs w:val="22"/>
          <w:lang w:eastAsia="x-none"/>
        </w:rPr>
        <w:t>ega</w:t>
      </w:r>
      <w:r w:rsidRPr="00C24AB6">
        <w:rPr>
          <w:rFonts w:ascii="Tahoma" w:hAnsi="Tahoma" w:cs="Tahoma"/>
          <w:sz w:val="22"/>
          <w:szCs w:val="22"/>
          <w:lang w:eastAsia="x-none"/>
        </w:rPr>
        <w:t xml:space="preserve"> zakonik</w:t>
      </w:r>
      <w:r w:rsidR="00325BA8">
        <w:rPr>
          <w:rFonts w:ascii="Tahoma" w:hAnsi="Tahoma" w:cs="Tahoma"/>
          <w:sz w:val="22"/>
          <w:szCs w:val="22"/>
          <w:lang w:eastAsia="x-none"/>
        </w:rPr>
        <w:t>a</w:t>
      </w:r>
      <w:r w:rsidRPr="00C24AB6">
        <w:rPr>
          <w:rFonts w:ascii="Tahoma" w:hAnsi="Tahoma" w:cs="Tahoma"/>
          <w:sz w:val="22"/>
          <w:szCs w:val="22"/>
          <w:lang w:eastAsia="x-none"/>
        </w:rPr>
        <w:t xml:space="preserve"> (Uradni list RS, št. 97/07 – uradno prečiščeno besedilo, 64/16 – </w:t>
      </w:r>
      <w:proofErr w:type="spellStart"/>
      <w:r w:rsidRPr="00C24AB6">
        <w:rPr>
          <w:rFonts w:ascii="Tahoma" w:hAnsi="Tahoma" w:cs="Tahoma"/>
          <w:sz w:val="22"/>
          <w:szCs w:val="22"/>
          <w:lang w:eastAsia="x-none"/>
        </w:rPr>
        <w:t>odl</w:t>
      </w:r>
      <w:proofErr w:type="spellEnd"/>
      <w:r w:rsidRPr="00C24AB6">
        <w:rPr>
          <w:rFonts w:ascii="Tahoma" w:hAnsi="Tahoma" w:cs="Tahoma"/>
          <w:sz w:val="22"/>
          <w:szCs w:val="22"/>
          <w:lang w:eastAsia="x-none"/>
        </w:rPr>
        <w:t>. US in 20/18 – OROZ631, v nadaljevanju: Obligacijski zakonik),</w:t>
      </w:r>
    </w:p>
    <w:p w14:paraId="14FF4F41" w14:textId="77777777" w:rsidR="00EA2EE8" w:rsidRPr="00EA2EE8" w:rsidRDefault="00EA2EE8" w:rsidP="003F3E61">
      <w:pPr>
        <w:pStyle w:val="BESEDILO"/>
        <w:widowControl/>
        <w:numPr>
          <w:ilvl w:val="0"/>
          <w:numId w:val="7"/>
        </w:numPr>
        <w:tabs>
          <w:tab w:val="clear" w:pos="2155"/>
        </w:tabs>
        <w:ind w:left="284" w:hanging="284"/>
        <w:rPr>
          <w:rFonts w:ascii="Tahoma" w:hAnsi="Tahoma" w:cs="Tahoma"/>
          <w:sz w:val="22"/>
          <w:szCs w:val="22"/>
          <w:lang w:eastAsia="x-none"/>
        </w:rPr>
      </w:pPr>
      <w:r w:rsidRPr="009315CC">
        <w:rPr>
          <w:rFonts w:ascii="Tahoma" w:hAnsi="Tahoma" w:cs="Tahoma"/>
          <w:sz w:val="22"/>
          <w:szCs w:val="22"/>
          <w:lang w:eastAsia="x-none"/>
        </w:rPr>
        <w:t xml:space="preserve">Zakona o varstvu okolja (Uradni list RS, št. 39/06 – uradno prečiščeno besedilo, 49/06 – ZMetD, 66/06 – </w:t>
      </w:r>
      <w:proofErr w:type="spellStart"/>
      <w:r w:rsidRPr="009315CC">
        <w:rPr>
          <w:rFonts w:ascii="Tahoma" w:hAnsi="Tahoma" w:cs="Tahoma"/>
          <w:sz w:val="22"/>
          <w:szCs w:val="22"/>
          <w:lang w:eastAsia="x-none"/>
        </w:rPr>
        <w:t>odl</w:t>
      </w:r>
      <w:proofErr w:type="spellEnd"/>
      <w:r w:rsidRPr="009315CC">
        <w:rPr>
          <w:rFonts w:ascii="Tahoma" w:hAnsi="Tahoma" w:cs="Tahoma"/>
          <w:sz w:val="22"/>
          <w:szCs w:val="22"/>
          <w:lang w:eastAsia="x-none"/>
        </w:rPr>
        <w:t>. US, 33/07 – ZPNačrt, 57/08 – ZFO-1A, 70/08 in 108/09)</w:t>
      </w:r>
      <w:r w:rsidR="009315CC">
        <w:rPr>
          <w:rFonts w:ascii="Tahoma" w:hAnsi="Tahoma" w:cs="Tahoma"/>
          <w:sz w:val="22"/>
          <w:szCs w:val="22"/>
          <w:lang w:eastAsia="x-none"/>
        </w:rPr>
        <w:t>,</w:t>
      </w:r>
    </w:p>
    <w:p w14:paraId="21902A89" w14:textId="77777777" w:rsidR="00474A3E" w:rsidRDefault="00474A3E" w:rsidP="003F3E61">
      <w:pPr>
        <w:pStyle w:val="BESEDILO"/>
        <w:widowControl/>
        <w:numPr>
          <w:ilvl w:val="0"/>
          <w:numId w:val="7"/>
        </w:numPr>
        <w:tabs>
          <w:tab w:val="clear" w:pos="2155"/>
        </w:tabs>
        <w:ind w:left="284" w:hanging="284"/>
        <w:rPr>
          <w:rFonts w:ascii="Tahoma" w:hAnsi="Tahoma" w:cs="Tahoma"/>
          <w:sz w:val="22"/>
          <w:szCs w:val="22"/>
          <w:lang w:eastAsia="x-none"/>
        </w:rPr>
      </w:pPr>
      <w:r w:rsidRPr="00474A3E">
        <w:rPr>
          <w:rFonts w:ascii="Tahoma" w:hAnsi="Tahoma" w:cs="Tahoma"/>
          <w:sz w:val="22"/>
          <w:szCs w:val="22"/>
          <w:lang w:eastAsia="x-none"/>
        </w:rPr>
        <w:t>Uredb</w:t>
      </w:r>
      <w:r w:rsidR="00397E83">
        <w:rPr>
          <w:rFonts w:ascii="Tahoma" w:hAnsi="Tahoma" w:cs="Tahoma"/>
          <w:sz w:val="22"/>
          <w:szCs w:val="22"/>
          <w:lang w:eastAsia="x-none"/>
        </w:rPr>
        <w:t>e</w:t>
      </w:r>
      <w:r w:rsidRPr="00474A3E">
        <w:rPr>
          <w:rFonts w:ascii="Tahoma" w:hAnsi="Tahoma" w:cs="Tahoma"/>
          <w:sz w:val="22"/>
          <w:szCs w:val="22"/>
          <w:lang w:eastAsia="x-none"/>
        </w:rPr>
        <w:t xml:space="preserve"> o odpadkih (Uradni list RS, št. 37/15 in 69/15; v nadaljevanju: Uredba o odpadkih),</w:t>
      </w:r>
    </w:p>
    <w:p w14:paraId="32BC8CE8" w14:textId="77777777" w:rsidR="00EA2EE8" w:rsidRDefault="00EA2EE8" w:rsidP="003F3E61">
      <w:pPr>
        <w:pStyle w:val="BESEDILO"/>
        <w:widowControl/>
        <w:numPr>
          <w:ilvl w:val="0"/>
          <w:numId w:val="7"/>
        </w:numPr>
        <w:tabs>
          <w:tab w:val="clear" w:pos="2155"/>
        </w:tabs>
        <w:ind w:left="284" w:hanging="284"/>
        <w:rPr>
          <w:rFonts w:ascii="Tahoma" w:hAnsi="Tahoma" w:cs="Tahoma"/>
          <w:sz w:val="22"/>
          <w:szCs w:val="22"/>
          <w:lang w:eastAsia="x-none"/>
        </w:rPr>
      </w:pPr>
      <w:r w:rsidRPr="00EA2EE8">
        <w:rPr>
          <w:rFonts w:ascii="Tahoma" w:hAnsi="Tahoma" w:cs="Tahoma"/>
          <w:sz w:val="22"/>
          <w:szCs w:val="22"/>
          <w:lang w:eastAsia="x-none"/>
        </w:rPr>
        <w:t>Uredbe o odpadnih oljih (Ur. list RS, št. 24/12</w:t>
      </w:r>
      <w:r>
        <w:rPr>
          <w:rFonts w:ascii="Tahoma" w:hAnsi="Tahoma" w:cs="Tahoma"/>
          <w:sz w:val="22"/>
          <w:szCs w:val="22"/>
          <w:lang w:eastAsia="x-none"/>
        </w:rPr>
        <w:t>; v nadaljevanju: Uredba o odpadnih oljih),</w:t>
      </w:r>
    </w:p>
    <w:p w14:paraId="2EE7D879" w14:textId="77777777" w:rsidR="0008648C" w:rsidRDefault="00EA2EE8" w:rsidP="0008648C">
      <w:pPr>
        <w:pStyle w:val="BESEDILO"/>
        <w:widowControl/>
        <w:numPr>
          <w:ilvl w:val="0"/>
          <w:numId w:val="7"/>
        </w:numPr>
        <w:tabs>
          <w:tab w:val="clear" w:pos="2155"/>
        </w:tabs>
        <w:ind w:left="284" w:hanging="284"/>
        <w:rPr>
          <w:rFonts w:ascii="Tahoma" w:hAnsi="Tahoma" w:cs="Tahoma"/>
          <w:sz w:val="22"/>
          <w:szCs w:val="22"/>
          <w:lang w:eastAsia="x-none"/>
        </w:rPr>
      </w:pPr>
      <w:r w:rsidRPr="00EA2EE8">
        <w:rPr>
          <w:rFonts w:ascii="Tahoma" w:hAnsi="Tahoma" w:cs="Tahoma"/>
          <w:sz w:val="22"/>
          <w:szCs w:val="22"/>
          <w:lang w:eastAsia="x-none"/>
        </w:rPr>
        <w:t xml:space="preserve">Uredbe </w:t>
      </w:r>
      <w:r w:rsidR="00397E83" w:rsidRPr="00397E83">
        <w:rPr>
          <w:rFonts w:ascii="Tahoma" w:hAnsi="Tahoma" w:cs="Tahoma"/>
          <w:sz w:val="22"/>
          <w:szCs w:val="22"/>
          <w:lang w:eastAsia="x-none"/>
        </w:rPr>
        <w:t xml:space="preserve">o ravnanju z baterijami in akumulatorji ter odpadnimi baterijami in akumulatorji </w:t>
      </w:r>
      <w:r w:rsidRPr="00EA2EE8">
        <w:rPr>
          <w:rFonts w:ascii="Tahoma" w:hAnsi="Tahoma" w:cs="Tahoma"/>
          <w:sz w:val="22"/>
          <w:szCs w:val="22"/>
          <w:lang w:eastAsia="x-none"/>
        </w:rPr>
        <w:t xml:space="preserve">(Ur. list RS, št. </w:t>
      </w:r>
      <w:r w:rsidR="00397E83" w:rsidRPr="00397E83">
        <w:rPr>
          <w:rFonts w:ascii="Tahoma" w:hAnsi="Tahoma" w:cs="Tahoma"/>
          <w:sz w:val="22"/>
          <w:szCs w:val="22"/>
          <w:lang w:eastAsia="x-none"/>
        </w:rPr>
        <w:t>3/10, 64/12, 93/12, 103/15 in 84/18 – ZIURKOE</w:t>
      </w:r>
      <w:r w:rsidRPr="00EA2EE8">
        <w:rPr>
          <w:rFonts w:ascii="Tahoma" w:hAnsi="Tahoma" w:cs="Tahoma"/>
          <w:sz w:val="22"/>
          <w:szCs w:val="22"/>
          <w:lang w:eastAsia="x-none"/>
        </w:rPr>
        <w:t>)</w:t>
      </w:r>
    </w:p>
    <w:p w14:paraId="2F2F8A68" w14:textId="16D3D3BA" w:rsidR="0008648C" w:rsidRDefault="0008648C" w:rsidP="0008648C">
      <w:pPr>
        <w:pStyle w:val="BESEDILO"/>
        <w:widowControl/>
        <w:numPr>
          <w:ilvl w:val="0"/>
          <w:numId w:val="7"/>
        </w:numPr>
        <w:tabs>
          <w:tab w:val="clear" w:pos="2155"/>
        </w:tabs>
        <w:ind w:left="284" w:hanging="284"/>
        <w:rPr>
          <w:rFonts w:ascii="Tahoma" w:hAnsi="Tahoma" w:cs="Tahoma"/>
          <w:sz w:val="22"/>
          <w:szCs w:val="22"/>
          <w:lang w:eastAsia="x-none"/>
        </w:rPr>
      </w:pPr>
      <w:r w:rsidRPr="0008648C">
        <w:rPr>
          <w:rFonts w:ascii="Tahoma" w:hAnsi="Tahoma" w:cs="Tahoma"/>
          <w:sz w:val="22"/>
          <w:szCs w:val="22"/>
          <w:lang w:eastAsia="x-none"/>
        </w:rPr>
        <w:t>Uredb</w:t>
      </w:r>
      <w:r>
        <w:rPr>
          <w:rFonts w:ascii="Tahoma" w:hAnsi="Tahoma" w:cs="Tahoma"/>
          <w:sz w:val="22"/>
          <w:szCs w:val="22"/>
          <w:lang w:eastAsia="x-none"/>
        </w:rPr>
        <w:t>e</w:t>
      </w:r>
      <w:r w:rsidRPr="0008648C">
        <w:rPr>
          <w:rFonts w:ascii="Tahoma" w:hAnsi="Tahoma" w:cs="Tahoma"/>
          <w:sz w:val="22"/>
          <w:szCs w:val="22"/>
          <w:lang w:eastAsia="x-none"/>
        </w:rPr>
        <w:t xml:space="preserve"> o ravnanju z odpadki, ki nastanejo pri gradb</w:t>
      </w:r>
      <w:r>
        <w:rPr>
          <w:rFonts w:ascii="Tahoma" w:hAnsi="Tahoma" w:cs="Tahoma"/>
          <w:sz w:val="22"/>
          <w:szCs w:val="22"/>
          <w:lang w:eastAsia="x-none"/>
        </w:rPr>
        <w:t xml:space="preserve">enih delih (Uradni list RS, št. </w:t>
      </w:r>
      <w:hyperlink r:id="rId8" w:tgtFrame="_blank" w:tooltip="Uredba o ravnanju z odpadki, ki nastanejo pri gradbenih delih" w:history="1">
        <w:r w:rsidRPr="0008648C">
          <w:rPr>
            <w:rFonts w:ascii="Tahoma" w:hAnsi="Tahoma" w:cs="Tahoma"/>
            <w:sz w:val="22"/>
            <w:szCs w:val="22"/>
            <w:lang w:eastAsia="x-none"/>
          </w:rPr>
          <w:t>34/08</w:t>
        </w:r>
      </w:hyperlink>
      <w:r w:rsidRPr="0008648C">
        <w:rPr>
          <w:rFonts w:ascii="Tahoma" w:hAnsi="Tahoma" w:cs="Tahoma"/>
          <w:sz w:val="22"/>
          <w:szCs w:val="22"/>
          <w:lang w:eastAsia="x-none"/>
        </w:rPr>
        <w:t>)</w:t>
      </w:r>
      <w:r>
        <w:rPr>
          <w:rFonts w:ascii="Tahoma" w:hAnsi="Tahoma" w:cs="Tahoma"/>
          <w:sz w:val="22"/>
          <w:szCs w:val="22"/>
          <w:lang w:eastAsia="x-none"/>
        </w:rPr>
        <w:t>,</w:t>
      </w:r>
    </w:p>
    <w:p w14:paraId="06767089" w14:textId="7209AC05" w:rsidR="00EA2EE8" w:rsidRDefault="0008648C" w:rsidP="003F3E61">
      <w:pPr>
        <w:pStyle w:val="BESEDILO"/>
        <w:widowControl/>
        <w:numPr>
          <w:ilvl w:val="0"/>
          <w:numId w:val="7"/>
        </w:numPr>
        <w:tabs>
          <w:tab w:val="clear" w:pos="2155"/>
        </w:tabs>
        <w:ind w:left="284" w:hanging="284"/>
        <w:rPr>
          <w:rFonts w:ascii="Tahoma" w:hAnsi="Tahoma" w:cs="Tahoma"/>
          <w:sz w:val="22"/>
          <w:szCs w:val="22"/>
          <w:lang w:eastAsia="x-none"/>
        </w:rPr>
      </w:pPr>
      <w:r w:rsidRPr="0008648C">
        <w:rPr>
          <w:rFonts w:ascii="Tahoma" w:hAnsi="Tahoma" w:cs="Tahoma"/>
          <w:sz w:val="22"/>
          <w:szCs w:val="22"/>
          <w:lang w:eastAsia="x-none"/>
        </w:rPr>
        <w:t>Uredb</w:t>
      </w:r>
      <w:r>
        <w:rPr>
          <w:rFonts w:ascii="Tahoma" w:hAnsi="Tahoma" w:cs="Tahoma"/>
          <w:sz w:val="22"/>
          <w:szCs w:val="22"/>
          <w:lang w:eastAsia="x-none"/>
        </w:rPr>
        <w:t>e</w:t>
      </w:r>
      <w:r w:rsidRPr="0008648C">
        <w:rPr>
          <w:rFonts w:ascii="Tahoma" w:hAnsi="Tahoma" w:cs="Tahoma"/>
          <w:sz w:val="22"/>
          <w:szCs w:val="22"/>
          <w:lang w:eastAsia="x-none"/>
        </w:rPr>
        <w:t xml:space="preserve"> o odpadni električni in elektronski opremi (Uradni list RS,</w:t>
      </w:r>
      <w:r>
        <w:rPr>
          <w:rFonts w:ascii="Tahoma" w:hAnsi="Tahoma" w:cs="Tahoma"/>
          <w:sz w:val="22"/>
          <w:szCs w:val="22"/>
          <w:lang w:eastAsia="x-none"/>
        </w:rPr>
        <w:t xml:space="preserve"> š</w:t>
      </w:r>
      <w:r w:rsidRPr="0008648C">
        <w:rPr>
          <w:rFonts w:ascii="Tahoma" w:hAnsi="Tahoma" w:cs="Tahoma"/>
          <w:sz w:val="22"/>
          <w:szCs w:val="22"/>
          <w:lang w:eastAsia="x-none"/>
        </w:rPr>
        <w:t>t. </w:t>
      </w:r>
      <w:hyperlink r:id="rId9" w:tgtFrame="_blank" w:tooltip="Uredba o odpadni električni in elektronski opremi" w:history="1">
        <w:r w:rsidRPr="0008648C">
          <w:rPr>
            <w:rFonts w:ascii="Tahoma" w:hAnsi="Tahoma" w:cs="Tahoma"/>
            <w:sz w:val="22"/>
            <w:szCs w:val="22"/>
            <w:lang w:eastAsia="x-none"/>
          </w:rPr>
          <w:t>55/15</w:t>
        </w:r>
      </w:hyperlink>
      <w:r w:rsidRPr="0008648C">
        <w:rPr>
          <w:rFonts w:ascii="Tahoma" w:hAnsi="Tahoma" w:cs="Tahoma"/>
          <w:sz w:val="22"/>
          <w:szCs w:val="22"/>
          <w:lang w:eastAsia="x-none"/>
        </w:rPr>
        <w:t>,</w:t>
      </w:r>
      <w:r>
        <w:rPr>
          <w:rFonts w:ascii="Tahoma" w:hAnsi="Tahoma" w:cs="Tahoma"/>
          <w:sz w:val="22"/>
          <w:szCs w:val="22"/>
          <w:lang w:eastAsia="x-none"/>
        </w:rPr>
        <w:t xml:space="preserve"> </w:t>
      </w:r>
      <w:hyperlink r:id="rId10" w:tgtFrame="_blank" w:tooltip="Uredba o spremembah in dopolnitvah Uredbe o odpadni električni in elektronski opremi" w:history="1">
        <w:r w:rsidRPr="0008648C">
          <w:rPr>
            <w:rFonts w:ascii="Tahoma" w:hAnsi="Tahoma" w:cs="Tahoma"/>
            <w:sz w:val="22"/>
            <w:szCs w:val="22"/>
            <w:lang w:eastAsia="x-none"/>
          </w:rPr>
          <w:t>47/16</w:t>
        </w:r>
      </w:hyperlink>
      <w:r w:rsidRPr="0008648C">
        <w:rPr>
          <w:rFonts w:ascii="Tahoma" w:hAnsi="Tahoma" w:cs="Tahoma"/>
          <w:sz w:val="22"/>
          <w:szCs w:val="22"/>
          <w:lang w:eastAsia="x-none"/>
        </w:rPr>
        <w:t>,</w:t>
      </w:r>
      <w:r>
        <w:rPr>
          <w:rFonts w:ascii="Tahoma" w:hAnsi="Tahoma" w:cs="Tahoma"/>
          <w:sz w:val="22"/>
          <w:szCs w:val="22"/>
          <w:lang w:eastAsia="x-none"/>
        </w:rPr>
        <w:t xml:space="preserve"> </w:t>
      </w:r>
      <w:hyperlink r:id="rId11" w:tgtFrame="_blank" w:tooltip="Uredba o spremembah in dopolnitvah Uredbe o odpadni električni in elektronski opremi" w:history="1">
        <w:r w:rsidRPr="0008648C">
          <w:rPr>
            <w:rFonts w:ascii="Tahoma" w:hAnsi="Tahoma" w:cs="Tahoma"/>
            <w:sz w:val="22"/>
            <w:szCs w:val="22"/>
            <w:lang w:eastAsia="x-none"/>
          </w:rPr>
          <w:t>72/18</w:t>
        </w:r>
      </w:hyperlink>
      <w:r>
        <w:rPr>
          <w:rFonts w:ascii="Tahoma" w:hAnsi="Tahoma" w:cs="Tahoma"/>
          <w:sz w:val="22"/>
          <w:szCs w:val="22"/>
          <w:lang w:eastAsia="x-none"/>
        </w:rPr>
        <w:t xml:space="preserve"> </w:t>
      </w:r>
      <w:r w:rsidRPr="0008648C">
        <w:rPr>
          <w:rFonts w:ascii="Tahoma" w:hAnsi="Tahoma" w:cs="Tahoma"/>
          <w:sz w:val="22"/>
          <w:szCs w:val="22"/>
          <w:lang w:eastAsia="x-none"/>
        </w:rPr>
        <w:t>in</w:t>
      </w:r>
      <w:r>
        <w:rPr>
          <w:rFonts w:ascii="Tahoma" w:hAnsi="Tahoma" w:cs="Tahoma"/>
          <w:sz w:val="22"/>
          <w:szCs w:val="22"/>
          <w:lang w:eastAsia="x-none"/>
        </w:rPr>
        <w:t xml:space="preserve"> </w:t>
      </w:r>
      <w:hyperlink r:id="rId12" w:tgtFrame="_blank" w:tooltip="Zakon o interventnih ukrepih pri ravnanju s komunalno odpadno embalažo in z odpadnimi nagrobnimi svečami" w:history="1">
        <w:r w:rsidRPr="0008648C">
          <w:rPr>
            <w:rFonts w:ascii="Tahoma" w:hAnsi="Tahoma" w:cs="Tahoma"/>
            <w:sz w:val="22"/>
            <w:szCs w:val="22"/>
            <w:lang w:eastAsia="x-none"/>
          </w:rPr>
          <w:t>84/18</w:t>
        </w:r>
      </w:hyperlink>
      <w:r>
        <w:rPr>
          <w:rFonts w:ascii="Tahoma" w:hAnsi="Tahoma" w:cs="Tahoma"/>
          <w:sz w:val="22"/>
          <w:szCs w:val="22"/>
          <w:lang w:eastAsia="x-none"/>
        </w:rPr>
        <w:t xml:space="preserve"> </w:t>
      </w:r>
      <w:r w:rsidRPr="0008648C">
        <w:rPr>
          <w:rFonts w:ascii="Tahoma" w:hAnsi="Tahoma" w:cs="Tahoma"/>
          <w:sz w:val="22"/>
          <w:szCs w:val="22"/>
          <w:lang w:eastAsia="x-none"/>
        </w:rPr>
        <w:t>– ZIURKOE)</w:t>
      </w:r>
      <w:r>
        <w:rPr>
          <w:rFonts w:ascii="Tahoma" w:hAnsi="Tahoma" w:cs="Tahoma"/>
          <w:sz w:val="22"/>
          <w:szCs w:val="22"/>
          <w:lang w:eastAsia="x-none"/>
        </w:rPr>
        <w:t>,</w:t>
      </w:r>
    </w:p>
    <w:p w14:paraId="08C7D97E" w14:textId="77777777" w:rsidR="00C24AB6" w:rsidRPr="00C24AB6" w:rsidRDefault="00C24AB6" w:rsidP="003F3E61">
      <w:pPr>
        <w:pStyle w:val="BESEDILO"/>
        <w:widowControl/>
        <w:numPr>
          <w:ilvl w:val="0"/>
          <w:numId w:val="7"/>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ostalih predpisov, ki temeljijo na zgoraj navedenih zakonih ter veljavno zakonodajo, ki se nanaša na predmet javnega naročila.</w:t>
      </w:r>
    </w:p>
    <w:p w14:paraId="75EF6035" w14:textId="77777777" w:rsidR="00EA2EE8" w:rsidRDefault="00EA2EE8" w:rsidP="00EA2EE8">
      <w:pPr>
        <w:spacing w:after="0" w:line="240" w:lineRule="auto"/>
        <w:ind w:left="720"/>
        <w:jc w:val="both"/>
        <w:rPr>
          <w:rFonts w:ascii="Tahoma" w:eastAsia="Times New Roman" w:hAnsi="Tahoma" w:cs="Tahoma"/>
          <w:b/>
          <w:lang w:eastAsia="sl-SI"/>
        </w:rPr>
      </w:pPr>
    </w:p>
    <w:p w14:paraId="7B4ABC40" w14:textId="77777777" w:rsidR="00302D6E" w:rsidRPr="00C24AB6" w:rsidRDefault="00302D6E" w:rsidP="00FE1859">
      <w:pPr>
        <w:numPr>
          <w:ilvl w:val="1"/>
          <w:numId w:val="2"/>
        </w:numPr>
        <w:spacing w:after="0" w:line="240" w:lineRule="auto"/>
        <w:jc w:val="both"/>
        <w:rPr>
          <w:rFonts w:ascii="Tahoma" w:eastAsia="Times New Roman" w:hAnsi="Tahoma" w:cs="Tahoma"/>
          <w:b/>
          <w:lang w:eastAsia="sl-SI"/>
        </w:rPr>
      </w:pPr>
      <w:r w:rsidRPr="00C24AB6">
        <w:rPr>
          <w:rFonts w:ascii="Tahoma" w:eastAsia="Times New Roman" w:hAnsi="Tahoma" w:cs="Tahoma"/>
          <w:b/>
          <w:lang w:eastAsia="sl-SI"/>
        </w:rPr>
        <w:t>Jezik in denarna enota</w:t>
      </w:r>
    </w:p>
    <w:p w14:paraId="7D24CBC6" w14:textId="77777777" w:rsidR="00302D6E" w:rsidRPr="00C24AB6" w:rsidRDefault="00302D6E" w:rsidP="00FE1859">
      <w:pPr>
        <w:spacing w:after="0" w:line="240" w:lineRule="auto"/>
        <w:jc w:val="both"/>
        <w:rPr>
          <w:rFonts w:ascii="Tahoma" w:eastAsia="Times New Roman" w:hAnsi="Tahoma" w:cs="Tahoma"/>
          <w:b/>
          <w:lang w:eastAsia="sl-SI"/>
        </w:rPr>
      </w:pPr>
    </w:p>
    <w:bookmarkEnd w:id="3"/>
    <w:bookmarkEnd w:id="4"/>
    <w:bookmarkEnd w:id="5"/>
    <w:bookmarkEnd w:id="6"/>
    <w:bookmarkEnd w:id="7"/>
    <w:p w14:paraId="07AA53C2" w14:textId="77777777" w:rsidR="00397E83" w:rsidRPr="00FF0EF1" w:rsidRDefault="00397E83" w:rsidP="00397E83">
      <w:pPr>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2C5BF173" w14:textId="77777777" w:rsidR="00397E83" w:rsidRPr="00FF0EF1" w:rsidRDefault="00397E83" w:rsidP="00397E83">
      <w:pPr>
        <w:keepLines/>
        <w:spacing w:after="0" w:line="240" w:lineRule="auto"/>
        <w:jc w:val="both"/>
        <w:rPr>
          <w:rFonts w:ascii="Tahoma" w:eastAsia="Times New Roman" w:hAnsi="Tahoma" w:cs="Tahoma"/>
          <w:lang w:eastAsia="sl-SI"/>
        </w:rPr>
      </w:pPr>
    </w:p>
    <w:p w14:paraId="5E4A968D" w14:textId="77777777" w:rsidR="00397E83" w:rsidRPr="00FF0EF1" w:rsidRDefault="00397E83" w:rsidP="00397E83">
      <w:pPr>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6E7E8DE4" w14:textId="77777777" w:rsidR="00397E83" w:rsidRPr="00EB027B" w:rsidRDefault="00397E83" w:rsidP="00397E83">
      <w:pPr>
        <w:keepLines/>
        <w:spacing w:after="0" w:line="240" w:lineRule="auto"/>
        <w:ind w:right="56"/>
        <w:jc w:val="both"/>
        <w:rPr>
          <w:rFonts w:ascii="Tahoma" w:eastAsia="Times New Roman" w:hAnsi="Tahoma" w:cs="Tahoma"/>
          <w:lang w:eastAsia="sl-SI"/>
        </w:rPr>
      </w:pPr>
    </w:p>
    <w:p w14:paraId="08164889" w14:textId="77777777" w:rsidR="00397E83" w:rsidRPr="00EB027B" w:rsidRDefault="00397E83" w:rsidP="00397E83">
      <w:pPr>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59E9680A" w14:textId="77777777" w:rsidR="00397E83" w:rsidRPr="008379A4" w:rsidRDefault="00397E83" w:rsidP="00397E83">
      <w:pPr>
        <w:keepLines/>
        <w:spacing w:after="0" w:line="240" w:lineRule="auto"/>
        <w:jc w:val="both"/>
        <w:rPr>
          <w:rFonts w:ascii="Tahoma" w:eastAsia="Times New Roman" w:hAnsi="Tahoma" w:cs="Tahoma"/>
          <w:b/>
          <w:highlight w:val="yellow"/>
          <w:lang w:eastAsia="sl-SI"/>
        </w:rPr>
      </w:pPr>
    </w:p>
    <w:p w14:paraId="6A493148" w14:textId="77777777" w:rsidR="00397E83" w:rsidRPr="00922373" w:rsidRDefault="00397E83" w:rsidP="00397E83">
      <w:pPr>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14F47558" w14:textId="77777777" w:rsidR="00397E83" w:rsidRPr="00922373" w:rsidRDefault="00397E83" w:rsidP="00397E83">
      <w:pPr>
        <w:keepLines/>
        <w:spacing w:after="0" w:line="240" w:lineRule="auto"/>
        <w:jc w:val="both"/>
        <w:rPr>
          <w:rFonts w:ascii="Tahoma" w:eastAsia="Times New Roman" w:hAnsi="Tahoma" w:cs="Tahoma"/>
          <w:lang w:eastAsia="sl-SI"/>
        </w:rPr>
      </w:pPr>
    </w:p>
    <w:p w14:paraId="014670D0"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Naročnik bo o vseh odločitvah v skladu s 90. členom ZJN-3 obvestil ponudnike na način, da bo podpisano odločitev iz tega člena objavil na Portalu javnih naročil. Izbrani ponudnik bo pozvan k podpisu okvirnega sporazuma pisno.</w:t>
      </w:r>
    </w:p>
    <w:p w14:paraId="066285C0" w14:textId="77777777" w:rsidR="00397E83" w:rsidRPr="00922373" w:rsidRDefault="00397E83" w:rsidP="00397E83">
      <w:pPr>
        <w:keepLines/>
        <w:spacing w:after="0" w:line="240" w:lineRule="auto"/>
        <w:jc w:val="both"/>
        <w:rPr>
          <w:rFonts w:ascii="Tahoma" w:eastAsia="Times New Roman" w:hAnsi="Tahoma" w:cs="Tahoma"/>
          <w:lang w:eastAsia="sl-SI"/>
        </w:rPr>
      </w:pPr>
    </w:p>
    <w:p w14:paraId="0CB1D458" w14:textId="77777777" w:rsidR="00397E83" w:rsidRPr="00922373" w:rsidRDefault="00397E83" w:rsidP="00397E83">
      <w:pPr>
        <w:keepLines/>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1D2BFEC8" w14:textId="77777777" w:rsidR="00397E83" w:rsidRPr="00922373" w:rsidRDefault="00397E83" w:rsidP="00397E83">
      <w:pPr>
        <w:keepLines/>
        <w:spacing w:after="0" w:line="240" w:lineRule="auto"/>
        <w:jc w:val="both"/>
        <w:rPr>
          <w:rFonts w:ascii="Tahoma" w:eastAsia="Times New Roman" w:hAnsi="Tahoma" w:cs="Tahoma"/>
          <w:b/>
          <w:lang w:eastAsia="sl-SI"/>
        </w:rPr>
      </w:pPr>
    </w:p>
    <w:p w14:paraId="3BDA0BD0"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37040FB7" w14:textId="77777777" w:rsidR="00397E83" w:rsidRPr="00922373" w:rsidRDefault="00397E83" w:rsidP="00397E83">
      <w:pPr>
        <w:keepLines/>
        <w:spacing w:after="0" w:line="240" w:lineRule="auto"/>
        <w:jc w:val="both"/>
        <w:rPr>
          <w:rFonts w:ascii="Tahoma" w:eastAsia="Times New Roman" w:hAnsi="Tahoma" w:cs="Tahoma"/>
          <w:lang w:eastAsia="sl-SI"/>
        </w:rPr>
      </w:pPr>
    </w:p>
    <w:p w14:paraId="31DBC190" w14:textId="3AA404CB"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1372FC">
        <w:rPr>
          <w:rFonts w:ascii="Tahoma" w:eastAsia="Times New Roman" w:hAnsi="Tahoma" w:cs="Tahoma"/>
          <w:b/>
          <w:bCs/>
          <w:lang w:eastAsia="sl-SI"/>
        </w:rPr>
        <w:t>7</w:t>
      </w:r>
      <w:r>
        <w:rPr>
          <w:rFonts w:ascii="Tahoma" w:eastAsia="Times New Roman" w:hAnsi="Tahoma" w:cs="Tahoma"/>
          <w:b/>
          <w:bCs/>
          <w:lang w:eastAsia="sl-SI"/>
        </w:rPr>
        <w:t>.</w:t>
      </w:r>
      <w:r w:rsidRPr="00922373">
        <w:rPr>
          <w:rFonts w:ascii="Tahoma" w:eastAsia="Times New Roman" w:hAnsi="Tahoma" w:cs="Tahoma"/>
          <w:b/>
          <w:bCs/>
          <w:lang w:eastAsia="sl-SI"/>
        </w:rPr>
        <w:t xml:space="preserve"> </w:t>
      </w:r>
      <w:r w:rsidR="001372FC">
        <w:rPr>
          <w:rFonts w:ascii="Tahoma" w:eastAsia="Times New Roman" w:hAnsi="Tahoma" w:cs="Tahoma"/>
          <w:b/>
          <w:bCs/>
          <w:lang w:eastAsia="sl-SI"/>
        </w:rPr>
        <w:t>7</w:t>
      </w:r>
      <w:r w:rsidRPr="00922373">
        <w:rPr>
          <w:rFonts w:ascii="Tahoma" w:eastAsia="Times New Roman" w:hAnsi="Tahoma" w:cs="Tahoma"/>
          <w:b/>
          <w:bCs/>
          <w:lang w:eastAsia="sl-SI"/>
        </w:rPr>
        <w:t>. 2020 do 10:00</w:t>
      </w:r>
      <w:r w:rsidRPr="00922373">
        <w:rPr>
          <w:rFonts w:ascii="Tahoma" w:eastAsia="Times New Roman" w:hAnsi="Tahoma" w:cs="Tahoma"/>
          <w:lang w:eastAsia="sl-SI"/>
        </w:rPr>
        <w:t>. Odgovori oz. pojasnila bodo objavljeni na spletnem naslovu naročnika in podjetja JAVNI HOLDING Ljubljana, d.o.o. (</w:t>
      </w:r>
      <w:hyperlink r:id="rId13"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569D823C" w14:textId="77777777" w:rsidR="00397E83" w:rsidRPr="00922373" w:rsidRDefault="00397E83" w:rsidP="00397E83">
      <w:pPr>
        <w:keepLines/>
        <w:spacing w:after="0" w:line="240" w:lineRule="auto"/>
        <w:jc w:val="both"/>
        <w:rPr>
          <w:rFonts w:ascii="Tahoma" w:eastAsia="Times New Roman" w:hAnsi="Tahoma" w:cs="Tahoma"/>
          <w:lang w:eastAsia="sl-SI"/>
        </w:rPr>
      </w:pPr>
    </w:p>
    <w:p w14:paraId="739A183A"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79A06081" w14:textId="77777777" w:rsidR="00397E83" w:rsidRPr="00922373" w:rsidRDefault="00397E83" w:rsidP="00397E83">
      <w:pPr>
        <w:keepLines/>
        <w:spacing w:after="0" w:line="240" w:lineRule="auto"/>
        <w:jc w:val="both"/>
        <w:rPr>
          <w:rFonts w:ascii="Tahoma" w:eastAsia="Times New Roman" w:hAnsi="Tahoma" w:cs="Tahoma"/>
          <w:b/>
          <w:lang w:eastAsia="sl-SI"/>
        </w:rPr>
      </w:pPr>
    </w:p>
    <w:p w14:paraId="18A32363" w14:textId="4CBD66A8"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do </w:t>
      </w:r>
      <w:r w:rsidR="001372FC">
        <w:rPr>
          <w:rFonts w:ascii="Tahoma" w:eastAsia="Times New Roman" w:hAnsi="Tahoma" w:cs="Tahoma"/>
          <w:b/>
          <w:bCs/>
          <w:lang w:eastAsia="sl-SI"/>
        </w:rPr>
        <w:t>14</w:t>
      </w:r>
      <w:r>
        <w:rPr>
          <w:rFonts w:ascii="Tahoma" w:eastAsia="Times New Roman" w:hAnsi="Tahoma" w:cs="Tahoma"/>
          <w:b/>
          <w:bCs/>
          <w:lang w:eastAsia="sl-SI"/>
        </w:rPr>
        <w:t>.</w:t>
      </w:r>
      <w:r w:rsidRPr="00922373">
        <w:rPr>
          <w:rFonts w:ascii="Tahoma" w:eastAsia="Times New Roman" w:hAnsi="Tahoma" w:cs="Tahoma"/>
          <w:b/>
          <w:bCs/>
          <w:lang w:eastAsia="sl-SI"/>
        </w:rPr>
        <w:t xml:space="preserve"> </w:t>
      </w:r>
      <w:r w:rsidR="001372FC">
        <w:rPr>
          <w:rFonts w:ascii="Tahoma" w:eastAsia="Times New Roman" w:hAnsi="Tahoma" w:cs="Tahoma"/>
          <w:b/>
          <w:bCs/>
          <w:lang w:eastAsia="sl-SI"/>
        </w:rPr>
        <w:t>7</w:t>
      </w:r>
      <w:r w:rsidRPr="00922373">
        <w:rPr>
          <w:rFonts w:ascii="Tahoma" w:eastAsia="Times New Roman" w:hAnsi="Tahoma" w:cs="Tahoma"/>
          <w:b/>
          <w:bCs/>
          <w:lang w:eastAsia="sl-SI"/>
        </w:rPr>
        <w:t xml:space="preserve">. 2020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45913D72" w14:textId="77777777" w:rsidR="00397E83" w:rsidRPr="00922373" w:rsidRDefault="00397E83" w:rsidP="00397E83">
      <w:pPr>
        <w:keepLines/>
        <w:spacing w:after="0" w:line="240" w:lineRule="auto"/>
        <w:jc w:val="both"/>
        <w:rPr>
          <w:rFonts w:ascii="Tahoma" w:eastAsia="Times New Roman" w:hAnsi="Tahoma" w:cs="Tahoma"/>
          <w:lang w:eastAsia="sl-SI"/>
        </w:rPr>
      </w:pPr>
    </w:p>
    <w:p w14:paraId="6FEF05E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Ponudniki morajo ponudbe predložiti v informacijski sistem e-JN na spletnem naslovu </w:t>
      </w:r>
      <w:hyperlink r:id="rId14" w:history="1">
        <w:r w:rsidRPr="00922373">
          <w:rPr>
            <w:rStyle w:val="Hiperpovezava"/>
            <w:rFonts w:ascii="Tahoma" w:eastAsia="Times New Roman" w:hAnsi="Tahoma" w:cs="Tahoma"/>
            <w:lang w:val="x-none" w:eastAsia="sl-SI"/>
          </w:rPr>
          <w:t>https://ejn.gov.si/eJN2</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Pr>
          <w:rFonts w:ascii="Tahoma" w:eastAsia="Times New Roman" w:hAnsi="Tahoma" w:cs="Tahoma"/>
          <w:b/>
          <w:u w:val="single"/>
          <w:lang w:eastAsia="sl-SI"/>
        </w:rPr>
        <w:t>7</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3FC206F8" w14:textId="77777777" w:rsidR="00397E83" w:rsidRPr="00922373" w:rsidRDefault="00397E83" w:rsidP="00397E83">
      <w:pPr>
        <w:keepLines/>
        <w:spacing w:after="0" w:line="240" w:lineRule="auto"/>
        <w:jc w:val="both"/>
        <w:rPr>
          <w:rFonts w:ascii="Tahoma" w:eastAsia="Times New Roman" w:hAnsi="Tahoma" w:cs="Tahoma"/>
          <w:lang w:val="x-none" w:eastAsia="sl-SI"/>
        </w:rPr>
      </w:pPr>
    </w:p>
    <w:p w14:paraId="11923DC6"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922373">
        <w:rPr>
          <w:rFonts w:ascii="Tahoma" w:eastAsia="Times New Roman" w:hAnsi="Tahoma" w:cs="Tahoma"/>
          <w:b/>
          <w:lang w:eastAsia="sl-SI"/>
        </w:rPr>
        <w:t>Odpiranje ponudb</w:t>
      </w:r>
      <w:bookmarkEnd w:id="8"/>
      <w:bookmarkEnd w:id="9"/>
      <w:bookmarkEnd w:id="10"/>
      <w:bookmarkEnd w:id="11"/>
      <w:bookmarkEnd w:id="12"/>
    </w:p>
    <w:p w14:paraId="32589B10" w14:textId="77777777" w:rsidR="00397E83" w:rsidRPr="00922373" w:rsidRDefault="00397E83" w:rsidP="00397E83">
      <w:pPr>
        <w:keepLines/>
        <w:spacing w:after="0" w:line="240" w:lineRule="auto"/>
        <w:jc w:val="both"/>
        <w:rPr>
          <w:rFonts w:ascii="Tahoma" w:eastAsia="Times New Roman" w:hAnsi="Tahoma" w:cs="Tahoma"/>
          <w:b/>
          <w:lang w:eastAsia="sl-SI"/>
        </w:rPr>
      </w:pPr>
    </w:p>
    <w:p w14:paraId="0C418F41" w14:textId="639594EC"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ponudb bo potekalo avtomatično v informacijskem sistemu e-JN dne </w:t>
      </w:r>
      <w:r w:rsidR="001372FC">
        <w:rPr>
          <w:rFonts w:ascii="Tahoma" w:eastAsia="Times New Roman" w:hAnsi="Tahoma" w:cs="Tahoma"/>
          <w:b/>
          <w:bCs/>
          <w:lang w:eastAsia="sl-SI"/>
        </w:rPr>
        <w:t>14.</w:t>
      </w:r>
      <w:r w:rsidR="001372FC" w:rsidRPr="00922373">
        <w:rPr>
          <w:rFonts w:ascii="Tahoma" w:eastAsia="Times New Roman" w:hAnsi="Tahoma" w:cs="Tahoma"/>
          <w:b/>
          <w:bCs/>
          <w:lang w:eastAsia="sl-SI"/>
        </w:rPr>
        <w:t xml:space="preserve"> </w:t>
      </w:r>
      <w:r w:rsidR="001372FC">
        <w:rPr>
          <w:rFonts w:ascii="Tahoma" w:eastAsia="Times New Roman" w:hAnsi="Tahoma" w:cs="Tahoma"/>
          <w:b/>
          <w:bCs/>
          <w:lang w:eastAsia="sl-SI"/>
        </w:rPr>
        <w:t>7</w:t>
      </w:r>
      <w:r w:rsidR="001372FC" w:rsidRPr="00922373">
        <w:rPr>
          <w:rFonts w:ascii="Tahoma" w:eastAsia="Times New Roman" w:hAnsi="Tahoma" w:cs="Tahoma"/>
          <w:b/>
          <w:bCs/>
          <w:lang w:eastAsia="sl-SI"/>
        </w:rPr>
        <w:t xml:space="preserve">. 2020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10.15 uri</w:t>
      </w:r>
      <w:r w:rsidRPr="00922373">
        <w:rPr>
          <w:rFonts w:ascii="Tahoma" w:eastAsia="Times New Roman" w:hAnsi="Tahoma" w:cs="Tahoma"/>
          <w:lang w:eastAsia="sl-SI"/>
        </w:rPr>
        <w:t xml:space="preserve"> na spletnem naslovu </w:t>
      </w:r>
      <w:hyperlink r:id="rId15" w:history="1">
        <w:r w:rsidRPr="00922373">
          <w:rPr>
            <w:rStyle w:val="Hiperpovezava"/>
            <w:rFonts w:ascii="Tahoma" w:eastAsia="Times New Roman" w:hAnsi="Tahoma" w:cs="Tahoma"/>
            <w:lang w:eastAsia="sl-SI"/>
          </w:rPr>
          <w:t>https://ejn.gov.si/eJN2</w:t>
        </w:r>
      </w:hyperlink>
      <w:r w:rsidRPr="00922373">
        <w:rPr>
          <w:rFonts w:ascii="Tahoma" w:eastAsia="Times New Roman" w:hAnsi="Tahoma" w:cs="Tahoma"/>
          <w:lang w:eastAsia="sl-SI"/>
        </w:rPr>
        <w:t xml:space="preserve">. </w:t>
      </w:r>
    </w:p>
    <w:p w14:paraId="4A216D4E" w14:textId="77777777" w:rsidR="00397E83" w:rsidRPr="00922373" w:rsidRDefault="00397E83" w:rsidP="00397E83">
      <w:pPr>
        <w:keepLines/>
        <w:spacing w:after="0" w:line="240" w:lineRule="auto"/>
        <w:jc w:val="both"/>
        <w:rPr>
          <w:rFonts w:ascii="Tahoma" w:eastAsia="Times New Roman" w:hAnsi="Tahoma" w:cs="Tahoma"/>
          <w:lang w:eastAsia="sl-SI"/>
        </w:rPr>
      </w:pPr>
    </w:p>
    <w:p w14:paraId="7F6B281E"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dokumenta, ki ga ponudnik naloži v sistem e-JN pod razdelek »Predračun«. Ti podatki oziroma dokumenti so vidni do zaključka postopka oddaje tega naročila. </w:t>
      </w:r>
    </w:p>
    <w:p w14:paraId="4CEEFE7C" w14:textId="77777777" w:rsidR="00397E83" w:rsidRPr="00922373" w:rsidRDefault="00397E83" w:rsidP="00397E83">
      <w:pPr>
        <w:keepLines/>
        <w:spacing w:after="0" w:line="240" w:lineRule="auto"/>
        <w:jc w:val="both"/>
        <w:rPr>
          <w:rFonts w:ascii="Tahoma" w:eastAsia="Times New Roman" w:hAnsi="Tahoma" w:cs="Tahoma"/>
          <w:lang w:eastAsia="sl-SI"/>
        </w:rPr>
      </w:pPr>
    </w:p>
    <w:p w14:paraId="07A5B0FE"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7A83C0DC" w14:textId="77777777" w:rsidR="00397E83" w:rsidRPr="00922373" w:rsidRDefault="00397E83" w:rsidP="00397E83">
      <w:pPr>
        <w:keepLines/>
        <w:spacing w:after="0" w:line="240" w:lineRule="auto"/>
        <w:jc w:val="both"/>
        <w:rPr>
          <w:rFonts w:ascii="Tahoma" w:eastAsia="Times New Roman" w:hAnsi="Tahoma" w:cs="Tahoma"/>
          <w:lang w:eastAsia="sl-SI"/>
        </w:rPr>
      </w:pPr>
    </w:p>
    <w:p w14:paraId="2B8AA7CB"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0153D192" w14:textId="77777777" w:rsidR="00397E83" w:rsidRPr="00922373" w:rsidRDefault="00397E83" w:rsidP="00397E83">
      <w:pPr>
        <w:keepLines/>
        <w:spacing w:after="0" w:line="240" w:lineRule="auto"/>
        <w:jc w:val="both"/>
        <w:rPr>
          <w:rFonts w:ascii="Tahoma" w:eastAsia="Times New Roman" w:hAnsi="Tahoma" w:cs="Tahoma"/>
          <w:lang w:eastAsia="sl-SI"/>
        </w:rPr>
      </w:pPr>
    </w:p>
    <w:p w14:paraId="079B71B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7165F1E9" w14:textId="77777777" w:rsidR="00397E83" w:rsidRPr="00922373" w:rsidRDefault="00397E83" w:rsidP="00397E83">
      <w:pPr>
        <w:keepLines/>
        <w:spacing w:after="0" w:line="240" w:lineRule="auto"/>
        <w:jc w:val="both"/>
        <w:rPr>
          <w:rFonts w:ascii="Tahoma" w:eastAsia="Times New Roman" w:hAnsi="Tahoma" w:cs="Tahoma"/>
          <w:lang w:eastAsia="sl-SI"/>
        </w:rPr>
      </w:pPr>
    </w:p>
    <w:p w14:paraId="6EFE7615" w14:textId="77777777" w:rsidR="00397E83" w:rsidRPr="00922373" w:rsidRDefault="00397E83" w:rsidP="00397E83">
      <w:pPr>
        <w:keepLines/>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 ponudbene vrednosti.</w:t>
      </w:r>
    </w:p>
    <w:p w14:paraId="33050495" w14:textId="77777777" w:rsidR="00397E83" w:rsidRPr="00922373" w:rsidRDefault="00397E83" w:rsidP="00397E83">
      <w:pPr>
        <w:keepLines/>
        <w:spacing w:after="0" w:line="240" w:lineRule="auto"/>
        <w:jc w:val="both"/>
        <w:rPr>
          <w:rFonts w:ascii="Tahoma" w:eastAsia="Times New Roman" w:hAnsi="Tahoma" w:cs="Tahoma"/>
          <w:lang w:eastAsia="sl-SI"/>
        </w:rPr>
      </w:pPr>
    </w:p>
    <w:p w14:paraId="628D92D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Izveden bo en</w:t>
      </w:r>
      <w:r w:rsidRPr="00922373">
        <w:rPr>
          <w:rFonts w:ascii="Tahoma" w:eastAsia="Times New Roman" w:hAnsi="Tahoma" w:cs="Tahoma"/>
          <w:b/>
          <w:lang w:eastAsia="sl-SI"/>
        </w:rPr>
        <w:t xml:space="preserve"> </w:t>
      </w:r>
      <w:r w:rsidRPr="00922373">
        <w:rPr>
          <w:rFonts w:ascii="Tahoma" w:eastAsia="Times New Roman" w:hAnsi="Tahoma" w:cs="Tahoma"/>
          <w:lang w:eastAsia="sl-SI"/>
        </w:rPr>
        <w:t xml:space="preserve">krog pogajanj. </w:t>
      </w:r>
    </w:p>
    <w:p w14:paraId="6C46D2E3" w14:textId="77777777" w:rsidR="00397E83" w:rsidRPr="00922373" w:rsidRDefault="00397E83" w:rsidP="00397E83">
      <w:pPr>
        <w:keepLines/>
        <w:spacing w:after="0" w:line="240" w:lineRule="auto"/>
        <w:jc w:val="both"/>
        <w:rPr>
          <w:rFonts w:ascii="Tahoma" w:eastAsia="Times New Roman" w:hAnsi="Tahoma" w:cs="Tahoma"/>
          <w:b/>
          <w:lang w:eastAsia="sl-SI"/>
        </w:rPr>
      </w:pPr>
    </w:p>
    <w:p w14:paraId="741542AD"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lastRenderedPageBreak/>
        <w:t>Variantna ponudba</w:t>
      </w:r>
    </w:p>
    <w:p w14:paraId="6EABDC8F" w14:textId="77777777" w:rsidR="00397E83" w:rsidRPr="00922373" w:rsidRDefault="00397E83" w:rsidP="00397E83">
      <w:pPr>
        <w:keepLines/>
        <w:spacing w:after="0" w:line="240" w:lineRule="auto"/>
        <w:jc w:val="both"/>
        <w:rPr>
          <w:rFonts w:ascii="Tahoma" w:eastAsia="Times New Roman" w:hAnsi="Tahoma" w:cs="Tahoma"/>
          <w:lang w:eastAsia="sl-SI"/>
        </w:rPr>
      </w:pPr>
    </w:p>
    <w:p w14:paraId="52394193"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79958655" w14:textId="77777777" w:rsidR="00397E83" w:rsidRPr="00922373" w:rsidRDefault="00397E83" w:rsidP="00397E83">
      <w:pPr>
        <w:keepLines/>
        <w:spacing w:after="0" w:line="240" w:lineRule="auto"/>
        <w:jc w:val="both"/>
        <w:rPr>
          <w:rFonts w:ascii="Tahoma" w:eastAsia="Times New Roman" w:hAnsi="Tahoma" w:cs="Tahoma"/>
          <w:lang w:eastAsia="sl-SI"/>
        </w:rPr>
      </w:pPr>
    </w:p>
    <w:p w14:paraId="784F543A"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165F1DE6" w14:textId="77777777" w:rsidR="00397E83" w:rsidRPr="00922373" w:rsidRDefault="00397E83" w:rsidP="00397E83">
      <w:pPr>
        <w:keepLines/>
        <w:spacing w:after="0" w:line="240" w:lineRule="auto"/>
        <w:jc w:val="both"/>
        <w:rPr>
          <w:rFonts w:ascii="Tahoma" w:eastAsia="Times New Roman" w:hAnsi="Tahoma" w:cs="Tahoma"/>
          <w:lang w:eastAsia="sl-SI"/>
        </w:rPr>
      </w:pPr>
    </w:p>
    <w:p w14:paraId="5A0AB886"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855E0D1" w14:textId="77777777" w:rsidR="00397E83" w:rsidRPr="00922373" w:rsidRDefault="00397E83" w:rsidP="00397E83">
      <w:pPr>
        <w:keepLines/>
        <w:spacing w:after="0" w:line="240" w:lineRule="auto"/>
        <w:jc w:val="both"/>
        <w:rPr>
          <w:rFonts w:ascii="Tahoma" w:eastAsia="Times New Roman" w:hAnsi="Tahoma" w:cs="Tahoma"/>
          <w:lang w:eastAsia="sl-SI"/>
        </w:rPr>
      </w:pPr>
    </w:p>
    <w:p w14:paraId="419EA098"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7D83CBEB" w14:textId="77777777" w:rsidR="00397E83" w:rsidRPr="00922373" w:rsidRDefault="00397E83" w:rsidP="00397E83">
      <w:pPr>
        <w:keepLines/>
        <w:spacing w:after="0" w:line="240" w:lineRule="auto"/>
        <w:jc w:val="both"/>
        <w:rPr>
          <w:rFonts w:ascii="Tahoma" w:eastAsia="Times New Roman" w:hAnsi="Tahoma" w:cs="Tahoma"/>
          <w:lang w:eastAsia="sl-SI"/>
        </w:rPr>
      </w:pPr>
    </w:p>
    <w:p w14:paraId="4432FB5E"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72E22EDF" w14:textId="77777777" w:rsidR="00397E83" w:rsidRPr="00922373" w:rsidRDefault="00397E83" w:rsidP="00397E83">
      <w:pPr>
        <w:keepLines/>
        <w:spacing w:after="0" w:line="240" w:lineRule="auto"/>
        <w:jc w:val="both"/>
        <w:rPr>
          <w:rFonts w:ascii="Tahoma" w:eastAsia="Times New Roman" w:hAnsi="Tahoma" w:cs="Tahoma"/>
          <w:lang w:eastAsia="sl-SI"/>
        </w:rPr>
      </w:pPr>
    </w:p>
    <w:p w14:paraId="6A2D062A"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5C525B7D" w14:textId="77777777" w:rsidR="00397E83" w:rsidRPr="00922373" w:rsidRDefault="00397E83" w:rsidP="00397E83">
      <w:pPr>
        <w:keepLines/>
        <w:spacing w:after="0" w:line="240" w:lineRule="auto"/>
        <w:jc w:val="both"/>
        <w:rPr>
          <w:rFonts w:ascii="Tahoma" w:eastAsia="Times New Roman" w:hAnsi="Tahoma" w:cs="Tahoma"/>
          <w:lang w:eastAsia="sl-SI"/>
        </w:rPr>
      </w:pPr>
    </w:p>
    <w:p w14:paraId="5E8CA94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922373">
        <w:rPr>
          <w:rFonts w:ascii="Tahoma" w:eastAsia="Times New Roman" w:hAnsi="Tahoma" w:cs="Tahoma"/>
          <w:lang w:eastAsia="sl-SI"/>
        </w:rPr>
        <w:t>ZIntPK</w:t>
      </w:r>
      <w:proofErr w:type="spellEnd"/>
      <w:r w:rsidRPr="00922373">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55469442" w14:textId="77777777" w:rsidR="00397E83" w:rsidRPr="00922373" w:rsidRDefault="00397E83" w:rsidP="00397E83">
      <w:pPr>
        <w:keepLines/>
        <w:spacing w:after="0" w:line="240" w:lineRule="auto"/>
        <w:jc w:val="both"/>
        <w:rPr>
          <w:rFonts w:ascii="Tahoma" w:eastAsia="Times New Roman" w:hAnsi="Tahoma" w:cs="Tahoma"/>
          <w:lang w:eastAsia="sl-SI"/>
        </w:rPr>
      </w:pPr>
    </w:p>
    <w:p w14:paraId="0FB279CD"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4CF76E6F" w14:textId="77777777" w:rsidR="00397E83" w:rsidRPr="00922373" w:rsidRDefault="00397E83" w:rsidP="00397E83">
      <w:pPr>
        <w:keepLines/>
        <w:spacing w:after="0" w:line="240" w:lineRule="auto"/>
        <w:jc w:val="both"/>
        <w:rPr>
          <w:rFonts w:ascii="Tahoma" w:eastAsia="Times New Roman" w:hAnsi="Tahoma" w:cs="Tahoma"/>
          <w:lang w:eastAsia="sl-SI"/>
        </w:rPr>
      </w:pPr>
    </w:p>
    <w:p w14:paraId="4B5484AC"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922373">
        <w:rPr>
          <w:rFonts w:ascii="Tahoma" w:eastAsia="Times New Roman" w:hAnsi="Tahoma" w:cs="Tahoma"/>
          <w:b/>
          <w:lang w:eastAsia="sl-SI"/>
        </w:rPr>
        <w:t>Prav</w:t>
      </w:r>
      <w:bookmarkEnd w:id="13"/>
      <w:bookmarkEnd w:id="14"/>
      <w:bookmarkEnd w:id="15"/>
      <w:bookmarkEnd w:id="16"/>
      <w:bookmarkEnd w:id="17"/>
      <w:r w:rsidRPr="00922373">
        <w:rPr>
          <w:rFonts w:ascii="Tahoma" w:eastAsia="Times New Roman" w:hAnsi="Tahoma" w:cs="Tahoma"/>
          <w:b/>
          <w:lang w:eastAsia="sl-SI"/>
        </w:rPr>
        <w:t>no varstvo</w:t>
      </w:r>
    </w:p>
    <w:p w14:paraId="047286FD" w14:textId="77777777" w:rsidR="00397E83" w:rsidRPr="00922373" w:rsidRDefault="00397E83" w:rsidP="00397E83">
      <w:pPr>
        <w:keepLines/>
        <w:spacing w:after="0" w:line="240" w:lineRule="auto"/>
        <w:jc w:val="both"/>
        <w:rPr>
          <w:rFonts w:ascii="Tahoma" w:eastAsia="Times New Roman" w:hAnsi="Tahoma" w:cs="Tahoma"/>
          <w:lang w:eastAsia="sl-SI"/>
        </w:rPr>
      </w:pPr>
    </w:p>
    <w:p w14:paraId="38B15CD8"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0743A882" w14:textId="77777777" w:rsidR="00397E83" w:rsidRPr="00922373" w:rsidRDefault="00397E83" w:rsidP="00397E83">
      <w:pPr>
        <w:keepLines/>
        <w:spacing w:after="0" w:line="240" w:lineRule="auto"/>
        <w:jc w:val="both"/>
        <w:rPr>
          <w:rFonts w:ascii="Tahoma" w:eastAsia="Times New Roman" w:hAnsi="Tahoma" w:cs="Tahoma"/>
          <w:lang w:eastAsia="sl-SI"/>
        </w:rPr>
      </w:pPr>
    </w:p>
    <w:p w14:paraId="49A43521"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bookmarkStart w:id="18" w:name="_Toc163615935"/>
      <w:r w:rsidRPr="00922373">
        <w:rPr>
          <w:rFonts w:ascii="Tahoma" w:eastAsia="Times New Roman" w:hAnsi="Tahoma" w:cs="Tahoma"/>
          <w:b/>
          <w:lang w:eastAsia="sl-SI"/>
        </w:rPr>
        <w:t>Zaupnost po</w:t>
      </w:r>
      <w:bookmarkEnd w:id="18"/>
      <w:r w:rsidRPr="00922373">
        <w:rPr>
          <w:rFonts w:ascii="Tahoma" w:eastAsia="Times New Roman" w:hAnsi="Tahoma" w:cs="Tahoma"/>
          <w:b/>
          <w:lang w:eastAsia="sl-SI"/>
        </w:rPr>
        <w:t>datkov</w:t>
      </w:r>
    </w:p>
    <w:p w14:paraId="3B970BC7" w14:textId="77777777" w:rsidR="00397E83" w:rsidRPr="00922373" w:rsidRDefault="00397E83" w:rsidP="00397E83">
      <w:pPr>
        <w:keepLines/>
        <w:spacing w:after="0" w:line="240" w:lineRule="auto"/>
        <w:jc w:val="both"/>
        <w:rPr>
          <w:rFonts w:ascii="Tahoma" w:eastAsia="Times New Roman" w:hAnsi="Tahoma" w:cs="Tahoma"/>
          <w:lang w:eastAsia="sl-SI"/>
        </w:rPr>
      </w:pPr>
    </w:p>
    <w:p w14:paraId="2CABB480"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523858DB" w14:textId="77777777" w:rsidR="00397E83" w:rsidRPr="00922373" w:rsidRDefault="00397E83" w:rsidP="00397E83">
      <w:pPr>
        <w:keepLines/>
        <w:spacing w:after="0" w:line="240" w:lineRule="auto"/>
        <w:jc w:val="both"/>
        <w:rPr>
          <w:rFonts w:ascii="Tahoma" w:eastAsia="Times New Roman" w:hAnsi="Tahoma" w:cs="Tahoma"/>
          <w:lang w:eastAsia="sl-SI"/>
        </w:rPr>
      </w:pPr>
    </w:p>
    <w:p w14:paraId="56B5B8E7"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14834C9D" w14:textId="77777777" w:rsidR="00397E83" w:rsidRPr="00922373" w:rsidRDefault="00397E83" w:rsidP="00397E83">
      <w:pPr>
        <w:keepLines/>
        <w:spacing w:after="0" w:line="240" w:lineRule="auto"/>
        <w:jc w:val="both"/>
        <w:rPr>
          <w:rFonts w:ascii="Tahoma" w:eastAsia="Times New Roman" w:hAnsi="Tahoma" w:cs="Tahoma"/>
          <w:lang w:eastAsia="sl-SI"/>
        </w:rPr>
      </w:pPr>
    </w:p>
    <w:p w14:paraId="0C1EDC95"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170106CA" w14:textId="77777777" w:rsidR="00397E83" w:rsidRPr="00922373" w:rsidRDefault="00397E83" w:rsidP="00397E83">
      <w:pPr>
        <w:keepLines/>
        <w:spacing w:after="0" w:line="240" w:lineRule="auto"/>
        <w:jc w:val="both"/>
        <w:rPr>
          <w:rFonts w:ascii="Tahoma" w:eastAsia="Times New Roman" w:hAnsi="Tahoma" w:cs="Tahoma"/>
          <w:lang w:eastAsia="sl-SI"/>
        </w:rPr>
      </w:pPr>
    </w:p>
    <w:p w14:paraId="1D6E31E0"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277C2496" w14:textId="77777777" w:rsidR="00397E83" w:rsidRPr="00922373" w:rsidRDefault="00397E83" w:rsidP="00397E83">
      <w:pPr>
        <w:keepLines/>
        <w:spacing w:after="0" w:line="240" w:lineRule="auto"/>
        <w:jc w:val="both"/>
        <w:rPr>
          <w:rFonts w:ascii="Tahoma" w:eastAsia="Times New Roman" w:hAnsi="Tahoma" w:cs="Tahoma"/>
          <w:lang w:eastAsia="sl-SI"/>
        </w:rPr>
      </w:pPr>
    </w:p>
    <w:p w14:paraId="60944989" w14:textId="77777777" w:rsidR="00397E83" w:rsidRPr="00922373" w:rsidRDefault="00397E83" w:rsidP="00397E83">
      <w:pPr>
        <w:keepLines/>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PONUDBENI POGOJI</w:t>
      </w:r>
    </w:p>
    <w:p w14:paraId="33D5EBB4" w14:textId="77777777" w:rsidR="00397E83" w:rsidRPr="00922373" w:rsidRDefault="00397E83" w:rsidP="00397E83">
      <w:pPr>
        <w:keepLines/>
        <w:spacing w:after="0" w:line="240" w:lineRule="auto"/>
        <w:jc w:val="both"/>
        <w:rPr>
          <w:rFonts w:ascii="Tahoma" w:eastAsia="Times New Roman" w:hAnsi="Tahoma" w:cs="Tahoma"/>
          <w:b/>
          <w:lang w:eastAsia="sl-SI"/>
        </w:rPr>
      </w:pPr>
    </w:p>
    <w:p w14:paraId="30C0378D"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591FE9EC" w14:textId="77777777" w:rsidR="00397E83" w:rsidRPr="00922373" w:rsidRDefault="00397E83" w:rsidP="00397E83">
      <w:pPr>
        <w:keepLines/>
        <w:spacing w:after="0" w:line="240" w:lineRule="auto"/>
        <w:jc w:val="both"/>
        <w:rPr>
          <w:rFonts w:ascii="Tahoma" w:eastAsia="Times New Roman" w:hAnsi="Tahoma" w:cs="Tahoma"/>
          <w:lang w:eastAsia="sl-SI"/>
        </w:rPr>
      </w:pPr>
    </w:p>
    <w:p w14:paraId="385DEA70"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05F78D27" w14:textId="77777777" w:rsidR="00397E83" w:rsidRPr="00922373" w:rsidRDefault="00397E83" w:rsidP="00397E83">
      <w:pPr>
        <w:keepLines/>
        <w:spacing w:after="0" w:line="240" w:lineRule="auto"/>
        <w:jc w:val="both"/>
        <w:rPr>
          <w:rFonts w:ascii="Tahoma" w:eastAsia="Times New Roman" w:hAnsi="Tahoma" w:cs="Tahoma"/>
          <w:lang w:eastAsia="sl-SI"/>
        </w:rPr>
      </w:pPr>
    </w:p>
    <w:p w14:paraId="04EEC912"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57A457FB" w14:textId="77777777" w:rsidR="00397E83" w:rsidRPr="00922373" w:rsidRDefault="00397E83" w:rsidP="00397E83">
      <w:pPr>
        <w:keepLines/>
        <w:spacing w:after="0" w:line="240" w:lineRule="auto"/>
        <w:jc w:val="both"/>
        <w:rPr>
          <w:rFonts w:ascii="Tahoma" w:eastAsia="Times New Roman" w:hAnsi="Tahoma" w:cs="Tahoma"/>
          <w:lang w:eastAsia="sl-SI"/>
        </w:rPr>
      </w:pPr>
    </w:p>
    <w:p w14:paraId="56D02AF9"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0B0D76CA" w14:textId="77777777" w:rsidR="00397E83" w:rsidRPr="00922373" w:rsidRDefault="00397E83" w:rsidP="00397E83">
      <w:pPr>
        <w:keepLines/>
        <w:spacing w:after="0" w:line="240" w:lineRule="auto"/>
        <w:jc w:val="both"/>
        <w:rPr>
          <w:rFonts w:ascii="Tahoma" w:eastAsia="Times New Roman" w:hAnsi="Tahoma" w:cs="Tahoma"/>
          <w:lang w:eastAsia="sl-SI"/>
        </w:rPr>
      </w:pPr>
    </w:p>
    <w:p w14:paraId="1E92DF2E"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Ponudbo lahko predloži skupina ponudnikov, ki mora predložiti pravni akt o skupni izvedbi naročila </w:t>
      </w:r>
      <w:r w:rsidRPr="00922373">
        <w:rPr>
          <w:rFonts w:ascii="Tahoma" w:eastAsia="Times New Roman" w:hAnsi="Tahoma" w:cs="Tahoma"/>
          <w:b/>
          <w:lang w:eastAsia="sl-SI"/>
        </w:rPr>
        <w:t>(kot prilogo 1/1)</w:t>
      </w:r>
      <w:r w:rsidRPr="00922373">
        <w:rPr>
          <w:rFonts w:ascii="Tahoma" w:eastAsia="Times New Roman" w:hAnsi="Tahoma" w:cs="Tahoma"/>
          <w:lang w:eastAsia="sl-SI"/>
        </w:rPr>
        <w:t>. Navedeni pravni akt mora natančno opredeliti:</w:t>
      </w:r>
    </w:p>
    <w:p w14:paraId="0388993E"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medsebojno odgovornost posameznih članov skupine za izvedbo naročila znotraj skupine,</w:t>
      </w:r>
    </w:p>
    <w:p w14:paraId="2A6B9579"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neomejeno solidarno odgovornost članov skupine do naročnika glede vseh obveznosti po okvirnem sporazumu,</w:t>
      </w:r>
    </w:p>
    <w:p w14:paraId="7C521467"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glavnega nosilca izvedbe obveznosti po okvirnem sporazumu, s katerim bo naročnik komuniciral, </w:t>
      </w:r>
    </w:p>
    <w:p w14:paraId="73E59E43"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4AF57171"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450DD4B1"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zavarovanja obveznosti po okvirnem sporazumu iz naslova dobre izvedbe del,</w:t>
      </w:r>
    </w:p>
    <w:p w14:paraId="3EA55F92"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določila v primeru izstopa partnerja,</w:t>
      </w:r>
    </w:p>
    <w:p w14:paraId="695032A3"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pooblastilo vodilnemu partnerju,</w:t>
      </w:r>
    </w:p>
    <w:p w14:paraId="44B385CF" w14:textId="77777777" w:rsidR="00397E83" w:rsidRPr="00922373" w:rsidRDefault="00397E83" w:rsidP="003F3E61">
      <w:pPr>
        <w:keepLines/>
        <w:numPr>
          <w:ilvl w:val="0"/>
          <w:numId w:val="7"/>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opredelitev deležev in področje dela.</w:t>
      </w:r>
    </w:p>
    <w:p w14:paraId="362133EF" w14:textId="77777777" w:rsidR="00397E83" w:rsidRPr="00922373" w:rsidRDefault="00397E83" w:rsidP="00397E83">
      <w:pPr>
        <w:keepLines/>
        <w:spacing w:after="0" w:line="240" w:lineRule="auto"/>
        <w:jc w:val="both"/>
        <w:rPr>
          <w:rFonts w:ascii="Tahoma" w:eastAsia="Times New Roman" w:hAnsi="Tahoma" w:cs="Tahoma"/>
          <w:lang w:eastAsia="sl-SI"/>
        </w:rPr>
      </w:pPr>
    </w:p>
    <w:p w14:paraId="32D23A9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461E290A" w14:textId="77777777" w:rsidR="00397E83" w:rsidRPr="00922373" w:rsidRDefault="00397E83" w:rsidP="00397E83">
      <w:pPr>
        <w:keepLines/>
        <w:spacing w:after="0" w:line="240" w:lineRule="auto"/>
        <w:jc w:val="both"/>
        <w:rPr>
          <w:rFonts w:ascii="Tahoma" w:eastAsia="Times New Roman" w:hAnsi="Tahoma" w:cs="Tahoma"/>
          <w:b/>
          <w:lang w:eastAsia="sl-SI"/>
        </w:rPr>
      </w:pPr>
    </w:p>
    <w:p w14:paraId="0E194658" w14:textId="77777777" w:rsidR="00397E8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 xml:space="preserve">Prilogo 3/1, Prilogo 3/2 </w:t>
      </w:r>
      <w:r w:rsidRPr="00922373">
        <w:rPr>
          <w:rFonts w:ascii="Tahoma" w:eastAsia="Times New Roman" w:hAnsi="Tahoma" w:cs="Tahoma"/>
          <w:lang w:eastAsia="sl-SI"/>
        </w:rPr>
        <w:t xml:space="preserve">in </w:t>
      </w:r>
      <w:r w:rsidRPr="00922373">
        <w:rPr>
          <w:rFonts w:ascii="Tahoma" w:eastAsia="Times New Roman" w:hAnsi="Tahoma" w:cs="Tahoma"/>
          <w:b/>
          <w:lang w:eastAsia="sl-SI"/>
        </w:rPr>
        <w:t>Prilogo 3/3</w:t>
      </w:r>
      <w:r w:rsidRPr="00922373">
        <w:rPr>
          <w:rFonts w:ascii="Tahoma" w:eastAsia="Times New Roman" w:hAnsi="Tahoma" w:cs="Tahoma"/>
          <w:lang w:eastAsia="sl-SI"/>
        </w:rPr>
        <w:t>.</w:t>
      </w:r>
    </w:p>
    <w:p w14:paraId="7AAC4C0C" w14:textId="77777777" w:rsidR="00C24AB6" w:rsidRPr="00C24AB6" w:rsidRDefault="00C24AB6" w:rsidP="00FE1859">
      <w:pPr>
        <w:widowControl w:val="0"/>
        <w:spacing w:after="0" w:line="240" w:lineRule="auto"/>
        <w:jc w:val="both"/>
        <w:rPr>
          <w:rFonts w:ascii="Tahoma" w:eastAsia="Times New Roman" w:hAnsi="Tahoma" w:cs="Tahoma"/>
          <w:lang w:eastAsia="sl-SI"/>
        </w:rPr>
      </w:pPr>
    </w:p>
    <w:p w14:paraId="3EEE5D66" w14:textId="77777777" w:rsidR="00C24AB6" w:rsidRPr="00C24AB6" w:rsidRDefault="00C24AB6" w:rsidP="00FE1859">
      <w:pPr>
        <w:numPr>
          <w:ilvl w:val="1"/>
          <w:numId w:val="4"/>
        </w:numPr>
        <w:spacing w:after="0" w:line="240" w:lineRule="auto"/>
        <w:jc w:val="both"/>
        <w:rPr>
          <w:rFonts w:ascii="Tahoma" w:eastAsia="Times New Roman" w:hAnsi="Tahoma" w:cs="Tahoma"/>
          <w:b/>
          <w:lang w:eastAsia="sl-SI"/>
        </w:rPr>
      </w:pPr>
      <w:r w:rsidRPr="00C24AB6">
        <w:rPr>
          <w:rFonts w:ascii="Tahoma" w:eastAsia="Times New Roman" w:hAnsi="Tahoma" w:cs="Tahoma"/>
          <w:b/>
          <w:lang w:eastAsia="sl-SI"/>
        </w:rPr>
        <w:t>Ponudba s podizvajalci</w:t>
      </w:r>
    </w:p>
    <w:p w14:paraId="5981E167" w14:textId="77777777" w:rsidR="00C24AB6" w:rsidRPr="00C24AB6" w:rsidRDefault="00C24AB6" w:rsidP="00FE1859">
      <w:pPr>
        <w:widowControl w:val="0"/>
        <w:spacing w:after="0" w:line="240" w:lineRule="auto"/>
        <w:jc w:val="both"/>
        <w:rPr>
          <w:rFonts w:ascii="Tahoma" w:eastAsia="Times New Roman" w:hAnsi="Tahoma" w:cs="Tahoma"/>
          <w:lang w:eastAsia="sl-SI"/>
        </w:rPr>
      </w:pPr>
    </w:p>
    <w:p w14:paraId="66B113F8"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lahko del javnega naročila odda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w:t>
      </w:r>
    </w:p>
    <w:p w14:paraId="3257EBFC" w14:textId="77777777" w:rsidR="00397E83" w:rsidRPr="00922373" w:rsidRDefault="00397E83" w:rsidP="00397E83">
      <w:pPr>
        <w:keepLines/>
        <w:spacing w:after="0" w:line="240" w:lineRule="auto"/>
        <w:jc w:val="both"/>
        <w:rPr>
          <w:rFonts w:ascii="Tahoma" w:eastAsia="Times New Roman" w:hAnsi="Tahoma" w:cs="Tahoma"/>
          <w:lang w:eastAsia="sl-SI"/>
        </w:rPr>
      </w:pPr>
    </w:p>
    <w:p w14:paraId="7204E2AF"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40793FFF" w14:textId="77777777" w:rsidR="00397E83" w:rsidRPr="00922373" w:rsidRDefault="00397E83" w:rsidP="00397E83">
      <w:pPr>
        <w:keepLines/>
        <w:spacing w:after="0" w:line="240" w:lineRule="auto"/>
        <w:jc w:val="both"/>
        <w:rPr>
          <w:rFonts w:ascii="Tahoma" w:eastAsia="Times New Roman" w:hAnsi="Tahoma" w:cs="Tahoma"/>
          <w:lang w:eastAsia="sl-SI"/>
        </w:rPr>
      </w:pPr>
    </w:p>
    <w:p w14:paraId="0698ED30"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33CFEBDB" w14:textId="77777777" w:rsidR="00397E83" w:rsidRPr="00922373" w:rsidRDefault="00397E83" w:rsidP="00397E83">
      <w:pPr>
        <w:keepLines/>
        <w:spacing w:after="0" w:line="240" w:lineRule="auto"/>
        <w:jc w:val="both"/>
        <w:rPr>
          <w:rFonts w:ascii="Tahoma" w:eastAsia="Times New Roman" w:hAnsi="Tahoma" w:cs="Tahoma"/>
          <w:lang w:eastAsia="sl-SI"/>
        </w:rPr>
      </w:pPr>
    </w:p>
    <w:p w14:paraId="4A980AD9"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45E4FBF3" w14:textId="77777777" w:rsidR="00397E83" w:rsidRPr="00922373" w:rsidRDefault="00397E83" w:rsidP="00397E83">
      <w:pPr>
        <w:keepLines/>
        <w:spacing w:after="0" w:line="240" w:lineRule="auto"/>
        <w:jc w:val="both"/>
        <w:rPr>
          <w:rFonts w:ascii="Tahoma" w:eastAsia="Times New Roman" w:hAnsi="Tahoma" w:cs="Tahoma"/>
          <w:lang w:eastAsia="sl-SI"/>
        </w:rPr>
      </w:pPr>
    </w:p>
    <w:p w14:paraId="7CA2804D"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lahko od ponudnika, kateremu se je odločil oddati javno naročilo zahteva predložitev </w:t>
      </w:r>
      <w:proofErr w:type="spellStart"/>
      <w:r w:rsidRPr="00922373">
        <w:rPr>
          <w:rFonts w:ascii="Tahoma" w:eastAsia="Times New Roman" w:hAnsi="Tahoma" w:cs="Tahoma"/>
          <w:lang w:eastAsia="sl-SI"/>
        </w:rPr>
        <w:t>podizvajalske</w:t>
      </w:r>
      <w:proofErr w:type="spellEnd"/>
      <w:r w:rsidRPr="00922373">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xml:space="preserve"> (vrsta/opis del/storitev/dobav), količina/delež (%) javnega naročila,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vrednost del ali storitev brez DDV ter kraj in rok izvedbe.</w:t>
      </w:r>
    </w:p>
    <w:p w14:paraId="012100D0" w14:textId="77777777" w:rsidR="00397E83" w:rsidRPr="00922373" w:rsidRDefault="00397E83" w:rsidP="00397E83">
      <w:pPr>
        <w:keepLines/>
        <w:spacing w:after="0" w:line="240" w:lineRule="auto"/>
        <w:jc w:val="both"/>
        <w:rPr>
          <w:rFonts w:ascii="Tahoma" w:eastAsia="Times New Roman" w:hAnsi="Tahoma" w:cs="Tahoma"/>
          <w:lang w:eastAsia="sl-SI"/>
        </w:rPr>
      </w:pPr>
    </w:p>
    <w:p w14:paraId="6A28E255"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Obveznosti iz te točke veljajo tudi za podizvajalce podizvajalcev glavnega izvajalca ali nadaljnje podizvajalce v </w:t>
      </w:r>
      <w:proofErr w:type="spellStart"/>
      <w:r w:rsidRPr="00922373">
        <w:rPr>
          <w:rFonts w:ascii="Tahoma" w:eastAsia="Times New Roman" w:hAnsi="Tahoma" w:cs="Tahoma"/>
          <w:lang w:eastAsia="sl-SI"/>
        </w:rPr>
        <w:t>podizvajalski</w:t>
      </w:r>
      <w:proofErr w:type="spellEnd"/>
      <w:r w:rsidRPr="00922373">
        <w:rPr>
          <w:rFonts w:ascii="Tahoma" w:eastAsia="Times New Roman" w:hAnsi="Tahoma" w:cs="Tahoma"/>
          <w:lang w:eastAsia="sl-SI"/>
        </w:rPr>
        <w:t xml:space="preserve"> verigi.</w:t>
      </w:r>
    </w:p>
    <w:p w14:paraId="3D7FCE9E" w14:textId="77777777" w:rsidR="00397E83" w:rsidRPr="00922373" w:rsidRDefault="00397E83" w:rsidP="00397E83">
      <w:pPr>
        <w:keepLines/>
        <w:spacing w:after="0" w:line="240" w:lineRule="auto"/>
        <w:jc w:val="both"/>
        <w:rPr>
          <w:rFonts w:ascii="Tahoma" w:eastAsia="Times New Roman" w:hAnsi="Tahoma" w:cs="Tahoma"/>
          <w:lang w:eastAsia="sl-SI"/>
        </w:rPr>
      </w:pPr>
    </w:p>
    <w:p w14:paraId="6B264C60"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bo ponudnik izvajal javno naročilo s podizvajalci mora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Prilogo 4/1 in Prilogo 4/2</w:t>
      </w:r>
      <w:r w:rsidRPr="00922373">
        <w:rPr>
          <w:rFonts w:ascii="Tahoma" w:eastAsia="Times New Roman" w:hAnsi="Tahoma" w:cs="Tahoma"/>
          <w:lang w:eastAsia="sl-SI"/>
        </w:rPr>
        <w:t>.</w:t>
      </w:r>
    </w:p>
    <w:p w14:paraId="374CFBEE" w14:textId="77777777" w:rsidR="00397E83" w:rsidRPr="00922373" w:rsidRDefault="00397E83" w:rsidP="00397E83">
      <w:pPr>
        <w:keepLines/>
        <w:spacing w:after="0" w:line="240" w:lineRule="auto"/>
        <w:jc w:val="both"/>
        <w:rPr>
          <w:rFonts w:ascii="Tahoma" w:eastAsia="Times New Roman" w:hAnsi="Tahoma" w:cs="Tahoma"/>
          <w:lang w:eastAsia="sl-SI"/>
        </w:rPr>
      </w:pPr>
    </w:p>
    <w:p w14:paraId="1F69B972"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kolikor ponudnik ne oddaja ponudbe z nobenim podizvajalcem, mu ni potrebno izpolniti/priložiti prilog, ki se nanašajo na podizvajalce.</w:t>
      </w:r>
    </w:p>
    <w:p w14:paraId="35FC180A" w14:textId="77777777" w:rsidR="00397E83" w:rsidRPr="00922373" w:rsidRDefault="00397E83" w:rsidP="00397E83">
      <w:pPr>
        <w:keepLines/>
        <w:spacing w:after="0" w:line="240" w:lineRule="auto"/>
        <w:jc w:val="both"/>
        <w:rPr>
          <w:rFonts w:ascii="Tahoma" w:eastAsia="Times New Roman" w:hAnsi="Tahoma" w:cs="Tahoma"/>
          <w:lang w:eastAsia="sl-SI"/>
        </w:rPr>
      </w:pPr>
    </w:p>
    <w:p w14:paraId="2333185E"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7A3A94BA" w14:textId="77777777" w:rsidR="00397E83" w:rsidRPr="00922373" w:rsidRDefault="00397E83" w:rsidP="00397E83">
      <w:pPr>
        <w:keepLines/>
        <w:spacing w:after="0" w:line="240" w:lineRule="auto"/>
        <w:jc w:val="both"/>
        <w:rPr>
          <w:rFonts w:ascii="Tahoma" w:eastAsia="Times New Roman" w:hAnsi="Tahoma" w:cs="Tahoma"/>
          <w:lang w:eastAsia="sl-SI"/>
        </w:rPr>
      </w:pPr>
    </w:p>
    <w:p w14:paraId="3468A7D2"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DFAEDB2" w14:textId="77777777" w:rsidR="00397E83" w:rsidRPr="00922373" w:rsidRDefault="00397E83" w:rsidP="00397E83">
      <w:pPr>
        <w:keepLines/>
        <w:spacing w:after="0" w:line="240" w:lineRule="auto"/>
        <w:jc w:val="both"/>
        <w:rPr>
          <w:rFonts w:ascii="Tahoma" w:eastAsia="Times New Roman" w:hAnsi="Tahoma" w:cs="Tahoma"/>
          <w:lang w:eastAsia="sl-SI"/>
        </w:rPr>
      </w:pPr>
    </w:p>
    <w:p w14:paraId="0E7D874E"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00BC7350" w14:textId="77777777" w:rsidR="00397E83" w:rsidRPr="00922373" w:rsidRDefault="00397E83" w:rsidP="00397E83">
      <w:pPr>
        <w:keepLines/>
        <w:spacing w:after="0" w:line="240" w:lineRule="auto"/>
        <w:jc w:val="both"/>
        <w:rPr>
          <w:rFonts w:ascii="Tahoma" w:eastAsia="Times New Roman" w:hAnsi="Tahoma" w:cs="Tahoma"/>
          <w:lang w:eastAsia="sl-SI"/>
        </w:rPr>
      </w:pPr>
    </w:p>
    <w:p w14:paraId="58A06B79"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in Prilogo 4/3</w:t>
      </w:r>
      <w:r w:rsidRPr="00922373">
        <w:rPr>
          <w:rFonts w:ascii="Tahoma" w:eastAsia="Times New Roman" w:hAnsi="Tahoma" w:cs="Tahoma"/>
          <w:lang w:eastAsia="sl-SI"/>
        </w:rPr>
        <w:t xml:space="preserve">. </w:t>
      </w:r>
    </w:p>
    <w:p w14:paraId="1D47EFA1" w14:textId="77777777" w:rsidR="00397E83" w:rsidRPr="00922373" w:rsidRDefault="00397E83" w:rsidP="00397E83">
      <w:pPr>
        <w:keepLines/>
        <w:spacing w:after="0" w:line="240" w:lineRule="auto"/>
        <w:jc w:val="both"/>
        <w:rPr>
          <w:rFonts w:ascii="Tahoma" w:eastAsia="Times New Roman" w:hAnsi="Tahoma" w:cs="Tahoma"/>
          <w:lang w:eastAsia="sl-SI"/>
        </w:rPr>
      </w:pPr>
    </w:p>
    <w:p w14:paraId="6BC0BD4A" w14:textId="77777777" w:rsidR="00397E83" w:rsidRPr="00922373" w:rsidRDefault="00397E83" w:rsidP="00397E83">
      <w:pPr>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5C2ABCDD" w14:textId="77777777" w:rsidR="00397E83" w:rsidRPr="00922373" w:rsidRDefault="00397E83" w:rsidP="00397E83">
      <w:pPr>
        <w:keepLines/>
        <w:spacing w:after="0" w:line="240" w:lineRule="auto"/>
        <w:jc w:val="both"/>
        <w:rPr>
          <w:rFonts w:ascii="Tahoma" w:eastAsia="Times New Roman" w:hAnsi="Tahoma" w:cs="Tahoma"/>
          <w:lang w:val="x-none" w:eastAsia="sl-SI"/>
        </w:rPr>
      </w:pPr>
    </w:p>
    <w:p w14:paraId="6E9C4339" w14:textId="77777777" w:rsidR="00397E83" w:rsidRPr="00922373" w:rsidRDefault="00397E83" w:rsidP="00397E83">
      <w:pPr>
        <w:keepLines/>
        <w:spacing w:after="0" w:line="240" w:lineRule="auto"/>
        <w:jc w:val="both"/>
        <w:rPr>
          <w:rFonts w:ascii="Tahoma" w:eastAsia="Times New Roman" w:hAnsi="Tahoma" w:cs="Tahoma"/>
          <w:lang w:val="x-none" w:eastAsia="sl-SI"/>
        </w:rPr>
      </w:pPr>
      <w:r w:rsidRPr="00922373">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922373">
        <w:rPr>
          <w:rFonts w:ascii="Tahoma" w:eastAsia="Times New Roman" w:hAnsi="Tahoma" w:cs="Tahoma"/>
          <w:lang w:val="x-none" w:eastAsia="sl-SI"/>
        </w:rPr>
        <w:t xml:space="preserve"> </w:t>
      </w:r>
      <w:r w:rsidRPr="00922373">
        <w:rPr>
          <w:rFonts w:ascii="Tahoma" w:eastAsia="Times New Roman" w:hAnsi="Tahoma" w:cs="Tahoma"/>
          <w:i/>
          <w:lang w:val="x-none" w:eastAsia="sl-SI"/>
        </w:rPr>
        <w:t xml:space="preserve">uporablja ponudnik v ponudbi. </w:t>
      </w:r>
    </w:p>
    <w:p w14:paraId="7BCBD2D8" w14:textId="77777777" w:rsidR="00397E83" w:rsidRPr="00922373" w:rsidRDefault="00397E83" w:rsidP="00397E83">
      <w:pPr>
        <w:keepLines/>
        <w:spacing w:after="0" w:line="240" w:lineRule="auto"/>
        <w:jc w:val="both"/>
        <w:rPr>
          <w:rFonts w:ascii="Tahoma" w:eastAsia="Times New Roman" w:hAnsi="Tahoma" w:cs="Tahoma"/>
          <w:lang w:eastAsia="sl-SI"/>
        </w:rPr>
      </w:pPr>
    </w:p>
    <w:p w14:paraId="5564B376" w14:textId="77777777" w:rsidR="00397E83" w:rsidRPr="00922373" w:rsidRDefault="00397E83" w:rsidP="00397E83">
      <w:pPr>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13458D9C" w14:textId="77777777" w:rsidR="00397E83" w:rsidRPr="00922373" w:rsidRDefault="00397E83" w:rsidP="00397E83">
      <w:pPr>
        <w:keepLines/>
        <w:spacing w:after="0" w:line="240" w:lineRule="auto"/>
        <w:jc w:val="both"/>
        <w:rPr>
          <w:rFonts w:ascii="Tahoma" w:eastAsia="Times New Roman" w:hAnsi="Tahoma" w:cs="Tahoma"/>
          <w:lang w:eastAsia="sl-SI"/>
        </w:rPr>
      </w:pPr>
    </w:p>
    <w:p w14:paraId="6E56680B"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03E26E0D" w14:textId="77777777" w:rsidR="00397E83" w:rsidRPr="00922373" w:rsidRDefault="00397E83" w:rsidP="00397E83">
      <w:pPr>
        <w:keepLines/>
        <w:spacing w:after="0" w:line="240" w:lineRule="auto"/>
        <w:jc w:val="both"/>
        <w:rPr>
          <w:rFonts w:ascii="Tahoma" w:eastAsia="Times New Roman" w:hAnsi="Tahoma" w:cs="Tahoma"/>
          <w:lang w:eastAsia="sl-SI"/>
        </w:rPr>
      </w:pPr>
    </w:p>
    <w:p w14:paraId="20A4AC89" w14:textId="77777777" w:rsidR="00397E83" w:rsidRPr="00922373" w:rsidRDefault="00397E83" w:rsidP="00397E83">
      <w:pPr>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687BC601" w14:textId="77777777" w:rsidR="00413128" w:rsidRPr="00E31024" w:rsidRDefault="00413128" w:rsidP="00FE1859">
      <w:pPr>
        <w:spacing w:after="0" w:line="240" w:lineRule="auto"/>
        <w:jc w:val="both"/>
        <w:rPr>
          <w:rFonts w:ascii="Tahoma" w:eastAsia="Times New Roman" w:hAnsi="Tahoma" w:cs="Tahoma"/>
          <w:lang w:eastAsia="sl-SI"/>
        </w:rPr>
      </w:pPr>
    </w:p>
    <w:p w14:paraId="6F680414" w14:textId="77777777" w:rsidR="00302D6E" w:rsidRPr="00A32E65" w:rsidRDefault="00302D6E" w:rsidP="00FE1859">
      <w:pPr>
        <w:numPr>
          <w:ilvl w:val="1"/>
          <w:numId w:val="4"/>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04716CCE" w14:textId="77777777" w:rsidR="00302D6E" w:rsidRPr="00712BC8" w:rsidRDefault="00302D6E" w:rsidP="00FE1859">
      <w:pPr>
        <w:spacing w:after="0" w:line="240" w:lineRule="auto"/>
        <w:ind w:left="720"/>
        <w:jc w:val="both"/>
        <w:rPr>
          <w:rFonts w:ascii="Tahoma" w:eastAsia="Times New Roman" w:hAnsi="Tahoma" w:cs="Tahoma"/>
          <w:lang w:eastAsia="sl-SI"/>
        </w:rPr>
      </w:pPr>
    </w:p>
    <w:p w14:paraId="0E67BFEE" w14:textId="77777777" w:rsidR="00F00969" w:rsidRPr="00C97A1F" w:rsidRDefault="00F00969" w:rsidP="00F00969">
      <w:pPr>
        <w:keepLines/>
        <w:spacing w:after="0" w:line="240" w:lineRule="auto"/>
        <w:jc w:val="both"/>
        <w:rPr>
          <w:rFonts w:ascii="Tahoma" w:eastAsia="Times New Roman" w:hAnsi="Tahoma" w:cs="Tahoma"/>
          <w:lang w:eastAsia="sl-SI"/>
        </w:rPr>
      </w:pPr>
      <w:r w:rsidRPr="00C97A1F">
        <w:rPr>
          <w:rFonts w:ascii="Tahoma" w:hAnsi="Tahoma" w:cs="Tahoma"/>
        </w:rPr>
        <w:t xml:space="preserve">Ponudnik mora prilogo »Povzetek predračuna« izpolniti ter ga </w:t>
      </w:r>
      <w:r>
        <w:rPr>
          <w:rFonts w:ascii="Tahoma" w:hAnsi="Tahoma" w:cs="Tahoma"/>
        </w:rPr>
        <w:t xml:space="preserve">podpisanega in žigosanega </w:t>
      </w:r>
      <w:r w:rsidRPr="00C97A1F">
        <w:rPr>
          <w:rFonts w:ascii="Tahoma" w:eastAsia="Times New Roman" w:hAnsi="Tahoma" w:cs="Tahoma"/>
          <w:lang w:eastAsia="sl-SI"/>
        </w:rPr>
        <w:t>v</w:t>
      </w:r>
      <w:r>
        <w:rPr>
          <w:rFonts w:ascii="Tahoma" w:eastAsia="Times New Roman" w:hAnsi="Tahoma" w:cs="Tahoma"/>
          <w:lang w:eastAsia="sl-SI"/>
        </w:rPr>
        <w:t xml:space="preserve"> .</w:t>
      </w:r>
      <w:proofErr w:type="spellStart"/>
      <w:r w:rsidRPr="00C97A1F">
        <w:rPr>
          <w:rFonts w:ascii="Tahoma" w:eastAsia="Times New Roman" w:hAnsi="Tahoma" w:cs="Tahoma"/>
          <w:lang w:eastAsia="sl-SI"/>
        </w:rPr>
        <w:t>pdf</w:t>
      </w:r>
      <w:proofErr w:type="spellEnd"/>
      <w:r w:rsidRPr="00C97A1F">
        <w:rPr>
          <w:rFonts w:ascii="Tahoma" w:eastAsia="Times New Roman" w:hAnsi="Tahoma" w:cs="Tahoma"/>
          <w:lang w:eastAsia="sl-SI"/>
        </w:rPr>
        <w:t xml:space="preserve"> formatu</w:t>
      </w:r>
      <w:r w:rsidRPr="00C97A1F">
        <w:rPr>
          <w:rFonts w:ascii="Tahoma" w:hAnsi="Tahoma" w:cs="Tahoma"/>
        </w:rPr>
        <w:t xml:space="preserve"> naložiti na </w:t>
      </w:r>
      <w:r w:rsidRPr="00C97A1F">
        <w:rPr>
          <w:rFonts w:ascii="Tahoma" w:eastAsia="Times New Roman" w:hAnsi="Tahoma" w:cs="Tahoma"/>
          <w:lang w:eastAsia="sl-SI"/>
        </w:rPr>
        <w:t>informacijski sistem e-JN</w:t>
      </w:r>
      <w:r w:rsidRPr="00C97A1F">
        <w:rPr>
          <w:rFonts w:ascii="Tahoma" w:eastAsia="Times New Roman" w:hAnsi="Tahoma" w:cs="Tahoma"/>
          <w:b/>
          <w:lang w:eastAsia="sl-SI"/>
        </w:rPr>
        <w:t xml:space="preserve"> v razdelek »Predračun«</w:t>
      </w:r>
      <w:r>
        <w:rPr>
          <w:rFonts w:ascii="Tahoma" w:eastAsia="Times New Roman" w:hAnsi="Tahoma" w:cs="Tahoma"/>
          <w:b/>
          <w:lang w:eastAsia="sl-SI"/>
        </w:rPr>
        <w:t xml:space="preserve">. </w:t>
      </w:r>
      <w:r w:rsidRPr="00C97A1F">
        <w:rPr>
          <w:rFonts w:ascii="Tahoma" w:eastAsia="Times New Roman" w:hAnsi="Tahoma" w:cs="Tahoma"/>
          <w:lang w:eastAsia="sl-SI"/>
        </w:rPr>
        <w:t xml:space="preserve">Povzetek predračuna bo dostopen/razkrit na javnem odpiranju ponudb. </w:t>
      </w:r>
    </w:p>
    <w:p w14:paraId="3D3ABD91" w14:textId="77777777" w:rsidR="00F00969" w:rsidRPr="00C97A1F" w:rsidRDefault="00F00969" w:rsidP="00F00969">
      <w:pPr>
        <w:keepLines/>
        <w:spacing w:after="0" w:line="240" w:lineRule="auto"/>
        <w:jc w:val="both"/>
        <w:rPr>
          <w:rFonts w:ascii="Tahoma" w:eastAsia="Times New Roman" w:hAnsi="Tahoma" w:cs="Tahoma"/>
          <w:lang w:eastAsia="sl-SI"/>
        </w:rPr>
      </w:pPr>
    </w:p>
    <w:p w14:paraId="11872EAF" w14:textId="77777777" w:rsidR="00F00969" w:rsidRPr="00BA3F91" w:rsidRDefault="00F00969" w:rsidP="00F00969">
      <w:pPr>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sidR="003D0245">
        <w:rPr>
          <w:rFonts w:ascii="Tahoma" w:eastAsia="Times New Roman" w:hAnsi="Tahoma" w:cs="Tahoma"/>
          <w:lang w:eastAsia="sl-SI"/>
        </w:rPr>
        <w:t>popisa storitev</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na strani rekapitulacije za celotno javno naročilo in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w:t>
      </w:r>
      <w:r w:rsidR="003D0245">
        <w:rPr>
          <w:rFonts w:ascii="Tahoma" w:eastAsia="Times New Roman" w:hAnsi="Tahoma" w:cs="Tahoma"/>
          <w:lang w:eastAsia="sl-SI"/>
        </w:rPr>
        <w:t>popisa storitev</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0A169C3C" w14:textId="77777777" w:rsidR="00F00969" w:rsidRPr="00BA3F91" w:rsidRDefault="00F00969" w:rsidP="00F00969">
      <w:pPr>
        <w:keepLines/>
        <w:spacing w:after="0" w:line="240" w:lineRule="auto"/>
        <w:jc w:val="both"/>
        <w:rPr>
          <w:rFonts w:ascii="Tahoma" w:eastAsia="Times New Roman" w:hAnsi="Tahoma" w:cs="Tahoma"/>
          <w:lang w:eastAsia="sl-SI"/>
        </w:rPr>
      </w:pPr>
    </w:p>
    <w:p w14:paraId="2074672A" w14:textId="77777777" w:rsidR="00F00969" w:rsidRPr="00BA3F91" w:rsidRDefault="00F00969" w:rsidP="00F00969">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sidR="003D0245">
        <w:rPr>
          <w:rFonts w:ascii="Tahoma" w:hAnsi="Tahoma" w:cs="Tahoma"/>
          <w:lang w:eastAsia="sl-SI"/>
        </w:rPr>
        <w:t>popisa storitev</w:t>
      </w:r>
      <w:r>
        <w:rPr>
          <w:rFonts w:ascii="Tahoma" w:hAnsi="Tahoma" w:cs="Tahoma"/>
          <w:lang w:eastAsia="sl-SI"/>
        </w:rPr>
        <w:t xml:space="preserve"> </w:t>
      </w:r>
      <w:r w:rsidRPr="00BA3F91">
        <w:rPr>
          <w:rFonts w:ascii="Tahoma" w:hAnsi="Tahoma" w:cs="Tahoma"/>
          <w:lang w:eastAsia="sl-SI"/>
        </w:rPr>
        <w:t>(Priloga 2)</w:t>
      </w:r>
      <w:r>
        <w:rPr>
          <w:rFonts w:ascii="Tahoma" w:hAnsi="Tahoma" w:cs="Tahoma"/>
          <w:lang w:eastAsia="sl-SI"/>
        </w:rPr>
        <w:t xml:space="preserve"> </w:t>
      </w:r>
      <w:r w:rsidRPr="00BA3F91">
        <w:rPr>
          <w:rFonts w:ascii="Tahoma" w:hAnsi="Tahoma" w:cs="Tahoma"/>
          <w:lang w:eastAsia="sl-SI"/>
        </w:rPr>
        <w:t>izpolniti vse navedene postavke</w:t>
      </w:r>
      <w:r>
        <w:rPr>
          <w:rFonts w:ascii="Tahoma" w:hAnsi="Tahoma" w:cs="Tahoma"/>
          <w:lang w:eastAsia="sl-SI"/>
        </w:rPr>
        <w:t>,</w:t>
      </w:r>
      <w:r w:rsidRPr="00BA3F91">
        <w:rPr>
          <w:rFonts w:ascii="Tahoma" w:hAnsi="Tahoma" w:cs="Tahoma"/>
          <w:lang w:eastAsia="sl-SI"/>
        </w:rPr>
        <w:t xml:space="preserve"> ponudben</w:t>
      </w:r>
      <w:r>
        <w:rPr>
          <w:rFonts w:ascii="Tahoma" w:hAnsi="Tahoma" w:cs="Tahoma"/>
          <w:lang w:eastAsia="sl-SI"/>
        </w:rPr>
        <w:t>a</w:t>
      </w:r>
      <w:r w:rsidRPr="00BA3F91">
        <w:rPr>
          <w:rFonts w:ascii="Tahoma" w:hAnsi="Tahoma" w:cs="Tahoma"/>
          <w:lang w:eastAsia="sl-SI"/>
        </w:rPr>
        <w:t xml:space="preserve"> cen</w:t>
      </w:r>
      <w:r>
        <w:rPr>
          <w:rFonts w:ascii="Tahoma" w:hAnsi="Tahoma" w:cs="Tahoma"/>
          <w:lang w:eastAsia="sl-SI"/>
        </w:rPr>
        <w:t>a</w:t>
      </w:r>
      <w:r w:rsidRPr="00BA3F91">
        <w:rPr>
          <w:rFonts w:ascii="Tahoma" w:hAnsi="Tahoma" w:cs="Tahoma"/>
          <w:lang w:eastAsia="sl-SI"/>
        </w:rPr>
        <w:t xml:space="preserve"> pa mora biti naveden</w:t>
      </w:r>
      <w:r>
        <w:rPr>
          <w:rFonts w:ascii="Tahoma" w:hAnsi="Tahoma" w:cs="Tahoma"/>
          <w:lang w:eastAsia="sl-SI"/>
        </w:rPr>
        <w:t>a</w:t>
      </w:r>
      <w:r w:rsidRPr="00BA3F91">
        <w:rPr>
          <w:rFonts w:ascii="Tahoma" w:hAnsi="Tahoma" w:cs="Tahoma"/>
          <w:lang w:eastAsia="sl-SI"/>
        </w:rPr>
        <w:t xml:space="preserve"> v dveh decimalkah, oz. centih</w:t>
      </w:r>
      <w:r>
        <w:rPr>
          <w:rFonts w:ascii="Tahoma" w:hAnsi="Tahoma" w:cs="Tahoma"/>
          <w:lang w:eastAsia="sl-SI"/>
        </w:rPr>
        <w:t>,</w:t>
      </w:r>
      <w:r w:rsidRPr="008C67F4">
        <w:rPr>
          <w:rFonts w:ascii="Tahoma" w:eastAsia="Times New Roman" w:hAnsi="Tahoma" w:cs="Tahoma"/>
          <w:lang w:eastAsia="sl-SI"/>
        </w:rPr>
        <w:t xml:space="preserve"> </w:t>
      </w:r>
      <w:r>
        <w:rPr>
          <w:rFonts w:ascii="Tahoma" w:eastAsia="Times New Roman" w:hAnsi="Tahoma" w:cs="Tahoma"/>
          <w:lang w:eastAsia="sl-SI"/>
        </w:rPr>
        <w:t xml:space="preserve">sicer </w:t>
      </w:r>
      <w:r w:rsidRPr="00A35CF9">
        <w:rPr>
          <w:rFonts w:ascii="Tahoma" w:eastAsia="Times New Roman" w:hAnsi="Tahoma" w:cs="Tahoma"/>
          <w:lang w:eastAsia="sl-SI"/>
        </w:rPr>
        <w:t>bo ponudba izločena iz nadaljnjega postopka oddaje predmetnega javnega naročila</w:t>
      </w:r>
      <w:r w:rsidRPr="00BA3F91">
        <w:rPr>
          <w:rFonts w:ascii="Tahoma" w:hAnsi="Tahoma" w:cs="Tahoma"/>
          <w:lang w:eastAsia="sl-SI"/>
        </w:rPr>
        <w:t xml:space="preserve">. </w:t>
      </w:r>
      <w:r w:rsidRPr="00BA3F91">
        <w:rPr>
          <w:rFonts w:ascii="Tahoma" w:eastAsia="Times New Roman" w:hAnsi="Tahoma" w:cs="Tahoma"/>
          <w:lang w:val="x-none" w:eastAsia="sl-SI"/>
        </w:rPr>
        <w:t xml:space="preserve">Ponudbena cena, </w:t>
      </w:r>
      <w:r>
        <w:rPr>
          <w:rFonts w:ascii="Tahoma" w:eastAsia="Times New Roman" w:hAnsi="Tahoma" w:cs="Tahoma"/>
          <w:lang w:eastAsia="sl-SI"/>
        </w:rPr>
        <w:t xml:space="preserve">dosežena na pogajanjih in bo </w:t>
      </w:r>
      <w:r w:rsidRPr="00BA3F91">
        <w:rPr>
          <w:rFonts w:ascii="Tahoma" w:eastAsia="Times New Roman" w:hAnsi="Tahoma" w:cs="Tahoma"/>
          <w:lang w:val="x-none" w:eastAsia="sl-SI"/>
        </w:rPr>
        <w:t xml:space="preserve">navedena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sidR="003D0245">
        <w:rPr>
          <w:rFonts w:ascii="Tahoma" w:hAnsi="Tahoma" w:cs="Tahoma"/>
          <w:lang w:eastAsia="sl-SI"/>
        </w:rPr>
        <w:t>popisa storitev</w:t>
      </w:r>
      <w:r w:rsidRPr="00BA3F91">
        <w:rPr>
          <w:rFonts w:ascii="Tahoma" w:eastAsia="Times New Roman" w:hAnsi="Tahoma" w:cs="Tahoma"/>
          <w:lang w:val="x-none" w:eastAsia="sl-SI"/>
        </w:rPr>
        <w:t xml:space="preserve">, mora biti v času veljavnosti </w:t>
      </w:r>
      <w:r w:rsidRPr="00BA3F91">
        <w:rPr>
          <w:rFonts w:ascii="Tahoma" w:eastAsia="Times New Roman" w:hAnsi="Tahoma" w:cs="Tahoma"/>
          <w:lang w:eastAsia="sl-SI"/>
        </w:rPr>
        <w:t>okvirnega sporazuma</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2CA68708" w14:textId="77777777" w:rsidR="00F00969" w:rsidRDefault="00F00969" w:rsidP="00F00969">
      <w:pPr>
        <w:keepLines/>
        <w:spacing w:after="0" w:line="240" w:lineRule="auto"/>
        <w:jc w:val="both"/>
        <w:rPr>
          <w:rFonts w:ascii="Tahoma" w:eastAsia="Times New Roman" w:hAnsi="Tahoma" w:cs="Tahoma"/>
          <w:lang w:eastAsia="sl-SI"/>
        </w:rPr>
      </w:pPr>
    </w:p>
    <w:p w14:paraId="0B971068" w14:textId="1140EB61" w:rsidR="00F00969" w:rsidRPr="00AA0A83" w:rsidRDefault="00F00969" w:rsidP="00F00969">
      <w:pPr>
        <w:keepLines/>
        <w:spacing w:after="0" w:line="240" w:lineRule="auto"/>
        <w:jc w:val="both"/>
        <w:rPr>
          <w:rFonts w:ascii="Tahoma" w:eastAsia="Times New Roman" w:hAnsi="Tahoma" w:cs="Tahoma"/>
          <w:lang w:eastAsia="sl-SI"/>
        </w:rPr>
      </w:pPr>
      <w:r w:rsidRPr="00AA0A83">
        <w:rPr>
          <w:rFonts w:ascii="Tahoma" w:eastAsia="Times New Roman" w:hAnsi="Tahoma" w:cs="Tahoma"/>
          <w:lang w:eastAsia="sl-SI"/>
        </w:rPr>
        <w:t xml:space="preserve">V ponudbenih cenah, navedenih v posameznih postavkah ponudbenega predračuna ponudnika, morajo biti upoštevani vsi materialni in nematerialni stroški, </w:t>
      </w:r>
      <w:r w:rsidRPr="00F00969">
        <w:rPr>
          <w:rFonts w:ascii="Tahoma" w:eastAsia="Times New Roman" w:hAnsi="Tahoma" w:cs="Tahoma"/>
          <w:lang w:eastAsia="sl-SI"/>
        </w:rPr>
        <w:t xml:space="preserve">ki bodo potrebni za kvalitetno in pravočasno izvedbo predmeta </w:t>
      </w:r>
      <w:r>
        <w:rPr>
          <w:rFonts w:ascii="Tahoma" w:eastAsia="Times New Roman" w:hAnsi="Tahoma" w:cs="Tahoma"/>
          <w:lang w:eastAsia="sl-SI"/>
        </w:rPr>
        <w:t>javnega naročila</w:t>
      </w:r>
      <w:r w:rsidRPr="00F00969">
        <w:rPr>
          <w:rFonts w:ascii="Tahoma" w:eastAsia="Times New Roman" w:hAnsi="Tahoma" w:cs="Tahoma"/>
          <w:lang w:eastAsia="sl-SI"/>
        </w:rPr>
        <w:t>, vključno s stroški dela, stroški prevoza</w:t>
      </w:r>
      <w:r>
        <w:rPr>
          <w:rFonts w:ascii="Tahoma" w:eastAsia="Times New Roman" w:hAnsi="Tahoma" w:cs="Tahoma"/>
          <w:lang w:eastAsia="sl-SI"/>
        </w:rPr>
        <w:t xml:space="preserve">, stroški </w:t>
      </w:r>
      <w:r w:rsidRPr="00F00969">
        <w:rPr>
          <w:rFonts w:ascii="Tahoma" w:eastAsia="Times New Roman" w:hAnsi="Tahoma" w:cs="Tahoma"/>
          <w:lang w:eastAsia="sl-SI"/>
        </w:rPr>
        <w:t>zbiranj</w:t>
      </w:r>
      <w:r>
        <w:rPr>
          <w:rFonts w:ascii="Tahoma" w:eastAsia="Times New Roman" w:hAnsi="Tahoma" w:cs="Tahoma"/>
          <w:lang w:eastAsia="sl-SI"/>
        </w:rPr>
        <w:t>a</w:t>
      </w:r>
      <w:r w:rsidRPr="00F00969">
        <w:rPr>
          <w:rFonts w:ascii="Tahoma" w:eastAsia="Times New Roman" w:hAnsi="Tahoma" w:cs="Tahoma"/>
          <w:lang w:eastAsia="sl-SI"/>
        </w:rPr>
        <w:t xml:space="preserve">, odvoz odpadkov z ustreznim vozilom (vključno z natovarjanjem in raztovarjanjem), </w:t>
      </w:r>
      <w:r w:rsidRPr="00930607">
        <w:rPr>
          <w:rFonts w:ascii="Tahoma" w:eastAsia="Times New Roman" w:hAnsi="Tahoma" w:cs="Tahoma"/>
          <w:lang w:eastAsia="sl-SI"/>
        </w:rPr>
        <w:t>stroški začasnega skladiščenja odpadkov</w:t>
      </w:r>
      <w:r w:rsidR="0008648C" w:rsidRPr="00930607">
        <w:rPr>
          <w:rFonts w:ascii="Tahoma" w:eastAsia="Times New Roman" w:hAnsi="Tahoma" w:cs="Tahoma"/>
          <w:lang w:eastAsia="sl-SI"/>
        </w:rPr>
        <w:t xml:space="preserve"> (vključno z izdelavo oznak za posamezne odpadke v obdobju začasnega skladiščenja odpadkov pri naročniku)</w:t>
      </w:r>
      <w:r w:rsidRPr="00930607">
        <w:rPr>
          <w:rFonts w:ascii="Tahoma" w:eastAsia="Times New Roman" w:hAnsi="Tahoma" w:cs="Tahoma"/>
          <w:lang w:eastAsia="sl-SI"/>
        </w:rPr>
        <w:t xml:space="preserve">, </w:t>
      </w:r>
      <w:r w:rsidR="0008648C" w:rsidRPr="00930607">
        <w:rPr>
          <w:rFonts w:ascii="Tahoma" w:eastAsia="Times New Roman" w:hAnsi="Tahoma" w:cs="Tahoma"/>
          <w:lang w:eastAsia="sl-SI"/>
        </w:rPr>
        <w:t>izdaja</w:t>
      </w:r>
      <w:r w:rsidRPr="00930607">
        <w:rPr>
          <w:rFonts w:ascii="Tahoma" w:eastAsia="Times New Roman" w:hAnsi="Tahoma" w:cs="Tahoma"/>
          <w:lang w:eastAsia="sl-SI"/>
        </w:rPr>
        <w:t xml:space="preserve"> evidenčnih listov, embaliranje po</w:t>
      </w:r>
      <w:r w:rsidRPr="00F00969">
        <w:rPr>
          <w:rFonts w:ascii="Tahoma" w:eastAsia="Times New Roman" w:hAnsi="Tahoma" w:cs="Tahoma"/>
          <w:lang w:eastAsia="sl-SI"/>
        </w:rPr>
        <w:t xml:space="preserve"> zahtevah odstranjevalca odpadkov, predelavo in odstranjevanje odpadkov oz. stroške sežiga v sežigalnici</w:t>
      </w:r>
      <w:r>
        <w:rPr>
          <w:rFonts w:ascii="Tahoma" w:eastAsia="Times New Roman" w:hAnsi="Tahoma" w:cs="Tahoma"/>
          <w:lang w:eastAsia="sl-SI"/>
        </w:rPr>
        <w:t xml:space="preserve">, </w:t>
      </w:r>
      <w:r w:rsidRPr="00F00969">
        <w:rPr>
          <w:rFonts w:ascii="Tahoma" w:eastAsia="Times New Roman" w:hAnsi="Tahoma" w:cs="Tahoma"/>
          <w:lang w:eastAsia="sl-SI"/>
        </w:rPr>
        <w:t>kot tudi vsi ostali stroški, ki bodo izvajalcu nastali pri izpolnjevanju ostalih obveznos</w:t>
      </w:r>
      <w:r>
        <w:rPr>
          <w:rFonts w:ascii="Tahoma" w:eastAsia="Times New Roman" w:hAnsi="Tahoma" w:cs="Tahoma"/>
          <w:lang w:eastAsia="sl-SI"/>
        </w:rPr>
        <w:t xml:space="preserve">t iz okvirnega sporazuma. </w:t>
      </w:r>
      <w:r w:rsidRPr="00F00969">
        <w:rPr>
          <w:rFonts w:ascii="Tahoma" w:eastAsia="Times New Roman" w:hAnsi="Tahoma" w:cs="Tahoma"/>
          <w:lang w:eastAsia="sl-SI"/>
        </w:rPr>
        <w:t>Naročnik izvajalcu ne bo dovoljeval drugih ali dodatnih zaračunavanj.</w:t>
      </w:r>
    </w:p>
    <w:p w14:paraId="3D5D18BC" w14:textId="77777777" w:rsidR="00F00969" w:rsidRPr="00BA3F91" w:rsidRDefault="00F00969" w:rsidP="00F00969">
      <w:pPr>
        <w:keepLines/>
        <w:spacing w:after="0" w:line="240" w:lineRule="auto"/>
        <w:jc w:val="both"/>
        <w:rPr>
          <w:rFonts w:ascii="Tahoma" w:hAnsi="Tahoma" w:cs="Tahoma"/>
          <w:lang w:eastAsia="sl-SI"/>
        </w:rPr>
      </w:pPr>
    </w:p>
    <w:p w14:paraId="378AAB8E" w14:textId="77777777" w:rsidR="00F00969" w:rsidRPr="00C97A1F" w:rsidRDefault="00F00969" w:rsidP="00F00969">
      <w:pPr>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w:t>
      </w:r>
      <w:r w:rsidR="003D0245">
        <w:rPr>
          <w:rFonts w:ascii="Tahoma" w:eastAsia="Times New Roman" w:hAnsi="Tahoma" w:cs="Tahoma"/>
          <w:b/>
          <w:lang w:eastAsia="sl-SI"/>
        </w:rPr>
        <w:t>popisa storitev</w:t>
      </w:r>
      <w:r w:rsidRPr="00C97A1F">
        <w:rPr>
          <w:rFonts w:ascii="Tahoma" w:eastAsia="Times New Roman" w:hAnsi="Tahoma" w:cs="Tahoma"/>
          <w:b/>
          <w:lang w:eastAsia="sl-SI"/>
        </w:rPr>
        <w:t xml:space="preserve">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5DE43675" w14:textId="77777777" w:rsidR="00F00969" w:rsidRDefault="00F00969" w:rsidP="00F00969">
      <w:pPr>
        <w:keepLines/>
        <w:spacing w:after="0" w:line="240" w:lineRule="auto"/>
        <w:jc w:val="both"/>
        <w:rPr>
          <w:rFonts w:ascii="Tahoma" w:eastAsia="Times New Roman" w:hAnsi="Tahoma" w:cs="Tahoma"/>
          <w:lang w:eastAsia="sl-SI"/>
        </w:rPr>
      </w:pPr>
    </w:p>
    <w:p w14:paraId="170A1879" w14:textId="77777777" w:rsidR="00F00969" w:rsidRPr="00A32E65" w:rsidRDefault="00F00969" w:rsidP="00F00969">
      <w:pPr>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795997FF" w14:textId="77777777" w:rsidR="00F00969" w:rsidRPr="00341CA3" w:rsidRDefault="00F00969" w:rsidP="00F00969">
      <w:pPr>
        <w:keepLines/>
        <w:spacing w:after="0" w:line="240" w:lineRule="auto"/>
        <w:jc w:val="both"/>
        <w:rPr>
          <w:rFonts w:ascii="Tahoma" w:eastAsia="Times New Roman" w:hAnsi="Tahoma" w:cs="Tahoma"/>
          <w:lang w:eastAsia="sl-SI"/>
        </w:rPr>
      </w:pPr>
    </w:p>
    <w:p w14:paraId="7D28FAC2" w14:textId="146AD51E" w:rsidR="00F00969" w:rsidRPr="00D81C2E" w:rsidRDefault="00F00969" w:rsidP="00F00969">
      <w:pPr>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1372FC">
        <w:rPr>
          <w:rFonts w:ascii="Tahoma" w:eastAsia="Times New Roman" w:hAnsi="Tahoma" w:cs="Tahoma"/>
          <w:lang w:eastAsia="sl-SI"/>
        </w:rPr>
        <w:t>11</w:t>
      </w:r>
      <w:r>
        <w:rPr>
          <w:rFonts w:ascii="Tahoma" w:eastAsia="Times New Roman" w:hAnsi="Tahoma" w:cs="Tahoma"/>
          <w:lang w:eastAsia="sl-SI"/>
        </w:rPr>
        <w:t xml:space="preserve">. </w:t>
      </w:r>
      <w:r w:rsidR="001372FC">
        <w:rPr>
          <w:rFonts w:ascii="Tahoma" w:eastAsia="Times New Roman" w:hAnsi="Tahoma" w:cs="Tahoma"/>
          <w:lang w:eastAsia="sl-SI"/>
        </w:rPr>
        <w:t>11</w:t>
      </w:r>
      <w:r>
        <w:rPr>
          <w:rFonts w:ascii="Tahoma" w:eastAsia="Times New Roman" w:hAnsi="Tahoma" w:cs="Tahoma"/>
          <w:lang w:eastAsia="sl-SI"/>
        </w:rPr>
        <w:t>. 2020</w:t>
      </w:r>
      <w:r w:rsidRPr="00FD7165">
        <w:rPr>
          <w:rFonts w:ascii="Tahoma" w:eastAsia="Times New Roman" w:hAnsi="Tahoma" w:cs="Tahoma"/>
          <w:lang w:eastAsia="sl-SI"/>
        </w:rPr>
        <w:t xml:space="preserve"> 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14:paraId="2828DEB0" w14:textId="77777777" w:rsidR="00F00969" w:rsidRPr="00712BC8" w:rsidRDefault="00F00969" w:rsidP="00F00969">
      <w:pPr>
        <w:keepLines/>
        <w:spacing w:after="0" w:line="240" w:lineRule="auto"/>
        <w:jc w:val="both"/>
        <w:rPr>
          <w:rFonts w:ascii="Tahoma" w:eastAsia="Times New Roman" w:hAnsi="Tahoma" w:cs="Tahoma"/>
          <w:lang w:eastAsia="sl-SI"/>
        </w:rPr>
      </w:pPr>
    </w:p>
    <w:p w14:paraId="42F3C34E" w14:textId="77777777" w:rsidR="00F00969" w:rsidRPr="00B65574" w:rsidRDefault="00F00969" w:rsidP="00F00969">
      <w:pPr>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14:paraId="1C98581C" w14:textId="77777777" w:rsidR="00F00969" w:rsidRDefault="00F00969" w:rsidP="00F00969">
      <w:pPr>
        <w:keepLines/>
        <w:tabs>
          <w:tab w:val="left" w:pos="1418"/>
          <w:tab w:val="left" w:pos="1702"/>
        </w:tabs>
        <w:spacing w:after="0" w:line="240" w:lineRule="auto"/>
        <w:jc w:val="both"/>
        <w:rPr>
          <w:rFonts w:ascii="Tahoma" w:hAnsi="Tahoma" w:cs="Tahoma"/>
        </w:rPr>
      </w:pPr>
    </w:p>
    <w:p w14:paraId="1B78FCAC" w14:textId="77777777" w:rsidR="00F00969" w:rsidRPr="003C2DC3" w:rsidRDefault="00F00969" w:rsidP="00F00969">
      <w:pPr>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0B820570" w14:textId="77777777" w:rsidR="00F00969" w:rsidRPr="00611A85" w:rsidRDefault="00F00969" w:rsidP="00F00969">
      <w:pPr>
        <w:keepLines/>
        <w:spacing w:after="0" w:line="240" w:lineRule="auto"/>
        <w:jc w:val="both"/>
        <w:rPr>
          <w:rFonts w:ascii="Tahoma" w:hAnsi="Tahoma" w:cs="Tahoma"/>
        </w:rPr>
      </w:pPr>
    </w:p>
    <w:p w14:paraId="161760F2" w14:textId="77777777" w:rsidR="00F00969" w:rsidRPr="00A9049E" w:rsidRDefault="00F00969" w:rsidP="00F00969">
      <w:pPr>
        <w:keepLines/>
        <w:numPr>
          <w:ilvl w:val="1"/>
          <w:numId w:val="2"/>
        </w:numPr>
        <w:spacing w:after="0" w:line="240" w:lineRule="auto"/>
        <w:jc w:val="both"/>
        <w:rPr>
          <w:rFonts w:ascii="Tahoma" w:eastAsia="Times New Roman" w:hAnsi="Tahoma" w:cs="Tahoma"/>
          <w:b/>
          <w:lang w:eastAsia="sl-SI"/>
        </w:rPr>
      </w:pPr>
      <w:r w:rsidRPr="00A9049E">
        <w:rPr>
          <w:rFonts w:ascii="Tahoma" w:eastAsia="Times New Roman" w:hAnsi="Tahoma" w:cs="Tahoma"/>
          <w:b/>
          <w:lang w:eastAsia="sl-SI"/>
        </w:rPr>
        <w:t>Posebne zahteve</w:t>
      </w:r>
    </w:p>
    <w:p w14:paraId="19EEF3CA" w14:textId="77777777" w:rsidR="00F00969" w:rsidRPr="00611A85" w:rsidRDefault="00F00969" w:rsidP="00F00969">
      <w:pPr>
        <w:keepLines/>
        <w:spacing w:after="0" w:line="240" w:lineRule="auto"/>
        <w:ind w:left="720"/>
        <w:jc w:val="both"/>
        <w:rPr>
          <w:rFonts w:ascii="Tahoma" w:hAnsi="Tahoma" w:cs="Tahoma"/>
          <w:b/>
        </w:rPr>
      </w:pPr>
    </w:p>
    <w:p w14:paraId="7F0B57FB" w14:textId="77777777" w:rsidR="00F00969" w:rsidRPr="00611A85" w:rsidRDefault="00F00969" w:rsidP="00F00969">
      <w:pPr>
        <w:keepLines/>
        <w:spacing w:after="0" w:line="240" w:lineRule="auto"/>
        <w:jc w:val="both"/>
        <w:rPr>
          <w:rFonts w:ascii="Tahoma" w:hAnsi="Tahoma" w:cs="Tahoma"/>
        </w:rPr>
      </w:pPr>
      <w:r w:rsidRPr="00611A85">
        <w:rPr>
          <w:rFonts w:ascii="Tahoma" w:hAnsi="Tahoma" w:cs="Tahoma"/>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713B42F3" w14:textId="77777777" w:rsidR="002F0EA2" w:rsidRDefault="002F0EA2" w:rsidP="00FE1859">
      <w:pPr>
        <w:spacing w:after="0" w:line="240" w:lineRule="auto"/>
        <w:ind w:left="720"/>
        <w:jc w:val="both"/>
        <w:rPr>
          <w:rFonts w:ascii="Tahoma" w:eastAsia="Times New Roman" w:hAnsi="Tahoma" w:cs="Tahoma"/>
          <w:b/>
          <w:lang w:eastAsia="sl-SI"/>
        </w:rPr>
      </w:pPr>
    </w:p>
    <w:p w14:paraId="09844D68" w14:textId="77777777" w:rsidR="002F0EA2" w:rsidRPr="009F4D34" w:rsidRDefault="002F0EA2" w:rsidP="00FE1859">
      <w:pPr>
        <w:pStyle w:val="Odstavekseznama"/>
        <w:numPr>
          <w:ilvl w:val="2"/>
          <w:numId w:val="4"/>
        </w:numPr>
        <w:jc w:val="both"/>
        <w:rPr>
          <w:rFonts w:ascii="Tahoma" w:hAnsi="Tahoma" w:cs="Tahoma"/>
          <w:b/>
          <w:sz w:val="22"/>
        </w:rPr>
      </w:pPr>
      <w:r w:rsidRPr="009F4D34">
        <w:rPr>
          <w:rFonts w:ascii="Tahoma" w:hAnsi="Tahoma" w:cs="Tahoma"/>
          <w:b/>
          <w:sz w:val="22"/>
        </w:rPr>
        <w:lastRenderedPageBreak/>
        <w:t>Tehnične zahteve</w:t>
      </w:r>
    </w:p>
    <w:p w14:paraId="339A3C44" w14:textId="77777777" w:rsidR="002F0EA2" w:rsidRPr="009F4D34" w:rsidRDefault="002F0EA2" w:rsidP="00FE1859">
      <w:pPr>
        <w:spacing w:after="0" w:line="240" w:lineRule="auto"/>
        <w:jc w:val="both"/>
        <w:rPr>
          <w:rFonts w:ascii="Tahoma" w:eastAsia="Times New Roman" w:hAnsi="Tahoma" w:cs="Tahoma"/>
          <w:lang w:eastAsia="sl-SI"/>
        </w:rPr>
      </w:pPr>
    </w:p>
    <w:p w14:paraId="3F06B9FF" w14:textId="77777777" w:rsidR="00674FE5" w:rsidRPr="00A3084A" w:rsidRDefault="00674FE5" w:rsidP="00674FE5">
      <w:pPr>
        <w:spacing w:after="0" w:line="240" w:lineRule="auto"/>
        <w:jc w:val="both"/>
        <w:rPr>
          <w:rFonts w:ascii="Tahoma" w:eastAsia="Times New Roman" w:hAnsi="Tahoma" w:cs="Tahoma"/>
          <w:lang w:eastAsia="sl-SI"/>
        </w:rPr>
      </w:pPr>
      <w:r>
        <w:rPr>
          <w:rFonts w:ascii="Tahoma" w:eastAsia="Times New Roman" w:hAnsi="Tahoma" w:cs="Tahoma"/>
          <w:lang w:eastAsia="sl-SI"/>
        </w:rPr>
        <w:t>O</w:t>
      </w:r>
      <w:r w:rsidRPr="00A3084A">
        <w:rPr>
          <w:rFonts w:ascii="Tahoma" w:eastAsia="Times New Roman" w:hAnsi="Tahoma" w:cs="Tahoma"/>
          <w:lang w:eastAsia="sl-SI"/>
        </w:rPr>
        <w:t xml:space="preserve">dvoz odpadkov se ureja skladno z določili Uredbe o odpadkih, Uredbe o odpadnih oljih ter Uredbe o ravnanju z baterijami in akumulatorji ter odpadnimi baterijami in akumulatorji. </w:t>
      </w:r>
    </w:p>
    <w:p w14:paraId="001A3572" w14:textId="77777777" w:rsidR="00674FE5" w:rsidRPr="00A3084A" w:rsidRDefault="00674FE5" w:rsidP="00674FE5">
      <w:pPr>
        <w:spacing w:after="0" w:line="240" w:lineRule="auto"/>
        <w:jc w:val="both"/>
        <w:rPr>
          <w:rFonts w:ascii="Tahoma" w:eastAsia="Times New Roman" w:hAnsi="Tahoma" w:cs="Tahoma"/>
          <w:lang w:eastAsia="sl-SI"/>
        </w:rPr>
      </w:pPr>
    </w:p>
    <w:p w14:paraId="088106AC" w14:textId="77777777" w:rsidR="00674FE5" w:rsidRDefault="00674FE5" w:rsidP="00674FE5">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Na podlagi pooblastila naročnika (</w:t>
      </w:r>
      <w:r>
        <w:rPr>
          <w:rFonts w:ascii="Tahoma" w:eastAsia="Times New Roman" w:hAnsi="Tahoma" w:cs="Tahoma"/>
          <w:lang w:eastAsia="sl-SI"/>
        </w:rPr>
        <w:t xml:space="preserve">ki bo </w:t>
      </w:r>
      <w:r w:rsidRPr="00A3084A">
        <w:rPr>
          <w:rFonts w:ascii="Tahoma" w:eastAsia="Times New Roman" w:hAnsi="Tahoma" w:cs="Tahoma"/>
          <w:lang w:eastAsia="sl-SI"/>
        </w:rPr>
        <w:t xml:space="preserve">priloga št. </w:t>
      </w:r>
      <w:r>
        <w:rPr>
          <w:rFonts w:ascii="Tahoma" w:eastAsia="Times New Roman" w:hAnsi="Tahoma" w:cs="Tahoma"/>
          <w:lang w:eastAsia="sl-SI"/>
        </w:rPr>
        <w:t>4</w:t>
      </w:r>
      <w:r w:rsidRPr="00A3084A">
        <w:rPr>
          <w:rFonts w:ascii="Tahoma" w:eastAsia="Times New Roman" w:hAnsi="Tahoma" w:cs="Tahoma"/>
          <w:lang w:eastAsia="sl-SI"/>
        </w:rPr>
        <w:t xml:space="preserve"> k okvirnemu sporazumu)</w:t>
      </w:r>
      <w:r>
        <w:rPr>
          <w:rFonts w:ascii="Tahoma" w:eastAsia="Times New Roman" w:hAnsi="Tahoma" w:cs="Tahoma"/>
          <w:lang w:eastAsia="sl-SI"/>
        </w:rPr>
        <w:t xml:space="preserve"> bo izbrani</w:t>
      </w:r>
      <w:r w:rsidRPr="00A3084A">
        <w:rPr>
          <w:rFonts w:ascii="Tahoma" w:eastAsia="Times New Roman" w:hAnsi="Tahoma" w:cs="Tahoma"/>
          <w:lang w:eastAsia="sl-SI"/>
        </w:rPr>
        <w:t xml:space="preserve"> ponudnik skrb</w:t>
      </w:r>
      <w:r>
        <w:rPr>
          <w:rFonts w:ascii="Tahoma" w:eastAsia="Times New Roman" w:hAnsi="Tahoma" w:cs="Tahoma"/>
          <w:lang w:eastAsia="sl-SI"/>
        </w:rPr>
        <w:t>el</w:t>
      </w:r>
      <w:r w:rsidRPr="00A3084A">
        <w:rPr>
          <w:rFonts w:ascii="Tahoma" w:eastAsia="Times New Roman" w:hAnsi="Tahoma" w:cs="Tahoma"/>
          <w:lang w:eastAsia="sl-SI"/>
        </w:rPr>
        <w:t xml:space="preserve"> za vnos evidenčnih listov v elektronski sistem o ravnanju z odpadki (IS-Odpadki), v skladu z 25., 26. ter 56., 57. in 58. členom Uredbe o odpadkih. Evidenčne liste v imenu povzročitelja (naročnika odvoza odpadkov) izpolni in elektronsko podpiše</w:t>
      </w:r>
      <w:r>
        <w:rPr>
          <w:rFonts w:ascii="Tahoma" w:eastAsia="Times New Roman" w:hAnsi="Tahoma" w:cs="Tahoma"/>
          <w:lang w:eastAsia="sl-SI"/>
        </w:rPr>
        <w:t xml:space="preserve"> izbrani</w:t>
      </w:r>
      <w:r w:rsidRPr="00A3084A">
        <w:rPr>
          <w:rFonts w:ascii="Tahoma" w:eastAsia="Times New Roman" w:hAnsi="Tahoma" w:cs="Tahoma"/>
          <w:lang w:eastAsia="sl-SI"/>
        </w:rPr>
        <w:t xml:space="preserve"> ponudnik, ki bo prevzel odpadke. </w:t>
      </w:r>
    </w:p>
    <w:p w14:paraId="58E9A710" w14:textId="77777777" w:rsidR="00674FE5" w:rsidRPr="00A3084A" w:rsidRDefault="00674FE5" w:rsidP="00674FE5">
      <w:pPr>
        <w:spacing w:after="0" w:line="240" w:lineRule="auto"/>
        <w:jc w:val="both"/>
        <w:rPr>
          <w:rFonts w:ascii="Tahoma" w:eastAsia="Times New Roman" w:hAnsi="Tahoma" w:cs="Tahoma"/>
          <w:lang w:eastAsia="sl-SI"/>
        </w:rPr>
      </w:pPr>
    </w:p>
    <w:p w14:paraId="16BAE9F8" w14:textId="77777777" w:rsidR="00674FE5" w:rsidRPr="00A3084A" w:rsidRDefault="00674FE5" w:rsidP="00674FE5">
      <w:pPr>
        <w:spacing w:after="0" w:line="240" w:lineRule="auto"/>
        <w:jc w:val="both"/>
        <w:rPr>
          <w:rFonts w:ascii="Tahoma" w:eastAsia="Times New Roman" w:hAnsi="Tahoma" w:cs="Tahoma"/>
          <w:lang w:eastAsia="sl-SI"/>
        </w:rPr>
      </w:pPr>
      <w:r w:rsidRPr="00A3084A">
        <w:rPr>
          <w:rFonts w:ascii="Tahoma" w:eastAsia="Times New Roman" w:hAnsi="Tahoma" w:cs="Tahoma"/>
          <w:bCs/>
          <w:lang w:eastAsia="sl-SI"/>
        </w:rPr>
        <w:t>Odvoz nevarnih in nenevarnih odpadkov bo potekal postopno, na podlagi posameznih pisnih nabavnih naročil naročnika, v skladu z njegovimi dejanskimi potrebami.</w:t>
      </w:r>
    </w:p>
    <w:p w14:paraId="1BAE9F7F" w14:textId="77777777" w:rsidR="00674FE5" w:rsidRPr="00A3084A" w:rsidRDefault="00674FE5" w:rsidP="00674FE5">
      <w:pPr>
        <w:spacing w:after="0" w:line="240" w:lineRule="auto"/>
        <w:jc w:val="both"/>
        <w:rPr>
          <w:rFonts w:ascii="Tahoma" w:eastAsia="Times New Roman" w:hAnsi="Tahoma" w:cs="Tahoma"/>
          <w:lang w:eastAsia="sl-SI"/>
        </w:rPr>
      </w:pPr>
    </w:p>
    <w:p w14:paraId="15297ACB" w14:textId="77777777" w:rsidR="00674FE5" w:rsidRPr="00A3084A" w:rsidRDefault="00674FE5" w:rsidP="00674FE5">
      <w:pPr>
        <w:spacing w:after="0" w:line="240" w:lineRule="auto"/>
        <w:jc w:val="both"/>
        <w:rPr>
          <w:rFonts w:ascii="Tahoma" w:eastAsia="Times New Roman" w:hAnsi="Tahoma" w:cs="Tahoma"/>
          <w:lang w:eastAsia="sl-SI"/>
        </w:rPr>
      </w:pPr>
      <w:r>
        <w:rPr>
          <w:rFonts w:ascii="Tahoma" w:eastAsia="Times New Roman" w:hAnsi="Tahoma" w:cs="Tahoma"/>
          <w:lang w:eastAsia="sl-SI"/>
        </w:rPr>
        <w:t>Ponudnik bo izvajal p</w:t>
      </w:r>
      <w:r w:rsidRPr="00A3084A">
        <w:rPr>
          <w:rFonts w:ascii="Tahoma" w:eastAsia="Times New Roman" w:hAnsi="Tahoma" w:cs="Tahoma"/>
          <w:lang w:eastAsia="sl-SI"/>
        </w:rPr>
        <w:t>revzem</w:t>
      </w:r>
      <w:r>
        <w:rPr>
          <w:rFonts w:ascii="Tahoma" w:eastAsia="Times New Roman" w:hAnsi="Tahoma" w:cs="Tahoma"/>
          <w:lang w:eastAsia="sl-SI"/>
        </w:rPr>
        <w:t xml:space="preserve"> </w:t>
      </w:r>
      <w:r w:rsidRPr="00A3084A">
        <w:rPr>
          <w:rFonts w:ascii="Tahoma" w:eastAsia="Times New Roman" w:hAnsi="Tahoma" w:cs="Tahoma"/>
          <w:lang w:eastAsia="sl-SI"/>
        </w:rPr>
        <w:t>nevarnih in nenevarnih odpadkov na lokacijah naročnika, Toplarniška ulica 19, Verovškova ulica 62 in Verov</w:t>
      </w:r>
      <w:r>
        <w:rPr>
          <w:rFonts w:ascii="Tahoma" w:eastAsia="Times New Roman" w:hAnsi="Tahoma" w:cs="Tahoma"/>
          <w:lang w:eastAsia="sl-SI"/>
        </w:rPr>
        <w:t>škova ulica 70, vse v Ljubljani, kot so navedeni v spodnji tabeli:</w:t>
      </w:r>
    </w:p>
    <w:p w14:paraId="7358854D" w14:textId="77777777" w:rsidR="00A3084A" w:rsidRPr="00A3084A" w:rsidRDefault="00A3084A" w:rsidP="00A3084A">
      <w:pPr>
        <w:spacing w:after="0" w:line="240" w:lineRule="auto"/>
        <w:jc w:val="both"/>
        <w:rPr>
          <w:rFonts w:ascii="Tahoma" w:eastAsia="Times New Roman" w:hAnsi="Tahoma" w:cs="Tahoma"/>
          <w:bCs/>
          <w:lang w:eastAsia="sl-SI"/>
        </w:rPr>
      </w:pPr>
    </w:p>
    <w:tbl>
      <w:tblPr>
        <w:tblW w:w="9498" w:type="dxa"/>
        <w:tblInd w:w="-5" w:type="dxa"/>
        <w:tblCellMar>
          <w:left w:w="70" w:type="dxa"/>
          <w:right w:w="70" w:type="dxa"/>
        </w:tblCellMar>
        <w:tblLook w:val="04A0" w:firstRow="1" w:lastRow="0" w:firstColumn="1" w:lastColumn="0" w:noHBand="0" w:noVBand="1"/>
      </w:tblPr>
      <w:tblGrid>
        <w:gridCol w:w="672"/>
        <w:gridCol w:w="4710"/>
        <w:gridCol w:w="1582"/>
        <w:gridCol w:w="718"/>
        <w:gridCol w:w="1816"/>
      </w:tblGrid>
      <w:tr w:rsidR="00A3084A" w:rsidRPr="00F06C84" w14:paraId="7DD79B48" w14:textId="77777777" w:rsidTr="00AC1EA9">
        <w:trPr>
          <w:trHeight w:val="592"/>
        </w:trPr>
        <w:tc>
          <w:tcPr>
            <w:tcW w:w="672"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25FEC6B9" w14:textId="77777777" w:rsidR="00A3084A" w:rsidRPr="00F06C84" w:rsidRDefault="00A3084A" w:rsidP="00A3084A">
            <w:pPr>
              <w:spacing w:after="0" w:line="240" w:lineRule="auto"/>
              <w:jc w:val="both"/>
              <w:rPr>
                <w:rFonts w:ascii="Tahoma" w:eastAsia="Times New Roman" w:hAnsi="Tahoma" w:cs="Tahoma"/>
                <w:b/>
                <w:bCs/>
                <w:sz w:val="20"/>
                <w:lang w:eastAsia="sl-SI"/>
              </w:rPr>
            </w:pPr>
            <w:proofErr w:type="spellStart"/>
            <w:r w:rsidRPr="00F06C84">
              <w:rPr>
                <w:rFonts w:ascii="Tahoma" w:eastAsia="Times New Roman" w:hAnsi="Tahoma" w:cs="Tahoma"/>
                <w:b/>
                <w:bCs/>
                <w:sz w:val="20"/>
                <w:lang w:eastAsia="sl-SI"/>
              </w:rPr>
              <w:t>Zap</w:t>
            </w:r>
            <w:proofErr w:type="spellEnd"/>
            <w:r w:rsidRPr="00F06C84">
              <w:rPr>
                <w:rFonts w:ascii="Tahoma" w:eastAsia="Times New Roman" w:hAnsi="Tahoma" w:cs="Tahoma"/>
                <w:b/>
                <w:bCs/>
                <w:sz w:val="20"/>
                <w:lang w:eastAsia="sl-SI"/>
              </w:rPr>
              <w:t>. štev.</w:t>
            </w:r>
          </w:p>
        </w:tc>
        <w:tc>
          <w:tcPr>
            <w:tcW w:w="4710" w:type="dxa"/>
            <w:tcBorders>
              <w:top w:val="single" w:sz="4" w:space="0" w:color="000000"/>
              <w:left w:val="nil"/>
              <w:bottom w:val="single" w:sz="4" w:space="0" w:color="auto"/>
              <w:right w:val="single" w:sz="4" w:space="0" w:color="000000"/>
            </w:tcBorders>
            <w:shd w:val="clear" w:color="000000" w:fill="D9D9D9"/>
            <w:vAlign w:val="center"/>
            <w:hideMark/>
          </w:tcPr>
          <w:p w14:paraId="3A1A627A"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 xml:space="preserve">Vrsta odpadka </w:t>
            </w:r>
          </w:p>
          <w:p w14:paraId="2140AFCC" w14:textId="77777777" w:rsidR="00A3084A" w:rsidRPr="00F06C84" w:rsidRDefault="00A3084A" w:rsidP="00A3084A">
            <w:pPr>
              <w:spacing w:after="0" w:line="240" w:lineRule="auto"/>
              <w:jc w:val="both"/>
              <w:rPr>
                <w:rFonts w:ascii="Tahoma" w:eastAsia="Times New Roman" w:hAnsi="Tahoma" w:cs="Tahoma"/>
                <w:b/>
                <w:bCs/>
                <w:i/>
                <w:sz w:val="20"/>
                <w:lang w:eastAsia="sl-SI"/>
              </w:rPr>
            </w:pPr>
            <w:r w:rsidRPr="00F06C84">
              <w:rPr>
                <w:rFonts w:ascii="Tahoma" w:eastAsia="Times New Roman" w:hAnsi="Tahoma" w:cs="Tahoma"/>
                <w:b/>
                <w:bCs/>
                <w:i/>
                <w:sz w:val="20"/>
                <w:lang w:eastAsia="sl-SI"/>
              </w:rPr>
              <w:t>(nevarni označeni z zvezdico)</w:t>
            </w:r>
          </w:p>
        </w:tc>
        <w:tc>
          <w:tcPr>
            <w:tcW w:w="1582" w:type="dxa"/>
            <w:tcBorders>
              <w:top w:val="single" w:sz="4" w:space="0" w:color="000000"/>
              <w:left w:val="nil"/>
              <w:bottom w:val="single" w:sz="4" w:space="0" w:color="auto"/>
              <w:right w:val="single" w:sz="4" w:space="0" w:color="000000"/>
            </w:tcBorders>
            <w:shd w:val="clear" w:color="000000" w:fill="D9D9D9"/>
            <w:vAlign w:val="center"/>
            <w:hideMark/>
          </w:tcPr>
          <w:p w14:paraId="49A4F7E8"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Klasifikacijska številka</w:t>
            </w:r>
          </w:p>
        </w:tc>
        <w:tc>
          <w:tcPr>
            <w:tcW w:w="718" w:type="dxa"/>
            <w:tcBorders>
              <w:top w:val="single" w:sz="4" w:space="0" w:color="000000"/>
              <w:left w:val="nil"/>
              <w:bottom w:val="single" w:sz="4" w:space="0" w:color="auto"/>
              <w:right w:val="single" w:sz="4" w:space="0" w:color="000000"/>
            </w:tcBorders>
            <w:shd w:val="clear" w:color="000000" w:fill="D9D9D9"/>
            <w:vAlign w:val="center"/>
            <w:hideMark/>
          </w:tcPr>
          <w:p w14:paraId="58C74E1B"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Enota mere</w:t>
            </w:r>
          </w:p>
        </w:tc>
        <w:tc>
          <w:tcPr>
            <w:tcW w:w="1816" w:type="dxa"/>
            <w:tcBorders>
              <w:top w:val="single" w:sz="4" w:space="0" w:color="000000"/>
              <w:left w:val="nil"/>
              <w:bottom w:val="single" w:sz="4" w:space="0" w:color="auto"/>
              <w:right w:val="single" w:sz="4" w:space="0" w:color="auto"/>
            </w:tcBorders>
            <w:shd w:val="clear" w:color="000000" w:fill="D9D9D9"/>
            <w:vAlign w:val="center"/>
            <w:hideMark/>
          </w:tcPr>
          <w:p w14:paraId="710C3EF1"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Okvirna količina za obdobje 2 let</w:t>
            </w:r>
          </w:p>
        </w:tc>
      </w:tr>
      <w:tr w:rsidR="00AC1EA9" w:rsidRPr="00A3084A" w14:paraId="4D7861D2"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536D238C"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99E95"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Odpadne barve in laki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5831C"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08 01 11*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9FDE"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8C132"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400</w:t>
            </w:r>
          </w:p>
        </w:tc>
      </w:tr>
      <w:tr w:rsidR="00AC1EA9" w:rsidRPr="00A3084A" w14:paraId="1C6C1DF4"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1E4D9A25"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F43A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 xml:space="preserve">Odpadni </w:t>
            </w:r>
            <w:proofErr w:type="spellStart"/>
            <w:r w:rsidRPr="00AC1EA9">
              <w:rPr>
                <w:rFonts w:ascii="Tahoma" w:hAnsi="Tahoma" w:cs="Tahoma"/>
                <w:color w:val="000000"/>
              </w:rPr>
              <w:t>tonerji</w:t>
            </w:r>
            <w:proofErr w:type="spellEnd"/>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18B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08 03 18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7DD0C"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81AE1"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400</w:t>
            </w:r>
          </w:p>
        </w:tc>
      </w:tr>
      <w:tr w:rsidR="00AC1EA9" w:rsidRPr="00A3084A" w14:paraId="0CB2BB62"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7AC5E8FD"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197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Mulji iz lovilcev olj</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59EE8"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13 05 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F85C"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D9F3C"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4.000</w:t>
            </w:r>
          </w:p>
        </w:tc>
      </w:tr>
      <w:tr w:rsidR="00AC1EA9" w:rsidRPr="00A3084A" w14:paraId="4A49FF8D"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3FCB585F"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A1012"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Z oljem onesnažena voda iz n</w:t>
            </w:r>
            <w:bookmarkStart w:id="19" w:name="_GoBack"/>
            <w:bookmarkEnd w:id="19"/>
            <w:r w:rsidRPr="00AC1EA9">
              <w:rPr>
                <w:rFonts w:ascii="Tahoma" w:hAnsi="Tahoma" w:cs="Tahoma"/>
                <w:color w:val="000000"/>
              </w:rPr>
              <w:t>aprav</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7816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13 05 07*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C71A"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E7E4"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500</w:t>
            </w:r>
          </w:p>
        </w:tc>
      </w:tr>
      <w:tr w:rsidR="00AC1EA9" w:rsidRPr="00A3084A" w14:paraId="34CC80B1"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13DDA961"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A9F5"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Mešanice odpadkov iz naprav za ločevanje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FECED"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13 05 08*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12088"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9D27B"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800</w:t>
            </w:r>
          </w:p>
        </w:tc>
      </w:tr>
      <w:tr w:rsidR="00AC1EA9" w:rsidRPr="00A3084A" w14:paraId="052D9293"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2471CF22"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4141C"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Kurilno olje in dizelsko gorivo</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437F6"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13 07 01*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39E4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CF54"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1.500</w:t>
            </w:r>
          </w:p>
        </w:tc>
      </w:tr>
      <w:tr w:rsidR="00AC1EA9" w:rsidRPr="00A3084A" w14:paraId="7220C988"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405CC8B3"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C56D1"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Druga goriva (vključno z mešanicami)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56F6"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13 07 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3D65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27934"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100</w:t>
            </w:r>
          </w:p>
        </w:tc>
      </w:tr>
      <w:tr w:rsidR="00AC1EA9" w:rsidRPr="00A3084A" w14:paraId="401B489B"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6EE05A2B"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015E3"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Embalaža onesnažena z nevarnimi snovmi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47F75"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15 01 10*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A64B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7EAE5"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6.000</w:t>
            </w:r>
          </w:p>
        </w:tc>
      </w:tr>
      <w:tr w:rsidR="00AC1EA9" w:rsidRPr="00A3084A" w14:paraId="3B12B342"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71BD2DFC"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07EC" w14:textId="70A89AAE" w:rsidR="00AC1EA9" w:rsidRPr="00AC1EA9" w:rsidRDefault="00AC1EA9" w:rsidP="00AC1EA9">
            <w:pPr>
              <w:spacing w:after="0" w:line="240" w:lineRule="auto"/>
              <w:jc w:val="both"/>
              <w:rPr>
                <w:rFonts w:ascii="Tahoma" w:eastAsia="Times New Roman" w:hAnsi="Tahoma" w:cs="Tahoma"/>
                <w:lang w:eastAsia="sl-SI"/>
              </w:rPr>
            </w:pPr>
            <w:proofErr w:type="spellStart"/>
            <w:r w:rsidRPr="00AC1EA9">
              <w:rPr>
                <w:rFonts w:ascii="Tahoma" w:hAnsi="Tahoma" w:cs="Tahoma"/>
                <w:color w:val="000000"/>
              </w:rPr>
              <w:t>Kov.embalaža</w:t>
            </w:r>
            <w:proofErr w:type="spellEnd"/>
            <w:r w:rsidRPr="00AC1EA9">
              <w:rPr>
                <w:rFonts w:ascii="Tahoma" w:hAnsi="Tahoma" w:cs="Tahoma"/>
                <w:color w:val="000000"/>
              </w:rPr>
              <w:t xml:space="preserve"> onesnažena z nevarnimi</w:t>
            </w:r>
            <w:r w:rsidR="004866F3">
              <w:rPr>
                <w:rFonts w:ascii="Tahoma" w:hAnsi="Tahoma" w:cs="Tahoma"/>
                <w:color w:val="000000"/>
              </w:rPr>
              <w:t xml:space="preserve"> snovmi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EA77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15 01 11*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AC1E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D285F"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2.000</w:t>
            </w:r>
          </w:p>
        </w:tc>
      </w:tr>
      <w:tr w:rsidR="00AC1EA9" w:rsidRPr="00A3084A" w14:paraId="31AD0A34" w14:textId="77777777" w:rsidTr="00AC1EA9">
        <w:trPr>
          <w:trHeight w:val="511"/>
        </w:trPr>
        <w:tc>
          <w:tcPr>
            <w:tcW w:w="672" w:type="dxa"/>
            <w:tcBorders>
              <w:top w:val="nil"/>
              <w:left w:val="single" w:sz="4" w:space="0" w:color="000000"/>
              <w:bottom w:val="single" w:sz="4" w:space="0" w:color="auto"/>
              <w:right w:val="single" w:sz="4" w:space="0" w:color="auto"/>
            </w:tcBorders>
            <w:shd w:val="clear" w:color="auto" w:fill="auto"/>
            <w:vAlign w:val="center"/>
            <w:hideMark/>
          </w:tcPr>
          <w:p w14:paraId="5773B049"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EBB09" w14:textId="77777777" w:rsidR="00AC1EA9" w:rsidRPr="00AC1EA9" w:rsidRDefault="00AC1EA9" w:rsidP="00AC1EA9">
            <w:pPr>
              <w:spacing w:after="0" w:line="240" w:lineRule="auto"/>
              <w:jc w:val="both"/>
              <w:rPr>
                <w:rFonts w:ascii="Tahoma" w:eastAsia="Times New Roman" w:hAnsi="Tahoma" w:cs="Tahoma"/>
                <w:lang w:eastAsia="sl-SI"/>
              </w:rPr>
            </w:pPr>
            <w:proofErr w:type="spellStart"/>
            <w:r w:rsidRPr="00AC1EA9">
              <w:rPr>
                <w:rFonts w:ascii="Tahoma" w:hAnsi="Tahoma" w:cs="Tahoma"/>
                <w:color w:val="000000"/>
              </w:rPr>
              <w:t>Absorbenti,filitrirna</w:t>
            </w:r>
            <w:proofErr w:type="spellEnd"/>
            <w:r w:rsidRPr="00AC1EA9">
              <w:rPr>
                <w:rFonts w:ascii="Tahoma" w:hAnsi="Tahoma" w:cs="Tahoma"/>
                <w:color w:val="000000"/>
              </w:rPr>
              <w:t xml:space="preserve"> sr., čistilne krpe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A0BEE"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15 02 02*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8841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19139"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11.000</w:t>
            </w:r>
          </w:p>
        </w:tc>
      </w:tr>
      <w:tr w:rsidR="00AC1EA9" w:rsidRPr="00A3084A" w14:paraId="33C5EFC8" w14:textId="77777777" w:rsidTr="00AC1EA9">
        <w:trPr>
          <w:trHeight w:val="511"/>
        </w:trPr>
        <w:tc>
          <w:tcPr>
            <w:tcW w:w="672"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566D4634"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B2683" w14:textId="77777777" w:rsidR="00AC1EA9" w:rsidRPr="00AC1EA9" w:rsidRDefault="00AC1EA9" w:rsidP="00AC1EA9">
            <w:pPr>
              <w:spacing w:after="0" w:line="240" w:lineRule="auto"/>
              <w:jc w:val="both"/>
              <w:rPr>
                <w:rFonts w:ascii="Tahoma" w:eastAsia="Times New Roman" w:hAnsi="Tahoma" w:cs="Tahoma"/>
                <w:lang w:eastAsia="sl-SI"/>
              </w:rPr>
            </w:pPr>
            <w:proofErr w:type="spellStart"/>
            <w:r w:rsidRPr="00AC1EA9">
              <w:rPr>
                <w:rFonts w:ascii="Tahoma" w:hAnsi="Tahoma" w:cs="Tahoma"/>
                <w:color w:val="000000"/>
              </w:rPr>
              <w:t>Absorbenti,čistilne</w:t>
            </w:r>
            <w:proofErr w:type="spellEnd"/>
            <w:r w:rsidRPr="00AC1EA9">
              <w:rPr>
                <w:rFonts w:ascii="Tahoma" w:hAnsi="Tahoma" w:cs="Tahoma"/>
                <w:color w:val="000000"/>
              </w:rPr>
              <w:t xml:space="preserve"> krpe (nenevarni </w:t>
            </w:r>
            <w:proofErr w:type="spellStart"/>
            <w:r w:rsidRPr="00AC1EA9">
              <w:rPr>
                <w:rFonts w:ascii="Tahoma" w:hAnsi="Tahoma" w:cs="Tahoma"/>
                <w:color w:val="000000"/>
              </w:rPr>
              <w:t>odp</w:t>
            </w:r>
            <w:proofErr w:type="spellEnd"/>
            <w:r w:rsidRPr="00AC1EA9">
              <w:rPr>
                <w:rFonts w:ascii="Tahoma" w:hAnsi="Tahoma" w:cs="Tahoma"/>
                <w:color w:val="000000"/>
              </w:rPr>
              <w:t>)</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13F7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15 02 03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C83D5"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66C9"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500</w:t>
            </w:r>
          </w:p>
        </w:tc>
      </w:tr>
      <w:tr w:rsidR="00AC1EA9" w:rsidRPr="00A3084A" w14:paraId="6B114428" w14:textId="77777777" w:rsidTr="00AC1EA9">
        <w:trPr>
          <w:trHeight w:val="511"/>
        </w:trPr>
        <w:tc>
          <w:tcPr>
            <w:tcW w:w="672"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4B8C9F6D"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CF548"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Oljni filtri (motorna vozila in stroji)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ABF73"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16 01 07*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4EA9"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95F7F"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100</w:t>
            </w:r>
          </w:p>
        </w:tc>
      </w:tr>
      <w:tr w:rsidR="00AC1EA9" w:rsidRPr="00A3084A" w14:paraId="6A9D24FE" w14:textId="77777777" w:rsidTr="00AC1EA9">
        <w:trPr>
          <w:trHeight w:val="511"/>
        </w:trPr>
        <w:tc>
          <w:tcPr>
            <w:tcW w:w="672"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7CFD71FE"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B099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 xml:space="preserve">Organski odpadki, ki vsebujejo </w:t>
            </w:r>
            <w:proofErr w:type="spellStart"/>
            <w:r w:rsidRPr="00AC1EA9">
              <w:rPr>
                <w:rFonts w:ascii="Tahoma" w:hAnsi="Tahoma" w:cs="Tahoma"/>
                <w:color w:val="000000"/>
              </w:rPr>
              <w:t>nev.snovi</w:t>
            </w:r>
            <w:proofErr w:type="spellEnd"/>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CE56A"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16 03 05*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9E660"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7ED08"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500</w:t>
            </w:r>
          </w:p>
        </w:tc>
      </w:tr>
      <w:tr w:rsidR="00AC1EA9" w:rsidRPr="00A3084A" w14:paraId="4542665A" w14:textId="77777777" w:rsidTr="00AC1EA9">
        <w:trPr>
          <w:trHeight w:val="511"/>
        </w:trPr>
        <w:tc>
          <w:tcPr>
            <w:tcW w:w="672"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29A1235A"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60FE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Laboratorijske kemikalije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E0E4E"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16 05 06*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78EF2"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38DC4"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500</w:t>
            </w:r>
          </w:p>
        </w:tc>
      </w:tr>
      <w:tr w:rsidR="00AC1EA9" w:rsidRPr="00A3084A" w14:paraId="6F0B0339"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1F5D75D8"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EAF91"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Odpadki, ki vseb.nev.sn.(</w:t>
            </w:r>
            <w:proofErr w:type="spellStart"/>
            <w:r w:rsidRPr="00AC1EA9">
              <w:rPr>
                <w:rFonts w:ascii="Tahoma" w:hAnsi="Tahoma" w:cs="Tahoma"/>
                <w:color w:val="000000"/>
              </w:rPr>
              <w:t>čišč.transpor</w:t>
            </w:r>
            <w:proofErr w:type="spellEnd"/>
            <w:r w:rsidRPr="00AC1EA9">
              <w:rPr>
                <w:rFonts w:ascii="Tahoma" w:hAnsi="Tahoma" w:cs="Tahoma"/>
                <w:color w:val="000000"/>
              </w:rPr>
              <w:t>)</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22E30"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16 07 09*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2991E"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8D7C8"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20.000</w:t>
            </w:r>
          </w:p>
        </w:tc>
      </w:tr>
      <w:tr w:rsidR="00AC1EA9" w:rsidRPr="00A3084A" w14:paraId="385F30DE"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14878D62"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79CD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Steklo, plastika, les, ki so onesnaženi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83BA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17 02 04*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4FF7B"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A0A04"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80.000</w:t>
            </w:r>
          </w:p>
        </w:tc>
      </w:tr>
      <w:tr w:rsidR="00AC1EA9" w:rsidRPr="00A3084A" w14:paraId="30344569"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36E28054"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lastRenderedPageBreak/>
              <w:t>17</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1DB87"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Drugi izolirni materiali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F88B0"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17 06 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75B8"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FED01"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500</w:t>
            </w:r>
          </w:p>
        </w:tc>
      </w:tr>
      <w:tr w:rsidR="00AC1EA9" w:rsidRPr="00A3084A" w14:paraId="2FA0DC5C"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6057A555"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18</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EA611"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 xml:space="preserve">Gradbeni material, ki </w:t>
            </w:r>
            <w:proofErr w:type="spellStart"/>
            <w:r w:rsidRPr="00AC1EA9">
              <w:rPr>
                <w:rFonts w:ascii="Tahoma" w:hAnsi="Tahoma" w:cs="Tahoma"/>
                <w:color w:val="000000"/>
              </w:rPr>
              <w:t>vseb</w:t>
            </w:r>
            <w:proofErr w:type="spellEnd"/>
            <w:r w:rsidRPr="00AC1EA9">
              <w:rPr>
                <w:rFonts w:ascii="Tahoma" w:hAnsi="Tahoma" w:cs="Tahoma"/>
                <w:color w:val="000000"/>
              </w:rPr>
              <w:t>. azbest</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9B2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17 06 05*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D7A0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08450"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3.000</w:t>
            </w:r>
          </w:p>
        </w:tc>
      </w:tr>
      <w:tr w:rsidR="00AC1EA9" w:rsidRPr="00A3084A" w14:paraId="7B486CCA"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49329375"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19</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FC7C5"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 xml:space="preserve">Kotlovski prah, ki vsebuje </w:t>
            </w:r>
            <w:proofErr w:type="spellStart"/>
            <w:r w:rsidRPr="00AC1EA9">
              <w:rPr>
                <w:rFonts w:ascii="Tahoma" w:hAnsi="Tahoma" w:cs="Tahoma"/>
                <w:color w:val="000000"/>
              </w:rPr>
              <w:t>nev.snovi</w:t>
            </w:r>
            <w:proofErr w:type="spellEnd"/>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FA95B"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19 01 15*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0EB4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E560F"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72.700</w:t>
            </w:r>
          </w:p>
        </w:tc>
      </w:tr>
      <w:tr w:rsidR="00AC1EA9" w:rsidRPr="00A3084A" w14:paraId="61F277FB"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24827E97"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20</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F2E6A"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Iztrošeno aktivno oglje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45DE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19 09 04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D54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E1D99"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200</w:t>
            </w:r>
          </w:p>
        </w:tc>
      </w:tr>
      <w:tr w:rsidR="00AC1EA9" w:rsidRPr="00A3084A" w14:paraId="602EDB62" w14:textId="77777777" w:rsidTr="00AC1EA9">
        <w:trPr>
          <w:trHeight w:val="511"/>
        </w:trPr>
        <w:tc>
          <w:tcPr>
            <w:tcW w:w="672" w:type="dxa"/>
            <w:tcBorders>
              <w:top w:val="nil"/>
              <w:left w:val="single" w:sz="4" w:space="0" w:color="000000"/>
              <w:bottom w:val="single" w:sz="4" w:space="0" w:color="000000"/>
              <w:right w:val="single" w:sz="4" w:space="0" w:color="auto"/>
            </w:tcBorders>
            <w:shd w:val="clear" w:color="auto" w:fill="auto"/>
            <w:vAlign w:val="center"/>
            <w:hideMark/>
          </w:tcPr>
          <w:p w14:paraId="770B81F7"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21</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5DA44"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Nasičene ali iztrošene smole ionskih izm</w:t>
            </w:r>
            <w:r w:rsidR="00C414AB">
              <w:rPr>
                <w:rFonts w:ascii="Tahoma" w:hAnsi="Tahoma" w:cs="Tahoma"/>
                <w:color w:val="000000"/>
              </w:rPr>
              <w:t>enjevalcev</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32E29"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19 09 05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E8B01"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74A02"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10.000</w:t>
            </w:r>
          </w:p>
        </w:tc>
      </w:tr>
      <w:tr w:rsidR="00AC1EA9" w:rsidRPr="00A3084A" w14:paraId="7C0D8F85" w14:textId="77777777" w:rsidTr="00AC1EA9">
        <w:trPr>
          <w:trHeight w:val="511"/>
        </w:trPr>
        <w:tc>
          <w:tcPr>
            <w:tcW w:w="672" w:type="dxa"/>
            <w:tcBorders>
              <w:top w:val="nil"/>
              <w:left w:val="single" w:sz="4" w:space="0" w:color="000000"/>
              <w:bottom w:val="single" w:sz="4" w:space="0" w:color="auto"/>
              <w:right w:val="single" w:sz="4" w:space="0" w:color="auto"/>
            </w:tcBorders>
            <w:shd w:val="clear" w:color="auto" w:fill="auto"/>
            <w:vAlign w:val="center"/>
            <w:hideMark/>
          </w:tcPr>
          <w:p w14:paraId="00A32256"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22</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E7A8"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 xml:space="preserve">Čistila (detergenti), ki </w:t>
            </w:r>
            <w:proofErr w:type="spellStart"/>
            <w:r w:rsidRPr="00AC1EA9">
              <w:rPr>
                <w:rFonts w:ascii="Tahoma" w:hAnsi="Tahoma" w:cs="Tahoma"/>
                <w:color w:val="000000"/>
              </w:rPr>
              <w:t>vseb.nev.snovi</w:t>
            </w:r>
            <w:proofErr w:type="spellEnd"/>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BC42B"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20 01 29*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16412"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902D0"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rPr>
              <w:t>400</w:t>
            </w:r>
          </w:p>
        </w:tc>
      </w:tr>
      <w:tr w:rsidR="00AC1EA9" w:rsidRPr="00A3084A" w14:paraId="239371C2" w14:textId="77777777" w:rsidTr="00AC1EA9">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7D6BB" w14:textId="77777777" w:rsidR="00AC1EA9" w:rsidRPr="00A3084A" w:rsidRDefault="00AC1EA9" w:rsidP="00AC1EA9">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23</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58FAF"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Mineralna neklorirana olja, mazalna</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1EEA"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color w:val="000000"/>
              </w:rPr>
              <w:t>13 02 05*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CD80B" w14:textId="77777777" w:rsidR="00AC1EA9" w:rsidRPr="00AC1EA9" w:rsidRDefault="00AC1EA9" w:rsidP="00AC1EA9">
            <w:pPr>
              <w:spacing w:after="0" w:line="240" w:lineRule="auto"/>
              <w:jc w:val="both"/>
              <w:rPr>
                <w:rFonts w:ascii="Tahoma" w:eastAsia="Times New Roman" w:hAnsi="Tahoma" w:cs="Tahoma"/>
                <w:lang w:eastAsia="sl-SI"/>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8DA16" w14:textId="77777777" w:rsidR="00AC1EA9" w:rsidRPr="00AC1EA9" w:rsidRDefault="00AC1EA9" w:rsidP="00AC1EA9">
            <w:pPr>
              <w:spacing w:after="0" w:line="240" w:lineRule="auto"/>
              <w:jc w:val="center"/>
              <w:rPr>
                <w:rFonts w:ascii="Tahoma" w:eastAsia="Times New Roman" w:hAnsi="Tahoma" w:cs="Tahoma"/>
                <w:lang w:eastAsia="sl-SI"/>
              </w:rPr>
            </w:pPr>
            <w:r w:rsidRPr="00AC1EA9">
              <w:rPr>
                <w:rFonts w:ascii="Tahoma" w:hAnsi="Tahoma" w:cs="Tahoma"/>
                <w:color w:val="000000"/>
              </w:rPr>
              <w:t>30</w:t>
            </w:r>
          </w:p>
        </w:tc>
      </w:tr>
      <w:tr w:rsidR="00AC1EA9" w:rsidRPr="00A3084A" w14:paraId="144B415D" w14:textId="77777777" w:rsidTr="00AC1EA9">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A7FEB4D" w14:textId="77777777" w:rsidR="00AC1EA9" w:rsidRPr="00A3084A" w:rsidRDefault="00AC1EA9" w:rsidP="00AC1EA9">
            <w:pPr>
              <w:spacing w:after="0" w:line="240" w:lineRule="auto"/>
              <w:jc w:val="both"/>
              <w:rPr>
                <w:rFonts w:ascii="Tahoma" w:eastAsia="Times New Roman" w:hAnsi="Tahoma" w:cs="Tahoma"/>
                <w:lang w:eastAsia="sl-SI"/>
              </w:rPr>
            </w:pPr>
            <w:r>
              <w:rPr>
                <w:rFonts w:ascii="Tahoma" w:eastAsia="Times New Roman" w:hAnsi="Tahoma" w:cs="Tahoma"/>
                <w:lang w:eastAsia="sl-SI"/>
              </w:rPr>
              <w:t>24</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4872E248" w14:textId="77777777" w:rsidR="00AC1EA9" w:rsidRPr="00AC1EA9" w:rsidRDefault="00AC1EA9" w:rsidP="00AC1EA9">
            <w:pPr>
              <w:spacing w:after="0" w:line="240" w:lineRule="auto"/>
              <w:jc w:val="both"/>
              <w:rPr>
                <w:rFonts w:ascii="Tahoma" w:hAnsi="Tahoma" w:cs="Tahoma"/>
                <w:color w:val="000000"/>
              </w:rPr>
            </w:pPr>
            <w:r w:rsidRPr="00AC1EA9">
              <w:rPr>
                <w:rFonts w:ascii="Tahoma" w:hAnsi="Tahoma" w:cs="Tahoma"/>
                <w:color w:val="000000"/>
              </w:rPr>
              <w:t>Mineralna neklorirana olja, prenos toplo</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FC0EA" w14:textId="77777777" w:rsidR="00AC1EA9" w:rsidRPr="00AC1EA9" w:rsidRDefault="00AC1EA9" w:rsidP="00AC1EA9">
            <w:pPr>
              <w:spacing w:after="0" w:line="240" w:lineRule="auto"/>
              <w:jc w:val="both"/>
              <w:rPr>
                <w:rFonts w:ascii="Tahoma" w:hAnsi="Tahoma" w:cs="Tahoma"/>
                <w:color w:val="000000"/>
              </w:rPr>
            </w:pPr>
            <w:r w:rsidRPr="00AC1EA9">
              <w:rPr>
                <w:rFonts w:ascii="Tahoma" w:hAnsi="Tahoma" w:cs="Tahoma"/>
              </w:rPr>
              <w:t>13 03 07*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8CC44" w14:textId="77777777" w:rsidR="00AC1EA9" w:rsidRPr="00AC1EA9" w:rsidRDefault="00AC1EA9" w:rsidP="00AC1EA9">
            <w:pPr>
              <w:spacing w:after="0" w:line="240" w:lineRule="auto"/>
              <w:jc w:val="both"/>
              <w:rPr>
                <w:rFonts w:ascii="Tahoma" w:hAnsi="Tahoma" w:cs="Tahoma"/>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11EE7" w14:textId="77777777" w:rsidR="00AC1EA9" w:rsidRPr="00AC1EA9" w:rsidRDefault="00AC1EA9" w:rsidP="00AC1EA9">
            <w:pPr>
              <w:spacing w:after="0" w:line="240" w:lineRule="auto"/>
              <w:jc w:val="center"/>
              <w:rPr>
                <w:rFonts w:ascii="Tahoma" w:hAnsi="Tahoma" w:cs="Tahoma"/>
                <w:color w:val="000000"/>
              </w:rPr>
            </w:pPr>
            <w:r w:rsidRPr="00AC1EA9">
              <w:rPr>
                <w:rFonts w:ascii="Tahoma" w:hAnsi="Tahoma" w:cs="Tahoma"/>
              </w:rPr>
              <w:t>4000</w:t>
            </w:r>
          </w:p>
        </w:tc>
      </w:tr>
      <w:tr w:rsidR="00AC1EA9" w:rsidRPr="00A3084A" w14:paraId="796E55B9" w14:textId="77777777" w:rsidTr="00AC1EA9">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6173E2A" w14:textId="77777777" w:rsidR="00AC1EA9" w:rsidRPr="00A3084A" w:rsidRDefault="00AC1EA9" w:rsidP="00AC1EA9">
            <w:pPr>
              <w:spacing w:after="0" w:line="240" w:lineRule="auto"/>
              <w:jc w:val="both"/>
              <w:rPr>
                <w:rFonts w:ascii="Tahoma" w:eastAsia="Times New Roman" w:hAnsi="Tahoma" w:cs="Tahoma"/>
                <w:lang w:eastAsia="sl-SI"/>
              </w:rPr>
            </w:pPr>
            <w:r>
              <w:rPr>
                <w:rFonts w:ascii="Tahoma" w:eastAsia="Times New Roman" w:hAnsi="Tahoma" w:cs="Tahoma"/>
                <w:lang w:eastAsia="sl-SI"/>
              </w:rPr>
              <w:t>25</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64B89FA2" w14:textId="77777777" w:rsidR="00AC1EA9" w:rsidRPr="00AC1EA9" w:rsidRDefault="00AC1EA9" w:rsidP="00AC1EA9">
            <w:pPr>
              <w:spacing w:after="0" w:line="240" w:lineRule="auto"/>
              <w:jc w:val="both"/>
              <w:rPr>
                <w:rFonts w:ascii="Tahoma" w:hAnsi="Tahoma" w:cs="Tahoma"/>
                <w:color w:val="000000"/>
              </w:rPr>
            </w:pPr>
            <w:r w:rsidRPr="00AC1EA9">
              <w:rPr>
                <w:rFonts w:ascii="Tahoma" w:hAnsi="Tahoma" w:cs="Tahoma"/>
                <w:color w:val="000000"/>
              </w:rPr>
              <w:t xml:space="preserve">Tekočina proti zmrzovanju </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0E38B" w14:textId="77777777" w:rsidR="00AC1EA9" w:rsidRPr="00AC1EA9" w:rsidRDefault="00AC1EA9" w:rsidP="00AC1EA9">
            <w:pPr>
              <w:spacing w:after="0" w:line="240" w:lineRule="auto"/>
              <w:jc w:val="both"/>
              <w:rPr>
                <w:rFonts w:ascii="Tahoma" w:hAnsi="Tahoma" w:cs="Tahoma"/>
                <w:color w:val="000000"/>
              </w:rPr>
            </w:pPr>
            <w:r w:rsidRPr="00AC1EA9">
              <w:rPr>
                <w:rFonts w:ascii="Tahoma" w:hAnsi="Tahoma" w:cs="Tahoma"/>
              </w:rPr>
              <w:t>16 01 14*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60F3A" w14:textId="77777777" w:rsidR="00AC1EA9" w:rsidRPr="00AC1EA9" w:rsidRDefault="00AC1EA9" w:rsidP="00AC1EA9">
            <w:pPr>
              <w:spacing w:after="0" w:line="240" w:lineRule="auto"/>
              <w:jc w:val="both"/>
              <w:rPr>
                <w:rFonts w:ascii="Tahoma" w:hAnsi="Tahoma" w:cs="Tahoma"/>
              </w:rPr>
            </w:pPr>
            <w:r w:rsidRPr="00AC1EA9">
              <w:rPr>
                <w:rFonts w:ascii="Tahoma" w:hAnsi="Tahoma" w:cs="Tahoma"/>
              </w:rPr>
              <w:t>kg</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32C11" w14:textId="77777777" w:rsidR="00AC1EA9" w:rsidRPr="00AC1EA9" w:rsidRDefault="00AC1EA9" w:rsidP="00AC1EA9">
            <w:pPr>
              <w:spacing w:after="0" w:line="240" w:lineRule="auto"/>
              <w:jc w:val="center"/>
              <w:rPr>
                <w:rFonts w:ascii="Tahoma" w:hAnsi="Tahoma" w:cs="Tahoma"/>
                <w:color w:val="000000"/>
              </w:rPr>
            </w:pPr>
            <w:r w:rsidRPr="00AC1EA9">
              <w:rPr>
                <w:rFonts w:ascii="Tahoma" w:hAnsi="Tahoma" w:cs="Tahoma"/>
              </w:rPr>
              <w:t>1000</w:t>
            </w:r>
          </w:p>
        </w:tc>
      </w:tr>
      <w:tr w:rsidR="00AC1EA9" w:rsidRPr="00A3084A" w14:paraId="0748700C" w14:textId="77777777" w:rsidTr="00AC1EA9">
        <w:trPr>
          <w:trHeight w:val="51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8DB9A56" w14:textId="77777777" w:rsidR="00AC1EA9" w:rsidRPr="00A3084A" w:rsidRDefault="00AC1EA9" w:rsidP="00AC1EA9">
            <w:pPr>
              <w:spacing w:after="0" w:line="240" w:lineRule="auto"/>
              <w:jc w:val="both"/>
              <w:rPr>
                <w:rFonts w:ascii="Tahoma" w:eastAsia="Times New Roman" w:hAnsi="Tahoma" w:cs="Tahoma"/>
                <w:lang w:eastAsia="sl-SI"/>
              </w:rPr>
            </w:pPr>
            <w:r>
              <w:rPr>
                <w:rFonts w:ascii="Tahoma" w:eastAsia="Times New Roman" w:hAnsi="Tahoma" w:cs="Tahoma"/>
                <w:lang w:eastAsia="sl-SI"/>
              </w:rPr>
              <w:t>26</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3BBCA019" w14:textId="77777777" w:rsidR="00AC1EA9" w:rsidRPr="00AC1EA9" w:rsidRDefault="00AC1EA9" w:rsidP="00AC1EA9">
            <w:pPr>
              <w:spacing w:after="0" w:line="240" w:lineRule="auto"/>
              <w:jc w:val="both"/>
              <w:rPr>
                <w:rFonts w:ascii="Tahoma" w:hAnsi="Tahoma" w:cs="Tahoma"/>
                <w:color w:val="000000"/>
              </w:rPr>
            </w:pPr>
            <w:r w:rsidRPr="00AC1EA9">
              <w:rPr>
                <w:rFonts w:ascii="Tahoma" w:hAnsi="Tahoma" w:cs="Tahoma"/>
                <w:color w:val="000000"/>
              </w:rPr>
              <w:t>Storitvena ura</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6A42A" w14:textId="77777777" w:rsidR="00AC1EA9" w:rsidRPr="00AC1EA9" w:rsidRDefault="00AC1EA9" w:rsidP="00AC1EA9">
            <w:pPr>
              <w:spacing w:after="0" w:line="240" w:lineRule="auto"/>
              <w:jc w:val="both"/>
              <w:rPr>
                <w:rFonts w:ascii="Tahoma" w:hAnsi="Tahoma" w:cs="Tahoma"/>
                <w:color w:val="000000"/>
              </w:rPr>
            </w:pPr>
            <w:r w:rsidRPr="00AC1EA9">
              <w:rPr>
                <w:rFonts w:ascii="Tahoma" w:hAnsi="Tahoma" w:cs="Tahoma"/>
              </w:rPr>
              <w:t> </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4CB3A" w14:textId="77777777" w:rsidR="00AC1EA9" w:rsidRPr="00AC1EA9" w:rsidRDefault="00AC1EA9" w:rsidP="00AC1EA9">
            <w:pPr>
              <w:spacing w:after="0" w:line="240" w:lineRule="auto"/>
              <w:jc w:val="both"/>
              <w:rPr>
                <w:rFonts w:ascii="Tahoma" w:hAnsi="Tahoma" w:cs="Tahoma"/>
              </w:rPr>
            </w:pPr>
            <w:r w:rsidRPr="00AC1EA9">
              <w:rPr>
                <w:rFonts w:ascii="Tahoma" w:hAnsi="Tahoma" w:cs="Tahoma"/>
              </w:rPr>
              <w:t>ura</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56676" w14:textId="77777777" w:rsidR="00AC1EA9" w:rsidRPr="00AC1EA9" w:rsidRDefault="00AC1EA9" w:rsidP="00AC1EA9">
            <w:pPr>
              <w:spacing w:after="0" w:line="240" w:lineRule="auto"/>
              <w:jc w:val="center"/>
              <w:rPr>
                <w:rFonts w:ascii="Tahoma" w:hAnsi="Tahoma" w:cs="Tahoma"/>
                <w:color w:val="000000"/>
              </w:rPr>
            </w:pPr>
            <w:r w:rsidRPr="00AC1EA9">
              <w:rPr>
                <w:rFonts w:ascii="Tahoma" w:hAnsi="Tahoma" w:cs="Tahoma"/>
              </w:rPr>
              <w:t>30</w:t>
            </w:r>
          </w:p>
        </w:tc>
      </w:tr>
    </w:tbl>
    <w:p w14:paraId="00FF3229" w14:textId="77777777" w:rsidR="00A3084A" w:rsidRPr="00A3084A" w:rsidRDefault="00F06C84" w:rsidP="00A3084A">
      <w:pPr>
        <w:spacing w:after="0" w:line="240" w:lineRule="auto"/>
        <w:jc w:val="both"/>
        <w:rPr>
          <w:rFonts w:ascii="Tahoma" w:eastAsia="Times New Roman" w:hAnsi="Tahoma" w:cs="Tahoma"/>
          <w:i/>
          <w:lang w:eastAsia="sl-SI"/>
        </w:rPr>
      </w:pPr>
      <w:r>
        <w:rPr>
          <w:rFonts w:ascii="Tahoma" w:eastAsia="Times New Roman" w:hAnsi="Tahoma" w:cs="Tahoma"/>
          <w:b/>
          <w:bCs/>
          <w:i/>
          <w:lang w:eastAsia="sl-SI"/>
        </w:rPr>
        <w:t xml:space="preserve">Opomba: </w:t>
      </w:r>
      <w:r w:rsidR="00A3084A" w:rsidRPr="00A3084A">
        <w:rPr>
          <w:rFonts w:ascii="Tahoma" w:eastAsia="Times New Roman" w:hAnsi="Tahoma" w:cs="Tahoma"/>
          <w:b/>
          <w:bCs/>
          <w:i/>
          <w:lang w:eastAsia="sl-SI"/>
        </w:rPr>
        <w:t xml:space="preserve">* </w:t>
      </w:r>
      <w:r w:rsidR="00A3084A" w:rsidRPr="00A3084A">
        <w:rPr>
          <w:rFonts w:ascii="Tahoma" w:eastAsia="Times New Roman" w:hAnsi="Tahoma" w:cs="Tahoma"/>
          <w:bCs/>
          <w:i/>
          <w:lang w:eastAsia="sl-SI"/>
        </w:rPr>
        <w:t>nevarni odpadki</w:t>
      </w:r>
    </w:p>
    <w:p w14:paraId="59341267" w14:textId="77777777" w:rsidR="00A3084A" w:rsidRPr="00A3084A" w:rsidRDefault="00A3084A" w:rsidP="00A3084A">
      <w:pPr>
        <w:spacing w:after="0" w:line="240" w:lineRule="auto"/>
        <w:jc w:val="both"/>
        <w:rPr>
          <w:rFonts w:ascii="Tahoma" w:eastAsia="Times New Roman" w:hAnsi="Tahoma" w:cs="Tahoma"/>
          <w:lang w:eastAsia="sl-SI"/>
        </w:rPr>
      </w:pPr>
    </w:p>
    <w:p w14:paraId="3DB2EC82" w14:textId="77777777" w:rsidR="00A3084A" w:rsidRPr="00A3084A" w:rsidRDefault="00A3084A" w:rsidP="00F06C84">
      <w:pPr>
        <w:spacing w:after="0" w:line="240" w:lineRule="auto"/>
        <w:jc w:val="both"/>
        <w:rPr>
          <w:rFonts w:ascii="Tahoma" w:eastAsia="Times New Roman" w:hAnsi="Tahoma" w:cs="Tahoma"/>
          <w:b/>
          <w:bCs/>
          <w:lang w:eastAsia="sl-SI"/>
        </w:rPr>
      </w:pPr>
      <w:r w:rsidRPr="00A3084A">
        <w:rPr>
          <w:rFonts w:ascii="Tahoma" w:eastAsia="Times New Roman" w:hAnsi="Tahoma" w:cs="Tahoma"/>
          <w:b/>
          <w:bCs/>
          <w:lang w:eastAsia="sl-SI"/>
        </w:rPr>
        <w:t xml:space="preserve">BREZPLAČNI ODVOZ PO SHEMAH </w:t>
      </w:r>
    </w:p>
    <w:p w14:paraId="14281C88" w14:textId="77777777" w:rsidR="00A3084A" w:rsidRPr="00A3084A" w:rsidRDefault="00A3084A" w:rsidP="00A3084A">
      <w:pPr>
        <w:spacing w:after="0" w:line="240" w:lineRule="auto"/>
        <w:jc w:val="both"/>
        <w:rPr>
          <w:rFonts w:ascii="Tahoma" w:eastAsia="Times New Roman" w:hAnsi="Tahoma" w:cs="Tahoma"/>
          <w:lang w:eastAsia="sl-SI"/>
        </w:rPr>
      </w:pPr>
    </w:p>
    <w:p w14:paraId="61DB570F" w14:textId="6FDA0658"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Ponudnik</w:t>
      </w:r>
      <w:r w:rsidR="00F06C84">
        <w:rPr>
          <w:rFonts w:ascii="Tahoma" w:eastAsia="Times New Roman" w:hAnsi="Tahoma" w:cs="Tahoma"/>
          <w:lang w:eastAsia="sl-SI"/>
        </w:rPr>
        <w:t xml:space="preserve"> mora </w:t>
      </w:r>
      <w:r w:rsidRPr="00A3084A">
        <w:rPr>
          <w:rFonts w:ascii="Tahoma" w:eastAsia="Times New Roman" w:hAnsi="Tahoma" w:cs="Tahoma"/>
          <w:lang w:eastAsia="sl-SI"/>
        </w:rPr>
        <w:t>za naročnika izvaja</w:t>
      </w:r>
      <w:r w:rsidR="00F06C84">
        <w:rPr>
          <w:rFonts w:ascii="Tahoma" w:eastAsia="Times New Roman" w:hAnsi="Tahoma" w:cs="Tahoma"/>
          <w:lang w:eastAsia="sl-SI"/>
        </w:rPr>
        <w:t>ti tudi</w:t>
      </w:r>
      <w:r w:rsidRPr="00A3084A">
        <w:rPr>
          <w:rFonts w:ascii="Tahoma" w:eastAsia="Times New Roman" w:hAnsi="Tahoma" w:cs="Tahoma"/>
          <w:lang w:eastAsia="sl-SI"/>
        </w:rPr>
        <w:t xml:space="preserve"> </w:t>
      </w:r>
      <w:r w:rsidRPr="00A3084A">
        <w:rPr>
          <w:rFonts w:ascii="Tahoma" w:eastAsia="Times New Roman" w:hAnsi="Tahoma" w:cs="Tahoma"/>
          <w:b/>
          <w:lang w:eastAsia="sl-SI"/>
        </w:rPr>
        <w:t>brezplačni odvoz po shemah</w:t>
      </w:r>
      <w:r w:rsidRPr="00A3084A">
        <w:rPr>
          <w:rFonts w:ascii="Tahoma" w:eastAsia="Times New Roman" w:hAnsi="Tahoma" w:cs="Tahoma"/>
          <w:lang w:eastAsia="sl-SI"/>
        </w:rPr>
        <w:t xml:space="preserve"> za:</w:t>
      </w:r>
    </w:p>
    <w:p w14:paraId="36A7C97E"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odpadna neklorirana, strojna in mazalna olja na osnovi mineralnih olj (klasifikacijska številka 13 02 05*),</w:t>
      </w:r>
    </w:p>
    <w:p w14:paraId="5DE9C7F4"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neklorirana olja za izolacijo ali prenos toplote na osnovi mineralnih olj (klasifikacijska številka 13 03 07*),</w:t>
      </w:r>
    </w:p>
    <w:p w14:paraId="6CA8CC08"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svinčene baterije (klasifikacijska številka 16 06 01*),</w:t>
      </w:r>
    </w:p>
    <w:p w14:paraId="22A83A6E"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druge baterije in akumulatorje (klasifikacijska številka 16 06 05),</w:t>
      </w:r>
    </w:p>
    <w:p w14:paraId="2AD65A9D"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 xml:space="preserve">fluorescentne cevi in drugi odpadki, ki vsebujejo živo srebro (klasifikacijska številka 20 01 21*), </w:t>
      </w:r>
    </w:p>
    <w:p w14:paraId="7C5F0BE7"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baterije in akumulatorji, ki so zajeti v klasifikacijsko številko 16 06 01, 16 06 02, 16 06 03 ter ne sortirane baterije in akumulatorji, ki vsebujejo te baterije in akumulatorje (klasifikacijska številka 20 01 33*),</w:t>
      </w:r>
    </w:p>
    <w:p w14:paraId="65589912" w14:textId="77777777" w:rsidR="00A3084A" w:rsidRPr="00A3084A" w:rsidRDefault="00A3084A" w:rsidP="003F3E61">
      <w:pPr>
        <w:numPr>
          <w:ilvl w:val="0"/>
          <w:numId w:val="57"/>
        </w:numPr>
        <w:spacing w:after="0" w:line="240" w:lineRule="auto"/>
        <w:ind w:left="284" w:hanging="284"/>
        <w:jc w:val="both"/>
        <w:rPr>
          <w:rFonts w:ascii="Tahoma" w:eastAsia="Times New Roman" w:hAnsi="Tahoma" w:cs="Tahoma"/>
          <w:lang w:eastAsia="sl-SI"/>
        </w:rPr>
      </w:pPr>
      <w:r w:rsidRPr="00A3084A">
        <w:rPr>
          <w:rFonts w:ascii="Tahoma" w:eastAsia="Times New Roman" w:hAnsi="Tahoma" w:cs="Tahoma"/>
          <w:lang w:eastAsia="sl-SI"/>
        </w:rPr>
        <w:t>ostale odpadke po shemah.</w:t>
      </w:r>
    </w:p>
    <w:p w14:paraId="12F546FF" w14:textId="77777777" w:rsidR="00A3084A" w:rsidRPr="00A3084A" w:rsidRDefault="00A3084A" w:rsidP="00A3084A">
      <w:pPr>
        <w:spacing w:after="0" w:line="240" w:lineRule="auto"/>
        <w:jc w:val="both"/>
        <w:rPr>
          <w:rFonts w:ascii="Tahoma" w:eastAsia="Times New Roman" w:hAnsi="Tahoma" w:cs="Tahoma"/>
          <w:lang w:eastAsia="sl-SI"/>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115"/>
        <w:gridCol w:w="1701"/>
        <w:gridCol w:w="852"/>
        <w:gridCol w:w="2182"/>
      </w:tblGrid>
      <w:tr w:rsidR="00A3084A" w:rsidRPr="00F06C84" w14:paraId="2EF7E842" w14:textId="77777777" w:rsidTr="00F06C84">
        <w:trPr>
          <w:trHeight w:val="623"/>
          <w:jc w:val="center"/>
        </w:trPr>
        <w:tc>
          <w:tcPr>
            <w:tcW w:w="700" w:type="dxa"/>
            <w:tcBorders>
              <w:top w:val="single" w:sz="4" w:space="0" w:color="auto"/>
              <w:right w:val="single" w:sz="4" w:space="0" w:color="auto"/>
            </w:tcBorders>
            <w:shd w:val="clear" w:color="auto" w:fill="auto"/>
            <w:vAlign w:val="center"/>
            <w:hideMark/>
          </w:tcPr>
          <w:p w14:paraId="66B156FD" w14:textId="77777777" w:rsidR="00A3084A" w:rsidRPr="00F06C84" w:rsidRDefault="00A3084A" w:rsidP="00A3084A">
            <w:pPr>
              <w:spacing w:after="0" w:line="240" w:lineRule="auto"/>
              <w:jc w:val="both"/>
              <w:rPr>
                <w:rFonts w:ascii="Tahoma" w:eastAsia="Times New Roman" w:hAnsi="Tahoma" w:cs="Tahoma"/>
                <w:b/>
                <w:bCs/>
                <w:sz w:val="20"/>
                <w:lang w:eastAsia="sl-SI"/>
              </w:rPr>
            </w:pPr>
            <w:proofErr w:type="spellStart"/>
            <w:r w:rsidRPr="00F06C84">
              <w:rPr>
                <w:rFonts w:ascii="Tahoma" w:eastAsia="Times New Roman" w:hAnsi="Tahoma" w:cs="Tahoma"/>
                <w:b/>
                <w:bCs/>
                <w:sz w:val="20"/>
                <w:lang w:eastAsia="sl-SI"/>
              </w:rPr>
              <w:t>Zap</w:t>
            </w:r>
            <w:proofErr w:type="spellEnd"/>
            <w:r w:rsidRPr="00F06C84">
              <w:rPr>
                <w:rFonts w:ascii="Tahoma" w:eastAsia="Times New Roman" w:hAnsi="Tahoma" w:cs="Tahoma"/>
                <w:b/>
                <w:bCs/>
                <w:sz w:val="20"/>
                <w:lang w:eastAsia="sl-SI"/>
              </w:rPr>
              <w:t>. štev.</w:t>
            </w:r>
          </w:p>
        </w:tc>
        <w:tc>
          <w:tcPr>
            <w:tcW w:w="4115" w:type="dxa"/>
            <w:tcBorders>
              <w:top w:val="single" w:sz="4" w:space="0" w:color="auto"/>
              <w:left w:val="single" w:sz="4" w:space="0" w:color="auto"/>
              <w:right w:val="single" w:sz="4" w:space="0" w:color="auto"/>
            </w:tcBorders>
            <w:shd w:val="clear" w:color="auto" w:fill="auto"/>
            <w:vAlign w:val="center"/>
            <w:hideMark/>
          </w:tcPr>
          <w:p w14:paraId="3C630426"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Vrsta odpadka</w:t>
            </w:r>
          </w:p>
        </w:tc>
        <w:tc>
          <w:tcPr>
            <w:tcW w:w="1701" w:type="dxa"/>
            <w:tcBorders>
              <w:top w:val="single" w:sz="4" w:space="0" w:color="auto"/>
              <w:left w:val="single" w:sz="4" w:space="0" w:color="auto"/>
              <w:right w:val="single" w:sz="4" w:space="0" w:color="auto"/>
            </w:tcBorders>
            <w:shd w:val="clear" w:color="auto" w:fill="auto"/>
            <w:vAlign w:val="center"/>
            <w:hideMark/>
          </w:tcPr>
          <w:p w14:paraId="3DA2F049"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Klasifikacijska številka</w:t>
            </w:r>
          </w:p>
        </w:tc>
        <w:tc>
          <w:tcPr>
            <w:tcW w:w="852" w:type="dxa"/>
            <w:tcBorders>
              <w:top w:val="single" w:sz="4" w:space="0" w:color="auto"/>
              <w:left w:val="single" w:sz="4" w:space="0" w:color="auto"/>
              <w:right w:val="single" w:sz="4" w:space="0" w:color="auto"/>
            </w:tcBorders>
            <w:shd w:val="clear" w:color="auto" w:fill="auto"/>
            <w:vAlign w:val="center"/>
            <w:hideMark/>
          </w:tcPr>
          <w:p w14:paraId="2EE8E920"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Enota mere</w:t>
            </w:r>
          </w:p>
        </w:tc>
        <w:tc>
          <w:tcPr>
            <w:tcW w:w="2182" w:type="dxa"/>
            <w:tcBorders>
              <w:top w:val="single" w:sz="4" w:space="0" w:color="auto"/>
              <w:left w:val="single" w:sz="4" w:space="0" w:color="auto"/>
            </w:tcBorders>
            <w:shd w:val="clear" w:color="auto" w:fill="auto"/>
            <w:vAlign w:val="center"/>
            <w:hideMark/>
          </w:tcPr>
          <w:p w14:paraId="38444AD7" w14:textId="77777777" w:rsidR="00A3084A" w:rsidRPr="00F06C84" w:rsidRDefault="00A3084A" w:rsidP="00A3084A">
            <w:pPr>
              <w:spacing w:after="0" w:line="240" w:lineRule="auto"/>
              <w:jc w:val="both"/>
              <w:rPr>
                <w:rFonts w:ascii="Tahoma" w:eastAsia="Times New Roman" w:hAnsi="Tahoma" w:cs="Tahoma"/>
                <w:b/>
                <w:bCs/>
                <w:sz w:val="20"/>
                <w:lang w:eastAsia="sl-SI"/>
              </w:rPr>
            </w:pPr>
            <w:r w:rsidRPr="00F06C84">
              <w:rPr>
                <w:rFonts w:ascii="Tahoma" w:eastAsia="Times New Roman" w:hAnsi="Tahoma" w:cs="Tahoma"/>
                <w:b/>
                <w:bCs/>
                <w:sz w:val="20"/>
                <w:lang w:eastAsia="sl-SI"/>
              </w:rPr>
              <w:t>Okvirna količina za obdobje 2 let</w:t>
            </w:r>
          </w:p>
        </w:tc>
      </w:tr>
      <w:tr w:rsidR="00A3084A" w:rsidRPr="00A3084A" w14:paraId="4F9FB2FC" w14:textId="77777777" w:rsidTr="00F06C84">
        <w:trPr>
          <w:trHeight w:val="547"/>
          <w:jc w:val="center"/>
        </w:trPr>
        <w:tc>
          <w:tcPr>
            <w:tcW w:w="700" w:type="dxa"/>
            <w:shd w:val="clear" w:color="auto" w:fill="auto"/>
            <w:vAlign w:val="center"/>
            <w:hideMark/>
          </w:tcPr>
          <w:p w14:paraId="7795F0C2"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w:t>
            </w:r>
          </w:p>
        </w:tc>
        <w:tc>
          <w:tcPr>
            <w:tcW w:w="4115" w:type="dxa"/>
            <w:shd w:val="clear" w:color="auto" w:fill="auto"/>
            <w:vAlign w:val="center"/>
            <w:hideMark/>
          </w:tcPr>
          <w:p w14:paraId="4E4238F0"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Odpadna neklorirana, strojna in mazalna olja na osnovi mineralnih olj</w:t>
            </w:r>
          </w:p>
        </w:tc>
        <w:tc>
          <w:tcPr>
            <w:tcW w:w="1701" w:type="dxa"/>
            <w:shd w:val="clear" w:color="auto" w:fill="auto"/>
            <w:noWrap/>
            <w:vAlign w:val="center"/>
            <w:hideMark/>
          </w:tcPr>
          <w:p w14:paraId="5D8F2FC5"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13 02 05*</w:t>
            </w:r>
          </w:p>
        </w:tc>
        <w:tc>
          <w:tcPr>
            <w:tcW w:w="852" w:type="dxa"/>
            <w:shd w:val="clear" w:color="auto" w:fill="auto"/>
            <w:noWrap/>
            <w:vAlign w:val="center"/>
            <w:hideMark/>
          </w:tcPr>
          <w:p w14:paraId="59287793"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kg</w:t>
            </w:r>
          </w:p>
        </w:tc>
        <w:tc>
          <w:tcPr>
            <w:tcW w:w="2182" w:type="dxa"/>
            <w:shd w:val="clear" w:color="auto" w:fill="auto"/>
            <w:noWrap/>
            <w:vAlign w:val="center"/>
            <w:hideMark/>
          </w:tcPr>
          <w:p w14:paraId="00802889"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2500</w:t>
            </w:r>
          </w:p>
        </w:tc>
      </w:tr>
      <w:tr w:rsidR="00A3084A" w:rsidRPr="00A3084A" w14:paraId="06551F57" w14:textId="77777777" w:rsidTr="00F06C84">
        <w:trPr>
          <w:trHeight w:val="569"/>
          <w:jc w:val="center"/>
        </w:trPr>
        <w:tc>
          <w:tcPr>
            <w:tcW w:w="700" w:type="dxa"/>
            <w:shd w:val="clear" w:color="auto" w:fill="auto"/>
            <w:vAlign w:val="center"/>
            <w:hideMark/>
          </w:tcPr>
          <w:p w14:paraId="3CA255A0"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w:t>
            </w:r>
          </w:p>
        </w:tc>
        <w:tc>
          <w:tcPr>
            <w:tcW w:w="4115" w:type="dxa"/>
            <w:shd w:val="clear" w:color="auto" w:fill="auto"/>
            <w:vAlign w:val="center"/>
            <w:hideMark/>
          </w:tcPr>
          <w:p w14:paraId="3ABBA588"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Neklorirana olja za izolacijo ali prenos toplote na osnovi mineralnih olj</w:t>
            </w:r>
          </w:p>
        </w:tc>
        <w:tc>
          <w:tcPr>
            <w:tcW w:w="1701" w:type="dxa"/>
            <w:shd w:val="clear" w:color="auto" w:fill="auto"/>
            <w:noWrap/>
            <w:vAlign w:val="center"/>
            <w:hideMark/>
          </w:tcPr>
          <w:p w14:paraId="4BCA140B"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13 03 07*</w:t>
            </w:r>
          </w:p>
        </w:tc>
        <w:tc>
          <w:tcPr>
            <w:tcW w:w="852" w:type="dxa"/>
            <w:shd w:val="clear" w:color="auto" w:fill="auto"/>
            <w:noWrap/>
            <w:vAlign w:val="center"/>
            <w:hideMark/>
          </w:tcPr>
          <w:p w14:paraId="226FC855"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kg</w:t>
            </w:r>
          </w:p>
        </w:tc>
        <w:tc>
          <w:tcPr>
            <w:tcW w:w="2182" w:type="dxa"/>
            <w:shd w:val="clear" w:color="auto" w:fill="auto"/>
            <w:noWrap/>
            <w:vAlign w:val="center"/>
            <w:hideMark/>
          </w:tcPr>
          <w:p w14:paraId="356532A8"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500</w:t>
            </w:r>
          </w:p>
        </w:tc>
      </w:tr>
      <w:tr w:rsidR="00A3084A" w:rsidRPr="00A3084A" w14:paraId="18BD59E2" w14:textId="77777777" w:rsidTr="00F06C84">
        <w:trPr>
          <w:trHeight w:val="393"/>
          <w:jc w:val="center"/>
        </w:trPr>
        <w:tc>
          <w:tcPr>
            <w:tcW w:w="700" w:type="dxa"/>
            <w:shd w:val="clear" w:color="auto" w:fill="auto"/>
            <w:vAlign w:val="center"/>
            <w:hideMark/>
          </w:tcPr>
          <w:p w14:paraId="0AA00AF3"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3</w:t>
            </w:r>
          </w:p>
        </w:tc>
        <w:tc>
          <w:tcPr>
            <w:tcW w:w="4115" w:type="dxa"/>
            <w:shd w:val="clear" w:color="auto" w:fill="auto"/>
            <w:vAlign w:val="center"/>
            <w:hideMark/>
          </w:tcPr>
          <w:p w14:paraId="38D0C48D"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Svinčene baterije</w:t>
            </w:r>
          </w:p>
        </w:tc>
        <w:tc>
          <w:tcPr>
            <w:tcW w:w="1701" w:type="dxa"/>
            <w:shd w:val="clear" w:color="auto" w:fill="auto"/>
            <w:noWrap/>
            <w:vAlign w:val="center"/>
            <w:hideMark/>
          </w:tcPr>
          <w:p w14:paraId="3C111882"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16 06 01*</w:t>
            </w:r>
          </w:p>
        </w:tc>
        <w:tc>
          <w:tcPr>
            <w:tcW w:w="852" w:type="dxa"/>
            <w:shd w:val="clear" w:color="auto" w:fill="auto"/>
            <w:noWrap/>
            <w:vAlign w:val="center"/>
            <w:hideMark/>
          </w:tcPr>
          <w:p w14:paraId="76E61169"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kg</w:t>
            </w:r>
          </w:p>
        </w:tc>
        <w:tc>
          <w:tcPr>
            <w:tcW w:w="2182" w:type="dxa"/>
            <w:shd w:val="clear" w:color="auto" w:fill="auto"/>
            <w:noWrap/>
            <w:vAlign w:val="center"/>
            <w:hideMark/>
          </w:tcPr>
          <w:p w14:paraId="7336CF58"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800</w:t>
            </w:r>
          </w:p>
        </w:tc>
      </w:tr>
      <w:tr w:rsidR="00A3084A" w:rsidRPr="00A3084A" w14:paraId="371AA75F" w14:textId="77777777" w:rsidTr="00F06C84">
        <w:trPr>
          <w:trHeight w:val="426"/>
          <w:jc w:val="center"/>
        </w:trPr>
        <w:tc>
          <w:tcPr>
            <w:tcW w:w="700" w:type="dxa"/>
            <w:shd w:val="clear" w:color="auto" w:fill="auto"/>
            <w:vAlign w:val="center"/>
            <w:hideMark/>
          </w:tcPr>
          <w:p w14:paraId="332DF0C5"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4</w:t>
            </w:r>
          </w:p>
        </w:tc>
        <w:tc>
          <w:tcPr>
            <w:tcW w:w="4115" w:type="dxa"/>
            <w:shd w:val="clear" w:color="auto" w:fill="auto"/>
            <w:vAlign w:val="center"/>
            <w:hideMark/>
          </w:tcPr>
          <w:p w14:paraId="047A7BDA"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Druge baterije in akumulatorji</w:t>
            </w:r>
          </w:p>
        </w:tc>
        <w:tc>
          <w:tcPr>
            <w:tcW w:w="1701" w:type="dxa"/>
            <w:shd w:val="clear" w:color="auto" w:fill="auto"/>
            <w:noWrap/>
            <w:vAlign w:val="center"/>
            <w:hideMark/>
          </w:tcPr>
          <w:p w14:paraId="69EE1C34"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16 06 05</w:t>
            </w:r>
          </w:p>
        </w:tc>
        <w:tc>
          <w:tcPr>
            <w:tcW w:w="852" w:type="dxa"/>
            <w:shd w:val="clear" w:color="auto" w:fill="auto"/>
            <w:noWrap/>
            <w:vAlign w:val="center"/>
            <w:hideMark/>
          </w:tcPr>
          <w:p w14:paraId="6EBCF811"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kg</w:t>
            </w:r>
          </w:p>
        </w:tc>
        <w:tc>
          <w:tcPr>
            <w:tcW w:w="2182" w:type="dxa"/>
            <w:shd w:val="clear" w:color="auto" w:fill="auto"/>
            <w:noWrap/>
            <w:vAlign w:val="center"/>
            <w:hideMark/>
          </w:tcPr>
          <w:p w14:paraId="628583B5"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800</w:t>
            </w:r>
          </w:p>
        </w:tc>
      </w:tr>
      <w:tr w:rsidR="00A3084A" w:rsidRPr="00A3084A" w14:paraId="0A82D60C" w14:textId="77777777" w:rsidTr="00F06C84">
        <w:trPr>
          <w:trHeight w:val="546"/>
          <w:jc w:val="center"/>
        </w:trPr>
        <w:tc>
          <w:tcPr>
            <w:tcW w:w="700" w:type="dxa"/>
            <w:shd w:val="clear" w:color="auto" w:fill="auto"/>
            <w:vAlign w:val="center"/>
            <w:hideMark/>
          </w:tcPr>
          <w:p w14:paraId="1493C194"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5</w:t>
            </w:r>
          </w:p>
        </w:tc>
        <w:tc>
          <w:tcPr>
            <w:tcW w:w="4115" w:type="dxa"/>
            <w:shd w:val="clear" w:color="auto" w:fill="auto"/>
            <w:vAlign w:val="center"/>
            <w:hideMark/>
          </w:tcPr>
          <w:p w14:paraId="03760AFC"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Fluorescentne cevi in drugi odpadki, ki vsebujejo živo srebro</w:t>
            </w:r>
          </w:p>
        </w:tc>
        <w:tc>
          <w:tcPr>
            <w:tcW w:w="1701" w:type="dxa"/>
            <w:shd w:val="clear" w:color="auto" w:fill="auto"/>
            <w:noWrap/>
            <w:vAlign w:val="center"/>
            <w:hideMark/>
          </w:tcPr>
          <w:p w14:paraId="62900C35"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20 01 21*</w:t>
            </w:r>
          </w:p>
        </w:tc>
        <w:tc>
          <w:tcPr>
            <w:tcW w:w="852" w:type="dxa"/>
            <w:shd w:val="clear" w:color="auto" w:fill="auto"/>
            <w:noWrap/>
            <w:vAlign w:val="center"/>
            <w:hideMark/>
          </w:tcPr>
          <w:p w14:paraId="4B3142F7"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kg</w:t>
            </w:r>
          </w:p>
        </w:tc>
        <w:tc>
          <w:tcPr>
            <w:tcW w:w="2182" w:type="dxa"/>
            <w:shd w:val="clear" w:color="auto" w:fill="auto"/>
            <w:noWrap/>
            <w:vAlign w:val="center"/>
            <w:hideMark/>
          </w:tcPr>
          <w:p w14:paraId="3BE2E548"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2.000</w:t>
            </w:r>
          </w:p>
        </w:tc>
      </w:tr>
      <w:tr w:rsidR="00A3084A" w:rsidRPr="00A3084A" w14:paraId="1749672F" w14:textId="77777777" w:rsidTr="00F06C84">
        <w:trPr>
          <w:trHeight w:val="448"/>
          <w:jc w:val="center"/>
        </w:trPr>
        <w:tc>
          <w:tcPr>
            <w:tcW w:w="700" w:type="dxa"/>
            <w:shd w:val="clear" w:color="auto" w:fill="auto"/>
            <w:vAlign w:val="center"/>
            <w:hideMark/>
          </w:tcPr>
          <w:p w14:paraId="585A4A7F"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6</w:t>
            </w:r>
          </w:p>
        </w:tc>
        <w:tc>
          <w:tcPr>
            <w:tcW w:w="4115" w:type="dxa"/>
            <w:shd w:val="clear" w:color="auto" w:fill="auto"/>
            <w:vAlign w:val="center"/>
            <w:hideMark/>
          </w:tcPr>
          <w:p w14:paraId="1AE8D68F"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 xml:space="preserve">Baterije in akumulatorji, ki so zajete v 16 06 01, 16 06 02, 16 06 03 ter </w:t>
            </w:r>
            <w:proofErr w:type="spellStart"/>
            <w:r w:rsidRPr="00A3084A">
              <w:rPr>
                <w:rFonts w:ascii="Tahoma" w:eastAsia="Times New Roman" w:hAnsi="Tahoma" w:cs="Tahoma"/>
                <w:lang w:eastAsia="sl-SI"/>
              </w:rPr>
              <w:t>nesortirane</w:t>
            </w:r>
            <w:proofErr w:type="spellEnd"/>
            <w:r w:rsidRPr="00A3084A">
              <w:rPr>
                <w:rFonts w:ascii="Tahoma" w:eastAsia="Times New Roman" w:hAnsi="Tahoma" w:cs="Tahoma"/>
                <w:lang w:eastAsia="sl-SI"/>
              </w:rPr>
              <w:t xml:space="preserve"> baterije in akumulatorji, ki vsebujejo te baterije in akumulatorje </w:t>
            </w:r>
          </w:p>
        </w:tc>
        <w:tc>
          <w:tcPr>
            <w:tcW w:w="1701" w:type="dxa"/>
            <w:shd w:val="clear" w:color="auto" w:fill="auto"/>
            <w:noWrap/>
            <w:vAlign w:val="center"/>
            <w:hideMark/>
          </w:tcPr>
          <w:p w14:paraId="717BFF6B"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20 01 33*</w:t>
            </w:r>
          </w:p>
        </w:tc>
        <w:tc>
          <w:tcPr>
            <w:tcW w:w="852" w:type="dxa"/>
            <w:shd w:val="clear" w:color="auto" w:fill="auto"/>
            <w:noWrap/>
            <w:vAlign w:val="center"/>
            <w:hideMark/>
          </w:tcPr>
          <w:p w14:paraId="3D02930C"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kg</w:t>
            </w:r>
          </w:p>
        </w:tc>
        <w:tc>
          <w:tcPr>
            <w:tcW w:w="2182" w:type="dxa"/>
            <w:shd w:val="clear" w:color="auto" w:fill="auto"/>
            <w:noWrap/>
            <w:vAlign w:val="center"/>
            <w:hideMark/>
          </w:tcPr>
          <w:p w14:paraId="26D011D9" w14:textId="77777777" w:rsidR="00A3084A" w:rsidRPr="00A3084A" w:rsidRDefault="00A3084A" w:rsidP="00A3084A">
            <w:pPr>
              <w:spacing w:after="0" w:line="240" w:lineRule="auto"/>
              <w:jc w:val="both"/>
              <w:rPr>
                <w:rFonts w:ascii="Tahoma" w:eastAsia="Times New Roman" w:hAnsi="Tahoma" w:cs="Tahoma"/>
                <w:lang w:eastAsia="sl-SI"/>
              </w:rPr>
            </w:pPr>
            <w:r w:rsidRPr="00A3084A">
              <w:rPr>
                <w:rFonts w:ascii="Tahoma" w:eastAsia="Times New Roman" w:hAnsi="Tahoma" w:cs="Tahoma"/>
                <w:lang w:eastAsia="sl-SI"/>
              </w:rPr>
              <w:t>500</w:t>
            </w:r>
          </w:p>
        </w:tc>
      </w:tr>
    </w:tbl>
    <w:p w14:paraId="76083623" w14:textId="77777777" w:rsidR="00A3084A" w:rsidRPr="00A3084A" w:rsidRDefault="00F06C84" w:rsidP="00A3084A">
      <w:pPr>
        <w:spacing w:after="0" w:line="240" w:lineRule="auto"/>
        <w:jc w:val="both"/>
        <w:rPr>
          <w:rFonts w:ascii="Tahoma" w:eastAsia="Times New Roman" w:hAnsi="Tahoma" w:cs="Tahoma"/>
          <w:lang w:eastAsia="sl-SI"/>
        </w:rPr>
      </w:pPr>
      <w:r>
        <w:rPr>
          <w:rFonts w:ascii="Tahoma" w:eastAsia="Times New Roman" w:hAnsi="Tahoma" w:cs="Tahoma"/>
          <w:b/>
          <w:bCs/>
          <w:lang w:eastAsia="sl-SI"/>
        </w:rPr>
        <w:lastRenderedPageBreak/>
        <w:t xml:space="preserve">Opomba: </w:t>
      </w:r>
      <w:r w:rsidR="00A3084A" w:rsidRPr="00A3084A">
        <w:rPr>
          <w:rFonts w:ascii="Tahoma" w:eastAsia="Times New Roman" w:hAnsi="Tahoma" w:cs="Tahoma"/>
          <w:b/>
          <w:bCs/>
          <w:lang w:eastAsia="sl-SI"/>
        </w:rPr>
        <w:t xml:space="preserve">* </w:t>
      </w:r>
      <w:r w:rsidR="00A3084A" w:rsidRPr="00A3084A">
        <w:rPr>
          <w:rFonts w:ascii="Tahoma" w:eastAsia="Times New Roman" w:hAnsi="Tahoma" w:cs="Tahoma"/>
          <w:bCs/>
          <w:lang w:eastAsia="sl-SI"/>
        </w:rPr>
        <w:t>nevarni odpadki</w:t>
      </w:r>
    </w:p>
    <w:p w14:paraId="3411C22B" w14:textId="77777777" w:rsidR="002F0EA2" w:rsidRPr="009F4D34" w:rsidRDefault="002F0EA2" w:rsidP="00FE1859">
      <w:pPr>
        <w:spacing w:after="0" w:line="240" w:lineRule="auto"/>
        <w:jc w:val="both"/>
        <w:rPr>
          <w:rFonts w:ascii="Tahoma" w:eastAsia="Times New Roman" w:hAnsi="Tahoma" w:cs="Tahoma"/>
          <w:lang w:eastAsia="sl-SI"/>
        </w:rPr>
      </w:pPr>
    </w:p>
    <w:p w14:paraId="2852C35D" w14:textId="77777777" w:rsidR="002F0EA2" w:rsidRPr="009F4D34" w:rsidRDefault="00F06C84" w:rsidP="00FE1859">
      <w:pPr>
        <w:pStyle w:val="Odstavekseznama"/>
        <w:numPr>
          <w:ilvl w:val="2"/>
          <w:numId w:val="4"/>
        </w:numPr>
        <w:jc w:val="both"/>
        <w:rPr>
          <w:rFonts w:ascii="Tahoma" w:hAnsi="Tahoma" w:cs="Tahoma"/>
          <w:b/>
          <w:sz w:val="22"/>
        </w:rPr>
      </w:pPr>
      <w:r>
        <w:rPr>
          <w:rFonts w:ascii="Tahoma" w:hAnsi="Tahoma" w:cs="Tahoma"/>
          <w:b/>
          <w:sz w:val="22"/>
        </w:rPr>
        <w:t>Rok izvedbe</w:t>
      </w:r>
    </w:p>
    <w:p w14:paraId="0A1D952A" w14:textId="77777777" w:rsidR="002F0EA2" w:rsidRPr="009F4D34" w:rsidRDefault="002F0EA2" w:rsidP="00FE1859">
      <w:pPr>
        <w:spacing w:after="0" w:line="240" w:lineRule="auto"/>
        <w:jc w:val="both"/>
        <w:rPr>
          <w:rFonts w:ascii="Tahoma" w:hAnsi="Tahoma" w:cs="Tahoma"/>
          <w:b/>
        </w:rPr>
      </w:pPr>
    </w:p>
    <w:p w14:paraId="2BF01F96" w14:textId="77777777" w:rsidR="00F06C84" w:rsidRPr="00F06C84" w:rsidRDefault="00F06C84" w:rsidP="00F06C84">
      <w:pPr>
        <w:spacing w:after="0" w:line="240" w:lineRule="auto"/>
        <w:jc w:val="both"/>
        <w:rPr>
          <w:rFonts w:ascii="Tahoma" w:eastAsia="Times New Roman" w:hAnsi="Tahoma" w:cs="Tahoma"/>
          <w:bCs/>
          <w:lang w:eastAsia="sl-SI"/>
        </w:rPr>
      </w:pPr>
      <w:r w:rsidRPr="00F06C84">
        <w:rPr>
          <w:rFonts w:ascii="Tahoma" w:eastAsia="Times New Roman" w:hAnsi="Tahoma" w:cs="Tahoma"/>
          <w:bCs/>
          <w:lang w:eastAsia="sl-SI"/>
        </w:rPr>
        <w:t xml:space="preserve">Izvajalec bo opravljal odvoze nevarnih in nenevarnih odpadkov v roku največ 2 (dveh) delovnih dni po prejetju posameznega pisnega naročila naročnika. </w:t>
      </w:r>
    </w:p>
    <w:p w14:paraId="35F8813A" w14:textId="77777777" w:rsidR="00AD5AAA" w:rsidRPr="005A3C25" w:rsidRDefault="00AD5AAA" w:rsidP="00FE1859">
      <w:pPr>
        <w:spacing w:after="0" w:line="240" w:lineRule="auto"/>
        <w:jc w:val="both"/>
        <w:rPr>
          <w:rFonts w:ascii="Tahoma" w:hAnsi="Tahoma" w:cs="Tahoma"/>
          <w:b/>
        </w:rPr>
      </w:pPr>
    </w:p>
    <w:p w14:paraId="19826FB4" w14:textId="77777777" w:rsidR="00302D6E" w:rsidRPr="00712BC8" w:rsidRDefault="00302D6E" w:rsidP="00FE1859">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3C0419DE" w14:textId="77777777" w:rsidR="00302D6E" w:rsidRPr="002F283C" w:rsidRDefault="00302D6E" w:rsidP="00FE1859">
      <w:pPr>
        <w:spacing w:after="0" w:line="240" w:lineRule="auto"/>
        <w:jc w:val="both"/>
        <w:rPr>
          <w:rFonts w:ascii="Tahoma" w:eastAsia="Times New Roman" w:hAnsi="Tahoma" w:cs="Tahoma"/>
          <w:sz w:val="24"/>
          <w:lang w:eastAsia="sl-SI"/>
        </w:rPr>
      </w:pPr>
    </w:p>
    <w:p w14:paraId="04612C73"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1EF2E03E"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6691614B"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24E71FB"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46778E10"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7391DA98"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3D7BF0CE"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56D1E4C7"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4D428D3E"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D317365"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3D24A470" w14:textId="77777777" w:rsidR="00F06C84" w:rsidRPr="003976F5" w:rsidRDefault="00F06C84" w:rsidP="00F06C84">
      <w:pPr>
        <w:keepLines/>
        <w:spacing w:after="0" w:line="240" w:lineRule="auto"/>
        <w:jc w:val="both"/>
        <w:rPr>
          <w:rFonts w:ascii="Tahoma" w:eastAsia="Times New Roman" w:hAnsi="Tahoma" w:cs="Tahoma"/>
          <w:bCs/>
          <w:i/>
          <w:lang w:eastAsia="sl-SI"/>
        </w:rPr>
      </w:pPr>
      <w:r w:rsidRPr="003976F5">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1C51FC0"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425FD208" w14:textId="77777777" w:rsidR="00F06C84" w:rsidRPr="003976F5" w:rsidRDefault="00F06C84" w:rsidP="00F06C84">
      <w:pPr>
        <w:keepLines/>
        <w:numPr>
          <w:ilvl w:val="1"/>
          <w:numId w:val="2"/>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Razlogi za izključitev</w:t>
      </w:r>
    </w:p>
    <w:p w14:paraId="7109491B"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0C468699" w14:textId="77777777" w:rsidR="00F06C84" w:rsidRPr="003976F5" w:rsidRDefault="00F06C84" w:rsidP="00F06C84">
      <w:pPr>
        <w:keepLines/>
        <w:spacing w:after="0" w:line="240" w:lineRule="auto"/>
        <w:jc w:val="both"/>
        <w:rPr>
          <w:rFonts w:ascii="Tahoma" w:eastAsia="Times New Roman" w:hAnsi="Tahoma" w:cs="Tahoma"/>
          <w:bCs/>
          <w:i/>
          <w:lang w:eastAsia="sl-SI"/>
        </w:rPr>
      </w:pPr>
      <w:r w:rsidRPr="003976F5">
        <w:rPr>
          <w:rFonts w:ascii="Tahoma" w:eastAsia="Times New Roman" w:hAnsi="Tahoma" w:cs="Tahoma"/>
          <w:bCs/>
          <w:i/>
          <w:lang w:val="x-none" w:eastAsia="sl-SI"/>
        </w:rPr>
        <w:t xml:space="preserve">Ponudnik mora izpolnjevati zahtevane pogoje v točki </w:t>
      </w:r>
      <w:r w:rsidRPr="003976F5">
        <w:rPr>
          <w:rFonts w:ascii="Tahoma" w:eastAsia="Times New Roman" w:hAnsi="Tahoma" w:cs="Tahoma"/>
          <w:bCs/>
          <w:i/>
          <w:lang w:eastAsia="sl-SI"/>
        </w:rPr>
        <w:t>3.</w:t>
      </w:r>
      <w:r w:rsidRPr="003976F5">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3976F5">
        <w:rPr>
          <w:rFonts w:ascii="Tahoma" w:eastAsia="Times New Roman" w:hAnsi="Tahoma" w:cs="Tahoma"/>
          <w:bCs/>
          <w:i/>
          <w:lang w:eastAsia="sl-SI"/>
        </w:rPr>
        <w:t>ponudnik</w:t>
      </w:r>
      <w:r w:rsidRPr="003976F5">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3976F5">
        <w:rPr>
          <w:rFonts w:ascii="Tahoma" w:eastAsia="Times New Roman" w:hAnsi="Tahoma" w:cs="Tahoma"/>
          <w:bCs/>
          <w:i/>
          <w:lang w:eastAsia="sl-SI"/>
        </w:rPr>
        <w:t>ponudnik</w:t>
      </w:r>
      <w:r w:rsidRPr="003976F5">
        <w:rPr>
          <w:rFonts w:ascii="Tahoma" w:eastAsia="Times New Roman" w:hAnsi="Tahoma" w:cs="Tahoma"/>
          <w:bCs/>
          <w:i/>
          <w:lang w:val="x-none" w:eastAsia="sl-SI"/>
        </w:rPr>
        <w:t>.</w:t>
      </w:r>
      <w:r w:rsidRPr="003976F5">
        <w:rPr>
          <w:rFonts w:ascii="Tahoma" w:eastAsia="Times New Roman" w:hAnsi="Tahoma" w:cs="Tahoma"/>
          <w:bCs/>
          <w:i/>
          <w:lang w:eastAsia="sl-SI"/>
        </w:rPr>
        <w:t xml:space="preserve"> </w:t>
      </w:r>
    </w:p>
    <w:p w14:paraId="08A663BE"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724D206D" w14:textId="77777777" w:rsidR="00F06C84" w:rsidRPr="003976F5" w:rsidRDefault="00F06C84" w:rsidP="003F3E61">
      <w:pPr>
        <w:keepLines/>
        <w:numPr>
          <w:ilvl w:val="0"/>
          <w:numId w:val="50"/>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Razlogi, povezani s kazenskimi obsodbami</w:t>
      </w:r>
    </w:p>
    <w:p w14:paraId="13E1DC7A"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lastRenderedPageBreak/>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5AD3F6EE" w14:textId="77777777" w:rsidR="00F06C84" w:rsidRPr="003976F5" w:rsidRDefault="00F06C84" w:rsidP="00F06C84">
      <w:pPr>
        <w:keepLines/>
        <w:spacing w:after="0" w:line="240" w:lineRule="auto"/>
        <w:jc w:val="both"/>
        <w:rPr>
          <w:rFonts w:ascii="Tahoma" w:eastAsia="Times New Roman" w:hAnsi="Tahoma" w:cs="Tahoma"/>
          <w:b/>
          <w:bCs/>
          <w:lang w:eastAsia="sl-SI"/>
        </w:rPr>
      </w:pPr>
    </w:p>
    <w:p w14:paraId="10B4F4A9" w14:textId="77777777" w:rsidR="00F06C84" w:rsidRPr="003976F5" w:rsidRDefault="00F06C84" w:rsidP="003F3E61">
      <w:pPr>
        <w:keepLines/>
        <w:numPr>
          <w:ilvl w:val="0"/>
          <w:numId w:val="50"/>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Razlogi, povezani s plačilom davkov ali prispevkov za socialno varnost</w:t>
      </w:r>
    </w:p>
    <w:p w14:paraId="091AB5F7"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0C36B8B"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440190C8"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C: Razlogi, povezani z insolventnostjo, nasprotjem interesov ali kršitvijo poklicnih pravil</w:t>
      </w:r>
    </w:p>
    <w:p w14:paraId="0B1C27F8"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Naročnik bo iz sodelovanja v postopku javnega naročanja izključil gospodarski subjekt tudi v naslednjih primerih:</w:t>
      </w:r>
    </w:p>
    <w:p w14:paraId="52360A5E" w14:textId="77777777" w:rsidR="00F06C84" w:rsidRPr="003976F5" w:rsidRDefault="00F06C84" w:rsidP="003F3E61">
      <w:pPr>
        <w:keepLines/>
        <w:numPr>
          <w:ilvl w:val="0"/>
          <w:numId w:val="20"/>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lahko naročnik na kakršen koli način izkaže kršitev obveznosti iz drugega odstavka 3. člena ZJN-3;</w:t>
      </w:r>
    </w:p>
    <w:p w14:paraId="7E38979B" w14:textId="77777777" w:rsidR="00F06C84" w:rsidRPr="003976F5" w:rsidRDefault="00F06C84" w:rsidP="003F3E61">
      <w:pPr>
        <w:keepLines/>
        <w:numPr>
          <w:ilvl w:val="0"/>
          <w:numId w:val="20"/>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C1CFEE2" w14:textId="77777777" w:rsidR="00F06C84" w:rsidRPr="003976F5" w:rsidRDefault="00F06C84" w:rsidP="003F3E61">
      <w:pPr>
        <w:keepLines/>
        <w:numPr>
          <w:ilvl w:val="0"/>
          <w:numId w:val="20"/>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5F6AFB64" w14:textId="77777777" w:rsidR="00F06C84" w:rsidRPr="003976F5" w:rsidRDefault="00F06C84" w:rsidP="003F3E61">
      <w:pPr>
        <w:keepLines/>
        <w:numPr>
          <w:ilvl w:val="0"/>
          <w:numId w:val="20"/>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63B1C9F" w14:textId="77777777" w:rsidR="00F06C84" w:rsidRPr="003976F5" w:rsidRDefault="00F06C84" w:rsidP="003F3E61">
      <w:pPr>
        <w:keepLines/>
        <w:numPr>
          <w:ilvl w:val="0"/>
          <w:numId w:val="20"/>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4C5CBD0" w14:textId="77777777" w:rsidR="00F06C84" w:rsidRPr="003976F5" w:rsidRDefault="00F06C84" w:rsidP="00F06C84">
      <w:pPr>
        <w:keepLines/>
        <w:spacing w:after="0" w:line="240" w:lineRule="auto"/>
        <w:jc w:val="both"/>
        <w:rPr>
          <w:rFonts w:ascii="Tahoma" w:eastAsia="Times New Roman" w:hAnsi="Tahoma" w:cs="Tahoma"/>
          <w:b/>
          <w:bCs/>
          <w:lang w:eastAsia="sl-SI"/>
        </w:rPr>
      </w:pPr>
    </w:p>
    <w:p w14:paraId="7328D269"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D: Nacionalni razlogi za izključitev</w:t>
      </w:r>
    </w:p>
    <w:p w14:paraId="001CFCE9"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Naročnik bo iz posameznega postopka javnega naročanja izključil gospodarski subjekt:</w:t>
      </w:r>
    </w:p>
    <w:p w14:paraId="731F265F" w14:textId="77777777" w:rsidR="00F06C84" w:rsidRPr="003976F5" w:rsidRDefault="00F06C84" w:rsidP="003F3E61">
      <w:pPr>
        <w:keepLines/>
        <w:numPr>
          <w:ilvl w:val="0"/>
          <w:numId w:val="20"/>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0D0FFF68" w14:textId="77777777" w:rsidR="00F06C84" w:rsidRPr="003976F5" w:rsidRDefault="00F06C84" w:rsidP="003F3E61">
      <w:pPr>
        <w:keepLines/>
        <w:numPr>
          <w:ilvl w:val="0"/>
          <w:numId w:val="20"/>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9C5E211"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777E833C"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
          <w:bCs/>
          <w:lang w:eastAsia="sl-SI"/>
        </w:rPr>
        <w:t>DOKAZILA:</w:t>
      </w:r>
    </w:p>
    <w:p w14:paraId="4B7D8590"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lastRenderedPageBreak/>
        <w:t>A, B, C, D:</w:t>
      </w:r>
      <w:r w:rsidRPr="003976F5">
        <w:rPr>
          <w:rFonts w:ascii="Tahoma" w:eastAsia="Times New Roman" w:hAnsi="Tahoma" w:cs="Tahoma"/>
          <w:bCs/>
          <w:lang w:eastAsia="sl-SI"/>
        </w:rPr>
        <w:t xml:space="preserve"> </w:t>
      </w:r>
      <w:r w:rsidRPr="003976F5">
        <w:rPr>
          <w:rFonts w:ascii="Tahoma" w:eastAsia="Times New Roman" w:hAnsi="Tahoma" w:cs="Tahoma"/>
          <w:b/>
          <w:bCs/>
          <w:lang w:eastAsia="sl-SI"/>
        </w:rPr>
        <w:t xml:space="preserve">Pogoj mora izpolniti ponudnik. </w:t>
      </w:r>
    </w:p>
    <w:p w14:paraId="2979CD64"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 xml:space="preserve">V </w:t>
      </w:r>
      <w:r w:rsidRPr="003976F5">
        <w:rPr>
          <w:rFonts w:ascii="Tahoma" w:eastAsia="Times New Roman" w:hAnsi="Tahoma" w:cs="Tahoma"/>
          <w:b/>
          <w:bCs/>
          <w:lang w:val="x-none" w:eastAsia="sl-SI"/>
        </w:rPr>
        <w:t>primeru</w:t>
      </w:r>
      <w:r w:rsidRPr="003976F5">
        <w:rPr>
          <w:rFonts w:ascii="Tahoma" w:eastAsia="Times New Roman" w:hAnsi="Tahoma" w:cs="Tahoma"/>
          <w:b/>
          <w:bCs/>
          <w:lang w:eastAsia="sl-SI"/>
        </w:rPr>
        <w:t>:</w:t>
      </w:r>
    </w:p>
    <w:p w14:paraId="40C93445" w14:textId="77777777" w:rsidR="00F06C84" w:rsidRPr="003976F5" w:rsidRDefault="00F06C84" w:rsidP="003F3E61">
      <w:pPr>
        <w:keepLines/>
        <w:numPr>
          <w:ilvl w:val="1"/>
          <w:numId w:val="16"/>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skupne</w:t>
      </w:r>
      <w:r w:rsidRPr="003976F5">
        <w:rPr>
          <w:rFonts w:ascii="Tahoma" w:eastAsia="Times New Roman" w:hAnsi="Tahoma" w:cs="Tahoma"/>
          <w:b/>
          <w:bCs/>
          <w:lang w:val="x-none" w:eastAsia="sl-SI"/>
        </w:rPr>
        <w:t xml:space="preserve"> ponudbe mora pogoj izpolniti vsak izmed</w:t>
      </w:r>
      <w:r w:rsidRPr="003976F5">
        <w:rPr>
          <w:rFonts w:ascii="Tahoma" w:eastAsia="Times New Roman" w:hAnsi="Tahoma" w:cs="Tahoma"/>
          <w:b/>
          <w:bCs/>
          <w:lang w:eastAsia="sl-SI"/>
        </w:rPr>
        <w:t xml:space="preserve"> partnerjev.</w:t>
      </w:r>
    </w:p>
    <w:p w14:paraId="01E704BA" w14:textId="77777777" w:rsidR="00F06C84" w:rsidRPr="003976F5" w:rsidRDefault="00F06C84" w:rsidP="003F3E61">
      <w:pPr>
        <w:keepLines/>
        <w:numPr>
          <w:ilvl w:val="1"/>
          <w:numId w:val="16"/>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ponudbe s podizvajalci mora pogoj izpolniti tudi vsak izmed podizvajalcev.</w:t>
      </w:r>
    </w:p>
    <w:p w14:paraId="16ACF5E4" w14:textId="77777777" w:rsidR="00F06C84" w:rsidRPr="003976F5" w:rsidRDefault="00F06C84" w:rsidP="003F3E61">
      <w:pPr>
        <w:keepLines/>
        <w:numPr>
          <w:ilvl w:val="1"/>
          <w:numId w:val="16"/>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ponudbe s subjekti, katerih zmogljivosti uporablja ponudnik mora pogoj izpolniti vsak izmed subjektov, katerih zmogljivosti uporablja ponudnik.</w:t>
      </w:r>
    </w:p>
    <w:p w14:paraId="0461E6A7"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3ADA4F56"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Izpolnjevanje pogojev pod točkami A, B, C, D se izkaže s priloženimi prilogami: </w:t>
      </w:r>
    </w:p>
    <w:p w14:paraId="642278B2" w14:textId="77777777" w:rsidR="00F06C84" w:rsidRPr="003976F5" w:rsidRDefault="00F06C84" w:rsidP="003F3E61">
      <w:pPr>
        <w:keepLines/>
        <w:numPr>
          <w:ilvl w:val="0"/>
          <w:numId w:val="16"/>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izpolnjeno in podpisano </w:t>
      </w:r>
      <w:r w:rsidRPr="003976F5">
        <w:rPr>
          <w:rFonts w:ascii="Tahoma" w:eastAsia="Times New Roman" w:hAnsi="Tahoma" w:cs="Tahoma"/>
          <w:b/>
          <w:bCs/>
          <w:lang w:eastAsia="sl-SI"/>
        </w:rPr>
        <w:t>Prilogo A</w:t>
      </w:r>
      <w:r w:rsidRPr="003976F5">
        <w:rPr>
          <w:rFonts w:ascii="Tahoma" w:eastAsia="Times New Roman" w:hAnsi="Tahoma" w:cs="Tahoma"/>
          <w:bCs/>
          <w:lang w:eastAsia="sl-SI"/>
        </w:rPr>
        <w:t>,</w:t>
      </w:r>
    </w:p>
    <w:p w14:paraId="197D386E" w14:textId="77777777" w:rsidR="00F06C84" w:rsidRPr="003976F5" w:rsidRDefault="00F06C84" w:rsidP="003F3E61">
      <w:pPr>
        <w:keepLines/>
        <w:numPr>
          <w:ilvl w:val="0"/>
          <w:numId w:val="16"/>
        </w:numPr>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izpolnjenim in podpisanim pooblastilom za pridobitev dokazila iz uradne evidence – za pravne osebe </w:t>
      </w:r>
      <w:r w:rsidRPr="003976F5">
        <w:rPr>
          <w:rFonts w:ascii="Tahoma" w:eastAsia="Times New Roman" w:hAnsi="Tahoma" w:cs="Tahoma"/>
          <w:b/>
          <w:bCs/>
          <w:lang w:eastAsia="sl-SI"/>
        </w:rPr>
        <w:t>Prilogo 3/2,</w:t>
      </w:r>
    </w:p>
    <w:p w14:paraId="73EA9FC9" w14:textId="77777777" w:rsidR="00F06C84" w:rsidRPr="003976F5" w:rsidRDefault="00F06C84" w:rsidP="003F3E61">
      <w:pPr>
        <w:keepLines/>
        <w:numPr>
          <w:ilvl w:val="0"/>
          <w:numId w:val="16"/>
        </w:numPr>
        <w:spacing w:after="0" w:line="240" w:lineRule="auto"/>
        <w:jc w:val="both"/>
        <w:rPr>
          <w:rFonts w:ascii="Tahoma" w:eastAsia="Times New Roman" w:hAnsi="Tahoma" w:cs="Tahoma"/>
          <w:b/>
          <w:bCs/>
          <w:lang w:eastAsia="sl-SI"/>
        </w:rPr>
      </w:pPr>
      <w:r w:rsidRPr="003976F5">
        <w:rPr>
          <w:rFonts w:ascii="Tahoma" w:eastAsia="Times New Roman" w:hAnsi="Tahoma" w:cs="Tahoma"/>
          <w:bCs/>
          <w:lang w:eastAsia="sl-SI"/>
        </w:rPr>
        <w:t xml:space="preserve">izpolnjenim in podpisanim pooblastilom za pridobitev dokazila iz uradne evidence – za fizične osebe </w:t>
      </w:r>
      <w:r w:rsidRPr="003976F5">
        <w:rPr>
          <w:rFonts w:ascii="Tahoma" w:eastAsia="Times New Roman" w:hAnsi="Tahoma" w:cs="Tahoma"/>
          <w:b/>
          <w:bCs/>
          <w:lang w:eastAsia="sl-SI"/>
        </w:rPr>
        <w:t>Prilogo 3/3.</w:t>
      </w:r>
    </w:p>
    <w:p w14:paraId="0B00DB55" w14:textId="77777777" w:rsidR="00F06C84" w:rsidRPr="003976F5" w:rsidRDefault="00F06C84" w:rsidP="00F06C84">
      <w:pPr>
        <w:keepLines/>
        <w:spacing w:after="0" w:line="240" w:lineRule="auto"/>
        <w:jc w:val="both"/>
        <w:rPr>
          <w:rFonts w:ascii="Tahoma" w:eastAsia="Times New Roman" w:hAnsi="Tahoma" w:cs="Tahoma"/>
          <w:b/>
          <w:bCs/>
          <w:lang w:eastAsia="sl-SI"/>
        </w:rPr>
      </w:pPr>
    </w:p>
    <w:p w14:paraId="3AEB025A"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OPOMBA:</w:t>
      </w:r>
    </w:p>
    <w:p w14:paraId="64C6128E"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066D9372" w14:textId="53B03DE0" w:rsidR="00471337" w:rsidRPr="00471337" w:rsidRDefault="00471337" w:rsidP="00471337">
      <w:pPr>
        <w:keepLines/>
        <w:spacing w:after="0" w:line="240" w:lineRule="auto"/>
        <w:jc w:val="both"/>
        <w:rPr>
          <w:rFonts w:ascii="Tahoma" w:eastAsia="Times New Roman" w:hAnsi="Tahoma" w:cs="Tahoma"/>
          <w:bCs/>
          <w:lang w:eastAsia="sl-SI"/>
        </w:rPr>
      </w:pPr>
      <w:r w:rsidRPr="00471337">
        <w:rPr>
          <w:rFonts w:ascii="Tahoma" w:eastAsia="Times New Roman" w:hAnsi="Tahoma" w:cs="Tahoma"/>
          <w:bCs/>
          <w:lang w:eastAsia="sl-SI"/>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0F5689E" w14:textId="77777777" w:rsidR="00471337" w:rsidRDefault="00471337" w:rsidP="00471337">
      <w:pPr>
        <w:keepLines/>
        <w:spacing w:after="0" w:line="240" w:lineRule="auto"/>
        <w:jc w:val="both"/>
        <w:rPr>
          <w:rFonts w:ascii="Tahoma" w:eastAsia="Times New Roman" w:hAnsi="Tahoma" w:cs="Tahoma"/>
          <w:bCs/>
          <w:lang w:eastAsia="sl-SI"/>
        </w:rPr>
      </w:pPr>
    </w:p>
    <w:p w14:paraId="5430D87D" w14:textId="71DD6F63" w:rsidR="00F06C84" w:rsidRDefault="00471337" w:rsidP="00471337">
      <w:pPr>
        <w:keepLines/>
        <w:spacing w:after="0" w:line="240" w:lineRule="auto"/>
        <w:jc w:val="both"/>
        <w:rPr>
          <w:rFonts w:ascii="Tahoma" w:eastAsia="Times New Roman" w:hAnsi="Tahoma" w:cs="Tahoma"/>
          <w:bCs/>
          <w:lang w:eastAsia="sl-SI"/>
        </w:rPr>
      </w:pPr>
      <w:r w:rsidRPr="00471337">
        <w:rPr>
          <w:rFonts w:ascii="Tahoma" w:eastAsia="Times New Roman" w:hAnsi="Tahoma" w:cs="Tahoma"/>
          <w:bCs/>
          <w:lang w:eastAsia="sl-SI"/>
        </w:rPr>
        <w:t xml:space="preserve">V kolikor je v tem primeru pri izpolnjevanju Izjave o izpolnjevanju sposobnosti (Priloga </w:t>
      </w:r>
      <w:r>
        <w:rPr>
          <w:rFonts w:ascii="Tahoma" w:eastAsia="Times New Roman" w:hAnsi="Tahoma" w:cs="Tahoma"/>
          <w:bCs/>
          <w:lang w:eastAsia="sl-SI"/>
        </w:rPr>
        <w:t>A</w:t>
      </w:r>
      <w:r w:rsidRPr="00471337">
        <w:rPr>
          <w:rFonts w:ascii="Tahoma" w:eastAsia="Times New Roman" w:hAnsi="Tahoma" w:cs="Tahoma"/>
          <w:bCs/>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bCs/>
          <w:lang w:eastAsia="sl-SI"/>
        </w:rPr>
        <w:t>A</w:t>
      </w:r>
      <w:r w:rsidRPr="00471337">
        <w:rPr>
          <w:rFonts w:ascii="Tahoma" w:eastAsia="Times New Roman" w:hAnsi="Tahoma" w:cs="Tahoma"/>
          <w:bCs/>
          <w:lang w:eastAsia="sl-SI"/>
        </w:rPr>
        <w:t xml:space="preserve"> predložite opis kršitev in sprejetih ukrepov ter dokazila, s katerimi lahko dokažete svojo zanesljivost kljub obstoju razlogov za izključitev.</w:t>
      </w:r>
    </w:p>
    <w:p w14:paraId="77DC7E0C" w14:textId="77777777" w:rsidR="00471337" w:rsidRPr="003976F5" w:rsidRDefault="00471337" w:rsidP="00471337">
      <w:pPr>
        <w:keepLines/>
        <w:spacing w:after="0" w:line="240" w:lineRule="auto"/>
        <w:jc w:val="both"/>
        <w:rPr>
          <w:rFonts w:ascii="Tahoma" w:eastAsia="Times New Roman" w:hAnsi="Tahoma" w:cs="Tahoma"/>
          <w:bCs/>
          <w:lang w:eastAsia="sl-SI"/>
        </w:rPr>
      </w:pPr>
    </w:p>
    <w:p w14:paraId="70EE0BBF" w14:textId="77777777" w:rsidR="00F06C84" w:rsidRPr="003976F5" w:rsidRDefault="00F06C84" w:rsidP="00F06C84">
      <w:pPr>
        <w:keepLines/>
        <w:numPr>
          <w:ilvl w:val="1"/>
          <w:numId w:val="2"/>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Pogoji za sodelovanje</w:t>
      </w:r>
    </w:p>
    <w:p w14:paraId="7745A481" w14:textId="77777777" w:rsidR="00F06C84" w:rsidRPr="003976F5" w:rsidRDefault="00F06C84" w:rsidP="00F06C84">
      <w:pPr>
        <w:keepLines/>
        <w:spacing w:after="0" w:line="240" w:lineRule="auto"/>
        <w:jc w:val="both"/>
        <w:rPr>
          <w:rFonts w:ascii="Tahoma" w:eastAsia="Times New Roman" w:hAnsi="Tahoma" w:cs="Tahoma"/>
          <w:b/>
          <w:bCs/>
          <w:lang w:eastAsia="sl-SI"/>
        </w:rPr>
      </w:pPr>
    </w:p>
    <w:p w14:paraId="45C4EE76" w14:textId="77777777" w:rsidR="00F06C84" w:rsidRPr="003976F5" w:rsidRDefault="00F06C84" w:rsidP="00F06C84">
      <w:pPr>
        <w:keepLines/>
        <w:numPr>
          <w:ilvl w:val="2"/>
          <w:numId w:val="2"/>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Ustreznost za opravljanje poklicne dejavnosti</w:t>
      </w:r>
    </w:p>
    <w:p w14:paraId="2EFCF99D" w14:textId="77777777" w:rsidR="00F06C84" w:rsidRPr="003976F5" w:rsidRDefault="00F06C84" w:rsidP="00F06C84">
      <w:pPr>
        <w:keepLines/>
        <w:spacing w:after="0" w:line="240" w:lineRule="auto"/>
        <w:jc w:val="both"/>
        <w:rPr>
          <w:rFonts w:ascii="Tahoma" w:eastAsia="Times New Roman" w:hAnsi="Tahoma" w:cs="Tahoma"/>
          <w:b/>
          <w:bCs/>
          <w:lang w:eastAsia="sl-SI"/>
        </w:rPr>
      </w:pPr>
    </w:p>
    <w:p w14:paraId="3A00C038"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49DB096C"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73054F58"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2DC1DE61"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sidDel="00702B79">
        <w:rPr>
          <w:rFonts w:ascii="Tahoma" w:eastAsia="Times New Roman" w:hAnsi="Tahoma" w:cs="Tahoma"/>
          <w:bCs/>
          <w:lang w:eastAsia="sl-SI"/>
        </w:rPr>
        <w:t xml:space="preserve"> </w:t>
      </w:r>
    </w:p>
    <w:p w14:paraId="017CE903"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 xml:space="preserve">Pogoj mora izpolniti ponudnik. V </w:t>
      </w:r>
      <w:r w:rsidRPr="003976F5">
        <w:rPr>
          <w:rFonts w:ascii="Tahoma" w:eastAsia="Times New Roman" w:hAnsi="Tahoma" w:cs="Tahoma"/>
          <w:b/>
          <w:bCs/>
          <w:lang w:val="x-none" w:eastAsia="sl-SI"/>
        </w:rPr>
        <w:t xml:space="preserve">primeru </w:t>
      </w:r>
      <w:r w:rsidRPr="003976F5">
        <w:rPr>
          <w:rFonts w:ascii="Tahoma" w:eastAsia="Times New Roman" w:hAnsi="Tahoma" w:cs="Tahoma"/>
          <w:b/>
          <w:bCs/>
          <w:lang w:eastAsia="sl-SI"/>
        </w:rPr>
        <w:t>skupne</w:t>
      </w:r>
      <w:r w:rsidRPr="003976F5">
        <w:rPr>
          <w:rFonts w:ascii="Tahoma" w:eastAsia="Times New Roman" w:hAnsi="Tahoma" w:cs="Tahoma"/>
          <w:b/>
          <w:bCs/>
          <w:lang w:val="x-none" w:eastAsia="sl-SI"/>
        </w:rPr>
        <w:t xml:space="preserve"> ponudbe mora pogoj izpolniti vsak izmed</w:t>
      </w:r>
      <w:r w:rsidRPr="003976F5">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003CD4A"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1CE76860"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DOKAZILA:</w:t>
      </w:r>
    </w:p>
    <w:p w14:paraId="749BFDB5"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Ponudnik izpolni zahtevo s predložitvijo izpolnjene in podpisane priloge A.</w:t>
      </w:r>
    </w:p>
    <w:p w14:paraId="1F60EE3F" w14:textId="77777777" w:rsidR="005F5ACD" w:rsidRDefault="005F5ACD" w:rsidP="00FE1859">
      <w:pPr>
        <w:spacing w:after="0" w:line="240" w:lineRule="auto"/>
        <w:jc w:val="both"/>
        <w:rPr>
          <w:rFonts w:ascii="Tahoma" w:eastAsia="Times New Roman" w:hAnsi="Tahoma" w:cs="Tahoma"/>
          <w:lang w:eastAsia="sl-SI"/>
        </w:rPr>
      </w:pPr>
    </w:p>
    <w:p w14:paraId="3DBCF858" w14:textId="47ECE607" w:rsidR="00930607" w:rsidRPr="0017046B" w:rsidRDefault="00930607" w:rsidP="0017046B">
      <w:pPr>
        <w:pStyle w:val="Odstavekseznama"/>
        <w:numPr>
          <w:ilvl w:val="3"/>
          <w:numId w:val="2"/>
        </w:numPr>
        <w:jc w:val="both"/>
        <w:rPr>
          <w:rFonts w:ascii="Tahoma" w:hAnsi="Tahoma" w:cs="Tahoma"/>
          <w:b/>
          <w:bCs/>
          <w:sz w:val="22"/>
        </w:rPr>
      </w:pPr>
      <w:r w:rsidRPr="0017046B">
        <w:rPr>
          <w:rFonts w:ascii="Tahoma" w:hAnsi="Tahoma" w:cs="Tahoma"/>
          <w:b/>
          <w:bCs/>
          <w:sz w:val="22"/>
        </w:rPr>
        <w:lastRenderedPageBreak/>
        <w:t>Potrdilo o vpisu v evidenco zbiralcev odpadkov in/ali dovoljenje za obdelavo/predelavo odpadka</w:t>
      </w:r>
      <w:r w:rsidRPr="0017046B">
        <w:rPr>
          <w:rFonts w:ascii="Tahoma" w:hAnsi="Tahoma" w:cs="Tahoma"/>
          <w:sz w:val="22"/>
        </w:rPr>
        <w:t xml:space="preserve"> </w:t>
      </w:r>
      <w:r w:rsidRPr="0017046B">
        <w:rPr>
          <w:rFonts w:ascii="Tahoma" w:hAnsi="Tahoma" w:cs="Tahoma"/>
          <w:b/>
          <w:bCs/>
          <w:sz w:val="22"/>
        </w:rPr>
        <w:t>ter veljavno potrdilo o vpisu v evidenco prevoznikov odpadkov</w:t>
      </w:r>
    </w:p>
    <w:p w14:paraId="15902628" w14:textId="77777777" w:rsidR="00930607" w:rsidRPr="0017046B" w:rsidRDefault="00930607" w:rsidP="00930607">
      <w:pPr>
        <w:spacing w:after="0" w:line="240" w:lineRule="auto"/>
        <w:jc w:val="both"/>
        <w:rPr>
          <w:rFonts w:ascii="Tahoma" w:hAnsi="Tahoma" w:cs="Tahoma"/>
          <w:b/>
          <w:bCs/>
          <w:sz w:val="24"/>
        </w:rPr>
      </w:pPr>
    </w:p>
    <w:p w14:paraId="56250329" w14:textId="77777777" w:rsidR="0017046B" w:rsidRPr="0017046B" w:rsidRDefault="0017046B" w:rsidP="0017046B">
      <w:pPr>
        <w:spacing w:after="0" w:line="240" w:lineRule="auto"/>
        <w:ind w:right="-2"/>
        <w:jc w:val="both"/>
        <w:rPr>
          <w:rFonts w:ascii="Tahoma" w:eastAsia="Times New Roman" w:hAnsi="Tahoma" w:cs="Tahoma"/>
          <w:szCs w:val="20"/>
          <w:lang w:eastAsia="sl-SI"/>
        </w:rPr>
      </w:pPr>
      <w:r w:rsidRPr="0017046B">
        <w:rPr>
          <w:rFonts w:ascii="Tahoma" w:eastAsia="Times New Roman" w:hAnsi="Tahoma" w:cs="Tahoma"/>
          <w:szCs w:val="20"/>
          <w:lang w:eastAsia="sl-SI"/>
        </w:rPr>
        <w:t>Ponudnik mora imeti, na podlagi Uredbe o odpadkih, naslednja veljavna potrdila in dovoljenje za zbiranje, prevoz in predelavo odpadkov ter posredništvo pri ravnanju z odpadki, izdana s strani Ministrstva za okolje in prostor, Agencije RS za okolje, Vojkova 1b, Ljubljana:</w:t>
      </w:r>
    </w:p>
    <w:p w14:paraId="6D59E90F" w14:textId="77777777" w:rsidR="00930607" w:rsidRPr="00930607" w:rsidRDefault="00930607" w:rsidP="00930607">
      <w:pPr>
        <w:pStyle w:val="Odstavekseznama"/>
        <w:numPr>
          <w:ilvl w:val="0"/>
          <w:numId w:val="64"/>
        </w:numPr>
        <w:rPr>
          <w:rFonts w:ascii="Tahoma" w:hAnsi="Tahoma" w:cs="Tahoma"/>
          <w:b/>
          <w:bCs/>
          <w:sz w:val="22"/>
          <w:szCs w:val="22"/>
        </w:rPr>
      </w:pPr>
      <w:r w:rsidRPr="00930607">
        <w:rPr>
          <w:rFonts w:ascii="Tahoma" w:hAnsi="Tahoma" w:cs="Tahoma"/>
          <w:b/>
          <w:bCs/>
          <w:sz w:val="22"/>
          <w:szCs w:val="22"/>
        </w:rPr>
        <w:t xml:space="preserve">veljavno potrdilo o vpisu v evidenco zbiralcev odpadkov </w:t>
      </w:r>
    </w:p>
    <w:p w14:paraId="2D4EC868" w14:textId="1404037E" w:rsidR="00930607" w:rsidRPr="00930607" w:rsidRDefault="004866F3" w:rsidP="00930607">
      <w:pPr>
        <w:pStyle w:val="Odstavekseznama"/>
        <w:ind w:left="720"/>
        <w:rPr>
          <w:rFonts w:ascii="Tahoma" w:hAnsi="Tahoma" w:cs="Tahoma"/>
          <w:sz w:val="22"/>
          <w:szCs w:val="22"/>
        </w:rPr>
      </w:pPr>
      <w:hyperlink r:id="rId16" w:history="1">
        <w:r w:rsidR="00930607" w:rsidRPr="00930607">
          <w:rPr>
            <w:rStyle w:val="Hiperpovezava"/>
            <w:rFonts w:ascii="Tahoma" w:hAnsi="Tahoma" w:cs="Tahoma"/>
            <w:sz w:val="22"/>
            <w:szCs w:val="22"/>
          </w:rPr>
          <w:t>https://www.gov.si/assets/organi-v-sestavi/ARSO/Odpadki/Podatki/Zbiralci-Odpadkov.pdf</w:t>
        </w:r>
      </w:hyperlink>
      <w:r w:rsidR="00930607" w:rsidRPr="00930607">
        <w:rPr>
          <w:rFonts w:ascii="Tahoma" w:hAnsi="Tahoma" w:cs="Tahoma"/>
          <w:sz w:val="22"/>
          <w:szCs w:val="22"/>
        </w:rPr>
        <w:t xml:space="preserve"> (za številko odpadka:</w:t>
      </w:r>
      <w:r w:rsidR="0017046B">
        <w:rPr>
          <w:rFonts w:ascii="Tahoma" w:hAnsi="Tahoma" w:cs="Tahoma"/>
          <w:sz w:val="22"/>
          <w:szCs w:val="22"/>
        </w:rPr>
        <w:t xml:space="preserve"> kot so navedena v tabelah v točki </w:t>
      </w:r>
      <w:r w:rsidR="0017046B" w:rsidRPr="0017046B">
        <w:rPr>
          <w:rFonts w:ascii="Tahoma" w:hAnsi="Tahoma" w:cs="Tahoma"/>
          <w:sz w:val="22"/>
          <w:szCs w:val="22"/>
        </w:rPr>
        <w:t>2.2.1.</w:t>
      </w:r>
      <w:r w:rsidR="0017046B">
        <w:rPr>
          <w:rFonts w:ascii="Tahoma" w:hAnsi="Tahoma" w:cs="Tahoma"/>
          <w:sz w:val="22"/>
          <w:szCs w:val="22"/>
        </w:rPr>
        <w:t xml:space="preserve"> </w:t>
      </w:r>
      <w:r w:rsidR="0017046B" w:rsidRPr="0017046B">
        <w:rPr>
          <w:rFonts w:ascii="Tahoma" w:hAnsi="Tahoma" w:cs="Tahoma"/>
          <w:sz w:val="22"/>
          <w:szCs w:val="22"/>
        </w:rPr>
        <w:t>Tehnične zahteve</w:t>
      </w:r>
      <w:r w:rsidR="0017046B">
        <w:rPr>
          <w:rFonts w:ascii="Tahoma" w:hAnsi="Tahoma" w:cs="Tahoma"/>
          <w:sz w:val="22"/>
          <w:szCs w:val="22"/>
        </w:rPr>
        <w:t xml:space="preserve"> te razpisne dokumentacije</w:t>
      </w:r>
      <w:r w:rsidR="00930607" w:rsidRPr="00930607">
        <w:rPr>
          <w:rFonts w:ascii="Tahoma" w:hAnsi="Tahoma" w:cs="Tahoma"/>
          <w:sz w:val="22"/>
          <w:szCs w:val="22"/>
        </w:rPr>
        <w:t xml:space="preserve">) </w:t>
      </w:r>
    </w:p>
    <w:p w14:paraId="426AFD3F" w14:textId="77777777" w:rsidR="00930607" w:rsidRPr="00930607" w:rsidRDefault="00930607" w:rsidP="00930607">
      <w:pPr>
        <w:pStyle w:val="Odstavekseznama"/>
        <w:numPr>
          <w:ilvl w:val="0"/>
          <w:numId w:val="64"/>
        </w:numPr>
        <w:rPr>
          <w:rFonts w:ascii="Tahoma" w:hAnsi="Tahoma" w:cs="Tahoma"/>
          <w:b/>
          <w:bCs/>
          <w:sz w:val="22"/>
          <w:szCs w:val="22"/>
        </w:rPr>
      </w:pPr>
      <w:r w:rsidRPr="00930607">
        <w:rPr>
          <w:rFonts w:ascii="Tahoma" w:hAnsi="Tahoma" w:cs="Tahoma"/>
          <w:b/>
          <w:bCs/>
          <w:sz w:val="22"/>
          <w:szCs w:val="22"/>
        </w:rPr>
        <w:t xml:space="preserve">in/ali veljavno dovoljenje za obdelavo/predelavo odpadka   </w:t>
      </w:r>
    </w:p>
    <w:p w14:paraId="1D822DF5" w14:textId="17D50F4C" w:rsidR="00930607" w:rsidRPr="00930607" w:rsidRDefault="004866F3" w:rsidP="00930607">
      <w:pPr>
        <w:pStyle w:val="Odstavekseznama"/>
        <w:ind w:left="720"/>
        <w:rPr>
          <w:rFonts w:ascii="Tahoma" w:hAnsi="Tahoma" w:cs="Tahoma"/>
          <w:sz w:val="22"/>
          <w:szCs w:val="22"/>
        </w:rPr>
      </w:pPr>
      <w:hyperlink r:id="rId17" w:history="1">
        <w:r w:rsidR="00930607" w:rsidRPr="00930607">
          <w:rPr>
            <w:rStyle w:val="Hiperpovezava"/>
            <w:rFonts w:ascii="Tahoma" w:hAnsi="Tahoma" w:cs="Tahoma"/>
            <w:sz w:val="22"/>
            <w:szCs w:val="22"/>
          </w:rPr>
          <w:t>https://www.gov.si/assets/organi-v-sestavi/ARSO/Odpadki/Podatki/Predelovalci-odpadkov.pdf</w:t>
        </w:r>
      </w:hyperlink>
      <w:r w:rsidR="00930607" w:rsidRPr="00930607">
        <w:rPr>
          <w:rFonts w:ascii="Tahoma" w:hAnsi="Tahoma" w:cs="Tahoma"/>
          <w:sz w:val="22"/>
          <w:szCs w:val="22"/>
        </w:rPr>
        <w:t xml:space="preserve"> (</w:t>
      </w:r>
      <w:r w:rsidR="0017046B" w:rsidRPr="00930607">
        <w:rPr>
          <w:rFonts w:ascii="Tahoma" w:hAnsi="Tahoma" w:cs="Tahoma"/>
          <w:sz w:val="22"/>
          <w:szCs w:val="22"/>
        </w:rPr>
        <w:t>za številko odpadka:</w:t>
      </w:r>
      <w:r w:rsidR="0017046B">
        <w:rPr>
          <w:rFonts w:ascii="Tahoma" w:hAnsi="Tahoma" w:cs="Tahoma"/>
          <w:sz w:val="22"/>
          <w:szCs w:val="22"/>
        </w:rPr>
        <w:t xml:space="preserve"> kot so navedena v tabelah v točki </w:t>
      </w:r>
      <w:r w:rsidR="0017046B" w:rsidRPr="0017046B">
        <w:rPr>
          <w:rFonts w:ascii="Tahoma" w:hAnsi="Tahoma" w:cs="Tahoma"/>
          <w:sz w:val="22"/>
          <w:szCs w:val="22"/>
        </w:rPr>
        <w:t>2.2.1.</w:t>
      </w:r>
      <w:r w:rsidR="0017046B">
        <w:rPr>
          <w:rFonts w:ascii="Tahoma" w:hAnsi="Tahoma" w:cs="Tahoma"/>
          <w:sz w:val="22"/>
          <w:szCs w:val="22"/>
        </w:rPr>
        <w:t xml:space="preserve"> </w:t>
      </w:r>
      <w:r w:rsidR="0017046B" w:rsidRPr="0017046B">
        <w:rPr>
          <w:rFonts w:ascii="Tahoma" w:hAnsi="Tahoma" w:cs="Tahoma"/>
          <w:sz w:val="22"/>
          <w:szCs w:val="22"/>
        </w:rPr>
        <w:t>Tehnične zahteve</w:t>
      </w:r>
      <w:r w:rsidR="0017046B">
        <w:rPr>
          <w:rFonts w:ascii="Tahoma" w:hAnsi="Tahoma" w:cs="Tahoma"/>
          <w:sz w:val="22"/>
          <w:szCs w:val="22"/>
        </w:rPr>
        <w:t xml:space="preserve"> te razpisne dokumentacije</w:t>
      </w:r>
      <w:r w:rsidR="00930607" w:rsidRPr="00930607">
        <w:rPr>
          <w:rFonts w:ascii="Tahoma" w:hAnsi="Tahoma" w:cs="Tahoma"/>
          <w:sz w:val="22"/>
          <w:szCs w:val="22"/>
        </w:rPr>
        <w:t xml:space="preserve">) </w:t>
      </w:r>
    </w:p>
    <w:p w14:paraId="2629E234" w14:textId="47B84978" w:rsidR="00930607" w:rsidRPr="00930607" w:rsidRDefault="00930607" w:rsidP="00930607">
      <w:pPr>
        <w:pStyle w:val="Odstavekseznama"/>
        <w:numPr>
          <w:ilvl w:val="0"/>
          <w:numId w:val="64"/>
        </w:numPr>
        <w:rPr>
          <w:rFonts w:ascii="Tahoma" w:hAnsi="Tahoma" w:cs="Tahoma"/>
          <w:sz w:val="22"/>
          <w:szCs w:val="22"/>
        </w:rPr>
      </w:pPr>
      <w:r w:rsidRPr="00930607">
        <w:rPr>
          <w:rFonts w:ascii="Tahoma" w:hAnsi="Tahoma" w:cs="Tahoma"/>
          <w:b/>
          <w:bCs/>
          <w:sz w:val="22"/>
          <w:szCs w:val="22"/>
        </w:rPr>
        <w:t>ter veljavno potrdilo o vpisu v evidenco prevoznikov odpadkov</w:t>
      </w:r>
      <w:r w:rsidRPr="00930607">
        <w:rPr>
          <w:rFonts w:ascii="Tahoma" w:hAnsi="Tahoma" w:cs="Tahoma"/>
          <w:sz w:val="22"/>
          <w:szCs w:val="22"/>
        </w:rPr>
        <w:t xml:space="preserve"> </w:t>
      </w:r>
      <w:hyperlink r:id="rId18" w:history="1">
        <w:r w:rsidRPr="00930607">
          <w:rPr>
            <w:rStyle w:val="Hiperpovezava"/>
            <w:rFonts w:ascii="Tahoma" w:hAnsi="Tahoma" w:cs="Tahoma"/>
            <w:sz w:val="22"/>
            <w:szCs w:val="22"/>
          </w:rPr>
          <w:t>https://www.gov.si/assets/organi-v-sestavi/ARSO/Odpadki/Podatki/Prevozniki-odpadkov.pdf</w:t>
        </w:r>
      </w:hyperlink>
      <w:r w:rsidRPr="00930607">
        <w:rPr>
          <w:rStyle w:val="Hiperpovezava"/>
          <w:rFonts w:ascii="Tahoma" w:hAnsi="Tahoma" w:cs="Tahoma"/>
          <w:sz w:val="22"/>
          <w:szCs w:val="22"/>
        </w:rPr>
        <w:t xml:space="preserve"> </w:t>
      </w:r>
      <w:r w:rsidRPr="00930607">
        <w:rPr>
          <w:rFonts w:ascii="Tahoma" w:hAnsi="Tahoma" w:cs="Tahoma"/>
          <w:sz w:val="22"/>
          <w:szCs w:val="22"/>
        </w:rPr>
        <w:t>(</w:t>
      </w:r>
      <w:r w:rsidR="0017046B" w:rsidRPr="00930607">
        <w:rPr>
          <w:rFonts w:ascii="Tahoma" w:hAnsi="Tahoma" w:cs="Tahoma"/>
          <w:sz w:val="22"/>
          <w:szCs w:val="22"/>
        </w:rPr>
        <w:t>za številko odpadka:</w:t>
      </w:r>
      <w:r w:rsidR="0017046B">
        <w:rPr>
          <w:rFonts w:ascii="Tahoma" w:hAnsi="Tahoma" w:cs="Tahoma"/>
          <w:sz w:val="22"/>
          <w:szCs w:val="22"/>
        </w:rPr>
        <w:t xml:space="preserve"> kot so navedena v tabelah v točki </w:t>
      </w:r>
      <w:r w:rsidR="0017046B" w:rsidRPr="0017046B">
        <w:rPr>
          <w:rFonts w:ascii="Tahoma" w:hAnsi="Tahoma" w:cs="Tahoma"/>
          <w:sz w:val="22"/>
          <w:szCs w:val="22"/>
        </w:rPr>
        <w:t>2.2.1.</w:t>
      </w:r>
      <w:r w:rsidR="0017046B">
        <w:rPr>
          <w:rFonts w:ascii="Tahoma" w:hAnsi="Tahoma" w:cs="Tahoma"/>
          <w:sz w:val="22"/>
          <w:szCs w:val="22"/>
        </w:rPr>
        <w:t xml:space="preserve"> </w:t>
      </w:r>
      <w:r w:rsidR="0017046B" w:rsidRPr="0017046B">
        <w:rPr>
          <w:rFonts w:ascii="Tahoma" w:hAnsi="Tahoma" w:cs="Tahoma"/>
          <w:sz w:val="22"/>
          <w:szCs w:val="22"/>
        </w:rPr>
        <w:t>Tehnične zahteve</w:t>
      </w:r>
      <w:r w:rsidR="0017046B">
        <w:rPr>
          <w:rFonts w:ascii="Tahoma" w:hAnsi="Tahoma" w:cs="Tahoma"/>
          <w:sz w:val="22"/>
          <w:szCs w:val="22"/>
        </w:rPr>
        <w:t xml:space="preserve"> te razpisne dokumentacije</w:t>
      </w:r>
      <w:r w:rsidRPr="00930607">
        <w:rPr>
          <w:rFonts w:ascii="Tahoma" w:hAnsi="Tahoma" w:cs="Tahoma"/>
          <w:sz w:val="22"/>
          <w:szCs w:val="22"/>
        </w:rPr>
        <w:t>)</w:t>
      </w:r>
      <w:r w:rsidR="0017046B">
        <w:rPr>
          <w:rFonts w:ascii="Tahoma" w:hAnsi="Tahoma" w:cs="Tahoma"/>
          <w:sz w:val="22"/>
          <w:szCs w:val="22"/>
        </w:rPr>
        <w:t>.</w:t>
      </w:r>
    </w:p>
    <w:p w14:paraId="7E7B6E9E" w14:textId="77777777" w:rsidR="00930607" w:rsidRPr="00930607" w:rsidRDefault="00930607" w:rsidP="00930607">
      <w:pPr>
        <w:shd w:val="clear" w:color="auto" w:fill="FFFFFF"/>
        <w:spacing w:after="0" w:line="240" w:lineRule="auto"/>
        <w:jc w:val="both"/>
        <w:rPr>
          <w:rFonts w:ascii="Tahoma" w:hAnsi="Tahoma" w:cs="Tahoma"/>
        </w:rPr>
      </w:pPr>
    </w:p>
    <w:p w14:paraId="604F9823" w14:textId="77777777" w:rsidR="00930607" w:rsidRPr="00930607" w:rsidRDefault="00930607" w:rsidP="00930607">
      <w:pPr>
        <w:shd w:val="clear" w:color="auto" w:fill="FFFFFF"/>
        <w:spacing w:after="0" w:line="240" w:lineRule="auto"/>
        <w:jc w:val="both"/>
        <w:rPr>
          <w:rFonts w:ascii="Tahoma" w:hAnsi="Tahoma" w:cs="Tahoma"/>
        </w:rPr>
      </w:pPr>
      <w:r w:rsidRPr="00930607">
        <w:rPr>
          <w:rFonts w:ascii="Tahoma" w:hAnsi="Tahoma" w:cs="Tahoma"/>
        </w:rPr>
        <w:t xml:space="preserve">V kolikor bo veljavnost potrdila/dovoljenja v času veljavnosti pogodbe potekla, bo moral gospodarski subjekt pridobiti novo potrdilo/dovoljenje oz. v nasprotnem primeru o nastalih okoliščinah obvestiti naročnika.  </w:t>
      </w:r>
    </w:p>
    <w:p w14:paraId="688C508D" w14:textId="77777777" w:rsidR="00930607" w:rsidRPr="00930607" w:rsidRDefault="00930607" w:rsidP="00930607">
      <w:pPr>
        <w:shd w:val="clear" w:color="auto" w:fill="FFFFFF"/>
        <w:spacing w:after="0" w:line="240" w:lineRule="auto"/>
        <w:ind w:left="426"/>
        <w:jc w:val="both"/>
        <w:rPr>
          <w:rFonts w:ascii="Tahoma" w:hAnsi="Tahoma" w:cs="Tahoma"/>
        </w:rPr>
      </w:pPr>
    </w:p>
    <w:p w14:paraId="69FB2941" w14:textId="77777777" w:rsidR="00930607" w:rsidRPr="00930607" w:rsidRDefault="00930607" w:rsidP="00930607">
      <w:pPr>
        <w:shd w:val="clear" w:color="auto" w:fill="FFFFFF"/>
        <w:spacing w:after="0" w:line="240" w:lineRule="auto"/>
        <w:jc w:val="both"/>
        <w:rPr>
          <w:rFonts w:ascii="Tahoma" w:hAnsi="Tahoma" w:cs="Tahoma"/>
        </w:rPr>
      </w:pPr>
      <w:r w:rsidRPr="00930607">
        <w:rPr>
          <w:rFonts w:ascii="Tahoma" w:hAnsi="Tahoma" w:cs="Tahoma"/>
        </w:rPr>
        <w:t>Gospodarski subjekt mora predložiti zgoraj zahtevana potrdila/dovoljenje, sicer se ponudbo izloči.</w:t>
      </w:r>
    </w:p>
    <w:p w14:paraId="636AA25D" w14:textId="77777777" w:rsidR="00930607" w:rsidRPr="00930607" w:rsidRDefault="00930607" w:rsidP="00930607">
      <w:pPr>
        <w:shd w:val="clear" w:color="auto" w:fill="FFFFFF"/>
        <w:spacing w:after="0" w:line="240" w:lineRule="auto"/>
        <w:ind w:left="426"/>
        <w:jc w:val="both"/>
        <w:rPr>
          <w:rFonts w:ascii="Tahoma" w:hAnsi="Tahoma" w:cs="Tahoma"/>
          <w:highlight w:val="yellow"/>
        </w:rPr>
      </w:pPr>
    </w:p>
    <w:p w14:paraId="4B2B8C82" w14:textId="51EF2B9A" w:rsidR="0017046B" w:rsidRPr="00674FE5" w:rsidRDefault="0017046B" w:rsidP="0017046B">
      <w:pPr>
        <w:spacing w:after="0" w:line="240" w:lineRule="auto"/>
        <w:ind w:right="-2"/>
        <w:jc w:val="both"/>
        <w:rPr>
          <w:rFonts w:ascii="Tahoma" w:eastAsia="Times New Roman" w:hAnsi="Tahoma" w:cs="Tahoma"/>
          <w:szCs w:val="20"/>
          <w:lang w:eastAsia="sl-SI"/>
        </w:rPr>
      </w:pPr>
      <w:r w:rsidRPr="00674FE5">
        <w:rPr>
          <w:rFonts w:ascii="Tahoma" w:eastAsia="Times New Roman" w:hAnsi="Tahoma" w:cs="Tahoma"/>
          <w:szCs w:val="20"/>
          <w:lang w:eastAsia="sl-SI"/>
        </w:rPr>
        <w:t xml:space="preserve">Kot dokazilo o izpolnjevanju pogoja mora ponudnik </w:t>
      </w:r>
      <w:r>
        <w:rPr>
          <w:rFonts w:ascii="Tahoma" w:eastAsia="Times New Roman" w:hAnsi="Tahoma" w:cs="Tahoma"/>
          <w:szCs w:val="20"/>
          <w:lang w:eastAsia="sl-SI"/>
        </w:rPr>
        <w:t>za</w:t>
      </w:r>
      <w:r w:rsidRPr="00674FE5">
        <w:rPr>
          <w:rFonts w:ascii="Tahoma" w:eastAsia="Times New Roman" w:hAnsi="Tahoma" w:cs="Tahoma"/>
          <w:szCs w:val="20"/>
          <w:lang w:eastAsia="sl-SI"/>
        </w:rPr>
        <w:t xml:space="preserve"> </w:t>
      </w:r>
      <w:r>
        <w:rPr>
          <w:rFonts w:ascii="Tahoma" w:eastAsia="Times New Roman" w:hAnsi="Tahoma" w:cs="Tahoma"/>
          <w:szCs w:val="20"/>
          <w:lang w:eastAsia="sl-SI"/>
        </w:rPr>
        <w:t xml:space="preserve">izpolnjeno in podpisano </w:t>
      </w:r>
      <w:r w:rsidRPr="00674FE5">
        <w:rPr>
          <w:rFonts w:ascii="Tahoma" w:eastAsia="Times New Roman" w:hAnsi="Tahoma" w:cs="Tahoma"/>
          <w:b/>
          <w:szCs w:val="20"/>
          <w:lang w:eastAsia="sl-SI"/>
        </w:rPr>
        <w:t xml:space="preserve">prilogo </w:t>
      </w:r>
      <w:r>
        <w:rPr>
          <w:rFonts w:ascii="Tahoma" w:eastAsia="Times New Roman" w:hAnsi="Tahoma" w:cs="Tahoma"/>
          <w:b/>
          <w:szCs w:val="20"/>
          <w:lang w:eastAsia="sl-SI"/>
        </w:rPr>
        <w:t>6</w:t>
      </w:r>
      <w:r w:rsidRPr="00674FE5">
        <w:rPr>
          <w:rFonts w:ascii="Tahoma" w:eastAsia="Times New Roman" w:hAnsi="Tahoma" w:cs="Tahoma"/>
          <w:szCs w:val="20"/>
          <w:lang w:eastAsia="sl-SI"/>
        </w:rPr>
        <w:t xml:space="preserve"> predložiti </w:t>
      </w:r>
      <w:r>
        <w:rPr>
          <w:rFonts w:ascii="Tahoma" w:eastAsia="Times New Roman" w:hAnsi="Tahoma" w:cs="Tahoma"/>
          <w:szCs w:val="20"/>
          <w:lang w:eastAsia="sl-SI"/>
        </w:rPr>
        <w:t xml:space="preserve">še </w:t>
      </w:r>
      <w:r w:rsidRPr="00674FE5">
        <w:rPr>
          <w:rFonts w:ascii="Tahoma" w:eastAsia="Times New Roman" w:hAnsi="Tahoma" w:cs="Tahoma"/>
          <w:szCs w:val="20"/>
          <w:lang w:eastAsia="sl-SI"/>
        </w:rPr>
        <w:t>kopij</w:t>
      </w:r>
      <w:r>
        <w:rPr>
          <w:rFonts w:ascii="Tahoma" w:eastAsia="Times New Roman" w:hAnsi="Tahoma" w:cs="Tahoma"/>
          <w:szCs w:val="20"/>
          <w:lang w:eastAsia="sl-SI"/>
        </w:rPr>
        <w:t>e zgoraj navedenih</w:t>
      </w:r>
      <w:r w:rsidRPr="00674FE5">
        <w:rPr>
          <w:rFonts w:ascii="Tahoma" w:eastAsia="Times New Roman" w:hAnsi="Tahoma" w:cs="Tahoma"/>
          <w:szCs w:val="20"/>
          <w:lang w:eastAsia="sl-SI"/>
        </w:rPr>
        <w:t xml:space="preserve"> veljavn</w:t>
      </w:r>
      <w:r>
        <w:rPr>
          <w:rFonts w:ascii="Tahoma" w:eastAsia="Times New Roman" w:hAnsi="Tahoma" w:cs="Tahoma"/>
          <w:szCs w:val="20"/>
          <w:lang w:eastAsia="sl-SI"/>
        </w:rPr>
        <w:t>ih potrdil</w:t>
      </w:r>
      <w:r w:rsidRPr="00674FE5">
        <w:rPr>
          <w:rFonts w:ascii="Tahoma" w:eastAsia="Times New Roman" w:hAnsi="Tahoma" w:cs="Tahoma"/>
          <w:szCs w:val="20"/>
          <w:lang w:eastAsia="sl-SI"/>
        </w:rPr>
        <w:t>.</w:t>
      </w:r>
    </w:p>
    <w:p w14:paraId="60BA22AD" w14:textId="77777777" w:rsidR="0017046B" w:rsidRDefault="0017046B" w:rsidP="0017046B">
      <w:pPr>
        <w:keepLines/>
        <w:spacing w:after="0" w:line="240" w:lineRule="auto"/>
        <w:jc w:val="both"/>
        <w:rPr>
          <w:rFonts w:ascii="Tahoma" w:eastAsia="Times New Roman" w:hAnsi="Tahoma" w:cs="Tahoma"/>
          <w:b/>
          <w:bCs/>
          <w:lang w:eastAsia="sl-SI"/>
        </w:rPr>
      </w:pPr>
    </w:p>
    <w:p w14:paraId="5FD143AD" w14:textId="77777777" w:rsidR="0017046B" w:rsidRPr="003976F5" w:rsidRDefault="0017046B" w:rsidP="0017046B">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 xml:space="preserve">Pogoj mora izpolniti ponudnik. V </w:t>
      </w:r>
      <w:r w:rsidRPr="003976F5">
        <w:rPr>
          <w:rFonts w:ascii="Tahoma" w:eastAsia="Times New Roman" w:hAnsi="Tahoma" w:cs="Tahoma"/>
          <w:b/>
          <w:bCs/>
          <w:lang w:val="x-none" w:eastAsia="sl-SI"/>
        </w:rPr>
        <w:t xml:space="preserve">primeru </w:t>
      </w:r>
      <w:r w:rsidRPr="003976F5">
        <w:rPr>
          <w:rFonts w:ascii="Tahoma" w:eastAsia="Times New Roman" w:hAnsi="Tahoma" w:cs="Tahoma"/>
          <w:b/>
          <w:bCs/>
          <w:lang w:eastAsia="sl-SI"/>
        </w:rPr>
        <w:t>skupne</w:t>
      </w:r>
      <w:r w:rsidRPr="003976F5">
        <w:rPr>
          <w:rFonts w:ascii="Tahoma" w:eastAsia="Times New Roman" w:hAnsi="Tahoma" w:cs="Tahoma"/>
          <w:b/>
          <w:bCs/>
          <w:lang w:val="x-none" w:eastAsia="sl-SI"/>
        </w:rPr>
        <w:t xml:space="preserve"> ponudbe mora pogoj izpolniti vsak izmed</w:t>
      </w:r>
      <w:r w:rsidRPr="003976F5">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59F4931" w14:textId="77777777" w:rsidR="00930607" w:rsidRPr="00930607" w:rsidRDefault="00930607" w:rsidP="00930607">
      <w:pPr>
        <w:shd w:val="clear" w:color="auto" w:fill="FFFFFF"/>
        <w:spacing w:after="0" w:line="240" w:lineRule="auto"/>
        <w:jc w:val="both"/>
        <w:rPr>
          <w:rFonts w:ascii="Tahoma" w:hAnsi="Tahoma" w:cs="Tahoma"/>
          <w:b/>
          <w:bCs/>
          <w:highlight w:val="yellow"/>
        </w:rPr>
      </w:pPr>
    </w:p>
    <w:p w14:paraId="0AC7C63A" w14:textId="77777777" w:rsidR="00930607" w:rsidRPr="0017046B" w:rsidRDefault="00930607" w:rsidP="0017046B">
      <w:pPr>
        <w:pStyle w:val="Odstavekseznama"/>
        <w:numPr>
          <w:ilvl w:val="3"/>
          <w:numId w:val="2"/>
        </w:numPr>
        <w:jc w:val="both"/>
        <w:rPr>
          <w:rFonts w:ascii="Tahoma" w:hAnsi="Tahoma" w:cs="Tahoma"/>
          <w:b/>
          <w:bCs/>
          <w:sz w:val="22"/>
        </w:rPr>
      </w:pPr>
      <w:r w:rsidRPr="0017046B">
        <w:rPr>
          <w:rFonts w:ascii="Tahoma" w:hAnsi="Tahoma" w:cs="Tahoma"/>
          <w:b/>
          <w:bCs/>
          <w:sz w:val="22"/>
        </w:rPr>
        <w:t xml:space="preserve">Pooblastilo za vlaganje in podpisovanje evidenčnih listov: </w:t>
      </w:r>
    </w:p>
    <w:p w14:paraId="2D0C685A" w14:textId="77777777" w:rsidR="00930607" w:rsidRPr="00930607" w:rsidRDefault="00930607" w:rsidP="00930607">
      <w:pPr>
        <w:shd w:val="clear" w:color="auto" w:fill="FFFFFF"/>
        <w:spacing w:after="0" w:line="240" w:lineRule="auto"/>
        <w:jc w:val="both"/>
        <w:rPr>
          <w:rFonts w:ascii="Tahoma" w:hAnsi="Tahoma" w:cs="Tahoma"/>
        </w:rPr>
      </w:pPr>
    </w:p>
    <w:p w14:paraId="500C10E6" w14:textId="32033475" w:rsidR="00930607" w:rsidRPr="00930607" w:rsidRDefault="00930607" w:rsidP="00930607">
      <w:pPr>
        <w:shd w:val="clear" w:color="auto" w:fill="FFFFFF"/>
        <w:spacing w:after="0" w:line="240" w:lineRule="auto"/>
        <w:jc w:val="both"/>
        <w:rPr>
          <w:rFonts w:ascii="Tahoma" w:hAnsi="Tahoma" w:cs="Tahoma"/>
        </w:rPr>
      </w:pPr>
      <w:r w:rsidRPr="00930607">
        <w:rPr>
          <w:rFonts w:ascii="Tahoma" w:hAnsi="Tahoma" w:cs="Tahoma"/>
        </w:rPr>
        <w:t>Na podlagi izdanega pooblastila naročnika (pooblastilo), bo moral gospodarski subjekt, poskrbeti za vnos evidenčnih listov v elektronski sistem o ravnanju z odpadki (IS-Odpadki) (Uredba o odpadkih, Ur. list RS št. 37/15 in sprememba št. 69/15). Evidenčne liste bo v imenu povzročitelja (naročnika) izpolnil in elektronsko podpisal gospodarski subjekt, kateri je vpisan v evidenco zbiralcev odpadkov (</w:t>
      </w:r>
      <w:hyperlink r:id="rId19" w:history="1">
        <w:r w:rsidRPr="00930607">
          <w:rPr>
            <w:rStyle w:val="Hiperpovezava"/>
            <w:rFonts w:ascii="Tahoma" w:hAnsi="Tahoma" w:cs="Tahoma"/>
          </w:rPr>
          <w:t>https://www.gov.si/assets/organi-v-sestavi/ARSO/Odpadki/Podatki/Zbiralci-Odpadkov.pdf</w:t>
        </w:r>
      </w:hyperlink>
      <w:r w:rsidRPr="00930607">
        <w:rPr>
          <w:rFonts w:ascii="Tahoma" w:hAnsi="Tahoma" w:cs="Tahoma"/>
        </w:rPr>
        <w:t xml:space="preserve">) oz. predelovalcev odpadkov </w:t>
      </w:r>
    </w:p>
    <w:p w14:paraId="79F116FA" w14:textId="77777777" w:rsidR="00930607" w:rsidRPr="00930607" w:rsidRDefault="00930607" w:rsidP="00930607">
      <w:pPr>
        <w:shd w:val="clear" w:color="auto" w:fill="FFFFFF"/>
        <w:spacing w:after="0" w:line="240" w:lineRule="auto"/>
        <w:jc w:val="both"/>
        <w:rPr>
          <w:rFonts w:ascii="Tahoma" w:hAnsi="Tahoma" w:cs="Tahoma"/>
        </w:rPr>
      </w:pPr>
      <w:r w:rsidRPr="00930607">
        <w:rPr>
          <w:rFonts w:ascii="Tahoma" w:hAnsi="Tahoma" w:cs="Tahoma"/>
        </w:rPr>
        <w:t>(</w:t>
      </w:r>
      <w:hyperlink r:id="rId20" w:history="1">
        <w:r w:rsidRPr="00930607">
          <w:rPr>
            <w:rStyle w:val="Hiperpovezava"/>
            <w:rFonts w:ascii="Tahoma" w:hAnsi="Tahoma" w:cs="Tahoma"/>
          </w:rPr>
          <w:t>https://www.gov.si/assets/organi-v-sestavi/ARSO/Odpadki/Podatki/Predelovalci-odpadkov.pdf</w:t>
        </w:r>
      </w:hyperlink>
      <w:r w:rsidRPr="00930607">
        <w:rPr>
          <w:rStyle w:val="Hiperpovezava"/>
          <w:rFonts w:ascii="Tahoma" w:hAnsi="Tahoma" w:cs="Tahoma"/>
        </w:rPr>
        <w:t>)</w:t>
      </w:r>
      <w:r w:rsidRPr="00930607">
        <w:rPr>
          <w:rFonts w:ascii="Tahoma" w:hAnsi="Tahoma" w:cs="Tahoma"/>
        </w:rPr>
        <w:t xml:space="preserve">. </w:t>
      </w:r>
    </w:p>
    <w:p w14:paraId="310B6357" w14:textId="77777777" w:rsidR="00930607" w:rsidRPr="00930607" w:rsidRDefault="00930607" w:rsidP="00930607">
      <w:pPr>
        <w:shd w:val="clear" w:color="auto" w:fill="FFFFFF"/>
        <w:spacing w:after="0" w:line="240" w:lineRule="auto"/>
        <w:jc w:val="both"/>
        <w:rPr>
          <w:rFonts w:ascii="Tahoma" w:hAnsi="Tahoma" w:cs="Tahoma"/>
          <w:b/>
          <w:bCs/>
          <w:highlight w:val="yellow"/>
        </w:rPr>
      </w:pPr>
    </w:p>
    <w:p w14:paraId="1CEED773" w14:textId="77777777" w:rsidR="00930607" w:rsidRPr="00930607" w:rsidRDefault="00930607" w:rsidP="00930607">
      <w:pPr>
        <w:shd w:val="clear" w:color="auto" w:fill="FFFFFF"/>
        <w:spacing w:after="0" w:line="240" w:lineRule="auto"/>
        <w:jc w:val="both"/>
        <w:rPr>
          <w:rFonts w:ascii="Tahoma" w:hAnsi="Tahoma" w:cs="Tahoma"/>
          <w:b/>
          <w:bCs/>
        </w:rPr>
      </w:pPr>
      <w:r w:rsidRPr="00930607">
        <w:rPr>
          <w:rFonts w:ascii="Tahoma" w:hAnsi="Tahoma" w:cs="Tahoma"/>
          <w:b/>
          <w:bCs/>
        </w:rPr>
        <w:t>Ta pogoj lahko izpolni ponudnik sam ali skupina ponudnikov v okviru skupne ponudbe ali s prijavljenimi podizvajalci ali s prijavljenimi subjekti, katerih zmogljivosti uporablja ponudnik.</w:t>
      </w:r>
    </w:p>
    <w:p w14:paraId="11CC1E43" w14:textId="77777777" w:rsidR="00930607" w:rsidRPr="00930607" w:rsidRDefault="00930607" w:rsidP="00930607">
      <w:pPr>
        <w:shd w:val="clear" w:color="auto" w:fill="FFFFFF"/>
        <w:spacing w:after="0" w:line="240" w:lineRule="auto"/>
        <w:jc w:val="both"/>
        <w:rPr>
          <w:rFonts w:ascii="Tahoma" w:hAnsi="Tahoma" w:cs="Tahoma"/>
        </w:rPr>
      </w:pPr>
    </w:p>
    <w:p w14:paraId="5B509477" w14:textId="21F23C2F" w:rsidR="0017046B" w:rsidRPr="003976F5" w:rsidRDefault="0017046B" w:rsidP="0017046B">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Ponudnik izpolni zahtevo s predložitvijo izpolnjene in podpisane priloge </w:t>
      </w:r>
      <w:r>
        <w:rPr>
          <w:rFonts w:ascii="Tahoma" w:eastAsia="Times New Roman" w:hAnsi="Tahoma" w:cs="Tahoma"/>
          <w:bCs/>
          <w:lang w:eastAsia="sl-SI"/>
        </w:rPr>
        <w:t>6</w:t>
      </w:r>
      <w:r w:rsidRPr="003976F5">
        <w:rPr>
          <w:rFonts w:ascii="Tahoma" w:eastAsia="Times New Roman" w:hAnsi="Tahoma" w:cs="Tahoma"/>
          <w:bCs/>
          <w:lang w:eastAsia="sl-SI"/>
        </w:rPr>
        <w:t>.</w:t>
      </w:r>
    </w:p>
    <w:p w14:paraId="37B51CF3" w14:textId="77777777" w:rsidR="00930607" w:rsidRPr="005F5ACD" w:rsidRDefault="00930607" w:rsidP="00930607">
      <w:pPr>
        <w:spacing w:after="0" w:line="240" w:lineRule="auto"/>
        <w:jc w:val="both"/>
        <w:rPr>
          <w:rFonts w:ascii="Tahoma" w:eastAsia="Times New Roman" w:hAnsi="Tahoma" w:cs="Tahoma"/>
          <w:lang w:eastAsia="sl-SI"/>
        </w:rPr>
      </w:pPr>
    </w:p>
    <w:p w14:paraId="1B9F3F73" w14:textId="77777777" w:rsidR="005F5ACD" w:rsidRPr="005F5ACD" w:rsidRDefault="005F5ACD" w:rsidP="00FE1859">
      <w:pPr>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Ekonomski in finančni položaj</w:t>
      </w:r>
    </w:p>
    <w:p w14:paraId="4751D420" w14:textId="77777777" w:rsidR="005F5ACD" w:rsidRPr="005F5ACD" w:rsidRDefault="005F5ACD" w:rsidP="00FE1859">
      <w:pPr>
        <w:spacing w:after="0" w:line="240" w:lineRule="auto"/>
        <w:jc w:val="both"/>
        <w:rPr>
          <w:rFonts w:ascii="Tahoma" w:eastAsia="Times New Roman" w:hAnsi="Tahoma" w:cs="Tahoma"/>
          <w:lang w:eastAsia="sl-SI"/>
        </w:rPr>
      </w:pPr>
    </w:p>
    <w:p w14:paraId="2943B60E"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lastRenderedPageBreak/>
        <w:t>Gospodarski subjekt mora biti ekonomsko in finančno sposoben izvesti predmet javnega naročila.</w:t>
      </w:r>
    </w:p>
    <w:p w14:paraId="25ABF62D"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510FF3F0"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6C0E24FD"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75ADDFD7"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 xml:space="preserve">Pogoj mora izpolniti ponudnik. V </w:t>
      </w:r>
      <w:r w:rsidRPr="003976F5">
        <w:rPr>
          <w:rFonts w:ascii="Tahoma" w:eastAsia="Times New Roman" w:hAnsi="Tahoma" w:cs="Tahoma"/>
          <w:b/>
          <w:bCs/>
          <w:lang w:val="x-none" w:eastAsia="sl-SI"/>
        </w:rPr>
        <w:t xml:space="preserve">primeru </w:t>
      </w:r>
      <w:r w:rsidRPr="003976F5">
        <w:rPr>
          <w:rFonts w:ascii="Tahoma" w:eastAsia="Times New Roman" w:hAnsi="Tahoma" w:cs="Tahoma"/>
          <w:b/>
          <w:bCs/>
          <w:lang w:eastAsia="sl-SI"/>
        </w:rPr>
        <w:t>skupne</w:t>
      </w:r>
      <w:r w:rsidRPr="003976F5">
        <w:rPr>
          <w:rFonts w:ascii="Tahoma" w:eastAsia="Times New Roman" w:hAnsi="Tahoma" w:cs="Tahoma"/>
          <w:b/>
          <w:bCs/>
          <w:lang w:val="x-none" w:eastAsia="sl-SI"/>
        </w:rPr>
        <w:t xml:space="preserve"> ponudbe mora pogoj izpolniti vsak izmed</w:t>
      </w:r>
      <w:r w:rsidRPr="003976F5">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2A712488" w14:textId="77777777" w:rsidR="00F06C84" w:rsidRPr="003976F5" w:rsidRDefault="00F06C84" w:rsidP="00F06C84">
      <w:pPr>
        <w:keepLines/>
        <w:spacing w:after="0" w:line="240" w:lineRule="auto"/>
        <w:jc w:val="both"/>
        <w:rPr>
          <w:rFonts w:ascii="Tahoma" w:eastAsia="Times New Roman" w:hAnsi="Tahoma" w:cs="Tahoma"/>
          <w:bCs/>
          <w:lang w:eastAsia="sl-SI"/>
        </w:rPr>
      </w:pPr>
    </w:p>
    <w:p w14:paraId="51933EC3" w14:textId="77777777" w:rsidR="00F06C84" w:rsidRPr="003976F5" w:rsidRDefault="00F06C84" w:rsidP="00F06C84">
      <w:pPr>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DOKAZILA:</w:t>
      </w:r>
    </w:p>
    <w:p w14:paraId="18DB9203" w14:textId="77777777" w:rsidR="00F06C84" w:rsidRPr="003976F5" w:rsidRDefault="00F06C84" w:rsidP="00F06C84">
      <w:pPr>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Gospodarski subjekt izpolni zahtevo s predložitvijo izpolnjene in podpisane priloge A.</w:t>
      </w:r>
    </w:p>
    <w:p w14:paraId="3A7D4865" w14:textId="77777777" w:rsidR="00930D4B" w:rsidRPr="00CD3EF9" w:rsidRDefault="00930D4B" w:rsidP="00FE1859">
      <w:pPr>
        <w:spacing w:after="0" w:line="240" w:lineRule="auto"/>
        <w:jc w:val="both"/>
        <w:rPr>
          <w:rFonts w:ascii="Tahoma" w:eastAsia="Times New Roman" w:hAnsi="Tahoma" w:cs="Tahoma"/>
          <w:lang w:eastAsia="sl-SI"/>
        </w:rPr>
      </w:pPr>
    </w:p>
    <w:p w14:paraId="734F1338" w14:textId="77777777" w:rsidR="008004A5" w:rsidRPr="004708A0" w:rsidRDefault="008004A5" w:rsidP="00FE1859">
      <w:pPr>
        <w:numPr>
          <w:ilvl w:val="2"/>
          <w:numId w:val="2"/>
        </w:numPr>
        <w:spacing w:after="0" w:line="240" w:lineRule="auto"/>
        <w:jc w:val="both"/>
        <w:rPr>
          <w:rFonts w:ascii="Tahoma" w:eastAsia="Times New Roman" w:hAnsi="Tahoma" w:cs="Tahoma"/>
          <w:b/>
          <w:lang w:eastAsia="sl-SI"/>
        </w:rPr>
      </w:pPr>
      <w:r w:rsidRPr="004708A0">
        <w:rPr>
          <w:rFonts w:ascii="Tahoma" w:eastAsia="Times New Roman" w:hAnsi="Tahoma" w:cs="Tahoma"/>
          <w:b/>
          <w:lang w:eastAsia="sl-SI"/>
        </w:rPr>
        <w:t>Tehnična sposobnost</w:t>
      </w:r>
    </w:p>
    <w:p w14:paraId="3BA144F4" w14:textId="77777777" w:rsidR="008004A5" w:rsidRPr="004708A0" w:rsidRDefault="008004A5" w:rsidP="00FE1859">
      <w:pPr>
        <w:spacing w:after="0" w:line="240" w:lineRule="auto"/>
        <w:jc w:val="both"/>
        <w:rPr>
          <w:rFonts w:ascii="Tahoma" w:eastAsia="Times New Roman" w:hAnsi="Tahoma" w:cs="Tahoma"/>
          <w:b/>
          <w:lang w:eastAsia="sl-SI"/>
        </w:rPr>
      </w:pPr>
    </w:p>
    <w:p w14:paraId="34DF16FD" w14:textId="77777777" w:rsidR="00DF5FDA" w:rsidRPr="00CD3EF9" w:rsidRDefault="00DF5FDA" w:rsidP="00FE1859">
      <w:pPr>
        <w:spacing w:after="0" w:line="240" w:lineRule="auto"/>
        <w:jc w:val="both"/>
        <w:rPr>
          <w:rFonts w:ascii="Tahoma" w:eastAsia="Times New Roman" w:hAnsi="Tahoma" w:cs="Tahoma"/>
          <w:lang w:eastAsia="sl-SI"/>
        </w:rPr>
      </w:pPr>
    </w:p>
    <w:p w14:paraId="6D81B349" w14:textId="77777777" w:rsidR="005F5ACD" w:rsidRPr="00BA3F91" w:rsidRDefault="005F5ACD" w:rsidP="00FE1859">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23C7ED62" w14:textId="77777777" w:rsidR="00D9223F" w:rsidRPr="00CD3EF9" w:rsidRDefault="00D9223F" w:rsidP="00FE1859">
      <w:pPr>
        <w:spacing w:after="0" w:line="240" w:lineRule="auto"/>
        <w:jc w:val="both"/>
        <w:rPr>
          <w:rFonts w:ascii="Tahoma" w:eastAsia="Times New Roman" w:hAnsi="Tahoma" w:cs="Tahoma"/>
          <w:b/>
          <w:szCs w:val="20"/>
          <w:lang w:eastAsia="sl-SI"/>
        </w:rPr>
      </w:pPr>
    </w:p>
    <w:p w14:paraId="47EA97CD" w14:textId="77777777" w:rsidR="002C18DF" w:rsidRPr="00CD3EF9" w:rsidRDefault="002C18DF" w:rsidP="00FE1859">
      <w:pPr>
        <w:spacing w:after="0" w:line="240" w:lineRule="auto"/>
        <w:jc w:val="both"/>
        <w:rPr>
          <w:rFonts w:ascii="Tahoma" w:eastAsia="Times New Roman" w:hAnsi="Tahoma" w:cs="Tahoma"/>
          <w:b/>
          <w:lang w:eastAsia="sl-SI"/>
        </w:rPr>
      </w:pPr>
      <w:r w:rsidRPr="00CD3EF9">
        <w:rPr>
          <w:rFonts w:ascii="Tahoma" w:eastAsia="Times New Roman" w:hAnsi="Tahoma" w:cs="Tahoma"/>
          <w:b/>
          <w:lang w:eastAsia="sl-SI"/>
        </w:rPr>
        <w:t>Dokazila:</w:t>
      </w:r>
    </w:p>
    <w:p w14:paraId="0DCE6D17" w14:textId="77777777" w:rsidR="008004A5" w:rsidRDefault="005F5ACD" w:rsidP="00FE1859">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izpolni zahtevo s predložitvijo izpolnjene in podpisane priloge A</w:t>
      </w:r>
      <w:r>
        <w:rPr>
          <w:rFonts w:ascii="Tahoma" w:eastAsia="Times New Roman" w:hAnsi="Tahoma" w:cs="Tahoma"/>
          <w:lang w:eastAsia="sl-SI"/>
        </w:rPr>
        <w:t>.</w:t>
      </w:r>
    </w:p>
    <w:p w14:paraId="433BC81F" w14:textId="77777777" w:rsidR="005F5ACD" w:rsidRDefault="005F5ACD" w:rsidP="00FE1859">
      <w:pPr>
        <w:spacing w:after="0" w:line="240" w:lineRule="auto"/>
        <w:jc w:val="both"/>
        <w:rPr>
          <w:rFonts w:ascii="Tahoma" w:eastAsia="Times New Roman" w:hAnsi="Tahoma" w:cs="Tahoma"/>
          <w:b/>
          <w:szCs w:val="20"/>
          <w:lang w:eastAsia="sl-SI"/>
        </w:rPr>
      </w:pPr>
    </w:p>
    <w:p w14:paraId="67793303" w14:textId="77777777" w:rsidR="005F5ACD" w:rsidRDefault="005F5ACD" w:rsidP="00FE1859">
      <w:pPr>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2FA6ED8E" w14:textId="77777777" w:rsidR="005F5ACD" w:rsidRPr="00142A67" w:rsidRDefault="005F5ACD" w:rsidP="00FE1859">
      <w:pPr>
        <w:spacing w:after="0" w:line="240" w:lineRule="auto"/>
        <w:jc w:val="both"/>
        <w:rPr>
          <w:rFonts w:ascii="Tahoma" w:eastAsia="Times New Roman" w:hAnsi="Tahoma" w:cs="Tahoma"/>
          <w:lang w:eastAsia="sl-SI"/>
        </w:rPr>
      </w:pPr>
    </w:p>
    <w:p w14:paraId="31F436E8" w14:textId="77777777" w:rsidR="008004A5" w:rsidRPr="008004A5" w:rsidRDefault="008004A5" w:rsidP="00F06C84">
      <w:pPr>
        <w:numPr>
          <w:ilvl w:val="2"/>
          <w:numId w:val="2"/>
        </w:numPr>
        <w:spacing w:after="0" w:line="240" w:lineRule="auto"/>
        <w:jc w:val="both"/>
        <w:rPr>
          <w:rFonts w:ascii="Tahoma" w:eastAsia="Times New Roman" w:hAnsi="Tahoma" w:cs="Tahoma"/>
          <w:b/>
          <w:lang w:eastAsia="sl-SI"/>
        </w:rPr>
      </w:pPr>
      <w:bookmarkStart w:id="20" w:name="_Ref413834703"/>
      <w:r w:rsidRPr="004722A0">
        <w:rPr>
          <w:rFonts w:ascii="Tahoma" w:eastAsia="Times New Roman" w:hAnsi="Tahoma" w:cs="Tahoma"/>
          <w:b/>
          <w:lang w:eastAsia="sl-SI"/>
        </w:rPr>
        <w:t>Tehnična sposobno</w:t>
      </w:r>
      <w:bookmarkEnd w:id="20"/>
      <w:r w:rsidRPr="004722A0">
        <w:rPr>
          <w:rFonts w:ascii="Tahoma" w:eastAsia="Times New Roman" w:hAnsi="Tahoma" w:cs="Tahoma"/>
          <w:b/>
          <w:lang w:eastAsia="sl-SI"/>
        </w:rPr>
        <w:t>st</w:t>
      </w:r>
    </w:p>
    <w:p w14:paraId="00EB1F5A" w14:textId="77777777" w:rsidR="008004A5" w:rsidRPr="008004A5" w:rsidRDefault="008004A5" w:rsidP="00FE1859">
      <w:pPr>
        <w:spacing w:after="0" w:line="240" w:lineRule="auto"/>
        <w:jc w:val="both"/>
        <w:rPr>
          <w:rFonts w:ascii="Tahoma" w:eastAsia="Times New Roman" w:hAnsi="Tahoma" w:cs="Tahoma"/>
          <w:lang w:eastAsia="sl-SI"/>
        </w:rPr>
      </w:pPr>
    </w:p>
    <w:p w14:paraId="571E7498" w14:textId="77777777" w:rsidR="00F06C84" w:rsidRPr="00712BC8" w:rsidRDefault="00F06C84" w:rsidP="00F06C84">
      <w:pPr>
        <w:keepLines/>
        <w:spacing w:after="0" w:line="240" w:lineRule="auto"/>
        <w:jc w:val="both"/>
        <w:rPr>
          <w:rFonts w:ascii="Tahoma" w:eastAsia="Times New Roman" w:hAnsi="Tahoma" w:cs="Tahoma"/>
          <w:b/>
          <w:lang w:eastAsia="sl-SI"/>
        </w:rPr>
      </w:pPr>
    </w:p>
    <w:p w14:paraId="466BCE33" w14:textId="77777777" w:rsidR="00F06C84" w:rsidRPr="000649B7" w:rsidRDefault="00F06C84" w:rsidP="00F06C84">
      <w:pPr>
        <w:keepLines/>
        <w:spacing w:after="0" w:line="240" w:lineRule="auto"/>
        <w:jc w:val="both"/>
        <w:rPr>
          <w:rFonts w:ascii="Tahoma" w:eastAsia="Times New Roman" w:hAnsi="Tahoma" w:cs="Tahoma"/>
          <w:lang w:eastAsia="sl-SI"/>
        </w:rPr>
      </w:pPr>
      <w:r w:rsidRPr="000649B7">
        <w:rPr>
          <w:rFonts w:ascii="Tahoma" w:eastAsia="Times New Roman" w:hAnsi="Tahoma" w:cs="Tahoma"/>
          <w:lang w:val="x-none" w:eastAsia="sl-SI"/>
        </w:rPr>
        <w:t>Upoštevale se bodo samo reference, katerih pogodba oz. o</w:t>
      </w:r>
      <w:r>
        <w:rPr>
          <w:rFonts w:ascii="Tahoma" w:eastAsia="Times New Roman" w:hAnsi="Tahoma" w:cs="Tahoma"/>
          <w:lang w:eastAsia="sl-SI"/>
        </w:rPr>
        <w:t>kviren sporazum</w:t>
      </w:r>
      <w:r w:rsidRPr="000649B7">
        <w:rPr>
          <w:rFonts w:ascii="Tahoma" w:eastAsia="Times New Roman" w:hAnsi="Tahoma" w:cs="Tahoma"/>
          <w:lang w:val="x-none" w:eastAsia="sl-SI"/>
        </w:rPr>
        <w:t xml:space="preserve"> je zaključen</w:t>
      </w:r>
      <w:r w:rsidRPr="000649B7">
        <w:rPr>
          <w:rFonts w:ascii="Tahoma" w:eastAsia="Times New Roman" w:hAnsi="Tahoma" w:cs="Tahoma"/>
          <w:lang w:eastAsia="sl-SI"/>
        </w:rPr>
        <w:t>.</w:t>
      </w:r>
    </w:p>
    <w:p w14:paraId="30D25DCF" w14:textId="77777777" w:rsidR="00F06C84" w:rsidRPr="000649B7" w:rsidRDefault="00F06C84" w:rsidP="00F06C84">
      <w:pPr>
        <w:keepLines/>
        <w:spacing w:after="0" w:line="240" w:lineRule="auto"/>
        <w:jc w:val="both"/>
        <w:rPr>
          <w:rFonts w:ascii="Tahoma" w:eastAsia="Times New Roman" w:hAnsi="Tahoma" w:cs="Tahoma"/>
          <w:lang w:eastAsia="sl-SI"/>
        </w:rPr>
      </w:pPr>
    </w:p>
    <w:p w14:paraId="11659B87" w14:textId="77777777" w:rsidR="00F06C84" w:rsidRPr="00611A85" w:rsidRDefault="00F06C84" w:rsidP="00F06C84">
      <w:pPr>
        <w:keepLines/>
        <w:spacing w:after="0" w:line="240" w:lineRule="auto"/>
        <w:jc w:val="both"/>
        <w:rPr>
          <w:rFonts w:ascii="Tahoma" w:eastAsia="@Arial Unicode MS" w:hAnsi="Tahoma" w:cs="Tahoma"/>
          <w:lang w:eastAsia="sl-SI"/>
        </w:rPr>
      </w:pPr>
      <w:r w:rsidRPr="00611A85">
        <w:rPr>
          <w:rFonts w:ascii="Tahoma" w:eastAsia="@Arial Unicode MS" w:hAnsi="Tahoma" w:cs="Tahoma"/>
          <w:lang w:eastAsia="sl-SI"/>
        </w:rPr>
        <w:t>Gospodarski subjekt mora izkazati, da je v obdobju od 01.01.201</w:t>
      </w:r>
      <w:r>
        <w:rPr>
          <w:rFonts w:ascii="Tahoma" w:eastAsia="@Arial Unicode MS" w:hAnsi="Tahoma" w:cs="Tahoma"/>
          <w:lang w:eastAsia="sl-SI"/>
        </w:rPr>
        <w:t>7</w:t>
      </w:r>
      <w:r w:rsidRPr="00611A85">
        <w:rPr>
          <w:rFonts w:ascii="Tahoma" w:eastAsia="@Arial Unicode MS" w:hAnsi="Tahoma" w:cs="Tahoma"/>
          <w:lang w:eastAsia="sl-SI"/>
        </w:rPr>
        <w:t xml:space="preserve"> do oddaje ponudbe v skladu z določili sklenjenih pogodb</w:t>
      </w:r>
      <w:r>
        <w:rPr>
          <w:rFonts w:ascii="Tahoma" w:eastAsia="@Arial Unicode MS" w:hAnsi="Tahoma" w:cs="Tahoma"/>
          <w:lang w:eastAsia="sl-SI"/>
        </w:rPr>
        <w:t>/okvirnih sporazumov</w:t>
      </w:r>
      <w:r w:rsidRPr="00611A85">
        <w:rPr>
          <w:rFonts w:ascii="Tahoma" w:eastAsia="@Arial Unicode MS" w:hAnsi="Tahoma" w:cs="Tahoma"/>
          <w:lang w:eastAsia="sl-SI"/>
        </w:rPr>
        <w:t xml:space="preserve"> izvedel vsa potrebna dela in sicer kot sledijo:</w:t>
      </w:r>
    </w:p>
    <w:p w14:paraId="020C4EE8" w14:textId="77777777" w:rsidR="008004A5" w:rsidRPr="00303C48" w:rsidRDefault="00F06C84" w:rsidP="003F3E61">
      <w:pPr>
        <w:numPr>
          <w:ilvl w:val="0"/>
          <w:numId w:val="21"/>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 xml:space="preserve">1 (eno) </w:t>
      </w:r>
      <w:r w:rsidR="00BC3360" w:rsidRPr="00303C48">
        <w:rPr>
          <w:rFonts w:ascii="Tahoma" w:eastAsia="Times New Roman" w:hAnsi="Tahoma" w:cs="Tahoma"/>
          <w:lang w:eastAsia="sl-SI"/>
        </w:rPr>
        <w:t>referenco</w:t>
      </w:r>
      <w:r w:rsidR="0018204D" w:rsidRPr="00303C48">
        <w:rPr>
          <w:rFonts w:ascii="Tahoma" w:eastAsia="Times New Roman" w:hAnsi="Tahoma" w:cs="Tahoma"/>
          <w:lang w:eastAsia="sl-SI"/>
        </w:rPr>
        <w:t xml:space="preserve"> s katero dokazuje, da je za enega naročnika uspešno vršil prevoze </w:t>
      </w:r>
      <w:r>
        <w:rPr>
          <w:rFonts w:ascii="Tahoma" w:eastAsia="Times New Roman" w:hAnsi="Tahoma" w:cs="Tahoma"/>
          <w:lang w:eastAsia="sl-SI"/>
        </w:rPr>
        <w:t>nevarnih in nenevarnih odpadkov istih klasifikacij</w:t>
      </w:r>
      <w:r w:rsidR="002641B0">
        <w:rPr>
          <w:rFonts w:ascii="Tahoma" w:eastAsia="Times New Roman" w:hAnsi="Tahoma" w:cs="Tahoma"/>
          <w:lang w:eastAsia="sl-SI"/>
        </w:rPr>
        <w:t>skih številk, kot so navedene v prvi tabeli v točki 2.2.1. Tehnične zahteve te razpisne dokumentacije</w:t>
      </w:r>
      <w:r w:rsidR="0018204D" w:rsidRPr="00303C48">
        <w:rPr>
          <w:rFonts w:ascii="Tahoma" w:eastAsia="Times New Roman" w:hAnsi="Tahoma" w:cs="Tahoma"/>
          <w:lang w:eastAsia="sl-SI"/>
        </w:rPr>
        <w:t xml:space="preserve"> v količini najmanj </w:t>
      </w:r>
      <w:r w:rsidR="002641B0">
        <w:rPr>
          <w:rFonts w:ascii="Tahoma" w:eastAsia="Times New Roman" w:hAnsi="Tahoma" w:cs="Tahoma"/>
          <w:lang w:eastAsia="sl-SI"/>
        </w:rPr>
        <w:t>5</w:t>
      </w:r>
      <w:r w:rsidR="0018204D" w:rsidRPr="00303C48">
        <w:rPr>
          <w:rFonts w:ascii="Tahoma" w:eastAsia="Times New Roman" w:hAnsi="Tahoma" w:cs="Tahoma"/>
          <w:lang w:eastAsia="sl-SI"/>
        </w:rPr>
        <w:t>0 ton (priloga 5/1) in</w:t>
      </w:r>
    </w:p>
    <w:p w14:paraId="2D3BCAFC" w14:textId="77777777" w:rsidR="0018204D" w:rsidRPr="00303C48" w:rsidRDefault="002641B0" w:rsidP="003F3E61">
      <w:pPr>
        <w:numPr>
          <w:ilvl w:val="0"/>
          <w:numId w:val="21"/>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 xml:space="preserve">1 (eno) </w:t>
      </w:r>
      <w:r w:rsidR="0018204D" w:rsidRPr="00303C48">
        <w:rPr>
          <w:rFonts w:ascii="Tahoma" w:eastAsia="Times New Roman" w:hAnsi="Tahoma" w:cs="Tahoma"/>
          <w:lang w:eastAsia="sl-SI"/>
        </w:rPr>
        <w:t xml:space="preserve">referenco s katero dokazuje, da je za enega naročnika uspešno </w:t>
      </w:r>
      <w:r>
        <w:rPr>
          <w:rFonts w:ascii="Tahoma" w:eastAsia="Times New Roman" w:hAnsi="Tahoma" w:cs="Tahoma"/>
          <w:lang w:eastAsia="sl-SI"/>
        </w:rPr>
        <w:t>vršil brezplačne prevoze nevarnih in nenevarnih odpadkov istih klasifikacijskih številk, kot so navedene v drugi tabeli v točki 2.2.1. Tehnične zahteve te razpisne dokumentacije</w:t>
      </w:r>
      <w:r w:rsidRPr="00303C48">
        <w:rPr>
          <w:rFonts w:ascii="Tahoma" w:eastAsia="Times New Roman" w:hAnsi="Tahoma" w:cs="Tahoma"/>
          <w:lang w:eastAsia="sl-SI"/>
        </w:rPr>
        <w:t xml:space="preserve"> v količini najmanj </w:t>
      </w:r>
      <w:r>
        <w:rPr>
          <w:rFonts w:ascii="Tahoma" w:eastAsia="Times New Roman" w:hAnsi="Tahoma" w:cs="Tahoma"/>
          <w:lang w:eastAsia="sl-SI"/>
        </w:rPr>
        <w:t>1</w:t>
      </w:r>
      <w:r w:rsidRPr="00303C48">
        <w:rPr>
          <w:rFonts w:ascii="Tahoma" w:eastAsia="Times New Roman" w:hAnsi="Tahoma" w:cs="Tahoma"/>
          <w:lang w:eastAsia="sl-SI"/>
        </w:rPr>
        <w:t xml:space="preserve"> ton</w:t>
      </w:r>
      <w:r>
        <w:rPr>
          <w:rFonts w:ascii="Tahoma" w:eastAsia="Times New Roman" w:hAnsi="Tahoma" w:cs="Tahoma"/>
          <w:lang w:eastAsia="sl-SI"/>
        </w:rPr>
        <w:t>e</w:t>
      </w:r>
      <w:r w:rsidRPr="00303C48">
        <w:rPr>
          <w:rFonts w:ascii="Tahoma" w:eastAsia="Times New Roman" w:hAnsi="Tahoma" w:cs="Tahoma"/>
          <w:lang w:eastAsia="sl-SI"/>
        </w:rPr>
        <w:t xml:space="preserve"> </w:t>
      </w:r>
      <w:r w:rsidR="0018204D" w:rsidRPr="00303C48">
        <w:rPr>
          <w:rFonts w:ascii="Tahoma" w:eastAsia="Times New Roman" w:hAnsi="Tahoma" w:cs="Tahoma"/>
          <w:lang w:eastAsia="sl-SI"/>
        </w:rPr>
        <w:t>(priloga 5/2)</w:t>
      </w:r>
      <w:r w:rsidR="00800E06" w:rsidRPr="00303C48">
        <w:rPr>
          <w:rFonts w:ascii="Tahoma" w:eastAsia="Times New Roman" w:hAnsi="Tahoma" w:cs="Tahoma"/>
          <w:lang w:eastAsia="sl-SI"/>
        </w:rPr>
        <w:t>.</w:t>
      </w:r>
    </w:p>
    <w:p w14:paraId="69E701EF" w14:textId="77777777" w:rsidR="00800E06" w:rsidRPr="00BC3360" w:rsidRDefault="00800E06" w:rsidP="00FE1859">
      <w:pPr>
        <w:spacing w:after="0" w:line="240" w:lineRule="auto"/>
        <w:jc w:val="both"/>
        <w:rPr>
          <w:rFonts w:ascii="Tahoma" w:eastAsia="Times New Roman" w:hAnsi="Tahoma" w:cs="Tahoma"/>
          <w:highlight w:val="yellow"/>
          <w:lang w:eastAsia="sl-SI"/>
        </w:rPr>
      </w:pPr>
    </w:p>
    <w:p w14:paraId="5E421D3E" w14:textId="77777777" w:rsidR="005F5ACD" w:rsidRPr="005F5ACD" w:rsidRDefault="005F5ACD" w:rsidP="00FE1859">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t>Ponudnik izpolni zahtevo s predložitvijo izpolnjene in podpisane priloge A, s podpisom izpolnjenega referenčna lista (priloga 5) ter s predložitvijo potrdil</w:t>
      </w:r>
      <w:r w:rsidR="00406746">
        <w:rPr>
          <w:rFonts w:ascii="Tahoma" w:eastAsia="Times New Roman" w:hAnsi="Tahoma" w:cs="Tahoma"/>
          <w:lang w:eastAsia="sl-SI"/>
        </w:rPr>
        <w:t xml:space="preserve"> investitorja </w:t>
      </w:r>
      <w:r w:rsidRPr="005F5ACD">
        <w:rPr>
          <w:rFonts w:ascii="Tahoma" w:eastAsia="Times New Roman" w:hAnsi="Tahoma" w:cs="Tahoma"/>
          <w:lang w:eastAsia="sl-SI"/>
        </w:rPr>
        <w:t xml:space="preserve">referenčnega </w:t>
      </w:r>
      <w:r w:rsidR="00406746">
        <w:rPr>
          <w:rFonts w:ascii="Tahoma" w:eastAsia="Times New Roman" w:hAnsi="Tahoma" w:cs="Tahoma"/>
          <w:lang w:eastAsia="sl-SI"/>
        </w:rPr>
        <w:t>objekta</w:t>
      </w:r>
      <w:r w:rsidRPr="005F5ACD">
        <w:rPr>
          <w:rFonts w:ascii="Tahoma" w:eastAsia="Times New Roman" w:hAnsi="Tahoma" w:cs="Tahoma"/>
          <w:lang w:eastAsia="sl-SI"/>
        </w:rPr>
        <w:t xml:space="preserve"> (priloga 5/1 do priloga 5/2)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Za objekte, katerih referenčni naročnik je JAVNO PODJETJE ENERGETIKA LJUBLJANA d.o.o., ni potrebno predložiti tega potrdila.</w:t>
      </w:r>
    </w:p>
    <w:p w14:paraId="2968B12F" w14:textId="77777777" w:rsidR="003D0245" w:rsidRDefault="003D0245" w:rsidP="00FE1859">
      <w:pPr>
        <w:spacing w:after="0" w:line="240" w:lineRule="auto"/>
        <w:jc w:val="both"/>
        <w:rPr>
          <w:rFonts w:ascii="Tahoma" w:eastAsia="@Arial Unicode MS" w:hAnsi="Tahoma" w:cs="Tahoma"/>
          <w:b/>
          <w:lang w:eastAsia="sl-SI"/>
        </w:rPr>
      </w:pPr>
    </w:p>
    <w:p w14:paraId="306233DD" w14:textId="77777777" w:rsidR="005F5ACD" w:rsidRDefault="003D0245" w:rsidP="00FE1859">
      <w:pPr>
        <w:spacing w:after="0" w:line="240" w:lineRule="auto"/>
        <w:jc w:val="both"/>
        <w:rPr>
          <w:rFonts w:ascii="Tahoma" w:eastAsia="@Arial Unicode MS" w:hAnsi="Tahoma" w:cs="Tahoma"/>
          <w:b/>
          <w:lang w:eastAsia="sl-SI"/>
        </w:rPr>
      </w:pPr>
      <w:r w:rsidRPr="003976F5">
        <w:rPr>
          <w:rFonts w:ascii="Tahoma" w:eastAsia="@Arial Unicode MS" w:hAnsi="Tahoma" w:cs="Tahoma"/>
          <w:b/>
          <w:lang w:eastAsia="sl-SI"/>
        </w:rPr>
        <w:lastRenderedPageBreak/>
        <w:t>Pri dolgoročnih pogodbah</w:t>
      </w:r>
      <w:r>
        <w:rPr>
          <w:rFonts w:ascii="Tahoma" w:eastAsia="@Arial Unicode MS" w:hAnsi="Tahoma" w:cs="Tahoma"/>
          <w:b/>
          <w:lang w:eastAsia="sl-SI"/>
        </w:rPr>
        <w:t>/okvirnih sporazumih</w:t>
      </w:r>
      <w:r w:rsidRPr="003976F5">
        <w:rPr>
          <w:rFonts w:ascii="Tahoma" w:eastAsia="@Arial Unicode MS" w:hAnsi="Tahoma" w:cs="Tahoma"/>
          <w:b/>
          <w:lang w:eastAsia="sl-SI"/>
        </w:rPr>
        <w:t xml:space="preserve"> (dvoletnih in več) se kot referenca priznajo </w:t>
      </w:r>
      <w:r>
        <w:rPr>
          <w:rFonts w:ascii="Tahoma" w:eastAsia="@Arial Unicode MS" w:hAnsi="Tahoma" w:cs="Tahoma"/>
          <w:b/>
          <w:lang w:eastAsia="sl-SI"/>
        </w:rPr>
        <w:t>storitve</w:t>
      </w:r>
      <w:r w:rsidRPr="003976F5">
        <w:rPr>
          <w:rFonts w:ascii="Tahoma" w:eastAsia="@Arial Unicode MS" w:hAnsi="Tahoma" w:cs="Tahoma"/>
          <w:b/>
          <w:lang w:eastAsia="sl-SI"/>
        </w:rPr>
        <w:t>, izvršen</w:t>
      </w:r>
      <w:r>
        <w:rPr>
          <w:rFonts w:ascii="Tahoma" w:eastAsia="@Arial Unicode MS" w:hAnsi="Tahoma" w:cs="Tahoma"/>
          <w:b/>
          <w:lang w:eastAsia="sl-SI"/>
        </w:rPr>
        <w:t>e</w:t>
      </w:r>
      <w:r w:rsidRPr="003976F5">
        <w:rPr>
          <w:rFonts w:ascii="Tahoma" w:eastAsia="@Arial Unicode MS" w:hAnsi="Tahoma" w:cs="Tahoma"/>
          <w:b/>
          <w:lang w:eastAsia="sl-SI"/>
        </w:rPr>
        <w:t xml:space="preserve"> v enem letu</w:t>
      </w:r>
      <w:r>
        <w:rPr>
          <w:rFonts w:ascii="Tahoma" w:eastAsia="@Arial Unicode MS" w:hAnsi="Tahoma" w:cs="Tahoma"/>
          <w:b/>
          <w:lang w:eastAsia="sl-SI"/>
        </w:rPr>
        <w:t xml:space="preserve"> (npr. Priloga 5/1: 1 referenca pomeni; </w:t>
      </w:r>
      <w:r w:rsidRPr="0068458A">
        <w:rPr>
          <w:rFonts w:ascii="Tahoma" w:eastAsia="@Arial Unicode MS" w:hAnsi="Tahoma" w:cs="Tahoma"/>
          <w:b/>
          <w:lang w:eastAsia="sl-SI"/>
        </w:rPr>
        <w:t xml:space="preserve">1 </w:t>
      </w:r>
      <w:r>
        <w:rPr>
          <w:rFonts w:ascii="Tahoma" w:eastAsia="@Arial Unicode MS" w:hAnsi="Tahoma" w:cs="Tahoma"/>
          <w:b/>
          <w:lang w:eastAsia="sl-SI"/>
        </w:rPr>
        <w:t>naročnik/</w:t>
      </w:r>
      <w:r w:rsidRPr="0068458A">
        <w:rPr>
          <w:rFonts w:ascii="Tahoma" w:eastAsia="@Arial Unicode MS" w:hAnsi="Tahoma" w:cs="Tahoma"/>
          <w:b/>
          <w:lang w:eastAsia="sl-SI"/>
        </w:rPr>
        <w:t xml:space="preserve">investitor, 1 leto (npr. september 2017 do avgusta 2018), najmanj </w:t>
      </w:r>
      <w:r>
        <w:rPr>
          <w:rFonts w:ascii="Tahoma" w:eastAsia="@Arial Unicode MS" w:hAnsi="Tahoma" w:cs="Tahoma"/>
          <w:b/>
          <w:lang w:eastAsia="sl-SI"/>
        </w:rPr>
        <w:t>50 ton</w:t>
      </w:r>
      <w:r w:rsidRPr="0068458A">
        <w:rPr>
          <w:rFonts w:ascii="Tahoma" w:eastAsia="@Arial Unicode MS" w:hAnsi="Tahoma" w:cs="Tahoma"/>
          <w:b/>
          <w:lang w:eastAsia="sl-SI"/>
        </w:rPr>
        <w:t>)</w:t>
      </w:r>
      <w:r w:rsidRPr="003976F5">
        <w:rPr>
          <w:rFonts w:ascii="Tahoma" w:eastAsia="@Arial Unicode MS" w:hAnsi="Tahoma" w:cs="Tahoma"/>
          <w:b/>
          <w:lang w:eastAsia="sl-SI"/>
        </w:rPr>
        <w:t>.</w:t>
      </w:r>
    </w:p>
    <w:p w14:paraId="426C6C51" w14:textId="77777777" w:rsidR="003D0245" w:rsidRPr="005F5ACD" w:rsidRDefault="003D0245" w:rsidP="00FE1859">
      <w:pPr>
        <w:spacing w:after="0" w:line="240" w:lineRule="auto"/>
        <w:jc w:val="both"/>
        <w:rPr>
          <w:rFonts w:ascii="Tahoma" w:eastAsia="Times New Roman" w:hAnsi="Tahoma" w:cs="Tahoma"/>
          <w:b/>
          <w:lang w:eastAsia="sl-SI"/>
        </w:rPr>
      </w:pPr>
    </w:p>
    <w:p w14:paraId="548440C2" w14:textId="77777777" w:rsidR="005F5ACD" w:rsidRPr="005F5ACD" w:rsidRDefault="005F5ACD" w:rsidP="00FE1859">
      <w:p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Ta pogoj lahko izpolni ponudnik sam ali skupina ponudnikov v okviru skupne ponudbe ali s prijavljenimi podizvajalci ali</w:t>
      </w:r>
      <w:r w:rsidRPr="005F5ACD">
        <w:rPr>
          <w:rFonts w:ascii="Tahoma" w:eastAsia="Times New Roman" w:hAnsi="Tahoma" w:cs="Tahoma"/>
          <w:b/>
          <w:bCs/>
          <w:lang w:eastAsia="sl-SI"/>
        </w:rPr>
        <w:t xml:space="preserve"> s prijavljenimi subjekti, katerih zmogljivosti uporablja ponudnik</w:t>
      </w:r>
      <w:r w:rsidRPr="005F5ACD">
        <w:rPr>
          <w:rFonts w:ascii="Tahoma" w:eastAsia="Times New Roman" w:hAnsi="Tahoma" w:cs="Tahoma"/>
          <w:b/>
          <w:lang w:eastAsia="sl-SI"/>
        </w:rPr>
        <w:t>.</w:t>
      </w:r>
    </w:p>
    <w:p w14:paraId="70B52A71" w14:textId="77777777" w:rsidR="00421508" w:rsidRDefault="00421508" w:rsidP="00421508">
      <w:pPr>
        <w:spacing w:after="0" w:line="240" w:lineRule="auto"/>
        <w:ind w:left="1080"/>
        <w:jc w:val="both"/>
        <w:rPr>
          <w:rFonts w:ascii="Tahoma" w:eastAsia="Times New Roman" w:hAnsi="Tahoma" w:cs="Tahoma"/>
          <w:b/>
          <w:lang w:eastAsia="sl-SI"/>
        </w:rPr>
      </w:pPr>
    </w:p>
    <w:p w14:paraId="712A1454" w14:textId="77777777" w:rsidR="008004A5" w:rsidRPr="008004A5" w:rsidRDefault="008004A5" w:rsidP="00FE1859">
      <w:pPr>
        <w:numPr>
          <w:ilvl w:val="2"/>
          <w:numId w:val="2"/>
        </w:numPr>
        <w:spacing w:after="0" w:line="240" w:lineRule="auto"/>
        <w:jc w:val="both"/>
        <w:rPr>
          <w:rFonts w:ascii="Tahoma" w:eastAsia="Times New Roman" w:hAnsi="Tahoma" w:cs="Tahoma"/>
          <w:b/>
          <w:lang w:eastAsia="sl-SI"/>
        </w:rPr>
      </w:pPr>
      <w:r w:rsidRPr="008004A5">
        <w:rPr>
          <w:rFonts w:ascii="Tahoma" w:eastAsia="Times New Roman" w:hAnsi="Tahoma" w:cs="Tahoma"/>
          <w:b/>
          <w:lang w:eastAsia="sl-SI"/>
        </w:rPr>
        <w:t>Ogled objekta</w:t>
      </w:r>
    </w:p>
    <w:p w14:paraId="765ACE47" w14:textId="77777777" w:rsidR="008004A5" w:rsidRPr="008004A5" w:rsidRDefault="008004A5" w:rsidP="00FE1859">
      <w:pPr>
        <w:spacing w:after="0" w:line="240" w:lineRule="auto"/>
        <w:jc w:val="both"/>
        <w:rPr>
          <w:rFonts w:ascii="Tahoma" w:eastAsia="Times New Roman" w:hAnsi="Tahoma" w:cs="Tahoma"/>
          <w:u w:val="single"/>
          <w:lang w:eastAsia="sl-SI"/>
        </w:rPr>
      </w:pPr>
    </w:p>
    <w:p w14:paraId="14A86C10" w14:textId="77777777" w:rsidR="00771F49" w:rsidRPr="003054A5" w:rsidRDefault="00771F49" w:rsidP="00771F49">
      <w:pPr>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razmerami in proizvodnimi objekti na</w:t>
      </w:r>
      <w:r>
        <w:rPr>
          <w:rFonts w:ascii="Tahoma" w:eastAsia="Times New Roman" w:hAnsi="Tahoma" w:cs="Tahoma"/>
          <w:bCs/>
          <w:lang w:eastAsia="sl-SI"/>
        </w:rPr>
        <w:t xml:space="preserve"> lokacijah naročnika</w:t>
      </w:r>
      <w:r w:rsidRPr="003054A5">
        <w:rPr>
          <w:rFonts w:ascii="Tahoma" w:eastAsia="Times New Roman" w:hAnsi="Tahoma" w:cs="Tahoma"/>
          <w:bCs/>
          <w:lang w:eastAsia="sl-SI"/>
        </w:rPr>
        <w:t xml:space="preserve"> </w:t>
      </w:r>
      <w:r w:rsidRPr="003054A5">
        <w:rPr>
          <w:rFonts w:ascii="Tahoma" w:hAnsi="Tahoma" w:cs="Tahoma"/>
          <w:bCs/>
        </w:rPr>
        <w:t xml:space="preserve">Verovškova ulica 62, Verovškova ulica 70  in Toplarniška ulica 19, </w:t>
      </w:r>
      <w:r>
        <w:rPr>
          <w:rFonts w:ascii="Tahoma" w:hAnsi="Tahoma" w:cs="Tahoma"/>
          <w:bCs/>
        </w:rPr>
        <w:t>vse</w:t>
      </w:r>
      <w:r w:rsidRPr="003054A5">
        <w:rPr>
          <w:rFonts w:ascii="Tahoma" w:hAnsi="Tahoma" w:cs="Tahoma"/>
        </w:rPr>
        <w:t xml:space="preserve"> v Ljubljani</w:t>
      </w:r>
      <w:r w:rsidRPr="003054A5">
        <w:rPr>
          <w:rFonts w:ascii="Tahoma" w:eastAsia="Times New Roman" w:hAnsi="Tahoma" w:cs="Tahoma"/>
          <w:lang w:eastAsia="sl-SI"/>
        </w:rPr>
        <w:t xml:space="preserve">. </w:t>
      </w:r>
    </w:p>
    <w:p w14:paraId="1C465571" w14:textId="77777777" w:rsidR="00771F49" w:rsidRPr="003054A5" w:rsidRDefault="00771F49" w:rsidP="00771F49">
      <w:pPr>
        <w:keepLines/>
        <w:spacing w:after="0" w:line="240" w:lineRule="auto"/>
        <w:jc w:val="both"/>
        <w:rPr>
          <w:rFonts w:ascii="Tahoma" w:eastAsia="Times New Roman" w:hAnsi="Tahoma" w:cs="Tahoma"/>
          <w:b/>
          <w:lang w:eastAsia="sl-SI"/>
        </w:rPr>
      </w:pPr>
    </w:p>
    <w:p w14:paraId="5148894C" w14:textId="77777777" w:rsidR="00771F49" w:rsidRPr="003054A5" w:rsidRDefault="00771F49" w:rsidP="00771F49">
      <w:pPr>
        <w:keepLines/>
        <w:spacing w:after="0" w:line="240" w:lineRule="auto"/>
        <w:jc w:val="both"/>
        <w:rPr>
          <w:rFonts w:ascii="Tahoma" w:hAnsi="Tahoma" w:cs="Tahoma"/>
        </w:rPr>
      </w:pPr>
      <w:r w:rsidRPr="003054A5">
        <w:rPr>
          <w:rFonts w:ascii="Tahoma" w:hAnsi="Tahoma" w:cs="Tahoma"/>
        </w:rPr>
        <w:t>Kontaktni osebi za organizacijo ogleda sta:</w:t>
      </w:r>
    </w:p>
    <w:p w14:paraId="66C7F9C1" w14:textId="77777777" w:rsidR="00771F49" w:rsidRPr="003054A5" w:rsidRDefault="00771F49" w:rsidP="003F3E61">
      <w:pPr>
        <w:keepLines/>
        <w:numPr>
          <w:ilvl w:val="0"/>
          <w:numId w:val="58"/>
        </w:numPr>
        <w:spacing w:after="0" w:line="240" w:lineRule="auto"/>
        <w:rPr>
          <w:rFonts w:ascii="Tahoma" w:hAnsi="Tahoma" w:cs="Tahoma"/>
        </w:rPr>
      </w:pPr>
      <w:r w:rsidRPr="003054A5">
        <w:rPr>
          <w:rFonts w:ascii="Tahoma" w:hAnsi="Tahoma" w:cs="Tahoma"/>
        </w:rPr>
        <w:t xml:space="preserve">g. </w:t>
      </w:r>
      <w:r w:rsidRPr="00771F49">
        <w:rPr>
          <w:rFonts w:ascii="Tahoma" w:hAnsi="Tahoma" w:cs="Tahoma"/>
        </w:rPr>
        <w:t>Lovro Novinšek, tel.: 01 58 75 259</w:t>
      </w:r>
      <w:r w:rsidRPr="003054A5">
        <w:rPr>
          <w:rFonts w:ascii="Tahoma" w:hAnsi="Tahoma" w:cs="Tahoma"/>
        </w:rPr>
        <w:t>za Toplarniško ulico 19, Ljubljana;</w:t>
      </w:r>
    </w:p>
    <w:p w14:paraId="20C55674" w14:textId="77777777" w:rsidR="00771F49" w:rsidRPr="003054A5" w:rsidRDefault="00771F49" w:rsidP="003F3E61">
      <w:pPr>
        <w:keepLines/>
        <w:numPr>
          <w:ilvl w:val="0"/>
          <w:numId w:val="58"/>
        </w:numPr>
        <w:spacing w:after="0" w:line="240" w:lineRule="auto"/>
        <w:rPr>
          <w:rFonts w:ascii="Tahoma" w:hAnsi="Tahoma" w:cs="Tahoma"/>
        </w:rPr>
      </w:pPr>
      <w:r w:rsidRPr="003054A5">
        <w:rPr>
          <w:rFonts w:ascii="Tahoma" w:hAnsi="Tahoma" w:cs="Tahoma"/>
        </w:rPr>
        <w:t>g. Roman Cankar, tel.: 041 630 279 za Verovškovo ulico 62 in 70, Ljubljana.</w:t>
      </w:r>
    </w:p>
    <w:p w14:paraId="4D9264D9" w14:textId="77777777" w:rsidR="00771F49" w:rsidRPr="008379A4" w:rsidRDefault="00771F49" w:rsidP="00771F49">
      <w:pPr>
        <w:keepLines/>
        <w:spacing w:after="0" w:line="240" w:lineRule="auto"/>
        <w:jc w:val="both"/>
        <w:rPr>
          <w:rFonts w:ascii="Tahoma" w:eastAsia="Times New Roman" w:hAnsi="Tahoma" w:cs="Tahoma"/>
          <w:iCs/>
          <w:lang w:eastAsia="sl-SI"/>
        </w:rPr>
      </w:pPr>
    </w:p>
    <w:p w14:paraId="0433C854" w14:textId="12EEAA75" w:rsidR="00771F49" w:rsidRPr="008A50A5" w:rsidRDefault="00771F49" w:rsidP="00771F49">
      <w:pPr>
        <w:keepLines/>
        <w:spacing w:after="0" w:line="240" w:lineRule="auto"/>
        <w:jc w:val="both"/>
        <w:rPr>
          <w:rFonts w:ascii="Tahoma" w:eastAsia="Times New Roman" w:hAnsi="Tahoma" w:cs="Tahoma"/>
          <w:lang w:eastAsia="sl-SI"/>
        </w:rPr>
      </w:pPr>
      <w:r w:rsidRPr="00A25830">
        <w:rPr>
          <w:rFonts w:ascii="Tahoma" w:eastAsia="Times New Roman" w:hAnsi="Tahoma" w:cs="Tahoma"/>
          <w:lang w:eastAsia="sl-SI"/>
        </w:rPr>
        <w:t>Naročnik bo v ta namen ločeno organiziral sestanke s posameznimi ponudniki na</w:t>
      </w:r>
      <w:r w:rsidRPr="00A25830">
        <w:rPr>
          <w:rFonts w:ascii="Tahoma" w:eastAsia="Times New Roman" w:hAnsi="Tahoma" w:cs="Tahoma"/>
          <w:bCs/>
          <w:lang w:eastAsia="sl-SI"/>
        </w:rPr>
        <w:t xml:space="preserve"> lokacijah naročnika Verovškova ulica 62, Verovškova ulica 70 in Toplarniška ulica 19, vse</w:t>
      </w:r>
      <w:r w:rsidRPr="00A25830">
        <w:rPr>
          <w:rFonts w:ascii="Tahoma" w:eastAsia="Times New Roman" w:hAnsi="Tahoma" w:cs="Tahoma"/>
          <w:lang w:eastAsia="sl-SI"/>
        </w:rPr>
        <w:t xml:space="preserve"> v Ljubljani, </w:t>
      </w:r>
      <w:r w:rsidRPr="00A25830">
        <w:rPr>
          <w:rFonts w:ascii="Tahoma" w:eastAsia="Times New Roman" w:hAnsi="Tahoma" w:cs="Tahoma"/>
          <w:b/>
          <w:u w:val="single"/>
          <w:lang w:eastAsia="sl-SI"/>
        </w:rPr>
        <w:t>ki so obvezni za vse ponudnike</w:t>
      </w:r>
      <w:r w:rsidRPr="00A25830">
        <w:rPr>
          <w:rFonts w:ascii="Tahoma" w:eastAsia="Times New Roman" w:hAnsi="Tahoma" w:cs="Tahoma"/>
          <w:lang w:eastAsia="sl-SI"/>
        </w:rPr>
        <w:t>.</w:t>
      </w:r>
      <w:r>
        <w:rPr>
          <w:rFonts w:ascii="Tahoma" w:eastAsia="Times New Roman" w:hAnsi="Tahoma" w:cs="Tahoma"/>
          <w:lang w:eastAsia="sl-SI"/>
        </w:rPr>
        <w:t xml:space="preserve"> P</w:t>
      </w:r>
      <w:r w:rsidRPr="008379A4">
        <w:rPr>
          <w:rFonts w:ascii="Tahoma" w:eastAsia="Times New Roman" w:hAnsi="Tahoma" w:cs="Tahoma"/>
          <w:lang w:eastAsia="sl-SI"/>
        </w:rPr>
        <w:t>onudnik mora kontaktirati predstavnika naročnika</w:t>
      </w:r>
      <w:r w:rsidRPr="00090629">
        <w:rPr>
          <w:rFonts w:ascii="Tahoma" w:eastAsia="Times New Roman" w:hAnsi="Tahoma" w:cs="Tahoma"/>
          <w:iCs/>
          <w:lang w:eastAsia="sl-SI"/>
        </w:rPr>
        <w:t xml:space="preserve"> </w:t>
      </w:r>
      <w:r>
        <w:rPr>
          <w:rFonts w:ascii="Tahoma" w:eastAsia="Times New Roman" w:hAnsi="Tahoma" w:cs="Tahoma"/>
          <w:iCs/>
          <w:lang w:eastAsia="sl-SI"/>
        </w:rPr>
        <w:t xml:space="preserve">do </w:t>
      </w:r>
      <w:r w:rsidR="001372FC">
        <w:rPr>
          <w:rFonts w:ascii="Tahoma" w:eastAsia="Times New Roman" w:hAnsi="Tahoma" w:cs="Tahoma"/>
          <w:iCs/>
          <w:lang w:eastAsia="sl-SI"/>
        </w:rPr>
        <w:t>2</w:t>
      </w:r>
      <w:r>
        <w:rPr>
          <w:rFonts w:ascii="Tahoma" w:eastAsia="Times New Roman" w:hAnsi="Tahoma" w:cs="Tahoma"/>
          <w:iCs/>
          <w:lang w:eastAsia="sl-SI"/>
        </w:rPr>
        <w:t xml:space="preserve">. </w:t>
      </w:r>
      <w:r w:rsidR="001372FC">
        <w:rPr>
          <w:rFonts w:ascii="Tahoma" w:eastAsia="Times New Roman" w:hAnsi="Tahoma" w:cs="Tahoma"/>
          <w:iCs/>
          <w:lang w:eastAsia="sl-SI"/>
        </w:rPr>
        <w:t>7</w:t>
      </w:r>
      <w:r>
        <w:rPr>
          <w:rFonts w:ascii="Tahoma" w:eastAsia="Times New Roman" w:hAnsi="Tahoma" w:cs="Tahoma"/>
          <w:iCs/>
          <w:lang w:eastAsia="sl-SI"/>
        </w:rPr>
        <w:t>. 2020</w:t>
      </w:r>
      <w:r w:rsidRPr="008379A4">
        <w:rPr>
          <w:rFonts w:ascii="Tahoma" w:eastAsia="Times New Roman" w:hAnsi="Tahoma" w:cs="Tahoma"/>
          <w:lang w:eastAsia="sl-SI"/>
        </w:rPr>
        <w:t xml:space="preserve"> in se dogovoriti za sestanek. Ogled objektov je možen vsak </w:t>
      </w:r>
      <w:r w:rsidRPr="008A50A5">
        <w:rPr>
          <w:rFonts w:ascii="Tahoma" w:eastAsia="Times New Roman" w:hAnsi="Tahoma" w:cs="Tahoma"/>
          <w:lang w:eastAsia="sl-SI"/>
        </w:rPr>
        <w:t xml:space="preserve">delavnik, od 8. do 12. ure. Zadnji dan za ogled objekta je </w:t>
      </w:r>
      <w:r w:rsidR="001372FC">
        <w:rPr>
          <w:rFonts w:ascii="Tahoma" w:eastAsia="Times New Roman" w:hAnsi="Tahoma" w:cs="Tahoma"/>
          <w:b/>
          <w:lang w:eastAsia="sl-SI"/>
        </w:rPr>
        <w:t>3</w:t>
      </w:r>
      <w:r>
        <w:rPr>
          <w:rFonts w:ascii="Tahoma" w:eastAsia="Times New Roman" w:hAnsi="Tahoma" w:cs="Tahoma"/>
          <w:b/>
          <w:lang w:eastAsia="sl-SI"/>
        </w:rPr>
        <w:t xml:space="preserve">. </w:t>
      </w:r>
      <w:r w:rsidR="001372FC">
        <w:rPr>
          <w:rFonts w:ascii="Tahoma" w:eastAsia="Times New Roman" w:hAnsi="Tahoma" w:cs="Tahoma"/>
          <w:b/>
          <w:lang w:eastAsia="sl-SI"/>
        </w:rPr>
        <w:t>7.</w:t>
      </w:r>
      <w:r w:rsidRPr="008A50A5">
        <w:rPr>
          <w:rFonts w:ascii="Tahoma" w:eastAsia="Times New Roman" w:hAnsi="Tahoma" w:cs="Tahoma"/>
          <w:b/>
          <w:lang w:eastAsia="sl-SI"/>
        </w:rPr>
        <w:t xml:space="preserve"> 20</w:t>
      </w:r>
      <w:r>
        <w:rPr>
          <w:rFonts w:ascii="Tahoma" w:eastAsia="Times New Roman" w:hAnsi="Tahoma" w:cs="Tahoma"/>
          <w:b/>
          <w:lang w:eastAsia="sl-SI"/>
        </w:rPr>
        <w:t>20</w:t>
      </w:r>
      <w:r w:rsidRPr="008A50A5">
        <w:rPr>
          <w:rFonts w:ascii="Tahoma" w:eastAsia="Times New Roman" w:hAnsi="Tahoma" w:cs="Tahoma"/>
          <w:b/>
          <w:lang w:eastAsia="sl-SI"/>
        </w:rPr>
        <w:t xml:space="preserve"> do 1</w:t>
      </w:r>
      <w:r>
        <w:rPr>
          <w:rFonts w:ascii="Tahoma" w:eastAsia="Times New Roman" w:hAnsi="Tahoma" w:cs="Tahoma"/>
          <w:b/>
          <w:lang w:eastAsia="sl-SI"/>
        </w:rPr>
        <w:t>2</w:t>
      </w:r>
      <w:r w:rsidRPr="008A50A5">
        <w:rPr>
          <w:rFonts w:ascii="Tahoma" w:eastAsia="Times New Roman" w:hAnsi="Tahoma" w:cs="Tahoma"/>
          <w:b/>
          <w:lang w:eastAsia="sl-SI"/>
        </w:rPr>
        <w:t>. ure</w:t>
      </w:r>
      <w:r w:rsidRPr="008A50A5">
        <w:rPr>
          <w:rFonts w:ascii="Tahoma" w:eastAsia="Times New Roman" w:hAnsi="Tahoma" w:cs="Tahoma"/>
          <w:lang w:eastAsia="sl-SI"/>
        </w:rPr>
        <w:t xml:space="preserve">. </w:t>
      </w:r>
    </w:p>
    <w:p w14:paraId="5198FCC8" w14:textId="77777777" w:rsidR="00771F49" w:rsidRPr="008A50A5" w:rsidRDefault="00771F49" w:rsidP="00771F49">
      <w:pPr>
        <w:keepLines/>
        <w:spacing w:after="0" w:line="240" w:lineRule="auto"/>
        <w:jc w:val="both"/>
        <w:rPr>
          <w:rFonts w:ascii="Tahoma" w:eastAsia="Times New Roman" w:hAnsi="Tahoma" w:cs="Tahoma"/>
          <w:lang w:eastAsia="sl-SI"/>
        </w:rPr>
      </w:pPr>
    </w:p>
    <w:p w14:paraId="75265C52" w14:textId="77777777" w:rsidR="00771F49" w:rsidRPr="00C27FA2" w:rsidRDefault="00771F49" w:rsidP="00771F49">
      <w:pPr>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r w:rsidRPr="00AA65EF">
        <w:rPr>
          <w:rFonts w:ascii="Tahoma" w:eastAsia="Times New Roman" w:hAnsi="Tahoma" w:cs="Tahoma"/>
          <w:b/>
          <w:lang w:eastAsia="sl-SI"/>
        </w:rPr>
        <w:t>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5BB0A38F" w14:textId="77777777" w:rsidR="00771F49" w:rsidRPr="008A50A5" w:rsidRDefault="00771F49" w:rsidP="00771F49">
      <w:pPr>
        <w:keepLines/>
        <w:spacing w:after="0" w:line="240" w:lineRule="auto"/>
        <w:jc w:val="both"/>
        <w:rPr>
          <w:rFonts w:ascii="Tahoma" w:eastAsia="Times New Roman" w:hAnsi="Tahoma" w:cs="Tahoma"/>
          <w:lang w:eastAsia="sl-SI"/>
        </w:rPr>
      </w:pPr>
    </w:p>
    <w:p w14:paraId="227F82D6" w14:textId="77777777" w:rsidR="00771F49" w:rsidRPr="008A50A5" w:rsidRDefault="00771F49" w:rsidP="00771F49">
      <w:pPr>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Pr>
          <w:rFonts w:ascii="Tahoma" w:eastAsia="Times New Roman" w:hAnsi="Tahoma" w:cs="Tahoma"/>
          <w:b/>
          <w:lang w:eastAsia="sl-SI"/>
        </w:rPr>
        <w:t>7</w:t>
      </w:r>
      <w:r w:rsidRPr="008A50A5">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10CB1613" w14:textId="77777777" w:rsidR="00374FCA" w:rsidRDefault="00374FCA" w:rsidP="00FE1859">
      <w:pPr>
        <w:spacing w:after="0" w:line="240" w:lineRule="auto"/>
        <w:jc w:val="both"/>
        <w:rPr>
          <w:rFonts w:ascii="Tahoma" w:eastAsia="Times New Roman" w:hAnsi="Tahoma" w:cs="Tahoma"/>
          <w:lang w:eastAsia="sl-SI"/>
        </w:rPr>
      </w:pPr>
    </w:p>
    <w:p w14:paraId="5A1A9192" w14:textId="77777777" w:rsidR="00A551B4" w:rsidRPr="00AE67ED" w:rsidRDefault="00A551B4" w:rsidP="00FE1859">
      <w:pPr>
        <w:numPr>
          <w:ilvl w:val="1"/>
          <w:numId w:val="2"/>
        </w:numPr>
        <w:spacing w:after="0" w:line="240" w:lineRule="auto"/>
        <w:jc w:val="both"/>
        <w:rPr>
          <w:rFonts w:ascii="Tahoma" w:hAnsi="Tahoma" w:cs="Tahoma"/>
          <w:b/>
        </w:rPr>
      </w:pPr>
      <w:r w:rsidRPr="00AE67ED">
        <w:rPr>
          <w:rFonts w:ascii="Tahoma" w:hAnsi="Tahoma" w:cs="Tahoma"/>
          <w:b/>
        </w:rPr>
        <w:t>Ostale zahteve in pogoji naročnika</w:t>
      </w:r>
    </w:p>
    <w:p w14:paraId="484F707F" w14:textId="77777777" w:rsidR="00A551B4" w:rsidRPr="002C18DF" w:rsidRDefault="00A551B4" w:rsidP="00FE1859">
      <w:pPr>
        <w:spacing w:after="0" w:line="240" w:lineRule="auto"/>
        <w:rPr>
          <w:rFonts w:ascii="Tahoma" w:hAnsi="Tahoma" w:cs="Tahoma"/>
          <w:szCs w:val="21"/>
        </w:rPr>
      </w:pPr>
    </w:p>
    <w:p w14:paraId="2A9B858A" w14:textId="77777777" w:rsidR="00AA3F07" w:rsidRPr="00410C2C" w:rsidRDefault="00AA3F07" w:rsidP="00FE1859">
      <w:pPr>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2B5ECAF6" w14:textId="77777777" w:rsidR="00AA3F07" w:rsidRPr="00820FED" w:rsidRDefault="00AA3F07" w:rsidP="00FE1859">
      <w:pPr>
        <w:spacing w:after="0" w:line="240" w:lineRule="auto"/>
        <w:jc w:val="both"/>
        <w:rPr>
          <w:rFonts w:ascii="Tahoma" w:eastAsia="Times New Roman" w:hAnsi="Tahoma" w:cs="Tahoma"/>
          <w:lang w:eastAsia="sl-SI"/>
        </w:rPr>
      </w:pPr>
    </w:p>
    <w:p w14:paraId="6E9D124F" w14:textId="77777777" w:rsidR="00AA3F07" w:rsidRDefault="00AA3F07" w:rsidP="00FE1859">
      <w:pPr>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1AD463D4" w14:textId="77777777" w:rsidR="00302D6E" w:rsidRDefault="00302D6E" w:rsidP="00FE1859">
      <w:pPr>
        <w:spacing w:after="0" w:line="240" w:lineRule="auto"/>
        <w:jc w:val="both"/>
        <w:rPr>
          <w:rFonts w:ascii="Tahoma" w:eastAsia="Times New Roman" w:hAnsi="Tahoma" w:cs="Tahoma"/>
          <w:lang w:eastAsia="sl-SI"/>
        </w:rPr>
      </w:pPr>
    </w:p>
    <w:p w14:paraId="76532479" w14:textId="77777777" w:rsidR="001372FC" w:rsidRDefault="001372FC">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61066AB2" w14:textId="18866165" w:rsidR="00166DDF" w:rsidRPr="00166DDF" w:rsidRDefault="00166DDF" w:rsidP="00FE1859">
      <w:pPr>
        <w:numPr>
          <w:ilvl w:val="0"/>
          <w:numId w:val="2"/>
        </w:num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lastRenderedPageBreak/>
        <w:t>Zahteve iz varstva pri delu in požarnega varstva</w:t>
      </w:r>
    </w:p>
    <w:p w14:paraId="4E380EB9" w14:textId="77777777" w:rsidR="00166DDF" w:rsidRPr="00166DDF" w:rsidRDefault="00166DDF" w:rsidP="00FE1859">
      <w:pPr>
        <w:spacing w:after="0" w:line="240" w:lineRule="auto"/>
        <w:jc w:val="both"/>
        <w:rPr>
          <w:rFonts w:ascii="Tahoma" w:eastAsia="Times New Roman" w:hAnsi="Tahoma" w:cs="Tahoma"/>
          <w:b/>
          <w:lang w:eastAsia="sl-SI"/>
        </w:rPr>
      </w:pPr>
    </w:p>
    <w:p w14:paraId="5799A3CD" w14:textId="77777777" w:rsidR="00166DDF" w:rsidRPr="00166DDF" w:rsidRDefault="00166DDF" w:rsidP="00FE1859">
      <w:pPr>
        <w:numPr>
          <w:ilvl w:val="1"/>
          <w:numId w:val="2"/>
        </w:num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Najpomembnejše pričakovane nevarnosti za poškodbe pri delu in okvare zdravja, ki lahko nastopijo na delovišču z oceno tveganja</w:t>
      </w:r>
    </w:p>
    <w:p w14:paraId="3C2DCC16" w14:textId="77777777" w:rsidR="00166DDF" w:rsidRPr="00166DDF" w:rsidRDefault="00166DDF" w:rsidP="00FE1859">
      <w:pPr>
        <w:spacing w:after="0" w:line="240" w:lineRule="auto"/>
        <w:jc w:val="both"/>
        <w:rPr>
          <w:rFonts w:ascii="Tahoma" w:eastAsia="Times New Roman" w:hAnsi="Tahoma" w:cs="Tahoma"/>
          <w:b/>
          <w:lang w:eastAsia="sl-SI"/>
        </w:rPr>
      </w:pPr>
    </w:p>
    <w:p w14:paraId="43FB2EF3" w14:textId="77777777" w:rsidR="00166DDF" w:rsidRPr="00166DDF" w:rsidRDefault="00166DDF"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166DDF" w:rsidRPr="00166DDF" w14:paraId="74F3F9A9" w14:textId="77777777" w:rsidTr="0054777A">
        <w:tc>
          <w:tcPr>
            <w:tcW w:w="914" w:type="dxa"/>
            <w:gridSpan w:val="2"/>
            <w:vMerge w:val="restart"/>
            <w:shd w:val="clear" w:color="auto" w:fill="auto"/>
          </w:tcPr>
          <w:p w14:paraId="1644FAA5" w14:textId="77777777" w:rsidR="00166DDF" w:rsidRPr="00166DDF" w:rsidRDefault="00166DDF" w:rsidP="00FE1859">
            <w:pPr>
              <w:spacing w:after="0" w:line="240" w:lineRule="auto"/>
              <w:jc w:val="both"/>
              <w:rPr>
                <w:rFonts w:ascii="Tahoma" w:eastAsia="Times New Roman" w:hAnsi="Tahoma" w:cs="Tahoma"/>
                <w:lang w:eastAsia="sl-SI"/>
              </w:rPr>
            </w:pPr>
          </w:p>
        </w:tc>
        <w:tc>
          <w:tcPr>
            <w:tcW w:w="8692" w:type="dxa"/>
            <w:gridSpan w:val="5"/>
            <w:shd w:val="clear" w:color="auto" w:fill="CCCCCC"/>
          </w:tcPr>
          <w:p w14:paraId="6F5041AA" w14:textId="77777777" w:rsidR="00166DDF" w:rsidRPr="00166DDF" w:rsidRDefault="00166DDF"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Možne posledice oziroma resnost poškodb</w:t>
            </w:r>
          </w:p>
        </w:tc>
      </w:tr>
      <w:tr w:rsidR="00166DDF" w:rsidRPr="00166DDF" w14:paraId="49811F8F" w14:textId="77777777" w:rsidTr="0054777A">
        <w:trPr>
          <w:trHeight w:val="374"/>
        </w:trPr>
        <w:tc>
          <w:tcPr>
            <w:tcW w:w="914" w:type="dxa"/>
            <w:gridSpan w:val="2"/>
            <w:vMerge/>
            <w:shd w:val="clear" w:color="auto" w:fill="auto"/>
          </w:tcPr>
          <w:p w14:paraId="4EBDBF9B" w14:textId="77777777" w:rsidR="00166DDF" w:rsidRPr="00166DDF" w:rsidRDefault="00166DDF" w:rsidP="00FE1859">
            <w:pPr>
              <w:spacing w:after="0" w:line="240" w:lineRule="auto"/>
              <w:jc w:val="both"/>
              <w:rPr>
                <w:rFonts w:ascii="Tahoma" w:eastAsia="Times New Roman" w:hAnsi="Tahoma" w:cs="Tahoma"/>
                <w:lang w:eastAsia="sl-SI"/>
              </w:rPr>
            </w:pPr>
          </w:p>
        </w:tc>
        <w:tc>
          <w:tcPr>
            <w:tcW w:w="1561" w:type="dxa"/>
            <w:shd w:val="clear" w:color="auto" w:fill="E0E0E0"/>
          </w:tcPr>
          <w:p w14:paraId="606C76D9"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1</w:t>
            </w:r>
          </w:p>
        </w:tc>
        <w:tc>
          <w:tcPr>
            <w:tcW w:w="1557" w:type="dxa"/>
            <w:shd w:val="clear" w:color="auto" w:fill="E0E0E0"/>
          </w:tcPr>
          <w:p w14:paraId="3C183EFF"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2</w:t>
            </w:r>
          </w:p>
        </w:tc>
        <w:tc>
          <w:tcPr>
            <w:tcW w:w="1843" w:type="dxa"/>
            <w:shd w:val="clear" w:color="auto" w:fill="E0E0E0"/>
          </w:tcPr>
          <w:p w14:paraId="09358027"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3</w:t>
            </w:r>
          </w:p>
        </w:tc>
        <w:tc>
          <w:tcPr>
            <w:tcW w:w="1843" w:type="dxa"/>
            <w:shd w:val="clear" w:color="auto" w:fill="E0E0E0"/>
          </w:tcPr>
          <w:p w14:paraId="6481FE88"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4</w:t>
            </w:r>
          </w:p>
        </w:tc>
        <w:tc>
          <w:tcPr>
            <w:tcW w:w="1888" w:type="dxa"/>
            <w:shd w:val="clear" w:color="auto" w:fill="E0E0E0"/>
          </w:tcPr>
          <w:p w14:paraId="6A0E813E"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5</w:t>
            </w:r>
          </w:p>
        </w:tc>
      </w:tr>
      <w:tr w:rsidR="00166DDF" w:rsidRPr="00166DDF" w14:paraId="17E5D871" w14:textId="77777777" w:rsidTr="0054777A">
        <w:trPr>
          <w:trHeight w:val="201"/>
        </w:trPr>
        <w:tc>
          <w:tcPr>
            <w:tcW w:w="392" w:type="dxa"/>
            <w:vMerge w:val="restart"/>
            <w:shd w:val="clear" w:color="auto" w:fill="CCCCCC"/>
            <w:textDirection w:val="btLr"/>
          </w:tcPr>
          <w:p w14:paraId="79A48A56" w14:textId="77777777" w:rsidR="00166DDF" w:rsidRPr="00166DDF" w:rsidRDefault="00166DDF"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Verjetnost</w:t>
            </w:r>
          </w:p>
        </w:tc>
        <w:tc>
          <w:tcPr>
            <w:tcW w:w="522" w:type="dxa"/>
            <w:shd w:val="clear" w:color="auto" w:fill="C0C0C0"/>
          </w:tcPr>
          <w:p w14:paraId="385BF9D5"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A</w:t>
            </w:r>
          </w:p>
        </w:tc>
        <w:tc>
          <w:tcPr>
            <w:tcW w:w="1561" w:type="dxa"/>
            <w:shd w:val="clear" w:color="auto" w:fill="FF6600"/>
          </w:tcPr>
          <w:p w14:paraId="3B8C2C22"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Visoka (V)</w:t>
            </w:r>
          </w:p>
        </w:tc>
        <w:tc>
          <w:tcPr>
            <w:tcW w:w="1557" w:type="dxa"/>
            <w:shd w:val="clear" w:color="auto" w:fill="FF6600"/>
          </w:tcPr>
          <w:p w14:paraId="0B85E055"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Visoka (V)</w:t>
            </w:r>
          </w:p>
        </w:tc>
        <w:tc>
          <w:tcPr>
            <w:tcW w:w="1843" w:type="dxa"/>
            <w:shd w:val="clear" w:color="auto" w:fill="FF0000"/>
          </w:tcPr>
          <w:p w14:paraId="29FBD766"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Ekstremna (E)</w:t>
            </w:r>
          </w:p>
        </w:tc>
        <w:tc>
          <w:tcPr>
            <w:tcW w:w="1843" w:type="dxa"/>
            <w:shd w:val="clear" w:color="auto" w:fill="FF0000"/>
          </w:tcPr>
          <w:p w14:paraId="3D833893"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Ekstremna (E)</w:t>
            </w:r>
          </w:p>
        </w:tc>
        <w:tc>
          <w:tcPr>
            <w:tcW w:w="1888" w:type="dxa"/>
            <w:shd w:val="clear" w:color="auto" w:fill="FF0000"/>
          </w:tcPr>
          <w:p w14:paraId="6E1E350B"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Ekstremna (E)</w:t>
            </w:r>
          </w:p>
        </w:tc>
      </w:tr>
      <w:tr w:rsidR="00166DDF" w:rsidRPr="00166DDF" w14:paraId="5BB28E8A" w14:textId="77777777" w:rsidTr="0054777A">
        <w:tc>
          <w:tcPr>
            <w:tcW w:w="392" w:type="dxa"/>
            <w:vMerge/>
            <w:shd w:val="clear" w:color="auto" w:fill="CCCCCC"/>
          </w:tcPr>
          <w:p w14:paraId="67AD1AD3" w14:textId="77777777" w:rsidR="00166DDF" w:rsidRPr="00166DDF" w:rsidRDefault="00166DDF" w:rsidP="00FE1859">
            <w:pPr>
              <w:spacing w:after="0" w:line="240" w:lineRule="auto"/>
              <w:jc w:val="both"/>
              <w:rPr>
                <w:rFonts w:ascii="Tahoma" w:eastAsia="Times New Roman" w:hAnsi="Tahoma" w:cs="Tahoma"/>
                <w:lang w:eastAsia="sl-SI"/>
              </w:rPr>
            </w:pPr>
          </w:p>
        </w:tc>
        <w:tc>
          <w:tcPr>
            <w:tcW w:w="522" w:type="dxa"/>
            <w:shd w:val="clear" w:color="auto" w:fill="C0C0C0"/>
          </w:tcPr>
          <w:p w14:paraId="76EAFE32"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B</w:t>
            </w:r>
          </w:p>
        </w:tc>
        <w:tc>
          <w:tcPr>
            <w:tcW w:w="1561" w:type="dxa"/>
            <w:shd w:val="clear" w:color="auto" w:fill="FFCC00"/>
          </w:tcPr>
          <w:p w14:paraId="3026B36F"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Zmerna (Z)</w:t>
            </w:r>
          </w:p>
        </w:tc>
        <w:tc>
          <w:tcPr>
            <w:tcW w:w="1557" w:type="dxa"/>
            <w:shd w:val="clear" w:color="auto" w:fill="FF6600"/>
          </w:tcPr>
          <w:p w14:paraId="57BE791F"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Visoka (V)</w:t>
            </w:r>
          </w:p>
        </w:tc>
        <w:tc>
          <w:tcPr>
            <w:tcW w:w="1843" w:type="dxa"/>
            <w:shd w:val="clear" w:color="auto" w:fill="FF6600"/>
          </w:tcPr>
          <w:p w14:paraId="41398542"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Visoka (V)</w:t>
            </w:r>
          </w:p>
        </w:tc>
        <w:tc>
          <w:tcPr>
            <w:tcW w:w="1843" w:type="dxa"/>
            <w:shd w:val="clear" w:color="auto" w:fill="FF0000"/>
          </w:tcPr>
          <w:p w14:paraId="56BA1D80"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Ekstremna (E)</w:t>
            </w:r>
          </w:p>
        </w:tc>
        <w:tc>
          <w:tcPr>
            <w:tcW w:w="1888" w:type="dxa"/>
            <w:shd w:val="clear" w:color="auto" w:fill="FF0000"/>
          </w:tcPr>
          <w:p w14:paraId="3D0AA040"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Ekstremna (E)</w:t>
            </w:r>
          </w:p>
        </w:tc>
      </w:tr>
      <w:tr w:rsidR="00166DDF" w:rsidRPr="00166DDF" w14:paraId="09D229AC" w14:textId="77777777" w:rsidTr="0054777A">
        <w:trPr>
          <w:trHeight w:val="231"/>
        </w:trPr>
        <w:tc>
          <w:tcPr>
            <w:tcW w:w="392" w:type="dxa"/>
            <w:vMerge/>
            <w:shd w:val="clear" w:color="auto" w:fill="CCCCCC"/>
          </w:tcPr>
          <w:p w14:paraId="6C13356C" w14:textId="77777777" w:rsidR="00166DDF" w:rsidRPr="00166DDF" w:rsidRDefault="00166DDF" w:rsidP="00FE1859">
            <w:pPr>
              <w:spacing w:after="0" w:line="240" w:lineRule="auto"/>
              <w:jc w:val="both"/>
              <w:rPr>
                <w:rFonts w:ascii="Tahoma" w:eastAsia="Times New Roman" w:hAnsi="Tahoma" w:cs="Tahoma"/>
                <w:lang w:eastAsia="sl-SI"/>
              </w:rPr>
            </w:pPr>
          </w:p>
        </w:tc>
        <w:tc>
          <w:tcPr>
            <w:tcW w:w="522" w:type="dxa"/>
            <w:shd w:val="clear" w:color="auto" w:fill="C0C0C0"/>
          </w:tcPr>
          <w:p w14:paraId="37F562A7"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C</w:t>
            </w:r>
          </w:p>
        </w:tc>
        <w:tc>
          <w:tcPr>
            <w:tcW w:w="1561" w:type="dxa"/>
            <w:shd w:val="clear" w:color="auto" w:fill="99CC00"/>
          </w:tcPr>
          <w:p w14:paraId="5BD6623B"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Nizka (N)</w:t>
            </w:r>
          </w:p>
        </w:tc>
        <w:tc>
          <w:tcPr>
            <w:tcW w:w="1557" w:type="dxa"/>
            <w:shd w:val="clear" w:color="auto" w:fill="FFCC00"/>
          </w:tcPr>
          <w:p w14:paraId="4A8348CD"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Zmerna (Z)</w:t>
            </w:r>
          </w:p>
        </w:tc>
        <w:tc>
          <w:tcPr>
            <w:tcW w:w="1843" w:type="dxa"/>
            <w:shd w:val="clear" w:color="auto" w:fill="FF6600"/>
          </w:tcPr>
          <w:p w14:paraId="298CB25F"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Visoka (V)</w:t>
            </w:r>
          </w:p>
        </w:tc>
        <w:tc>
          <w:tcPr>
            <w:tcW w:w="1843" w:type="dxa"/>
            <w:shd w:val="clear" w:color="auto" w:fill="FF0000"/>
          </w:tcPr>
          <w:p w14:paraId="15A3AE72"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Ekstremna (E)</w:t>
            </w:r>
          </w:p>
        </w:tc>
        <w:tc>
          <w:tcPr>
            <w:tcW w:w="1888" w:type="dxa"/>
            <w:shd w:val="clear" w:color="auto" w:fill="FF0000"/>
          </w:tcPr>
          <w:p w14:paraId="43680D47"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Ekstremna (E)</w:t>
            </w:r>
          </w:p>
        </w:tc>
      </w:tr>
      <w:tr w:rsidR="00166DDF" w:rsidRPr="00166DDF" w14:paraId="1EE28549" w14:textId="77777777" w:rsidTr="0054777A">
        <w:tc>
          <w:tcPr>
            <w:tcW w:w="392" w:type="dxa"/>
            <w:vMerge/>
            <w:shd w:val="clear" w:color="auto" w:fill="CCCCCC"/>
          </w:tcPr>
          <w:p w14:paraId="5E956CE5" w14:textId="77777777" w:rsidR="00166DDF" w:rsidRPr="00166DDF" w:rsidRDefault="00166DDF" w:rsidP="00FE1859">
            <w:pPr>
              <w:spacing w:after="0" w:line="240" w:lineRule="auto"/>
              <w:jc w:val="both"/>
              <w:rPr>
                <w:rFonts w:ascii="Tahoma" w:eastAsia="Times New Roman" w:hAnsi="Tahoma" w:cs="Tahoma"/>
                <w:lang w:eastAsia="sl-SI"/>
              </w:rPr>
            </w:pPr>
          </w:p>
        </w:tc>
        <w:tc>
          <w:tcPr>
            <w:tcW w:w="522" w:type="dxa"/>
            <w:shd w:val="clear" w:color="auto" w:fill="C0C0C0"/>
          </w:tcPr>
          <w:p w14:paraId="257F7CFD"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D</w:t>
            </w:r>
          </w:p>
        </w:tc>
        <w:tc>
          <w:tcPr>
            <w:tcW w:w="1561" w:type="dxa"/>
            <w:shd w:val="clear" w:color="auto" w:fill="99CC00"/>
          </w:tcPr>
          <w:p w14:paraId="26EAA9B0"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Nizka (N)</w:t>
            </w:r>
          </w:p>
        </w:tc>
        <w:tc>
          <w:tcPr>
            <w:tcW w:w="1557" w:type="dxa"/>
            <w:shd w:val="clear" w:color="auto" w:fill="99CC00"/>
          </w:tcPr>
          <w:p w14:paraId="137C8C1F"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Nizka (N)</w:t>
            </w:r>
          </w:p>
        </w:tc>
        <w:tc>
          <w:tcPr>
            <w:tcW w:w="1843" w:type="dxa"/>
            <w:shd w:val="clear" w:color="auto" w:fill="FFCC00"/>
          </w:tcPr>
          <w:p w14:paraId="2C184A2B"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Zmerna (Z)</w:t>
            </w:r>
          </w:p>
        </w:tc>
        <w:tc>
          <w:tcPr>
            <w:tcW w:w="1843" w:type="dxa"/>
            <w:shd w:val="clear" w:color="auto" w:fill="FF6600"/>
          </w:tcPr>
          <w:p w14:paraId="3AE22358"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Visoka (V)</w:t>
            </w:r>
          </w:p>
        </w:tc>
        <w:tc>
          <w:tcPr>
            <w:tcW w:w="1888" w:type="dxa"/>
            <w:shd w:val="clear" w:color="auto" w:fill="FF0000"/>
          </w:tcPr>
          <w:p w14:paraId="1072CB00"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Ekstremna (E)</w:t>
            </w:r>
          </w:p>
        </w:tc>
      </w:tr>
      <w:tr w:rsidR="00166DDF" w:rsidRPr="00166DDF" w14:paraId="4ED16C4C" w14:textId="77777777" w:rsidTr="0054777A">
        <w:tc>
          <w:tcPr>
            <w:tcW w:w="392" w:type="dxa"/>
            <w:vMerge/>
            <w:shd w:val="clear" w:color="auto" w:fill="CCCCCC"/>
          </w:tcPr>
          <w:p w14:paraId="73200387" w14:textId="77777777" w:rsidR="00166DDF" w:rsidRPr="00166DDF" w:rsidRDefault="00166DDF" w:rsidP="00FE1859">
            <w:pPr>
              <w:spacing w:after="0" w:line="240" w:lineRule="auto"/>
              <w:jc w:val="both"/>
              <w:rPr>
                <w:rFonts w:ascii="Tahoma" w:eastAsia="Times New Roman" w:hAnsi="Tahoma" w:cs="Tahoma"/>
                <w:lang w:eastAsia="sl-SI"/>
              </w:rPr>
            </w:pPr>
          </w:p>
        </w:tc>
        <w:tc>
          <w:tcPr>
            <w:tcW w:w="522" w:type="dxa"/>
            <w:shd w:val="clear" w:color="auto" w:fill="C0C0C0"/>
          </w:tcPr>
          <w:p w14:paraId="2E345339"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E</w:t>
            </w:r>
          </w:p>
        </w:tc>
        <w:tc>
          <w:tcPr>
            <w:tcW w:w="1561" w:type="dxa"/>
            <w:shd w:val="clear" w:color="auto" w:fill="99CC00"/>
          </w:tcPr>
          <w:p w14:paraId="28696AE1"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Nizka (N)</w:t>
            </w:r>
          </w:p>
        </w:tc>
        <w:tc>
          <w:tcPr>
            <w:tcW w:w="1557" w:type="dxa"/>
            <w:shd w:val="clear" w:color="auto" w:fill="99CC00"/>
          </w:tcPr>
          <w:p w14:paraId="6F3603EA"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Nizka (N)</w:t>
            </w:r>
          </w:p>
        </w:tc>
        <w:tc>
          <w:tcPr>
            <w:tcW w:w="1843" w:type="dxa"/>
            <w:shd w:val="clear" w:color="auto" w:fill="FFCC00"/>
          </w:tcPr>
          <w:p w14:paraId="06412178"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Zmerna (Z)</w:t>
            </w:r>
          </w:p>
        </w:tc>
        <w:tc>
          <w:tcPr>
            <w:tcW w:w="1843" w:type="dxa"/>
            <w:shd w:val="clear" w:color="auto" w:fill="FF6600"/>
          </w:tcPr>
          <w:p w14:paraId="0BADBD02"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Visoka (V)</w:t>
            </w:r>
          </w:p>
        </w:tc>
        <w:tc>
          <w:tcPr>
            <w:tcW w:w="1888" w:type="dxa"/>
            <w:shd w:val="clear" w:color="auto" w:fill="FF6600"/>
          </w:tcPr>
          <w:p w14:paraId="2338A2FC" w14:textId="77777777" w:rsidR="00166DDF" w:rsidRPr="00166DDF" w:rsidRDefault="00166DDF"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Visoka (V)</w:t>
            </w:r>
          </w:p>
        </w:tc>
      </w:tr>
    </w:tbl>
    <w:p w14:paraId="533475C7" w14:textId="77777777" w:rsidR="00804003" w:rsidRPr="00166DDF" w:rsidRDefault="00804003" w:rsidP="00FE1859">
      <w:pPr>
        <w:spacing w:after="0" w:line="240" w:lineRule="auto"/>
        <w:jc w:val="both"/>
        <w:rPr>
          <w:rFonts w:ascii="Tahoma" w:eastAsia="Times New Roman" w:hAnsi="Tahoma" w:cs="Tahoma"/>
          <w:lang w:eastAsia="sl-SI"/>
        </w:rPr>
      </w:pPr>
    </w:p>
    <w:p w14:paraId="1E9728CA"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Obrazložitev ocen glede posledic oziroma resnosti poškodb:</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804003" w:rsidRPr="00166DDF" w14:paraId="51B80A0E" w14:textId="77777777" w:rsidTr="00BC05D0">
        <w:tc>
          <w:tcPr>
            <w:tcW w:w="425" w:type="dxa"/>
            <w:shd w:val="clear" w:color="auto" w:fill="auto"/>
          </w:tcPr>
          <w:p w14:paraId="28048A87"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 xml:space="preserve">1. </w:t>
            </w:r>
          </w:p>
        </w:tc>
        <w:tc>
          <w:tcPr>
            <w:tcW w:w="1810" w:type="dxa"/>
            <w:shd w:val="clear" w:color="auto" w:fill="auto"/>
          </w:tcPr>
          <w:p w14:paraId="514318E9"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 xml:space="preserve">Nepomembne </w:t>
            </w:r>
          </w:p>
        </w:tc>
        <w:tc>
          <w:tcPr>
            <w:tcW w:w="7371" w:type="dxa"/>
            <w:shd w:val="clear" w:color="auto" w:fill="auto"/>
          </w:tcPr>
          <w:p w14:paraId="161F8182"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Nudena je samo prva pomoč s strani usposobljene osebe naročnika</w:t>
            </w:r>
          </w:p>
        </w:tc>
      </w:tr>
      <w:tr w:rsidR="00804003" w:rsidRPr="00166DDF" w14:paraId="02F8C689" w14:textId="77777777" w:rsidTr="00BC05D0">
        <w:tc>
          <w:tcPr>
            <w:tcW w:w="425" w:type="dxa"/>
            <w:shd w:val="clear" w:color="auto" w:fill="auto"/>
          </w:tcPr>
          <w:p w14:paraId="1C668CE9"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2.</w:t>
            </w:r>
          </w:p>
        </w:tc>
        <w:tc>
          <w:tcPr>
            <w:tcW w:w="1810" w:type="dxa"/>
            <w:shd w:val="clear" w:color="auto" w:fill="auto"/>
          </w:tcPr>
          <w:p w14:paraId="2538879C"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Lažje</w:t>
            </w:r>
          </w:p>
        </w:tc>
        <w:tc>
          <w:tcPr>
            <w:tcW w:w="7371" w:type="dxa"/>
            <w:shd w:val="clear" w:color="auto" w:fill="auto"/>
          </w:tcPr>
          <w:p w14:paraId="04B731A9"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Potrebna je strokovna medicinska oskrba na urgenci</w:t>
            </w:r>
          </w:p>
        </w:tc>
      </w:tr>
      <w:tr w:rsidR="00804003" w:rsidRPr="00166DDF" w14:paraId="6138558A" w14:textId="77777777" w:rsidTr="00BC05D0">
        <w:tc>
          <w:tcPr>
            <w:tcW w:w="425" w:type="dxa"/>
            <w:shd w:val="clear" w:color="auto" w:fill="auto"/>
          </w:tcPr>
          <w:p w14:paraId="1CE53AB5"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3.</w:t>
            </w:r>
          </w:p>
        </w:tc>
        <w:tc>
          <w:tcPr>
            <w:tcW w:w="1810" w:type="dxa"/>
            <w:shd w:val="clear" w:color="auto" w:fill="auto"/>
          </w:tcPr>
          <w:p w14:paraId="2109E96E"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Zmerne</w:t>
            </w:r>
          </w:p>
        </w:tc>
        <w:tc>
          <w:tcPr>
            <w:tcW w:w="7371" w:type="dxa"/>
            <w:shd w:val="clear" w:color="auto" w:fill="auto"/>
          </w:tcPr>
          <w:p w14:paraId="144CE9DF"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Poškodovanec je hospitaliziran v bolnišnici preko noči na opazovanju</w:t>
            </w:r>
          </w:p>
          <w:p w14:paraId="65B4B95F"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Poškodba ne pusti trajnih posledic</w:t>
            </w:r>
          </w:p>
        </w:tc>
      </w:tr>
      <w:tr w:rsidR="00804003" w:rsidRPr="00166DDF" w14:paraId="3D4F5A9A" w14:textId="77777777" w:rsidTr="00BC05D0">
        <w:tc>
          <w:tcPr>
            <w:tcW w:w="425" w:type="dxa"/>
            <w:shd w:val="clear" w:color="auto" w:fill="auto"/>
          </w:tcPr>
          <w:p w14:paraId="49367BC7"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4.</w:t>
            </w:r>
          </w:p>
        </w:tc>
        <w:tc>
          <w:tcPr>
            <w:tcW w:w="1810" w:type="dxa"/>
            <w:shd w:val="clear" w:color="auto" w:fill="auto"/>
          </w:tcPr>
          <w:p w14:paraId="4A3769AB"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Težke</w:t>
            </w:r>
          </w:p>
        </w:tc>
        <w:tc>
          <w:tcPr>
            <w:tcW w:w="7371" w:type="dxa"/>
            <w:shd w:val="clear" w:color="auto" w:fill="auto"/>
          </w:tcPr>
          <w:p w14:paraId="4ADD9FEF"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Poškodovanec potrebuje daljšo bolnišnično oskrbo</w:t>
            </w:r>
          </w:p>
          <w:p w14:paraId="334D735C"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Poškodba pusti trajne posledice (npr.: izguba prstov, delna okvara vida, lažja okvara sluha, inv. II. in III. Kat., ipd.)</w:t>
            </w:r>
          </w:p>
        </w:tc>
      </w:tr>
      <w:tr w:rsidR="00804003" w:rsidRPr="00166DDF" w14:paraId="12F7E997" w14:textId="77777777" w:rsidTr="00BC05D0">
        <w:tc>
          <w:tcPr>
            <w:tcW w:w="425" w:type="dxa"/>
            <w:shd w:val="clear" w:color="auto" w:fill="auto"/>
          </w:tcPr>
          <w:p w14:paraId="2853990B"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5.</w:t>
            </w:r>
          </w:p>
        </w:tc>
        <w:tc>
          <w:tcPr>
            <w:tcW w:w="1810" w:type="dxa"/>
            <w:shd w:val="clear" w:color="auto" w:fill="auto"/>
          </w:tcPr>
          <w:p w14:paraId="2A22FF55"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Katastrofalne</w:t>
            </w:r>
          </w:p>
        </w:tc>
        <w:tc>
          <w:tcPr>
            <w:tcW w:w="7371" w:type="dxa"/>
            <w:shd w:val="clear" w:color="auto" w:fill="auto"/>
          </w:tcPr>
          <w:p w14:paraId="1BAA2C88"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Poškodbe s smrtnim izidom</w:t>
            </w:r>
          </w:p>
          <w:p w14:paraId="6A7B3046"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 xml:space="preserve">Poškodovanec potrebuje daljšo bolnišnično oskrbo in rehabilitacijo, trajne posledice- invalidnost (izguba uda, popolna slepota, inv. </w:t>
            </w:r>
            <w:proofErr w:type="spellStart"/>
            <w:r w:rsidRPr="00166DDF">
              <w:rPr>
                <w:rFonts w:ascii="Tahoma" w:eastAsia="Times New Roman" w:hAnsi="Tahoma" w:cs="Tahoma"/>
                <w:lang w:eastAsia="sl-SI"/>
              </w:rPr>
              <w:t>I.kat</w:t>
            </w:r>
            <w:proofErr w:type="spellEnd"/>
            <w:r w:rsidRPr="00166DDF">
              <w:rPr>
                <w:rFonts w:ascii="Tahoma" w:eastAsia="Times New Roman" w:hAnsi="Tahoma" w:cs="Tahoma"/>
                <w:lang w:eastAsia="sl-SI"/>
              </w:rPr>
              <w:t>., ipd.</w:t>
            </w:r>
          </w:p>
        </w:tc>
      </w:tr>
    </w:tbl>
    <w:p w14:paraId="4BC8F882" w14:textId="77777777" w:rsidR="00804003" w:rsidRPr="00166DDF" w:rsidRDefault="00804003" w:rsidP="00FE1859">
      <w:pPr>
        <w:spacing w:after="0" w:line="240" w:lineRule="auto"/>
        <w:jc w:val="both"/>
        <w:rPr>
          <w:rFonts w:ascii="Tahoma" w:eastAsia="Times New Roman" w:hAnsi="Tahoma" w:cs="Tahoma"/>
          <w:lang w:eastAsia="sl-SI"/>
        </w:rPr>
      </w:pPr>
    </w:p>
    <w:p w14:paraId="77F264F8"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Obrazložitev ocen od glede verjetnosti za pojav nevarnega pojava: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5"/>
      </w:tblGrid>
      <w:tr w:rsidR="00804003" w:rsidRPr="00166DDF" w14:paraId="5FF58EC6" w14:textId="77777777" w:rsidTr="00BC05D0">
        <w:tc>
          <w:tcPr>
            <w:tcW w:w="675" w:type="dxa"/>
            <w:shd w:val="clear" w:color="auto" w:fill="auto"/>
          </w:tcPr>
          <w:p w14:paraId="291884D1"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A</w:t>
            </w:r>
          </w:p>
        </w:tc>
        <w:tc>
          <w:tcPr>
            <w:tcW w:w="8819" w:type="dxa"/>
            <w:shd w:val="clear" w:color="auto" w:fill="auto"/>
          </w:tcPr>
          <w:p w14:paraId="2CAC102E"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Do nevarnega pojava pride skoraj zagotovo</w:t>
            </w:r>
          </w:p>
        </w:tc>
      </w:tr>
      <w:tr w:rsidR="00804003" w:rsidRPr="00166DDF" w14:paraId="31731CF7" w14:textId="77777777" w:rsidTr="00BC05D0">
        <w:tc>
          <w:tcPr>
            <w:tcW w:w="675" w:type="dxa"/>
            <w:shd w:val="clear" w:color="auto" w:fill="auto"/>
          </w:tcPr>
          <w:p w14:paraId="6A732881"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B</w:t>
            </w:r>
          </w:p>
        </w:tc>
        <w:tc>
          <w:tcPr>
            <w:tcW w:w="8819" w:type="dxa"/>
            <w:shd w:val="clear" w:color="auto" w:fill="auto"/>
          </w:tcPr>
          <w:p w14:paraId="5EE5D040"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Velika verjetnost, da pride do nevarnega pojava</w:t>
            </w:r>
          </w:p>
        </w:tc>
      </w:tr>
      <w:tr w:rsidR="00804003" w:rsidRPr="00166DDF" w14:paraId="6B1FC47A" w14:textId="77777777" w:rsidTr="00BC05D0">
        <w:tc>
          <w:tcPr>
            <w:tcW w:w="675" w:type="dxa"/>
            <w:shd w:val="clear" w:color="auto" w:fill="auto"/>
          </w:tcPr>
          <w:p w14:paraId="282AF0EB"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C</w:t>
            </w:r>
          </w:p>
        </w:tc>
        <w:tc>
          <w:tcPr>
            <w:tcW w:w="8819" w:type="dxa"/>
            <w:shd w:val="clear" w:color="auto" w:fill="auto"/>
          </w:tcPr>
          <w:p w14:paraId="12694243"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Možno in verjetno je da pride do nevarnega pojava</w:t>
            </w:r>
          </w:p>
        </w:tc>
      </w:tr>
      <w:tr w:rsidR="00804003" w:rsidRPr="00166DDF" w14:paraId="300DECD2" w14:textId="77777777" w:rsidTr="00BC05D0">
        <w:tc>
          <w:tcPr>
            <w:tcW w:w="675" w:type="dxa"/>
            <w:shd w:val="clear" w:color="auto" w:fill="auto"/>
          </w:tcPr>
          <w:p w14:paraId="3CC168BE"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D</w:t>
            </w:r>
          </w:p>
        </w:tc>
        <w:tc>
          <w:tcPr>
            <w:tcW w:w="8819" w:type="dxa"/>
            <w:shd w:val="clear" w:color="auto" w:fill="auto"/>
          </w:tcPr>
          <w:p w14:paraId="62DC1491"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Malo verjetno je da se bo prišlo do nevarnega pojava, vendar je možno</w:t>
            </w:r>
          </w:p>
        </w:tc>
      </w:tr>
      <w:tr w:rsidR="00804003" w:rsidRPr="00166DDF" w14:paraId="3A2E7D21" w14:textId="77777777" w:rsidTr="00BC05D0">
        <w:tc>
          <w:tcPr>
            <w:tcW w:w="675" w:type="dxa"/>
            <w:shd w:val="clear" w:color="auto" w:fill="auto"/>
          </w:tcPr>
          <w:p w14:paraId="21430E94"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E</w:t>
            </w:r>
          </w:p>
        </w:tc>
        <w:tc>
          <w:tcPr>
            <w:tcW w:w="8819" w:type="dxa"/>
            <w:shd w:val="clear" w:color="auto" w:fill="auto"/>
          </w:tcPr>
          <w:p w14:paraId="249318E3"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Do nevarnega pojava pride zelo redko in še to v izrednih okoliščinah</w:t>
            </w:r>
          </w:p>
        </w:tc>
      </w:tr>
    </w:tbl>
    <w:p w14:paraId="24832B77" w14:textId="77777777" w:rsidR="00804003" w:rsidRPr="00166DDF" w:rsidRDefault="00804003" w:rsidP="00FE1859">
      <w:pPr>
        <w:spacing w:after="0" w:line="240" w:lineRule="auto"/>
        <w:jc w:val="both"/>
        <w:rPr>
          <w:rFonts w:ascii="Tahoma" w:eastAsia="Times New Roman" w:hAnsi="Tahoma" w:cs="Tahoma"/>
          <w:lang w:eastAsia="sl-SI"/>
        </w:rPr>
      </w:pPr>
    </w:p>
    <w:p w14:paraId="57272ADA"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Opomba:</w:t>
      </w:r>
      <w:r w:rsidRPr="00166DDF">
        <w:rPr>
          <w:rFonts w:ascii="Tahoma" w:eastAsia="Times New Roman" w:hAnsi="Tahoma" w:cs="Tahoma"/>
          <w:b/>
          <w:lang w:eastAsia="sl-SI"/>
        </w:rPr>
        <w:tab/>
      </w:r>
    </w:p>
    <w:p w14:paraId="14A3D6FF"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 xml:space="preserve">Namen seznanitve z dejavniki tveganj in ocenami tveganj, ki se predvidevajo pri izvajanju del po okvirnem sporazumu že pred oddajo ponudbe. </w:t>
      </w:r>
    </w:p>
    <w:p w14:paraId="6C7BBA64" w14:textId="77777777" w:rsidR="00771F49" w:rsidRDefault="00771F49" w:rsidP="00FE1859">
      <w:pPr>
        <w:spacing w:after="0" w:line="240" w:lineRule="auto"/>
        <w:jc w:val="both"/>
        <w:rPr>
          <w:rFonts w:ascii="Tahoma" w:eastAsia="Times New Roman" w:hAnsi="Tahoma" w:cs="Tahoma"/>
          <w:lang w:eastAsia="sl-SI"/>
        </w:rPr>
      </w:pPr>
    </w:p>
    <w:p w14:paraId="61AA92A6" w14:textId="77777777" w:rsidR="00804003" w:rsidRPr="00166DDF" w:rsidRDefault="00804003" w:rsidP="00FE185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Izvajalec lahko v grobem oceni zmožnosti izvajanja dela, zlasti glede:</w:t>
      </w:r>
    </w:p>
    <w:p w14:paraId="67C8E21D" w14:textId="77777777" w:rsidR="00804003" w:rsidRPr="00166DDF" w:rsidRDefault="00804003" w:rsidP="00FE1859">
      <w:pPr>
        <w:spacing w:after="0" w:line="240" w:lineRule="auto"/>
        <w:jc w:val="both"/>
        <w:rPr>
          <w:rFonts w:ascii="Tahoma" w:eastAsia="Times New Roman" w:hAnsi="Tahoma" w:cs="Tahoma"/>
          <w:lang w:eastAsia="sl-SI"/>
        </w:rPr>
      </w:pPr>
    </w:p>
    <w:p w14:paraId="20975D63" w14:textId="77777777" w:rsidR="00804003" w:rsidRPr="00166DDF" w:rsidRDefault="00804003" w:rsidP="003F3E61">
      <w:pPr>
        <w:numPr>
          <w:ilvl w:val="0"/>
          <w:numId w:val="22"/>
        </w:num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delazmožnosti svojih delavcev (veljavna pozitivna ocena iz periodičnega zdravstvenega pregleda, v obsegu, ki zajema nevarnosti za poškodbe in okvare zdravja po tej oceni tveganja);</w:t>
      </w:r>
    </w:p>
    <w:p w14:paraId="69E65330" w14:textId="77777777" w:rsidR="00804003" w:rsidRPr="00166DDF" w:rsidRDefault="00804003" w:rsidP="003F3E61">
      <w:pPr>
        <w:numPr>
          <w:ilvl w:val="0"/>
          <w:numId w:val="22"/>
        </w:num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usposobljenosti svojih delavcev za varno delo (veljaven pozitiven preizkus znanja iz varstva pri delu po programu, ki zajema teme, obravnavajo nevarnosti za poškodbe in okvaro zdravja, po tej oceni tveganja);</w:t>
      </w:r>
    </w:p>
    <w:p w14:paraId="4412496E" w14:textId="77777777" w:rsidR="00804003" w:rsidRPr="00166DDF" w:rsidRDefault="00804003" w:rsidP="003F3E61">
      <w:pPr>
        <w:numPr>
          <w:ilvl w:val="0"/>
          <w:numId w:val="22"/>
        </w:num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priprave ustrezne osebne varovalne opreme, skladne z veljavnimi standardi;</w:t>
      </w:r>
    </w:p>
    <w:p w14:paraId="0C97D782" w14:textId="77777777" w:rsidR="00804003" w:rsidRPr="00166DDF" w:rsidRDefault="00804003" w:rsidP="003F3E61">
      <w:pPr>
        <w:numPr>
          <w:ilvl w:val="0"/>
          <w:numId w:val="22"/>
        </w:num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 xml:space="preserve">priprava ustrezne delovne opreme (orodje, stroji,…) in pripomočkov (lestve, premični odri, dvižne košare, zaščita pred previsoko napetostjo dotika,…); </w:t>
      </w:r>
    </w:p>
    <w:p w14:paraId="383341D6" w14:textId="77777777" w:rsidR="00804003" w:rsidRPr="00166DDF" w:rsidRDefault="00804003" w:rsidP="003F3E61">
      <w:pPr>
        <w:numPr>
          <w:ilvl w:val="0"/>
          <w:numId w:val="22"/>
        </w:num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potrebne opreme za prvo pomoč na deloviščih;</w:t>
      </w:r>
    </w:p>
    <w:p w14:paraId="21717DA5" w14:textId="77777777" w:rsidR="00804003" w:rsidRPr="00166DDF" w:rsidRDefault="00804003" w:rsidP="00FE1859">
      <w:pPr>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804003" w:rsidRPr="00166DDF" w14:paraId="2E75D83F" w14:textId="77777777" w:rsidTr="00BC05D0">
        <w:tc>
          <w:tcPr>
            <w:tcW w:w="675" w:type="dxa"/>
            <w:gridSpan w:val="2"/>
            <w:shd w:val="clear" w:color="auto" w:fill="auto"/>
          </w:tcPr>
          <w:p w14:paraId="19EDE0AF"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lang w:eastAsia="sl-SI"/>
              </w:rPr>
              <w:br w:type="page"/>
            </w:r>
            <w:r w:rsidRPr="00166DDF">
              <w:rPr>
                <w:rFonts w:ascii="Tahoma" w:eastAsia="Times New Roman" w:hAnsi="Tahoma" w:cs="Tahoma"/>
                <w:b/>
                <w:lang w:eastAsia="sl-SI"/>
              </w:rPr>
              <w:t>1.</w:t>
            </w:r>
          </w:p>
        </w:tc>
        <w:tc>
          <w:tcPr>
            <w:tcW w:w="6237" w:type="dxa"/>
            <w:gridSpan w:val="3"/>
            <w:shd w:val="clear" w:color="auto" w:fill="auto"/>
          </w:tcPr>
          <w:p w14:paraId="55D166D3"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Mehanski dejavniki</w:t>
            </w:r>
          </w:p>
        </w:tc>
        <w:tc>
          <w:tcPr>
            <w:tcW w:w="567" w:type="dxa"/>
            <w:shd w:val="clear" w:color="auto" w:fill="auto"/>
          </w:tcPr>
          <w:p w14:paraId="5D6290E8" w14:textId="77777777" w:rsidR="00804003" w:rsidRPr="00166DDF" w:rsidRDefault="00804003" w:rsidP="00FE1859">
            <w:pPr>
              <w:spacing w:after="0" w:line="240" w:lineRule="auto"/>
              <w:jc w:val="both"/>
              <w:rPr>
                <w:rFonts w:ascii="Tahoma" w:eastAsia="Times New Roman" w:hAnsi="Tahoma" w:cs="Tahoma"/>
                <w:b/>
                <w:lang w:eastAsia="sl-SI"/>
              </w:rPr>
            </w:pPr>
          </w:p>
        </w:tc>
        <w:tc>
          <w:tcPr>
            <w:tcW w:w="567" w:type="dxa"/>
            <w:shd w:val="clear" w:color="auto" w:fill="auto"/>
          </w:tcPr>
          <w:p w14:paraId="295DEF78" w14:textId="77777777" w:rsidR="00804003" w:rsidRPr="00166DDF" w:rsidRDefault="00804003" w:rsidP="00FE1859">
            <w:pPr>
              <w:spacing w:after="0" w:line="240" w:lineRule="auto"/>
              <w:jc w:val="both"/>
              <w:rPr>
                <w:rFonts w:ascii="Tahoma" w:eastAsia="Times New Roman" w:hAnsi="Tahoma" w:cs="Tahoma"/>
                <w:b/>
                <w:lang w:eastAsia="sl-SI"/>
              </w:rPr>
            </w:pPr>
          </w:p>
        </w:tc>
        <w:tc>
          <w:tcPr>
            <w:tcW w:w="1418" w:type="dxa"/>
            <w:shd w:val="clear" w:color="auto" w:fill="auto"/>
          </w:tcPr>
          <w:p w14:paraId="13B8AA9C" w14:textId="77777777" w:rsidR="00804003" w:rsidRPr="00166DDF" w:rsidRDefault="00804003" w:rsidP="00FE185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Tveganje</w:t>
            </w:r>
          </w:p>
        </w:tc>
      </w:tr>
      <w:tr w:rsidR="00771F49" w:rsidRPr="00166DDF" w14:paraId="6C0839E3" w14:textId="77777777" w:rsidTr="00BC05D0">
        <w:tc>
          <w:tcPr>
            <w:tcW w:w="675" w:type="dxa"/>
            <w:gridSpan w:val="2"/>
            <w:vMerge w:val="restart"/>
            <w:shd w:val="clear" w:color="auto" w:fill="auto"/>
          </w:tcPr>
          <w:p w14:paraId="79F5BDDA"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638153A6"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1.1.</w:t>
            </w:r>
          </w:p>
        </w:tc>
        <w:tc>
          <w:tcPr>
            <w:tcW w:w="5528" w:type="dxa"/>
            <w:shd w:val="clear" w:color="auto" w:fill="auto"/>
          </w:tcPr>
          <w:p w14:paraId="7372E018"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Vrtljivi, gibljivi deli</w:t>
            </w:r>
          </w:p>
        </w:tc>
        <w:tc>
          <w:tcPr>
            <w:tcW w:w="567" w:type="dxa"/>
            <w:shd w:val="clear" w:color="auto" w:fill="auto"/>
          </w:tcPr>
          <w:p w14:paraId="190BDBED"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C</w:t>
            </w:r>
          </w:p>
        </w:tc>
        <w:tc>
          <w:tcPr>
            <w:tcW w:w="567" w:type="dxa"/>
            <w:shd w:val="clear" w:color="auto" w:fill="auto"/>
          </w:tcPr>
          <w:p w14:paraId="7700D974"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2</w:t>
            </w:r>
          </w:p>
        </w:tc>
        <w:tc>
          <w:tcPr>
            <w:tcW w:w="1418" w:type="dxa"/>
            <w:shd w:val="clear" w:color="auto" w:fill="auto"/>
          </w:tcPr>
          <w:p w14:paraId="76A3267B"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 xml:space="preserve"> zmerno</w:t>
            </w:r>
          </w:p>
        </w:tc>
      </w:tr>
      <w:tr w:rsidR="00771F49" w:rsidRPr="00166DDF" w14:paraId="16EF372B" w14:textId="77777777" w:rsidTr="00BC05D0">
        <w:tc>
          <w:tcPr>
            <w:tcW w:w="675" w:type="dxa"/>
            <w:gridSpan w:val="2"/>
            <w:vMerge/>
            <w:shd w:val="clear" w:color="auto" w:fill="auto"/>
          </w:tcPr>
          <w:p w14:paraId="12A1A763"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5E9F466C"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1.2.</w:t>
            </w:r>
          </w:p>
        </w:tc>
        <w:tc>
          <w:tcPr>
            <w:tcW w:w="5528" w:type="dxa"/>
            <w:shd w:val="clear" w:color="auto" w:fill="auto"/>
          </w:tcPr>
          <w:p w14:paraId="1F5D85B0"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Prosto gibanje delov ali materiala</w:t>
            </w:r>
          </w:p>
        </w:tc>
        <w:tc>
          <w:tcPr>
            <w:tcW w:w="567" w:type="dxa"/>
            <w:shd w:val="clear" w:color="auto" w:fill="auto"/>
          </w:tcPr>
          <w:p w14:paraId="61DE6C5B"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C</w:t>
            </w:r>
          </w:p>
        </w:tc>
        <w:tc>
          <w:tcPr>
            <w:tcW w:w="567" w:type="dxa"/>
            <w:shd w:val="clear" w:color="auto" w:fill="auto"/>
          </w:tcPr>
          <w:p w14:paraId="2CEFBA79"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2</w:t>
            </w:r>
          </w:p>
        </w:tc>
        <w:tc>
          <w:tcPr>
            <w:tcW w:w="1418" w:type="dxa"/>
            <w:shd w:val="clear" w:color="auto" w:fill="auto"/>
          </w:tcPr>
          <w:p w14:paraId="03D17E84"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 xml:space="preserve"> zmerno</w:t>
            </w:r>
          </w:p>
        </w:tc>
      </w:tr>
      <w:tr w:rsidR="00771F49" w:rsidRPr="00166DDF" w14:paraId="3DAA433E" w14:textId="77777777" w:rsidTr="00BC05D0">
        <w:tc>
          <w:tcPr>
            <w:tcW w:w="675" w:type="dxa"/>
            <w:gridSpan w:val="2"/>
            <w:vMerge/>
            <w:shd w:val="clear" w:color="auto" w:fill="auto"/>
          </w:tcPr>
          <w:p w14:paraId="72241C59"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6E607738"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1.3.</w:t>
            </w:r>
          </w:p>
        </w:tc>
        <w:tc>
          <w:tcPr>
            <w:tcW w:w="5528" w:type="dxa"/>
            <w:shd w:val="clear" w:color="auto" w:fill="auto"/>
          </w:tcPr>
          <w:p w14:paraId="05CA86F9"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Premik delov delovne opreme, premikanje vozil</w:t>
            </w:r>
          </w:p>
        </w:tc>
        <w:tc>
          <w:tcPr>
            <w:tcW w:w="567" w:type="dxa"/>
            <w:shd w:val="clear" w:color="auto" w:fill="auto"/>
          </w:tcPr>
          <w:p w14:paraId="45A8BA06"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B</w:t>
            </w:r>
          </w:p>
        </w:tc>
        <w:tc>
          <w:tcPr>
            <w:tcW w:w="567" w:type="dxa"/>
            <w:shd w:val="clear" w:color="auto" w:fill="auto"/>
          </w:tcPr>
          <w:p w14:paraId="74F56187"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3</w:t>
            </w:r>
          </w:p>
        </w:tc>
        <w:tc>
          <w:tcPr>
            <w:tcW w:w="1418" w:type="dxa"/>
            <w:shd w:val="clear" w:color="auto" w:fill="auto"/>
          </w:tcPr>
          <w:p w14:paraId="04AB60B9"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 xml:space="preserve">  visoko</w:t>
            </w:r>
          </w:p>
        </w:tc>
      </w:tr>
      <w:tr w:rsidR="00771F49" w:rsidRPr="00166DDF" w14:paraId="635B5C86" w14:textId="77777777" w:rsidTr="00BC05D0">
        <w:tc>
          <w:tcPr>
            <w:tcW w:w="675" w:type="dxa"/>
            <w:gridSpan w:val="2"/>
            <w:vMerge/>
            <w:shd w:val="clear" w:color="auto" w:fill="auto"/>
          </w:tcPr>
          <w:p w14:paraId="47E2778A"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5610D70D"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1.4.</w:t>
            </w:r>
          </w:p>
        </w:tc>
        <w:tc>
          <w:tcPr>
            <w:tcW w:w="5528" w:type="dxa"/>
            <w:shd w:val="clear" w:color="auto" w:fill="auto"/>
          </w:tcPr>
          <w:p w14:paraId="5F16F978"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 xml:space="preserve">Nevarnost poklopa, zaklopa, </w:t>
            </w:r>
            <w:proofErr w:type="spellStart"/>
            <w:r w:rsidRPr="00166DDF">
              <w:rPr>
                <w:rFonts w:ascii="Tahoma" w:eastAsia="Times New Roman" w:hAnsi="Tahoma" w:cs="Tahoma"/>
                <w:lang w:eastAsia="sl-SI"/>
              </w:rPr>
              <w:t>zagrabitve</w:t>
            </w:r>
            <w:proofErr w:type="spellEnd"/>
            <w:r w:rsidRPr="00166DDF">
              <w:rPr>
                <w:rFonts w:ascii="Tahoma" w:eastAsia="Times New Roman" w:hAnsi="Tahoma" w:cs="Tahoma"/>
                <w:lang w:eastAsia="sl-SI"/>
              </w:rPr>
              <w:t>,</w:t>
            </w:r>
          </w:p>
        </w:tc>
        <w:tc>
          <w:tcPr>
            <w:tcW w:w="567" w:type="dxa"/>
            <w:shd w:val="clear" w:color="auto" w:fill="auto"/>
          </w:tcPr>
          <w:p w14:paraId="0F6D5214"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C</w:t>
            </w:r>
          </w:p>
        </w:tc>
        <w:tc>
          <w:tcPr>
            <w:tcW w:w="567" w:type="dxa"/>
            <w:shd w:val="clear" w:color="auto" w:fill="auto"/>
          </w:tcPr>
          <w:p w14:paraId="6FF288CD"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2</w:t>
            </w:r>
          </w:p>
        </w:tc>
        <w:tc>
          <w:tcPr>
            <w:tcW w:w="1418" w:type="dxa"/>
            <w:shd w:val="clear" w:color="auto" w:fill="auto"/>
          </w:tcPr>
          <w:p w14:paraId="467721E0"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 xml:space="preserve">   zmerno</w:t>
            </w:r>
          </w:p>
        </w:tc>
      </w:tr>
      <w:tr w:rsidR="00771F49" w:rsidRPr="00166DDF" w14:paraId="1C5ACD86" w14:textId="77777777" w:rsidTr="00BC05D0">
        <w:tc>
          <w:tcPr>
            <w:tcW w:w="675" w:type="dxa"/>
            <w:gridSpan w:val="2"/>
            <w:shd w:val="clear" w:color="auto" w:fill="auto"/>
          </w:tcPr>
          <w:p w14:paraId="42F96BD4" w14:textId="77777777" w:rsidR="00771F49" w:rsidRPr="00166DDF" w:rsidRDefault="00771F49" w:rsidP="00771F4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2.</w:t>
            </w:r>
          </w:p>
        </w:tc>
        <w:tc>
          <w:tcPr>
            <w:tcW w:w="6237" w:type="dxa"/>
            <w:gridSpan w:val="3"/>
            <w:shd w:val="clear" w:color="auto" w:fill="auto"/>
          </w:tcPr>
          <w:p w14:paraId="75AA741C" w14:textId="77777777" w:rsidR="00771F49" w:rsidRPr="00166DDF" w:rsidRDefault="00771F49" w:rsidP="00771F4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Dejavniki v zvezi z načinom dela</w:t>
            </w:r>
          </w:p>
        </w:tc>
        <w:tc>
          <w:tcPr>
            <w:tcW w:w="567" w:type="dxa"/>
            <w:shd w:val="clear" w:color="auto" w:fill="auto"/>
          </w:tcPr>
          <w:p w14:paraId="27355D0B" w14:textId="77777777" w:rsidR="00771F49" w:rsidRPr="00166DDF" w:rsidRDefault="00771F49" w:rsidP="00771F49">
            <w:pPr>
              <w:spacing w:after="0" w:line="240" w:lineRule="auto"/>
              <w:jc w:val="center"/>
              <w:rPr>
                <w:rFonts w:ascii="Tahoma" w:eastAsia="Times New Roman" w:hAnsi="Tahoma" w:cs="Tahoma"/>
                <w:b/>
                <w:lang w:eastAsia="sl-SI"/>
              </w:rPr>
            </w:pPr>
          </w:p>
        </w:tc>
        <w:tc>
          <w:tcPr>
            <w:tcW w:w="567" w:type="dxa"/>
            <w:shd w:val="clear" w:color="auto" w:fill="auto"/>
          </w:tcPr>
          <w:p w14:paraId="453F4709" w14:textId="77777777" w:rsidR="00771F49" w:rsidRPr="002E1637" w:rsidRDefault="00771F49" w:rsidP="00771F49">
            <w:pPr>
              <w:spacing w:after="0" w:line="240" w:lineRule="auto"/>
              <w:jc w:val="center"/>
              <w:rPr>
                <w:rFonts w:ascii="Tahoma" w:eastAsia="Times New Roman" w:hAnsi="Tahoma" w:cs="Tahoma"/>
                <w:b/>
                <w:lang w:eastAsia="sl-SI"/>
              </w:rPr>
            </w:pPr>
          </w:p>
        </w:tc>
        <w:tc>
          <w:tcPr>
            <w:tcW w:w="1418" w:type="dxa"/>
            <w:shd w:val="clear" w:color="auto" w:fill="auto"/>
          </w:tcPr>
          <w:p w14:paraId="27950E85" w14:textId="77777777" w:rsidR="00771F49" w:rsidRPr="002E1637" w:rsidRDefault="00771F49" w:rsidP="00771F49">
            <w:pPr>
              <w:spacing w:after="0" w:line="240" w:lineRule="auto"/>
              <w:jc w:val="center"/>
              <w:rPr>
                <w:rFonts w:ascii="Tahoma" w:eastAsia="Times New Roman" w:hAnsi="Tahoma" w:cs="Tahoma"/>
                <w:b/>
                <w:lang w:eastAsia="sl-SI"/>
              </w:rPr>
            </w:pPr>
          </w:p>
        </w:tc>
      </w:tr>
      <w:tr w:rsidR="00771F49" w:rsidRPr="00166DDF" w14:paraId="1E82B0EE" w14:textId="77777777" w:rsidTr="00BC05D0">
        <w:tc>
          <w:tcPr>
            <w:tcW w:w="675" w:type="dxa"/>
            <w:gridSpan w:val="2"/>
            <w:vMerge w:val="restart"/>
            <w:shd w:val="clear" w:color="auto" w:fill="auto"/>
          </w:tcPr>
          <w:p w14:paraId="628B52E9"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15F8AE8E"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2.1.</w:t>
            </w:r>
          </w:p>
        </w:tc>
        <w:tc>
          <w:tcPr>
            <w:tcW w:w="5528" w:type="dxa"/>
            <w:shd w:val="clear" w:color="auto" w:fill="auto"/>
          </w:tcPr>
          <w:p w14:paraId="004D455F"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 xml:space="preserve">Nevarne </w:t>
            </w:r>
            <w:proofErr w:type="spellStart"/>
            <w:r w:rsidRPr="00166DDF">
              <w:rPr>
                <w:rFonts w:ascii="Tahoma" w:eastAsia="Times New Roman" w:hAnsi="Tahoma" w:cs="Tahoma"/>
                <w:lang w:eastAsia="sl-SI"/>
              </w:rPr>
              <w:t>površ</w:t>
            </w:r>
            <w:proofErr w:type="spellEnd"/>
            <w:r w:rsidRPr="00166DDF">
              <w:rPr>
                <w:rFonts w:ascii="Tahoma" w:eastAsia="Times New Roman" w:hAnsi="Tahoma" w:cs="Tahoma"/>
                <w:lang w:eastAsia="sl-SI"/>
              </w:rPr>
              <w:t xml:space="preserve">., ostri robovi, koti, konice, </w:t>
            </w:r>
            <w:proofErr w:type="spellStart"/>
            <w:r w:rsidRPr="00166DDF">
              <w:rPr>
                <w:rFonts w:ascii="Tahoma" w:eastAsia="Times New Roman" w:hAnsi="Tahoma" w:cs="Tahoma"/>
                <w:lang w:eastAsia="sl-SI"/>
              </w:rPr>
              <w:t>hrap</w:t>
            </w:r>
            <w:proofErr w:type="spellEnd"/>
            <w:r w:rsidRPr="00166DDF">
              <w:rPr>
                <w:rFonts w:ascii="Tahoma" w:eastAsia="Times New Roman" w:hAnsi="Tahoma" w:cs="Tahoma"/>
                <w:lang w:eastAsia="sl-SI"/>
              </w:rPr>
              <w:t xml:space="preserve">. </w:t>
            </w:r>
            <w:proofErr w:type="spellStart"/>
            <w:r w:rsidRPr="00166DDF">
              <w:rPr>
                <w:rFonts w:ascii="Tahoma" w:eastAsia="Times New Roman" w:hAnsi="Tahoma" w:cs="Tahoma"/>
                <w:lang w:eastAsia="sl-SI"/>
              </w:rPr>
              <w:t>Površ</w:t>
            </w:r>
            <w:proofErr w:type="spellEnd"/>
            <w:r w:rsidRPr="00166DDF">
              <w:rPr>
                <w:rFonts w:ascii="Tahoma" w:eastAsia="Times New Roman" w:hAnsi="Tahoma" w:cs="Tahoma"/>
                <w:lang w:eastAsia="sl-SI"/>
              </w:rPr>
              <w:t>.</w:t>
            </w:r>
          </w:p>
        </w:tc>
        <w:tc>
          <w:tcPr>
            <w:tcW w:w="567" w:type="dxa"/>
            <w:shd w:val="clear" w:color="auto" w:fill="auto"/>
          </w:tcPr>
          <w:p w14:paraId="2F6B0170"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B</w:t>
            </w:r>
          </w:p>
        </w:tc>
        <w:tc>
          <w:tcPr>
            <w:tcW w:w="567" w:type="dxa"/>
            <w:shd w:val="clear" w:color="auto" w:fill="auto"/>
          </w:tcPr>
          <w:p w14:paraId="3722FACF"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2</w:t>
            </w:r>
          </w:p>
        </w:tc>
        <w:tc>
          <w:tcPr>
            <w:tcW w:w="1418" w:type="dxa"/>
            <w:shd w:val="clear" w:color="auto" w:fill="auto"/>
          </w:tcPr>
          <w:p w14:paraId="53FCA63F"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zmerno</w:t>
            </w:r>
          </w:p>
        </w:tc>
      </w:tr>
      <w:tr w:rsidR="00771F49" w:rsidRPr="00166DDF" w14:paraId="06DB9908" w14:textId="77777777" w:rsidTr="00BC05D0">
        <w:tc>
          <w:tcPr>
            <w:tcW w:w="675" w:type="dxa"/>
            <w:gridSpan w:val="2"/>
            <w:vMerge/>
            <w:shd w:val="clear" w:color="auto" w:fill="auto"/>
          </w:tcPr>
          <w:p w14:paraId="16CA5F79"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6CBD6398"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2.2.</w:t>
            </w:r>
          </w:p>
        </w:tc>
        <w:tc>
          <w:tcPr>
            <w:tcW w:w="5528" w:type="dxa"/>
            <w:shd w:val="clear" w:color="auto" w:fill="auto"/>
          </w:tcPr>
          <w:p w14:paraId="38A2B8BA"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Opravljanje dela na višini</w:t>
            </w:r>
          </w:p>
        </w:tc>
        <w:tc>
          <w:tcPr>
            <w:tcW w:w="567" w:type="dxa"/>
            <w:shd w:val="clear" w:color="auto" w:fill="auto"/>
          </w:tcPr>
          <w:p w14:paraId="559590CF"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D</w:t>
            </w:r>
          </w:p>
        </w:tc>
        <w:tc>
          <w:tcPr>
            <w:tcW w:w="567" w:type="dxa"/>
            <w:shd w:val="clear" w:color="auto" w:fill="auto"/>
          </w:tcPr>
          <w:p w14:paraId="65E13BD9"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2</w:t>
            </w:r>
          </w:p>
        </w:tc>
        <w:tc>
          <w:tcPr>
            <w:tcW w:w="1418" w:type="dxa"/>
            <w:shd w:val="clear" w:color="auto" w:fill="auto"/>
          </w:tcPr>
          <w:p w14:paraId="0CC1EE32"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 xml:space="preserve">  nizko</w:t>
            </w:r>
          </w:p>
        </w:tc>
      </w:tr>
      <w:tr w:rsidR="00771F49" w:rsidRPr="00166DDF" w14:paraId="1BBFD202" w14:textId="77777777" w:rsidTr="00BC05D0">
        <w:tc>
          <w:tcPr>
            <w:tcW w:w="675" w:type="dxa"/>
            <w:gridSpan w:val="2"/>
            <w:vMerge/>
            <w:shd w:val="clear" w:color="auto" w:fill="auto"/>
          </w:tcPr>
          <w:p w14:paraId="318A8978"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2AC897F6"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2.3.</w:t>
            </w:r>
          </w:p>
        </w:tc>
        <w:tc>
          <w:tcPr>
            <w:tcW w:w="5528" w:type="dxa"/>
            <w:shd w:val="clear" w:color="auto" w:fill="auto"/>
          </w:tcPr>
          <w:p w14:paraId="6C7A8A43"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Omejen prostor</w:t>
            </w:r>
          </w:p>
        </w:tc>
        <w:tc>
          <w:tcPr>
            <w:tcW w:w="567" w:type="dxa"/>
            <w:shd w:val="clear" w:color="auto" w:fill="auto"/>
          </w:tcPr>
          <w:p w14:paraId="34171AA3"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D</w:t>
            </w:r>
          </w:p>
        </w:tc>
        <w:tc>
          <w:tcPr>
            <w:tcW w:w="567" w:type="dxa"/>
            <w:shd w:val="clear" w:color="auto" w:fill="auto"/>
          </w:tcPr>
          <w:p w14:paraId="7565A113"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2</w:t>
            </w:r>
          </w:p>
        </w:tc>
        <w:tc>
          <w:tcPr>
            <w:tcW w:w="1418" w:type="dxa"/>
            <w:shd w:val="clear" w:color="auto" w:fill="auto"/>
          </w:tcPr>
          <w:p w14:paraId="56E14924"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nizko</w:t>
            </w:r>
          </w:p>
        </w:tc>
      </w:tr>
      <w:tr w:rsidR="00771F49" w:rsidRPr="00166DDF" w14:paraId="0623C23B" w14:textId="77777777" w:rsidTr="00BC05D0">
        <w:tc>
          <w:tcPr>
            <w:tcW w:w="675" w:type="dxa"/>
            <w:gridSpan w:val="2"/>
            <w:vMerge/>
            <w:shd w:val="clear" w:color="auto" w:fill="auto"/>
          </w:tcPr>
          <w:p w14:paraId="28E847BB"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7214A2D4"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2.4.</w:t>
            </w:r>
          </w:p>
        </w:tc>
        <w:tc>
          <w:tcPr>
            <w:tcW w:w="5528" w:type="dxa"/>
            <w:shd w:val="clear" w:color="auto" w:fill="auto"/>
          </w:tcPr>
          <w:p w14:paraId="1CB78D50"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Možnost spotikov, zdrsov, padcev</w:t>
            </w:r>
          </w:p>
        </w:tc>
        <w:tc>
          <w:tcPr>
            <w:tcW w:w="567" w:type="dxa"/>
            <w:shd w:val="clear" w:color="auto" w:fill="auto"/>
          </w:tcPr>
          <w:p w14:paraId="48B4F7ED"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C</w:t>
            </w:r>
          </w:p>
        </w:tc>
        <w:tc>
          <w:tcPr>
            <w:tcW w:w="567" w:type="dxa"/>
            <w:shd w:val="clear" w:color="auto" w:fill="auto"/>
          </w:tcPr>
          <w:p w14:paraId="61980BF9"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2</w:t>
            </w:r>
          </w:p>
        </w:tc>
        <w:tc>
          <w:tcPr>
            <w:tcW w:w="1418" w:type="dxa"/>
            <w:shd w:val="clear" w:color="auto" w:fill="auto"/>
          </w:tcPr>
          <w:p w14:paraId="2110373C"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zmerno</w:t>
            </w:r>
          </w:p>
        </w:tc>
      </w:tr>
      <w:tr w:rsidR="00771F49" w:rsidRPr="00166DDF" w14:paraId="1EF7D3C5" w14:textId="77777777" w:rsidTr="00BC05D0">
        <w:tc>
          <w:tcPr>
            <w:tcW w:w="675" w:type="dxa"/>
            <w:gridSpan w:val="2"/>
            <w:vMerge/>
            <w:shd w:val="clear" w:color="auto" w:fill="auto"/>
          </w:tcPr>
          <w:p w14:paraId="24DF0536"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1AD7AFCD"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2.5.</w:t>
            </w:r>
          </w:p>
        </w:tc>
        <w:tc>
          <w:tcPr>
            <w:tcW w:w="5528" w:type="dxa"/>
            <w:shd w:val="clear" w:color="auto" w:fill="auto"/>
          </w:tcPr>
          <w:p w14:paraId="5F801460"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Vstopanje in delo v zaprtih prostorih</w:t>
            </w:r>
          </w:p>
        </w:tc>
        <w:tc>
          <w:tcPr>
            <w:tcW w:w="567" w:type="dxa"/>
            <w:shd w:val="clear" w:color="auto" w:fill="auto"/>
          </w:tcPr>
          <w:p w14:paraId="4F9A9CF6"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c>
          <w:tcPr>
            <w:tcW w:w="567" w:type="dxa"/>
            <w:shd w:val="clear" w:color="auto" w:fill="auto"/>
          </w:tcPr>
          <w:p w14:paraId="79846D65"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c>
          <w:tcPr>
            <w:tcW w:w="1418" w:type="dxa"/>
            <w:shd w:val="clear" w:color="auto" w:fill="auto"/>
          </w:tcPr>
          <w:p w14:paraId="6865A856"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r>
      <w:tr w:rsidR="00771F49" w:rsidRPr="00166DDF" w14:paraId="5DF55570" w14:textId="77777777" w:rsidTr="00BC05D0">
        <w:tc>
          <w:tcPr>
            <w:tcW w:w="675" w:type="dxa"/>
            <w:gridSpan w:val="2"/>
            <w:shd w:val="clear" w:color="auto" w:fill="auto"/>
          </w:tcPr>
          <w:p w14:paraId="2483EEF4" w14:textId="77777777" w:rsidR="00771F49" w:rsidRPr="00166DDF" w:rsidRDefault="00771F49" w:rsidP="00771F4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3.</w:t>
            </w:r>
          </w:p>
        </w:tc>
        <w:tc>
          <w:tcPr>
            <w:tcW w:w="6237" w:type="dxa"/>
            <w:gridSpan w:val="3"/>
            <w:shd w:val="clear" w:color="auto" w:fill="auto"/>
          </w:tcPr>
          <w:p w14:paraId="7472DDEE" w14:textId="77777777" w:rsidR="00771F49" w:rsidRPr="00166DDF" w:rsidRDefault="00771F49" w:rsidP="00771F4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Električna energija</w:t>
            </w:r>
          </w:p>
        </w:tc>
        <w:tc>
          <w:tcPr>
            <w:tcW w:w="567" w:type="dxa"/>
            <w:shd w:val="clear" w:color="auto" w:fill="auto"/>
          </w:tcPr>
          <w:p w14:paraId="75B8E4C0" w14:textId="77777777" w:rsidR="00771F49" w:rsidRPr="00166DDF" w:rsidRDefault="00771F49" w:rsidP="00771F49">
            <w:pPr>
              <w:spacing w:after="0" w:line="240" w:lineRule="auto"/>
              <w:jc w:val="center"/>
              <w:rPr>
                <w:rFonts w:ascii="Tahoma" w:eastAsia="Times New Roman" w:hAnsi="Tahoma" w:cs="Tahoma"/>
                <w:b/>
                <w:lang w:eastAsia="sl-SI"/>
              </w:rPr>
            </w:pPr>
          </w:p>
        </w:tc>
        <w:tc>
          <w:tcPr>
            <w:tcW w:w="567" w:type="dxa"/>
            <w:shd w:val="clear" w:color="auto" w:fill="auto"/>
          </w:tcPr>
          <w:p w14:paraId="512C8C2A" w14:textId="77777777" w:rsidR="00771F49" w:rsidRPr="002E1637" w:rsidRDefault="00771F49" w:rsidP="00771F49">
            <w:pPr>
              <w:spacing w:after="0" w:line="240" w:lineRule="auto"/>
              <w:jc w:val="center"/>
              <w:rPr>
                <w:rFonts w:ascii="Tahoma" w:eastAsia="Times New Roman" w:hAnsi="Tahoma" w:cs="Tahoma"/>
                <w:b/>
                <w:lang w:eastAsia="sl-SI"/>
              </w:rPr>
            </w:pPr>
          </w:p>
        </w:tc>
        <w:tc>
          <w:tcPr>
            <w:tcW w:w="1418" w:type="dxa"/>
            <w:shd w:val="clear" w:color="auto" w:fill="auto"/>
          </w:tcPr>
          <w:p w14:paraId="350A0F2F" w14:textId="77777777" w:rsidR="00771F49" w:rsidRPr="002E1637" w:rsidRDefault="00771F49" w:rsidP="00771F49">
            <w:pPr>
              <w:spacing w:after="0" w:line="240" w:lineRule="auto"/>
              <w:jc w:val="center"/>
              <w:rPr>
                <w:rFonts w:ascii="Tahoma" w:eastAsia="Times New Roman" w:hAnsi="Tahoma" w:cs="Tahoma"/>
                <w:b/>
                <w:lang w:eastAsia="sl-SI"/>
              </w:rPr>
            </w:pPr>
          </w:p>
        </w:tc>
      </w:tr>
      <w:tr w:rsidR="00771F49" w:rsidRPr="00166DDF" w14:paraId="072C4F24" w14:textId="77777777" w:rsidTr="00BC05D0">
        <w:tc>
          <w:tcPr>
            <w:tcW w:w="675" w:type="dxa"/>
            <w:gridSpan w:val="2"/>
            <w:vMerge w:val="restart"/>
            <w:shd w:val="clear" w:color="auto" w:fill="auto"/>
          </w:tcPr>
          <w:p w14:paraId="27DBA1F3"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2FE0AF36"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3.1.</w:t>
            </w:r>
          </w:p>
        </w:tc>
        <w:tc>
          <w:tcPr>
            <w:tcW w:w="5528" w:type="dxa"/>
            <w:shd w:val="clear" w:color="auto" w:fill="auto"/>
          </w:tcPr>
          <w:p w14:paraId="59AE6C7A"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Neposredni dotik</w:t>
            </w:r>
          </w:p>
        </w:tc>
        <w:tc>
          <w:tcPr>
            <w:tcW w:w="567" w:type="dxa"/>
            <w:shd w:val="clear" w:color="auto" w:fill="auto"/>
          </w:tcPr>
          <w:p w14:paraId="13847790"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c>
          <w:tcPr>
            <w:tcW w:w="567" w:type="dxa"/>
            <w:shd w:val="clear" w:color="auto" w:fill="auto"/>
          </w:tcPr>
          <w:p w14:paraId="5BEB90B9"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c>
          <w:tcPr>
            <w:tcW w:w="1418" w:type="dxa"/>
            <w:shd w:val="clear" w:color="auto" w:fill="auto"/>
          </w:tcPr>
          <w:p w14:paraId="771BF8FF"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r>
      <w:tr w:rsidR="00771F49" w:rsidRPr="00166DDF" w14:paraId="2206C218" w14:textId="77777777" w:rsidTr="00BC05D0">
        <w:tc>
          <w:tcPr>
            <w:tcW w:w="675" w:type="dxa"/>
            <w:gridSpan w:val="2"/>
            <w:vMerge/>
            <w:shd w:val="clear" w:color="auto" w:fill="auto"/>
          </w:tcPr>
          <w:p w14:paraId="49E4DF56"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6C58B61D"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3.2.</w:t>
            </w:r>
          </w:p>
        </w:tc>
        <w:tc>
          <w:tcPr>
            <w:tcW w:w="5528" w:type="dxa"/>
            <w:shd w:val="clear" w:color="auto" w:fill="auto"/>
          </w:tcPr>
          <w:p w14:paraId="224F6881"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Posredni dotik</w:t>
            </w:r>
          </w:p>
        </w:tc>
        <w:tc>
          <w:tcPr>
            <w:tcW w:w="567" w:type="dxa"/>
            <w:shd w:val="clear" w:color="auto" w:fill="auto"/>
          </w:tcPr>
          <w:p w14:paraId="5B68DAFA"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c>
          <w:tcPr>
            <w:tcW w:w="567" w:type="dxa"/>
            <w:shd w:val="clear" w:color="auto" w:fill="auto"/>
          </w:tcPr>
          <w:p w14:paraId="60A598E9"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c>
          <w:tcPr>
            <w:tcW w:w="1418" w:type="dxa"/>
            <w:shd w:val="clear" w:color="auto" w:fill="auto"/>
          </w:tcPr>
          <w:p w14:paraId="4BE818A8"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r>
      <w:tr w:rsidR="00771F49" w:rsidRPr="00166DDF" w14:paraId="7B899242" w14:textId="77777777" w:rsidTr="00BC05D0">
        <w:tc>
          <w:tcPr>
            <w:tcW w:w="675" w:type="dxa"/>
            <w:gridSpan w:val="2"/>
            <w:vMerge/>
            <w:shd w:val="clear" w:color="auto" w:fill="auto"/>
          </w:tcPr>
          <w:p w14:paraId="7850DD1F"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513FD643"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3.3.</w:t>
            </w:r>
          </w:p>
        </w:tc>
        <w:tc>
          <w:tcPr>
            <w:tcW w:w="5528" w:type="dxa"/>
            <w:shd w:val="clear" w:color="auto" w:fill="auto"/>
          </w:tcPr>
          <w:p w14:paraId="190BA6AD"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Udar strele</w:t>
            </w:r>
          </w:p>
        </w:tc>
        <w:tc>
          <w:tcPr>
            <w:tcW w:w="567" w:type="dxa"/>
            <w:shd w:val="clear" w:color="auto" w:fill="auto"/>
          </w:tcPr>
          <w:p w14:paraId="6F06089F"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c>
          <w:tcPr>
            <w:tcW w:w="567" w:type="dxa"/>
            <w:shd w:val="clear" w:color="auto" w:fill="auto"/>
          </w:tcPr>
          <w:p w14:paraId="5585AA6E"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c>
          <w:tcPr>
            <w:tcW w:w="1418" w:type="dxa"/>
            <w:shd w:val="clear" w:color="auto" w:fill="auto"/>
          </w:tcPr>
          <w:p w14:paraId="03E822BE"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r>
      <w:tr w:rsidR="00771F49" w:rsidRPr="00166DDF" w14:paraId="7DBD05BC" w14:textId="77777777" w:rsidTr="00BC05D0">
        <w:tc>
          <w:tcPr>
            <w:tcW w:w="675" w:type="dxa"/>
            <w:gridSpan w:val="2"/>
            <w:vMerge/>
            <w:shd w:val="clear" w:color="auto" w:fill="auto"/>
          </w:tcPr>
          <w:p w14:paraId="67BCF9DE"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57CA9848"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3.4.</w:t>
            </w:r>
          </w:p>
        </w:tc>
        <w:tc>
          <w:tcPr>
            <w:tcW w:w="5528" w:type="dxa"/>
            <w:shd w:val="clear" w:color="auto" w:fill="auto"/>
          </w:tcPr>
          <w:p w14:paraId="1240EBCF"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Obločni plamen</w:t>
            </w:r>
          </w:p>
        </w:tc>
        <w:tc>
          <w:tcPr>
            <w:tcW w:w="567" w:type="dxa"/>
            <w:shd w:val="clear" w:color="auto" w:fill="auto"/>
          </w:tcPr>
          <w:p w14:paraId="5FA31C05"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c>
          <w:tcPr>
            <w:tcW w:w="567" w:type="dxa"/>
            <w:shd w:val="clear" w:color="auto" w:fill="auto"/>
          </w:tcPr>
          <w:p w14:paraId="0F76D206"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c>
          <w:tcPr>
            <w:tcW w:w="1418" w:type="dxa"/>
            <w:shd w:val="clear" w:color="auto" w:fill="auto"/>
          </w:tcPr>
          <w:p w14:paraId="5C63DA5D"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w:t>
            </w:r>
          </w:p>
        </w:tc>
      </w:tr>
      <w:tr w:rsidR="00771F49" w:rsidRPr="00166DDF" w14:paraId="286BC718" w14:textId="77777777" w:rsidTr="00BC05D0">
        <w:tc>
          <w:tcPr>
            <w:tcW w:w="675" w:type="dxa"/>
            <w:gridSpan w:val="2"/>
            <w:shd w:val="clear" w:color="auto" w:fill="auto"/>
          </w:tcPr>
          <w:p w14:paraId="57920956" w14:textId="77777777" w:rsidR="00771F49" w:rsidRPr="00166DDF" w:rsidRDefault="00771F49" w:rsidP="00771F4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4.</w:t>
            </w:r>
          </w:p>
        </w:tc>
        <w:tc>
          <w:tcPr>
            <w:tcW w:w="6237" w:type="dxa"/>
            <w:gridSpan w:val="3"/>
            <w:shd w:val="clear" w:color="auto" w:fill="auto"/>
          </w:tcPr>
          <w:p w14:paraId="187D14D1" w14:textId="77777777" w:rsidR="00771F49" w:rsidRPr="00166DDF" w:rsidRDefault="00771F49" w:rsidP="00771F49">
            <w:p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Nevarne snovi</w:t>
            </w:r>
          </w:p>
        </w:tc>
        <w:tc>
          <w:tcPr>
            <w:tcW w:w="567" w:type="dxa"/>
            <w:shd w:val="clear" w:color="auto" w:fill="auto"/>
          </w:tcPr>
          <w:p w14:paraId="119450F9" w14:textId="77777777" w:rsidR="00771F49" w:rsidRPr="00166DDF" w:rsidRDefault="00771F49" w:rsidP="00771F49">
            <w:pPr>
              <w:spacing w:after="0" w:line="240" w:lineRule="auto"/>
              <w:jc w:val="center"/>
              <w:rPr>
                <w:rFonts w:ascii="Tahoma" w:eastAsia="Times New Roman" w:hAnsi="Tahoma" w:cs="Tahoma"/>
                <w:b/>
                <w:lang w:eastAsia="sl-SI"/>
              </w:rPr>
            </w:pPr>
          </w:p>
        </w:tc>
        <w:tc>
          <w:tcPr>
            <w:tcW w:w="567" w:type="dxa"/>
            <w:shd w:val="clear" w:color="auto" w:fill="auto"/>
          </w:tcPr>
          <w:p w14:paraId="01F31908" w14:textId="77777777" w:rsidR="00771F49" w:rsidRPr="002E1637" w:rsidRDefault="00771F49" w:rsidP="00771F49">
            <w:pPr>
              <w:spacing w:after="0" w:line="240" w:lineRule="auto"/>
              <w:jc w:val="center"/>
              <w:rPr>
                <w:rFonts w:ascii="Tahoma" w:eastAsia="Times New Roman" w:hAnsi="Tahoma" w:cs="Tahoma"/>
                <w:b/>
                <w:lang w:eastAsia="sl-SI"/>
              </w:rPr>
            </w:pPr>
          </w:p>
        </w:tc>
        <w:tc>
          <w:tcPr>
            <w:tcW w:w="1418" w:type="dxa"/>
            <w:shd w:val="clear" w:color="auto" w:fill="auto"/>
          </w:tcPr>
          <w:p w14:paraId="661400B3" w14:textId="77777777" w:rsidR="00771F49" w:rsidRPr="002E1637" w:rsidRDefault="00771F49" w:rsidP="00771F49">
            <w:pPr>
              <w:spacing w:after="0" w:line="240" w:lineRule="auto"/>
              <w:jc w:val="center"/>
              <w:rPr>
                <w:rFonts w:ascii="Tahoma" w:eastAsia="Times New Roman" w:hAnsi="Tahoma" w:cs="Tahoma"/>
                <w:b/>
                <w:lang w:eastAsia="sl-SI"/>
              </w:rPr>
            </w:pPr>
          </w:p>
        </w:tc>
      </w:tr>
      <w:tr w:rsidR="00771F49" w:rsidRPr="00166DDF" w14:paraId="1B6EB820" w14:textId="77777777" w:rsidTr="00BC05D0">
        <w:trPr>
          <w:trHeight w:val="78"/>
        </w:trPr>
        <w:tc>
          <w:tcPr>
            <w:tcW w:w="675" w:type="dxa"/>
            <w:gridSpan w:val="2"/>
            <w:vMerge w:val="restart"/>
            <w:shd w:val="clear" w:color="auto" w:fill="auto"/>
          </w:tcPr>
          <w:p w14:paraId="49C1BC0F"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28586B36"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4.1.</w:t>
            </w:r>
          </w:p>
        </w:tc>
        <w:tc>
          <w:tcPr>
            <w:tcW w:w="5528" w:type="dxa"/>
            <w:shd w:val="clear" w:color="auto" w:fill="auto"/>
          </w:tcPr>
          <w:p w14:paraId="6315AF56"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Zdravju škodljive snovi</w:t>
            </w:r>
          </w:p>
        </w:tc>
        <w:tc>
          <w:tcPr>
            <w:tcW w:w="567" w:type="dxa"/>
            <w:shd w:val="clear" w:color="auto" w:fill="auto"/>
          </w:tcPr>
          <w:p w14:paraId="51F46356"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C</w:t>
            </w:r>
          </w:p>
        </w:tc>
        <w:tc>
          <w:tcPr>
            <w:tcW w:w="567" w:type="dxa"/>
            <w:shd w:val="clear" w:color="auto" w:fill="auto"/>
          </w:tcPr>
          <w:p w14:paraId="2793C611"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2</w:t>
            </w:r>
          </w:p>
        </w:tc>
        <w:tc>
          <w:tcPr>
            <w:tcW w:w="1418" w:type="dxa"/>
            <w:shd w:val="clear" w:color="auto" w:fill="auto"/>
          </w:tcPr>
          <w:p w14:paraId="6B223C43"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zmerno</w:t>
            </w:r>
          </w:p>
        </w:tc>
      </w:tr>
      <w:tr w:rsidR="00771F49" w:rsidRPr="00166DDF" w14:paraId="04A84CAC" w14:textId="77777777" w:rsidTr="00BC05D0">
        <w:tc>
          <w:tcPr>
            <w:tcW w:w="675" w:type="dxa"/>
            <w:gridSpan w:val="2"/>
            <w:vMerge/>
            <w:shd w:val="clear" w:color="auto" w:fill="auto"/>
          </w:tcPr>
          <w:p w14:paraId="019A58C1" w14:textId="77777777" w:rsidR="00771F49" w:rsidRPr="00166DDF" w:rsidRDefault="00771F49" w:rsidP="00771F49">
            <w:pPr>
              <w:spacing w:after="0" w:line="240" w:lineRule="auto"/>
              <w:jc w:val="both"/>
              <w:rPr>
                <w:rFonts w:ascii="Tahoma" w:eastAsia="Times New Roman" w:hAnsi="Tahoma" w:cs="Tahoma"/>
                <w:lang w:eastAsia="sl-SI"/>
              </w:rPr>
            </w:pPr>
          </w:p>
        </w:tc>
        <w:tc>
          <w:tcPr>
            <w:tcW w:w="709" w:type="dxa"/>
            <w:gridSpan w:val="2"/>
            <w:shd w:val="clear" w:color="auto" w:fill="auto"/>
          </w:tcPr>
          <w:p w14:paraId="194B8F46"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4.2.</w:t>
            </w:r>
          </w:p>
        </w:tc>
        <w:tc>
          <w:tcPr>
            <w:tcW w:w="5528" w:type="dxa"/>
            <w:shd w:val="clear" w:color="auto" w:fill="auto"/>
          </w:tcPr>
          <w:p w14:paraId="02C43BE3" w14:textId="77777777" w:rsidR="00771F49" w:rsidRPr="00166DDF" w:rsidRDefault="00771F49" w:rsidP="00771F49">
            <w:pPr>
              <w:spacing w:after="0" w:line="240" w:lineRule="auto"/>
              <w:jc w:val="both"/>
              <w:rPr>
                <w:rFonts w:ascii="Tahoma" w:eastAsia="Times New Roman" w:hAnsi="Tahoma" w:cs="Tahoma"/>
                <w:lang w:eastAsia="sl-SI"/>
              </w:rPr>
            </w:pPr>
            <w:r w:rsidRPr="00166DDF">
              <w:rPr>
                <w:rFonts w:ascii="Tahoma" w:eastAsia="Times New Roman" w:hAnsi="Tahoma" w:cs="Tahoma"/>
                <w:lang w:eastAsia="sl-SI"/>
              </w:rPr>
              <w:t>Požarno nevarne in eksplozivne snovi</w:t>
            </w:r>
          </w:p>
        </w:tc>
        <w:tc>
          <w:tcPr>
            <w:tcW w:w="567" w:type="dxa"/>
            <w:shd w:val="clear" w:color="auto" w:fill="auto"/>
          </w:tcPr>
          <w:p w14:paraId="3D3A2F12"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C</w:t>
            </w:r>
          </w:p>
        </w:tc>
        <w:tc>
          <w:tcPr>
            <w:tcW w:w="567" w:type="dxa"/>
            <w:shd w:val="clear" w:color="auto" w:fill="auto"/>
          </w:tcPr>
          <w:p w14:paraId="7C2C9F31"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2</w:t>
            </w:r>
          </w:p>
        </w:tc>
        <w:tc>
          <w:tcPr>
            <w:tcW w:w="1418" w:type="dxa"/>
            <w:shd w:val="clear" w:color="auto" w:fill="auto"/>
          </w:tcPr>
          <w:p w14:paraId="56E40533" w14:textId="77777777" w:rsidR="00771F49" w:rsidRPr="002E1637" w:rsidRDefault="00771F49" w:rsidP="00771F49">
            <w:pPr>
              <w:spacing w:after="0" w:line="240" w:lineRule="auto"/>
              <w:jc w:val="center"/>
              <w:rPr>
                <w:rFonts w:ascii="Tahoma" w:eastAsia="Times New Roman" w:hAnsi="Tahoma" w:cs="Tahoma"/>
                <w:lang w:eastAsia="sl-SI"/>
              </w:rPr>
            </w:pPr>
            <w:r w:rsidRPr="000B60A2">
              <w:rPr>
                <w:rFonts w:ascii="Tahoma" w:hAnsi="Tahoma" w:cs="Tahoma"/>
              </w:rPr>
              <w:t xml:space="preserve"> zmerno</w:t>
            </w:r>
          </w:p>
        </w:tc>
      </w:tr>
      <w:tr w:rsidR="00771F49" w:rsidRPr="000044CB" w14:paraId="35AA22DE" w14:textId="77777777" w:rsidTr="003331A7">
        <w:tc>
          <w:tcPr>
            <w:tcW w:w="675" w:type="dxa"/>
            <w:gridSpan w:val="2"/>
            <w:shd w:val="clear" w:color="auto" w:fill="auto"/>
          </w:tcPr>
          <w:p w14:paraId="47921F7A" w14:textId="77777777" w:rsidR="00771F49" w:rsidRPr="000044CB" w:rsidRDefault="00771F49" w:rsidP="003331A7">
            <w:pPr>
              <w:keepLines/>
              <w:spacing w:after="0" w:line="240" w:lineRule="auto"/>
              <w:rPr>
                <w:rFonts w:ascii="Tahoma" w:hAnsi="Tahoma" w:cs="Tahoma"/>
                <w:b/>
              </w:rPr>
            </w:pPr>
            <w:r>
              <w:rPr>
                <w:rFonts w:ascii="Tahoma" w:hAnsi="Tahoma" w:cs="Tahoma"/>
                <w:b/>
              </w:rPr>
              <w:t>5</w:t>
            </w:r>
            <w:r w:rsidRPr="000044CB">
              <w:rPr>
                <w:rFonts w:ascii="Tahoma" w:hAnsi="Tahoma" w:cs="Tahoma"/>
                <w:b/>
              </w:rPr>
              <w:t>.</w:t>
            </w:r>
          </w:p>
        </w:tc>
        <w:tc>
          <w:tcPr>
            <w:tcW w:w="6237" w:type="dxa"/>
            <w:gridSpan w:val="3"/>
            <w:shd w:val="clear" w:color="auto" w:fill="auto"/>
          </w:tcPr>
          <w:p w14:paraId="4BCE5F9D" w14:textId="77777777" w:rsidR="00771F49" w:rsidRPr="000044CB" w:rsidRDefault="00771F49" w:rsidP="003331A7">
            <w:pPr>
              <w:keepLines/>
              <w:spacing w:after="0" w:line="240" w:lineRule="auto"/>
              <w:rPr>
                <w:rFonts w:ascii="Tahoma" w:hAnsi="Tahoma" w:cs="Tahoma"/>
                <w:b/>
              </w:rPr>
            </w:pPr>
            <w:r>
              <w:rPr>
                <w:rFonts w:ascii="Tahoma" w:hAnsi="Tahoma" w:cs="Tahoma"/>
                <w:b/>
              </w:rPr>
              <w:t>Biološki dejavniki</w:t>
            </w:r>
          </w:p>
        </w:tc>
        <w:tc>
          <w:tcPr>
            <w:tcW w:w="567" w:type="dxa"/>
            <w:shd w:val="clear" w:color="auto" w:fill="auto"/>
          </w:tcPr>
          <w:p w14:paraId="4736F123" w14:textId="77777777" w:rsidR="00771F49" w:rsidRPr="000D6C9C" w:rsidRDefault="00771F49" w:rsidP="003331A7">
            <w:pPr>
              <w:keepLines/>
              <w:spacing w:after="0" w:line="240" w:lineRule="auto"/>
              <w:jc w:val="center"/>
              <w:rPr>
                <w:rFonts w:ascii="Tahoma" w:hAnsi="Tahoma" w:cs="Tahoma"/>
              </w:rPr>
            </w:pPr>
          </w:p>
        </w:tc>
        <w:tc>
          <w:tcPr>
            <w:tcW w:w="567" w:type="dxa"/>
            <w:shd w:val="clear" w:color="auto" w:fill="auto"/>
          </w:tcPr>
          <w:p w14:paraId="21CDA329" w14:textId="77777777" w:rsidR="00771F49" w:rsidRPr="000D6C9C" w:rsidRDefault="00771F49" w:rsidP="003331A7">
            <w:pPr>
              <w:keepLines/>
              <w:spacing w:after="0" w:line="240" w:lineRule="auto"/>
              <w:jc w:val="center"/>
              <w:rPr>
                <w:rFonts w:ascii="Tahoma" w:hAnsi="Tahoma" w:cs="Tahoma"/>
              </w:rPr>
            </w:pPr>
          </w:p>
        </w:tc>
        <w:tc>
          <w:tcPr>
            <w:tcW w:w="1418" w:type="dxa"/>
            <w:shd w:val="clear" w:color="auto" w:fill="auto"/>
          </w:tcPr>
          <w:p w14:paraId="68F90E65" w14:textId="77777777" w:rsidR="00771F49" w:rsidRPr="000D6C9C" w:rsidRDefault="00771F49" w:rsidP="003331A7">
            <w:pPr>
              <w:keepLines/>
              <w:spacing w:after="0" w:line="240" w:lineRule="auto"/>
              <w:jc w:val="center"/>
              <w:rPr>
                <w:rFonts w:ascii="Tahoma" w:hAnsi="Tahoma" w:cs="Tahoma"/>
              </w:rPr>
            </w:pPr>
          </w:p>
        </w:tc>
      </w:tr>
      <w:tr w:rsidR="00771F49" w:rsidRPr="000044CB" w14:paraId="3A8D8C34" w14:textId="77777777" w:rsidTr="003331A7">
        <w:trPr>
          <w:trHeight w:val="78"/>
        </w:trPr>
        <w:tc>
          <w:tcPr>
            <w:tcW w:w="675" w:type="dxa"/>
            <w:gridSpan w:val="2"/>
            <w:shd w:val="clear" w:color="auto" w:fill="auto"/>
          </w:tcPr>
          <w:p w14:paraId="5B0860E2" w14:textId="77777777" w:rsidR="00771F49" w:rsidRPr="000044CB" w:rsidRDefault="00771F49" w:rsidP="003331A7">
            <w:pPr>
              <w:keepLines/>
              <w:spacing w:after="0" w:line="240" w:lineRule="auto"/>
              <w:rPr>
                <w:rFonts w:ascii="Tahoma" w:hAnsi="Tahoma" w:cs="Tahoma"/>
              </w:rPr>
            </w:pPr>
          </w:p>
        </w:tc>
        <w:tc>
          <w:tcPr>
            <w:tcW w:w="709" w:type="dxa"/>
            <w:gridSpan w:val="2"/>
            <w:shd w:val="clear" w:color="auto" w:fill="auto"/>
          </w:tcPr>
          <w:p w14:paraId="6B79ADD1" w14:textId="77777777" w:rsidR="00771F49" w:rsidRPr="000044CB" w:rsidRDefault="00771F49" w:rsidP="003331A7">
            <w:pPr>
              <w:keepLines/>
              <w:spacing w:after="0" w:line="240" w:lineRule="auto"/>
              <w:rPr>
                <w:rFonts w:ascii="Tahoma" w:hAnsi="Tahoma" w:cs="Tahoma"/>
              </w:rPr>
            </w:pPr>
            <w:r>
              <w:rPr>
                <w:rFonts w:ascii="Tahoma" w:hAnsi="Tahoma" w:cs="Tahoma"/>
              </w:rPr>
              <w:t>5</w:t>
            </w:r>
            <w:r w:rsidRPr="000044CB">
              <w:rPr>
                <w:rFonts w:ascii="Tahoma" w:hAnsi="Tahoma" w:cs="Tahoma"/>
              </w:rPr>
              <w:t>.1.</w:t>
            </w:r>
          </w:p>
        </w:tc>
        <w:tc>
          <w:tcPr>
            <w:tcW w:w="5528" w:type="dxa"/>
            <w:shd w:val="clear" w:color="auto" w:fill="auto"/>
          </w:tcPr>
          <w:p w14:paraId="360E2476" w14:textId="77777777" w:rsidR="00771F49" w:rsidRPr="000044CB" w:rsidRDefault="00771F49" w:rsidP="003331A7">
            <w:pPr>
              <w:keepLines/>
              <w:spacing w:after="0" w:line="240" w:lineRule="auto"/>
              <w:rPr>
                <w:rFonts w:ascii="Tahoma" w:hAnsi="Tahoma" w:cs="Tahoma"/>
              </w:rPr>
            </w:pPr>
            <w:r>
              <w:rPr>
                <w:rFonts w:ascii="Tahoma" w:hAnsi="Tahoma" w:cs="Tahoma"/>
              </w:rPr>
              <w:t>Nevarnost okužbe s SARS-CoV-2</w:t>
            </w:r>
          </w:p>
        </w:tc>
        <w:tc>
          <w:tcPr>
            <w:tcW w:w="567" w:type="dxa"/>
            <w:shd w:val="clear" w:color="auto" w:fill="auto"/>
          </w:tcPr>
          <w:p w14:paraId="57998E52" w14:textId="77777777" w:rsidR="00771F49" w:rsidRPr="000044CB" w:rsidRDefault="00771F49" w:rsidP="003331A7">
            <w:pPr>
              <w:keepLines/>
              <w:spacing w:after="0" w:line="240" w:lineRule="auto"/>
              <w:rPr>
                <w:rFonts w:ascii="Tahoma" w:hAnsi="Tahoma" w:cs="Tahoma"/>
              </w:rPr>
            </w:pPr>
            <w:r>
              <w:rPr>
                <w:rFonts w:ascii="Tahoma" w:hAnsi="Tahoma" w:cs="Tahoma"/>
              </w:rPr>
              <w:t>B</w:t>
            </w:r>
          </w:p>
        </w:tc>
        <w:tc>
          <w:tcPr>
            <w:tcW w:w="567" w:type="dxa"/>
            <w:shd w:val="clear" w:color="auto" w:fill="auto"/>
          </w:tcPr>
          <w:p w14:paraId="38F5B642" w14:textId="77777777" w:rsidR="00771F49" w:rsidRPr="000044CB" w:rsidRDefault="00771F49" w:rsidP="003331A7">
            <w:pPr>
              <w:keepLines/>
              <w:spacing w:after="0" w:line="240" w:lineRule="auto"/>
              <w:rPr>
                <w:rFonts w:ascii="Tahoma" w:hAnsi="Tahoma" w:cs="Tahoma"/>
              </w:rPr>
            </w:pPr>
            <w:r w:rsidRPr="00BA3F91">
              <w:rPr>
                <w:rFonts w:ascii="Tahoma" w:hAnsi="Tahoma" w:cs="Tahoma"/>
              </w:rPr>
              <w:t>3</w:t>
            </w:r>
          </w:p>
        </w:tc>
        <w:tc>
          <w:tcPr>
            <w:tcW w:w="1418" w:type="dxa"/>
            <w:shd w:val="clear" w:color="auto" w:fill="auto"/>
          </w:tcPr>
          <w:p w14:paraId="455DCCFB" w14:textId="77777777" w:rsidR="00771F49" w:rsidRPr="000044CB" w:rsidRDefault="00771F49" w:rsidP="003331A7">
            <w:pPr>
              <w:keepLines/>
              <w:spacing w:after="0" w:line="240" w:lineRule="auto"/>
              <w:rPr>
                <w:rFonts w:ascii="Tahoma" w:hAnsi="Tahoma" w:cs="Tahoma"/>
              </w:rPr>
            </w:pPr>
            <w:r w:rsidRPr="00BA3F91">
              <w:rPr>
                <w:rFonts w:ascii="Tahoma" w:hAnsi="Tahoma" w:cs="Tahoma"/>
              </w:rPr>
              <w:t xml:space="preserve"> zmerno</w:t>
            </w:r>
          </w:p>
        </w:tc>
      </w:tr>
      <w:tr w:rsidR="00771F49" w:rsidRPr="00A25830" w14:paraId="431F5FAB" w14:textId="77777777" w:rsidTr="003331A7">
        <w:tc>
          <w:tcPr>
            <w:tcW w:w="669" w:type="dxa"/>
            <w:shd w:val="clear" w:color="auto" w:fill="auto"/>
          </w:tcPr>
          <w:p w14:paraId="63488A9E" w14:textId="77777777" w:rsidR="00771F49" w:rsidRPr="00A25830" w:rsidRDefault="00771F49" w:rsidP="003331A7">
            <w:pPr>
              <w:keepLines/>
              <w:spacing w:after="0" w:line="240" w:lineRule="auto"/>
              <w:rPr>
                <w:rFonts w:ascii="Tahoma" w:eastAsia="Times New Roman" w:hAnsi="Tahoma" w:cs="Tahoma"/>
                <w:b/>
                <w:lang w:eastAsia="sl-SI"/>
              </w:rPr>
            </w:pPr>
            <w:r>
              <w:rPr>
                <w:rFonts w:ascii="Tahoma" w:eastAsia="Times New Roman" w:hAnsi="Tahoma" w:cs="Tahoma"/>
                <w:b/>
                <w:lang w:eastAsia="sl-SI"/>
              </w:rPr>
              <w:t>6</w:t>
            </w:r>
            <w:r w:rsidRPr="00A25830">
              <w:rPr>
                <w:rFonts w:ascii="Tahoma" w:eastAsia="Times New Roman" w:hAnsi="Tahoma" w:cs="Tahoma"/>
                <w:b/>
                <w:lang w:eastAsia="sl-SI"/>
              </w:rPr>
              <w:t>.</w:t>
            </w:r>
          </w:p>
        </w:tc>
        <w:tc>
          <w:tcPr>
            <w:tcW w:w="6243" w:type="dxa"/>
            <w:gridSpan w:val="4"/>
            <w:shd w:val="clear" w:color="auto" w:fill="auto"/>
          </w:tcPr>
          <w:p w14:paraId="70FAC688" w14:textId="77777777" w:rsidR="00771F49" w:rsidRPr="00A25830" w:rsidRDefault="00771F49" w:rsidP="003331A7">
            <w:pPr>
              <w:keepLines/>
              <w:spacing w:after="0" w:line="240" w:lineRule="auto"/>
              <w:rPr>
                <w:rFonts w:ascii="Tahoma" w:eastAsia="Times New Roman" w:hAnsi="Tahoma" w:cs="Tahoma"/>
                <w:b/>
                <w:lang w:eastAsia="sl-SI"/>
              </w:rPr>
            </w:pPr>
            <w:r w:rsidRPr="00A25830">
              <w:rPr>
                <w:rFonts w:ascii="Tahoma" w:eastAsia="Times New Roman" w:hAnsi="Tahoma" w:cs="Tahoma"/>
                <w:b/>
                <w:lang w:eastAsia="sl-SI"/>
              </w:rPr>
              <w:t>Fizikalni dejavniki</w:t>
            </w:r>
          </w:p>
        </w:tc>
        <w:tc>
          <w:tcPr>
            <w:tcW w:w="567" w:type="dxa"/>
            <w:shd w:val="clear" w:color="auto" w:fill="auto"/>
          </w:tcPr>
          <w:p w14:paraId="5F9F4844" w14:textId="77777777" w:rsidR="00771F49" w:rsidRPr="00A25830" w:rsidRDefault="00771F49" w:rsidP="003331A7">
            <w:pPr>
              <w:keepLines/>
              <w:spacing w:after="0" w:line="240" w:lineRule="auto"/>
              <w:rPr>
                <w:rFonts w:ascii="Tahoma" w:eastAsia="Times New Roman" w:hAnsi="Tahoma" w:cs="Tahoma"/>
                <w:b/>
                <w:lang w:eastAsia="sl-SI"/>
              </w:rPr>
            </w:pPr>
          </w:p>
        </w:tc>
        <w:tc>
          <w:tcPr>
            <w:tcW w:w="567" w:type="dxa"/>
            <w:shd w:val="clear" w:color="auto" w:fill="auto"/>
          </w:tcPr>
          <w:p w14:paraId="7CA43217" w14:textId="77777777" w:rsidR="00771F49" w:rsidRPr="00A25830" w:rsidRDefault="00771F49" w:rsidP="003331A7">
            <w:pPr>
              <w:keepLines/>
              <w:spacing w:after="0" w:line="240" w:lineRule="auto"/>
              <w:rPr>
                <w:rFonts w:ascii="Tahoma" w:eastAsia="Times New Roman" w:hAnsi="Tahoma" w:cs="Tahoma"/>
                <w:lang w:eastAsia="sl-SI"/>
              </w:rPr>
            </w:pPr>
          </w:p>
        </w:tc>
        <w:tc>
          <w:tcPr>
            <w:tcW w:w="1418" w:type="dxa"/>
            <w:shd w:val="clear" w:color="auto" w:fill="auto"/>
          </w:tcPr>
          <w:p w14:paraId="422290F2" w14:textId="77777777" w:rsidR="00771F49" w:rsidRPr="00A25830" w:rsidRDefault="00771F49" w:rsidP="003331A7">
            <w:pPr>
              <w:keepLines/>
              <w:spacing w:after="0" w:line="240" w:lineRule="auto"/>
              <w:jc w:val="center"/>
              <w:rPr>
                <w:rFonts w:ascii="Tahoma" w:eastAsia="Times New Roman" w:hAnsi="Tahoma" w:cs="Tahoma"/>
                <w:lang w:eastAsia="sl-SI"/>
              </w:rPr>
            </w:pPr>
          </w:p>
        </w:tc>
      </w:tr>
      <w:tr w:rsidR="00771F49" w:rsidRPr="00A25830" w14:paraId="385FBFB2" w14:textId="77777777" w:rsidTr="003331A7">
        <w:tc>
          <w:tcPr>
            <w:tcW w:w="669" w:type="dxa"/>
            <w:vMerge w:val="restart"/>
            <w:shd w:val="clear" w:color="auto" w:fill="auto"/>
          </w:tcPr>
          <w:p w14:paraId="25A5EF1A" w14:textId="77777777" w:rsidR="00771F49" w:rsidRPr="00A25830" w:rsidRDefault="00771F49" w:rsidP="00771F49">
            <w:pPr>
              <w:keepLines/>
              <w:spacing w:after="0" w:line="240" w:lineRule="auto"/>
              <w:rPr>
                <w:rFonts w:ascii="Tahoma" w:eastAsia="Times New Roman" w:hAnsi="Tahoma" w:cs="Tahoma"/>
                <w:b/>
                <w:lang w:eastAsia="sl-SI"/>
              </w:rPr>
            </w:pPr>
          </w:p>
        </w:tc>
        <w:tc>
          <w:tcPr>
            <w:tcW w:w="705" w:type="dxa"/>
            <w:gridSpan w:val="2"/>
            <w:shd w:val="clear" w:color="auto" w:fill="auto"/>
          </w:tcPr>
          <w:p w14:paraId="69D272F6" w14:textId="77777777" w:rsidR="00771F49" w:rsidRPr="00A25830" w:rsidRDefault="00771F49" w:rsidP="00771F49">
            <w:pPr>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A25830">
              <w:rPr>
                <w:rFonts w:ascii="Tahoma" w:eastAsia="Times New Roman" w:hAnsi="Tahoma" w:cs="Tahoma"/>
                <w:lang w:eastAsia="sl-SI"/>
              </w:rPr>
              <w:t>.1.</w:t>
            </w:r>
          </w:p>
        </w:tc>
        <w:tc>
          <w:tcPr>
            <w:tcW w:w="5538" w:type="dxa"/>
            <w:gridSpan w:val="2"/>
            <w:shd w:val="clear" w:color="auto" w:fill="auto"/>
          </w:tcPr>
          <w:p w14:paraId="49914240" w14:textId="77777777" w:rsidR="00771F49" w:rsidRPr="00A25830" w:rsidRDefault="00771F49" w:rsidP="00771F49">
            <w:pPr>
              <w:keepLines/>
              <w:spacing w:after="0" w:line="240" w:lineRule="auto"/>
              <w:rPr>
                <w:rFonts w:ascii="Tahoma" w:eastAsia="Times New Roman" w:hAnsi="Tahoma" w:cs="Tahoma"/>
                <w:lang w:eastAsia="sl-SI"/>
              </w:rPr>
            </w:pPr>
            <w:r w:rsidRPr="00A25830">
              <w:rPr>
                <w:rFonts w:ascii="Tahoma" w:eastAsia="Times New Roman" w:hAnsi="Tahoma" w:cs="Tahoma"/>
                <w:lang w:eastAsia="sl-SI"/>
              </w:rPr>
              <w:t xml:space="preserve">Ionizirna in </w:t>
            </w:r>
            <w:proofErr w:type="spellStart"/>
            <w:r w:rsidRPr="00A25830">
              <w:rPr>
                <w:rFonts w:ascii="Tahoma" w:eastAsia="Times New Roman" w:hAnsi="Tahoma" w:cs="Tahoma"/>
                <w:lang w:eastAsia="sl-SI"/>
              </w:rPr>
              <w:t>neionizirna</w:t>
            </w:r>
            <w:proofErr w:type="spellEnd"/>
            <w:r w:rsidRPr="00A25830">
              <w:rPr>
                <w:rFonts w:ascii="Tahoma" w:eastAsia="Times New Roman" w:hAnsi="Tahoma" w:cs="Tahoma"/>
                <w:lang w:eastAsia="sl-SI"/>
              </w:rPr>
              <w:t xml:space="preserve"> sevanja</w:t>
            </w:r>
          </w:p>
        </w:tc>
        <w:tc>
          <w:tcPr>
            <w:tcW w:w="567" w:type="dxa"/>
            <w:shd w:val="clear" w:color="auto" w:fill="auto"/>
          </w:tcPr>
          <w:p w14:paraId="64A766E4"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w:t>
            </w:r>
          </w:p>
        </w:tc>
        <w:tc>
          <w:tcPr>
            <w:tcW w:w="567" w:type="dxa"/>
            <w:shd w:val="clear" w:color="auto" w:fill="auto"/>
          </w:tcPr>
          <w:p w14:paraId="05232A46"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w:t>
            </w:r>
          </w:p>
        </w:tc>
        <w:tc>
          <w:tcPr>
            <w:tcW w:w="1418" w:type="dxa"/>
            <w:shd w:val="clear" w:color="auto" w:fill="auto"/>
          </w:tcPr>
          <w:p w14:paraId="3119730E" w14:textId="77777777" w:rsidR="00771F49" w:rsidRPr="00A25830" w:rsidRDefault="00771F49" w:rsidP="00771F49">
            <w:pPr>
              <w:keepLines/>
              <w:spacing w:after="0" w:line="240" w:lineRule="auto"/>
              <w:jc w:val="center"/>
              <w:rPr>
                <w:rFonts w:ascii="Tahoma" w:eastAsia="Times New Roman" w:hAnsi="Tahoma" w:cs="Tahoma"/>
                <w:lang w:eastAsia="sl-SI"/>
              </w:rPr>
            </w:pPr>
            <w:r w:rsidRPr="000B60A2">
              <w:rPr>
                <w:rFonts w:ascii="Tahoma" w:hAnsi="Tahoma" w:cs="Tahoma"/>
              </w:rPr>
              <w:t>-</w:t>
            </w:r>
          </w:p>
        </w:tc>
      </w:tr>
      <w:tr w:rsidR="00771F49" w:rsidRPr="00A25830" w14:paraId="036193EE" w14:textId="77777777" w:rsidTr="003331A7">
        <w:trPr>
          <w:trHeight w:val="125"/>
        </w:trPr>
        <w:tc>
          <w:tcPr>
            <w:tcW w:w="669" w:type="dxa"/>
            <w:vMerge/>
            <w:shd w:val="clear" w:color="auto" w:fill="auto"/>
          </w:tcPr>
          <w:p w14:paraId="4C49E0D0" w14:textId="77777777" w:rsidR="00771F49" w:rsidRPr="00A25830" w:rsidRDefault="00771F49" w:rsidP="00771F49">
            <w:pPr>
              <w:keepLines/>
              <w:spacing w:after="0" w:line="240" w:lineRule="auto"/>
              <w:rPr>
                <w:rFonts w:ascii="Tahoma" w:eastAsia="Times New Roman" w:hAnsi="Tahoma" w:cs="Tahoma"/>
                <w:b/>
                <w:lang w:eastAsia="sl-SI"/>
              </w:rPr>
            </w:pPr>
          </w:p>
        </w:tc>
        <w:tc>
          <w:tcPr>
            <w:tcW w:w="705" w:type="dxa"/>
            <w:gridSpan w:val="2"/>
            <w:shd w:val="clear" w:color="auto" w:fill="auto"/>
          </w:tcPr>
          <w:p w14:paraId="49425A89" w14:textId="77777777" w:rsidR="00771F49" w:rsidRPr="00A25830" w:rsidRDefault="00771F49" w:rsidP="00771F49">
            <w:pPr>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A25830">
              <w:rPr>
                <w:rFonts w:ascii="Tahoma" w:eastAsia="Times New Roman" w:hAnsi="Tahoma" w:cs="Tahoma"/>
                <w:lang w:eastAsia="sl-SI"/>
              </w:rPr>
              <w:t>.2.</w:t>
            </w:r>
          </w:p>
        </w:tc>
        <w:tc>
          <w:tcPr>
            <w:tcW w:w="5538" w:type="dxa"/>
            <w:gridSpan w:val="2"/>
            <w:shd w:val="clear" w:color="auto" w:fill="auto"/>
          </w:tcPr>
          <w:p w14:paraId="119824D8" w14:textId="77777777" w:rsidR="00771F49" w:rsidRPr="00A25830" w:rsidRDefault="00771F49" w:rsidP="00771F49">
            <w:pPr>
              <w:keepLines/>
              <w:spacing w:after="0" w:line="240" w:lineRule="auto"/>
              <w:rPr>
                <w:rFonts w:ascii="Tahoma" w:eastAsia="Times New Roman" w:hAnsi="Tahoma" w:cs="Tahoma"/>
                <w:lang w:eastAsia="sl-SI"/>
              </w:rPr>
            </w:pPr>
            <w:r w:rsidRPr="00A25830">
              <w:rPr>
                <w:rFonts w:ascii="Tahoma" w:eastAsia="Times New Roman" w:hAnsi="Tahoma" w:cs="Tahoma"/>
                <w:lang w:eastAsia="sl-SI"/>
              </w:rPr>
              <w:t>Hrup in vibracije</w:t>
            </w:r>
          </w:p>
        </w:tc>
        <w:tc>
          <w:tcPr>
            <w:tcW w:w="567" w:type="dxa"/>
            <w:shd w:val="clear" w:color="auto" w:fill="auto"/>
          </w:tcPr>
          <w:p w14:paraId="14CA3B9A"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B</w:t>
            </w:r>
          </w:p>
        </w:tc>
        <w:tc>
          <w:tcPr>
            <w:tcW w:w="567" w:type="dxa"/>
            <w:shd w:val="clear" w:color="auto" w:fill="auto"/>
          </w:tcPr>
          <w:p w14:paraId="2D5D4136"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2</w:t>
            </w:r>
          </w:p>
        </w:tc>
        <w:tc>
          <w:tcPr>
            <w:tcW w:w="1418" w:type="dxa"/>
            <w:shd w:val="clear" w:color="auto" w:fill="auto"/>
          </w:tcPr>
          <w:p w14:paraId="6D9B8C48" w14:textId="77777777" w:rsidR="00771F49" w:rsidRPr="00A25830" w:rsidRDefault="00771F49" w:rsidP="00771F49">
            <w:pPr>
              <w:keepLines/>
              <w:spacing w:after="0" w:line="240" w:lineRule="auto"/>
              <w:jc w:val="center"/>
              <w:rPr>
                <w:rFonts w:ascii="Tahoma" w:eastAsia="Times New Roman" w:hAnsi="Tahoma" w:cs="Tahoma"/>
                <w:lang w:eastAsia="sl-SI"/>
              </w:rPr>
            </w:pPr>
            <w:r w:rsidRPr="000B60A2">
              <w:rPr>
                <w:rFonts w:ascii="Tahoma" w:hAnsi="Tahoma" w:cs="Tahoma"/>
              </w:rPr>
              <w:t>zmerno</w:t>
            </w:r>
          </w:p>
        </w:tc>
      </w:tr>
      <w:tr w:rsidR="00771F49" w:rsidRPr="00A25830" w14:paraId="0750ABE6" w14:textId="77777777" w:rsidTr="003331A7">
        <w:tc>
          <w:tcPr>
            <w:tcW w:w="669" w:type="dxa"/>
            <w:vMerge/>
            <w:shd w:val="clear" w:color="auto" w:fill="auto"/>
          </w:tcPr>
          <w:p w14:paraId="5174C8FB" w14:textId="77777777" w:rsidR="00771F49" w:rsidRPr="00A25830" w:rsidRDefault="00771F49" w:rsidP="00771F49">
            <w:pPr>
              <w:keepLines/>
              <w:spacing w:after="0" w:line="240" w:lineRule="auto"/>
              <w:rPr>
                <w:rFonts w:ascii="Tahoma" w:eastAsia="Times New Roman" w:hAnsi="Tahoma" w:cs="Tahoma"/>
                <w:b/>
                <w:lang w:eastAsia="sl-SI"/>
              </w:rPr>
            </w:pPr>
          </w:p>
        </w:tc>
        <w:tc>
          <w:tcPr>
            <w:tcW w:w="705" w:type="dxa"/>
            <w:gridSpan w:val="2"/>
            <w:shd w:val="clear" w:color="auto" w:fill="auto"/>
          </w:tcPr>
          <w:p w14:paraId="084F35E1" w14:textId="77777777" w:rsidR="00771F49" w:rsidRPr="00A25830" w:rsidRDefault="00771F49" w:rsidP="00771F49">
            <w:pPr>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A25830">
              <w:rPr>
                <w:rFonts w:ascii="Tahoma" w:eastAsia="Times New Roman" w:hAnsi="Tahoma" w:cs="Tahoma"/>
                <w:lang w:eastAsia="sl-SI"/>
              </w:rPr>
              <w:t>.3.</w:t>
            </w:r>
          </w:p>
        </w:tc>
        <w:tc>
          <w:tcPr>
            <w:tcW w:w="5538" w:type="dxa"/>
            <w:gridSpan w:val="2"/>
            <w:shd w:val="clear" w:color="auto" w:fill="auto"/>
          </w:tcPr>
          <w:p w14:paraId="61D2B368" w14:textId="77777777" w:rsidR="00771F49" w:rsidRPr="00A25830" w:rsidRDefault="00771F49" w:rsidP="00771F49">
            <w:pPr>
              <w:keepLines/>
              <w:spacing w:after="0" w:line="240" w:lineRule="auto"/>
              <w:rPr>
                <w:rFonts w:ascii="Tahoma" w:eastAsia="Times New Roman" w:hAnsi="Tahoma" w:cs="Tahoma"/>
                <w:lang w:eastAsia="sl-SI"/>
              </w:rPr>
            </w:pPr>
            <w:r w:rsidRPr="00A25830">
              <w:rPr>
                <w:rFonts w:ascii="Tahoma" w:eastAsia="Times New Roman" w:hAnsi="Tahoma" w:cs="Tahoma"/>
                <w:lang w:eastAsia="sl-SI"/>
              </w:rPr>
              <w:t>Mehanske vibracije</w:t>
            </w:r>
          </w:p>
        </w:tc>
        <w:tc>
          <w:tcPr>
            <w:tcW w:w="567" w:type="dxa"/>
            <w:shd w:val="clear" w:color="auto" w:fill="auto"/>
          </w:tcPr>
          <w:p w14:paraId="6B397F3C"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B</w:t>
            </w:r>
          </w:p>
        </w:tc>
        <w:tc>
          <w:tcPr>
            <w:tcW w:w="567" w:type="dxa"/>
            <w:shd w:val="clear" w:color="auto" w:fill="auto"/>
          </w:tcPr>
          <w:p w14:paraId="17D31490"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1</w:t>
            </w:r>
          </w:p>
        </w:tc>
        <w:tc>
          <w:tcPr>
            <w:tcW w:w="1418" w:type="dxa"/>
            <w:shd w:val="clear" w:color="auto" w:fill="auto"/>
          </w:tcPr>
          <w:p w14:paraId="17C8A438" w14:textId="77777777" w:rsidR="00771F49" w:rsidRPr="00A25830" w:rsidRDefault="00771F49" w:rsidP="00771F49">
            <w:pPr>
              <w:keepLines/>
              <w:spacing w:after="0" w:line="240" w:lineRule="auto"/>
              <w:jc w:val="center"/>
              <w:rPr>
                <w:rFonts w:ascii="Tahoma" w:eastAsia="Times New Roman" w:hAnsi="Tahoma" w:cs="Tahoma"/>
                <w:lang w:eastAsia="sl-SI"/>
              </w:rPr>
            </w:pPr>
            <w:r w:rsidRPr="000B60A2">
              <w:rPr>
                <w:rFonts w:ascii="Tahoma" w:hAnsi="Tahoma" w:cs="Tahoma"/>
              </w:rPr>
              <w:t>zmerno</w:t>
            </w:r>
          </w:p>
        </w:tc>
      </w:tr>
      <w:tr w:rsidR="00771F49" w:rsidRPr="00A25830" w14:paraId="2EA3C08F" w14:textId="77777777" w:rsidTr="003331A7">
        <w:tc>
          <w:tcPr>
            <w:tcW w:w="669" w:type="dxa"/>
            <w:vMerge/>
            <w:shd w:val="clear" w:color="auto" w:fill="auto"/>
          </w:tcPr>
          <w:p w14:paraId="3CDF48D5" w14:textId="77777777" w:rsidR="00771F49" w:rsidRPr="00A25830" w:rsidRDefault="00771F49" w:rsidP="00771F49">
            <w:pPr>
              <w:keepLines/>
              <w:spacing w:after="0" w:line="240" w:lineRule="auto"/>
              <w:rPr>
                <w:rFonts w:ascii="Tahoma" w:eastAsia="Times New Roman" w:hAnsi="Tahoma" w:cs="Tahoma"/>
                <w:b/>
                <w:lang w:eastAsia="sl-SI"/>
              </w:rPr>
            </w:pPr>
          </w:p>
        </w:tc>
        <w:tc>
          <w:tcPr>
            <w:tcW w:w="705" w:type="dxa"/>
            <w:gridSpan w:val="2"/>
            <w:shd w:val="clear" w:color="auto" w:fill="auto"/>
          </w:tcPr>
          <w:p w14:paraId="5CF9E8A5" w14:textId="77777777" w:rsidR="00771F49" w:rsidRPr="00A25830" w:rsidRDefault="00771F49" w:rsidP="00771F49">
            <w:pPr>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A25830">
              <w:rPr>
                <w:rFonts w:ascii="Tahoma" w:eastAsia="Times New Roman" w:hAnsi="Tahoma" w:cs="Tahoma"/>
                <w:lang w:eastAsia="sl-SI"/>
              </w:rPr>
              <w:t>.4.</w:t>
            </w:r>
          </w:p>
        </w:tc>
        <w:tc>
          <w:tcPr>
            <w:tcW w:w="5538" w:type="dxa"/>
            <w:gridSpan w:val="2"/>
            <w:shd w:val="clear" w:color="auto" w:fill="auto"/>
          </w:tcPr>
          <w:p w14:paraId="7A5EF6E7" w14:textId="77777777" w:rsidR="00771F49" w:rsidRPr="00A25830" w:rsidRDefault="00771F49" w:rsidP="00771F49">
            <w:pPr>
              <w:keepLines/>
              <w:spacing w:after="0" w:line="240" w:lineRule="auto"/>
              <w:rPr>
                <w:rFonts w:ascii="Tahoma" w:eastAsia="Times New Roman" w:hAnsi="Tahoma" w:cs="Tahoma"/>
                <w:lang w:eastAsia="sl-SI"/>
              </w:rPr>
            </w:pPr>
            <w:r w:rsidRPr="00A25830">
              <w:rPr>
                <w:rFonts w:ascii="Tahoma" w:eastAsia="Times New Roman" w:hAnsi="Tahoma" w:cs="Tahoma"/>
                <w:lang w:eastAsia="sl-SI"/>
              </w:rPr>
              <w:t>Snovi z visoko temperaturo</w:t>
            </w:r>
          </w:p>
        </w:tc>
        <w:tc>
          <w:tcPr>
            <w:tcW w:w="567" w:type="dxa"/>
            <w:shd w:val="clear" w:color="auto" w:fill="auto"/>
          </w:tcPr>
          <w:p w14:paraId="2832EA84"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w:t>
            </w:r>
          </w:p>
        </w:tc>
        <w:tc>
          <w:tcPr>
            <w:tcW w:w="567" w:type="dxa"/>
            <w:shd w:val="clear" w:color="auto" w:fill="auto"/>
          </w:tcPr>
          <w:p w14:paraId="445B8153"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w:t>
            </w:r>
          </w:p>
        </w:tc>
        <w:tc>
          <w:tcPr>
            <w:tcW w:w="1418" w:type="dxa"/>
            <w:shd w:val="clear" w:color="auto" w:fill="auto"/>
          </w:tcPr>
          <w:p w14:paraId="057D2FE9" w14:textId="77777777" w:rsidR="00771F49" w:rsidRPr="00A25830" w:rsidRDefault="00771F49" w:rsidP="00771F49">
            <w:pPr>
              <w:keepLines/>
              <w:spacing w:after="0" w:line="240" w:lineRule="auto"/>
              <w:jc w:val="center"/>
              <w:rPr>
                <w:rFonts w:ascii="Tahoma" w:eastAsia="Times New Roman" w:hAnsi="Tahoma" w:cs="Tahoma"/>
                <w:lang w:eastAsia="sl-SI"/>
              </w:rPr>
            </w:pPr>
            <w:r w:rsidRPr="000B60A2">
              <w:rPr>
                <w:rFonts w:ascii="Tahoma" w:hAnsi="Tahoma" w:cs="Tahoma"/>
              </w:rPr>
              <w:t>-</w:t>
            </w:r>
          </w:p>
        </w:tc>
      </w:tr>
      <w:tr w:rsidR="00771F49" w:rsidRPr="00A25830" w14:paraId="1E237793" w14:textId="77777777" w:rsidTr="003331A7">
        <w:tc>
          <w:tcPr>
            <w:tcW w:w="669" w:type="dxa"/>
            <w:vMerge/>
            <w:shd w:val="clear" w:color="auto" w:fill="auto"/>
          </w:tcPr>
          <w:p w14:paraId="5B1EE94B" w14:textId="77777777" w:rsidR="00771F49" w:rsidRPr="00A25830" w:rsidRDefault="00771F49" w:rsidP="00771F49">
            <w:pPr>
              <w:keepLines/>
              <w:spacing w:after="0" w:line="240" w:lineRule="auto"/>
              <w:rPr>
                <w:rFonts w:ascii="Tahoma" w:eastAsia="Times New Roman" w:hAnsi="Tahoma" w:cs="Tahoma"/>
                <w:b/>
                <w:lang w:eastAsia="sl-SI"/>
              </w:rPr>
            </w:pPr>
          </w:p>
        </w:tc>
        <w:tc>
          <w:tcPr>
            <w:tcW w:w="705" w:type="dxa"/>
            <w:gridSpan w:val="2"/>
            <w:shd w:val="clear" w:color="auto" w:fill="auto"/>
          </w:tcPr>
          <w:p w14:paraId="4BE8B6B1" w14:textId="77777777" w:rsidR="00771F49" w:rsidRPr="00A25830" w:rsidRDefault="00771F49" w:rsidP="00771F49">
            <w:pPr>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A25830">
              <w:rPr>
                <w:rFonts w:ascii="Tahoma" w:eastAsia="Times New Roman" w:hAnsi="Tahoma" w:cs="Tahoma"/>
                <w:lang w:eastAsia="sl-SI"/>
              </w:rPr>
              <w:t>.5.</w:t>
            </w:r>
          </w:p>
        </w:tc>
        <w:tc>
          <w:tcPr>
            <w:tcW w:w="5538" w:type="dxa"/>
            <w:gridSpan w:val="2"/>
            <w:shd w:val="clear" w:color="auto" w:fill="auto"/>
          </w:tcPr>
          <w:p w14:paraId="39B572FA" w14:textId="77777777" w:rsidR="00771F49" w:rsidRPr="00A25830" w:rsidRDefault="00771F49" w:rsidP="00771F49">
            <w:pPr>
              <w:keepLines/>
              <w:spacing w:after="0" w:line="240" w:lineRule="auto"/>
              <w:rPr>
                <w:rFonts w:ascii="Tahoma" w:eastAsia="Times New Roman" w:hAnsi="Tahoma" w:cs="Tahoma"/>
                <w:lang w:eastAsia="sl-SI"/>
              </w:rPr>
            </w:pPr>
            <w:r w:rsidRPr="00A25830">
              <w:rPr>
                <w:rFonts w:ascii="Tahoma" w:eastAsia="Times New Roman" w:hAnsi="Tahoma" w:cs="Tahoma"/>
                <w:lang w:eastAsia="sl-SI"/>
              </w:rPr>
              <w:t>Snovi pod tlakom</w:t>
            </w:r>
          </w:p>
        </w:tc>
        <w:tc>
          <w:tcPr>
            <w:tcW w:w="567" w:type="dxa"/>
            <w:shd w:val="clear" w:color="auto" w:fill="auto"/>
          </w:tcPr>
          <w:p w14:paraId="0108B006"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B</w:t>
            </w:r>
          </w:p>
        </w:tc>
        <w:tc>
          <w:tcPr>
            <w:tcW w:w="567" w:type="dxa"/>
            <w:shd w:val="clear" w:color="auto" w:fill="auto"/>
          </w:tcPr>
          <w:p w14:paraId="4555896E"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1</w:t>
            </w:r>
          </w:p>
        </w:tc>
        <w:tc>
          <w:tcPr>
            <w:tcW w:w="1418" w:type="dxa"/>
            <w:shd w:val="clear" w:color="auto" w:fill="auto"/>
          </w:tcPr>
          <w:p w14:paraId="7D862417" w14:textId="77777777" w:rsidR="00771F49" w:rsidRPr="00A25830" w:rsidRDefault="00771F49" w:rsidP="00771F49">
            <w:pPr>
              <w:keepLines/>
              <w:spacing w:after="0" w:line="240" w:lineRule="auto"/>
              <w:jc w:val="center"/>
              <w:rPr>
                <w:rFonts w:ascii="Tahoma" w:eastAsia="Times New Roman" w:hAnsi="Tahoma" w:cs="Tahoma"/>
                <w:lang w:eastAsia="sl-SI"/>
              </w:rPr>
            </w:pPr>
            <w:r w:rsidRPr="000B60A2">
              <w:rPr>
                <w:rFonts w:ascii="Tahoma" w:hAnsi="Tahoma" w:cs="Tahoma"/>
              </w:rPr>
              <w:t xml:space="preserve"> zmerno</w:t>
            </w:r>
          </w:p>
        </w:tc>
      </w:tr>
      <w:tr w:rsidR="00771F49" w:rsidRPr="00A25830" w14:paraId="771A8039" w14:textId="77777777" w:rsidTr="003331A7">
        <w:tc>
          <w:tcPr>
            <w:tcW w:w="669" w:type="dxa"/>
            <w:shd w:val="clear" w:color="auto" w:fill="auto"/>
          </w:tcPr>
          <w:p w14:paraId="51AF078F" w14:textId="77777777" w:rsidR="00771F49" w:rsidRPr="00A25830" w:rsidRDefault="00771F49" w:rsidP="00771F49">
            <w:pPr>
              <w:keepLines/>
              <w:spacing w:after="0" w:line="240" w:lineRule="auto"/>
              <w:rPr>
                <w:rFonts w:ascii="Tahoma" w:eastAsia="Times New Roman" w:hAnsi="Tahoma" w:cs="Tahoma"/>
                <w:b/>
                <w:lang w:eastAsia="sl-SI"/>
              </w:rPr>
            </w:pPr>
            <w:r>
              <w:rPr>
                <w:rFonts w:ascii="Tahoma" w:eastAsia="Times New Roman" w:hAnsi="Tahoma" w:cs="Tahoma"/>
                <w:b/>
                <w:lang w:eastAsia="sl-SI"/>
              </w:rPr>
              <w:t>7</w:t>
            </w:r>
            <w:r w:rsidRPr="00A25830">
              <w:rPr>
                <w:rFonts w:ascii="Tahoma" w:eastAsia="Times New Roman" w:hAnsi="Tahoma" w:cs="Tahoma"/>
                <w:b/>
                <w:lang w:eastAsia="sl-SI"/>
              </w:rPr>
              <w:t>.</w:t>
            </w:r>
          </w:p>
        </w:tc>
        <w:tc>
          <w:tcPr>
            <w:tcW w:w="6243" w:type="dxa"/>
            <w:gridSpan w:val="4"/>
            <w:shd w:val="clear" w:color="auto" w:fill="auto"/>
          </w:tcPr>
          <w:p w14:paraId="42C1EBE4" w14:textId="77777777" w:rsidR="00771F49" w:rsidRPr="00A25830" w:rsidRDefault="00771F49" w:rsidP="00771F49">
            <w:pPr>
              <w:keepLines/>
              <w:spacing w:after="0" w:line="240" w:lineRule="auto"/>
              <w:rPr>
                <w:rFonts w:ascii="Tahoma" w:eastAsia="Times New Roman" w:hAnsi="Tahoma" w:cs="Tahoma"/>
                <w:b/>
                <w:lang w:eastAsia="sl-SI"/>
              </w:rPr>
            </w:pPr>
            <w:r w:rsidRPr="00A25830">
              <w:rPr>
                <w:rFonts w:ascii="Tahoma" w:eastAsia="Times New Roman" w:hAnsi="Tahoma" w:cs="Tahoma"/>
                <w:b/>
                <w:lang w:eastAsia="sl-SI"/>
              </w:rPr>
              <w:t>Ekološke razmere</w:t>
            </w:r>
          </w:p>
        </w:tc>
        <w:tc>
          <w:tcPr>
            <w:tcW w:w="567" w:type="dxa"/>
            <w:shd w:val="clear" w:color="auto" w:fill="auto"/>
          </w:tcPr>
          <w:p w14:paraId="248355BC" w14:textId="77777777" w:rsidR="00771F49" w:rsidRPr="00A25830" w:rsidRDefault="00771F49" w:rsidP="00771F49">
            <w:pPr>
              <w:keepLines/>
              <w:spacing w:after="0" w:line="240" w:lineRule="auto"/>
              <w:rPr>
                <w:rFonts w:ascii="Tahoma" w:eastAsia="Times New Roman" w:hAnsi="Tahoma" w:cs="Tahoma"/>
                <w:b/>
                <w:lang w:eastAsia="sl-SI"/>
              </w:rPr>
            </w:pPr>
          </w:p>
        </w:tc>
        <w:tc>
          <w:tcPr>
            <w:tcW w:w="567" w:type="dxa"/>
            <w:shd w:val="clear" w:color="auto" w:fill="auto"/>
          </w:tcPr>
          <w:p w14:paraId="5D7CC0D9" w14:textId="77777777" w:rsidR="00771F49" w:rsidRPr="00A25830" w:rsidRDefault="00771F49" w:rsidP="00771F49">
            <w:pPr>
              <w:keepLines/>
              <w:spacing w:after="0" w:line="240" w:lineRule="auto"/>
              <w:rPr>
                <w:rFonts w:ascii="Tahoma" w:eastAsia="Times New Roman" w:hAnsi="Tahoma" w:cs="Tahoma"/>
                <w:b/>
                <w:lang w:eastAsia="sl-SI"/>
              </w:rPr>
            </w:pPr>
          </w:p>
        </w:tc>
        <w:tc>
          <w:tcPr>
            <w:tcW w:w="1418" w:type="dxa"/>
            <w:shd w:val="clear" w:color="auto" w:fill="auto"/>
          </w:tcPr>
          <w:p w14:paraId="15FF1D7A" w14:textId="77777777" w:rsidR="00771F49" w:rsidRPr="00A25830" w:rsidRDefault="00771F49" w:rsidP="00771F49">
            <w:pPr>
              <w:keepLines/>
              <w:spacing w:after="0" w:line="240" w:lineRule="auto"/>
              <w:jc w:val="center"/>
              <w:rPr>
                <w:rFonts w:ascii="Tahoma" w:eastAsia="Times New Roman" w:hAnsi="Tahoma" w:cs="Tahoma"/>
                <w:b/>
                <w:lang w:eastAsia="sl-SI"/>
              </w:rPr>
            </w:pPr>
          </w:p>
        </w:tc>
      </w:tr>
      <w:tr w:rsidR="00771F49" w:rsidRPr="00A25830" w14:paraId="45C22BBE" w14:textId="77777777" w:rsidTr="003331A7">
        <w:tc>
          <w:tcPr>
            <w:tcW w:w="669" w:type="dxa"/>
            <w:vMerge w:val="restart"/>
            <w:shd w:val="clear" w:color="auto" w:fill="auto"/>
          </w:tcPr>
          <w:p w14:paraId="4EB5FFAB" w14:textId="77777777" w:rsidR="00771F49" w:rsidRPr="00A25830" w:rsidRDefault="00771F49" w:rsidP="00771F49">
            <w:pPr>
              <w:keepLines/>
              <w:spacing w:after="0" w:line="240" w:lineRule="auto"/>
              <w:rPr>
                <w:rFonts w:ascii="Tahoma" w:eastAsia="Times New Roman" w:hAnsi="Tahoma" w:cs="Tahoma"/>
                <w:lang w:eastAsia="sl-SI"/>
              </w:rPr>
            </w:pPr>
          </w:p>
        </w:tc>
        <w:tc>
          <w:tcPr>
            <w:tcW w:w="705" w:type="dxa"/>
            <w:gridSpan w:val="2"/>
            <w:shd w:val="clear" w:color="auto" w:fill="auto"/>
          </w:tcPr>
          <w:p w14:paraId="371E31CB" w14:textId="77777777" w:rsidR="00771F49" w:rsidRPr="00A25830" w:rsidRDefault="00771F49" w:rsidP="00771F49">
            <w:pPr>
              <w:keepLines/>
              <w:spacing w:after="0" w:line="240" w:lineRule="auto"/>
              <w:rPr>
                <w:rFonts w:ascii="Tahoma" w:eastAsia="Times New Roman" w:hAnsi="Tahoma" w:cs="Tahoma"/>
                <w:lang w:eastAsia="sl-SI"/>
              </w:rPr>
            </w:pPr>
            <w:r>
              <w:rPr>
                <w:rFonts w:ascii="Tahoma" w:eastAsia="Times New Roman" w:hAnsi="Tahoma" w:cs="Tahoma"/>
                <w:lang w:eastAsia="sl-SI"/>
              </w:rPr>
              <w:t>7</w:t>
            </w:r>
            <w:r w:rsidRPr="00A25830">
              <w:rPr>
                <w:rFonts w:ascii="Tahoma" w:eastAsia="Times New Roman" w:hAnsi="Tahoma" w:cs="Tahoma"/>
                <w:lang w:eastAsia="sl-SI"/>
              </w:rPr>
              <w:t>.1.</w:t>
            </w:r>
          </w:p>
        </w:tc>
        <w:tc>
          <w:tcPr>
            <w:tcW w:w="5538" w:type="dxa"/>
            <w:gridSpan w:val="2"/>
            <w:shd w:val="clear" w:color="auto" w:fill="auto"/>
          </w:tcPr>
          <w:p w14:paraId="1C68F717" w14:textId="77777777" w:rsidR="00771F49" w:rsidRPr="00A25830" w:rsidRDefault="00771F49" w:rsidP="00771F49">
            <w:pPr>
              <w:keepLines/>
              <w:spacing w:after="0" w:line="240" w:lineRule="auto"/>
              <w:rPr>
                <w:rFonts w:ascii="Tahoma" w:eastAsia="Times New Roman" w:hAnsi="Tahoma" w:cs="Tahoma"/>
                <w:lang w:eastAsia="sl-SI"/>
              </w:rPr>
            </w:pPr>
            <w:r w:rsidRPr="00A25830">
              <w:rPr>
                <w:rFonts w:ascii="Tahoma" w:eastAsia="Times New Roman" w:hAnsi="Tahoma" w:cs="Tahoma"/>
                <w:lang w:eastAsia="sl-SI"/>
              </w:rPr>
              <w:t>Neustrezna oz. neprimerna razsvetljava</w:t>
            </w:r>
          </w:p>
        </w:tc>
        <w:tc>
          <w:tcPr>
            <w:tcW w:w="567" w:type="dxa"/>
            <w:shd w:val="clear" w:color="auto" w:fill="auto"/>
          </w:tcPr>
          <w:p w14:paraId="01DBE5A1"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C</w:t>
            </w:r>
          </w:p>
        </w:tc>
        <w:tc>
          <w:tcPr>
            <w:tcW w:w="567" w:type="dxa"/>
            <w:shd w:val="clear" w:color="auto" w:fill="auto"/>
          </w:tcPr>
          <w:p w14:paraId="6C0514C6"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3</w:t>
            </w:r>
          </w:p>
        </w:tc>
        <w:tc>
          <w:tcPr>
            <w:tcW w:w="1418" w:type="dxa"/>
            <w:shd w:val="clear" w:color="auto" w:fill="auto"/>
          </w:tcPr>
          <w:p w14:paraId="19FACE1F" w14:textId="77777777" w:rsidR="00771F49" w:rsidRPr="00A25830" w:rsidRDefault="00771F49" w:rsidP="00771F49">
            <w:pPr>
              <w:keepLines/>
              <w:spacing w:after="0" w:line="240" w:lineRule="auto"/>
              <w:jc w:val="center"/>
              <w:rPr>
                <w:rFonts w:ascii="Tahoma" w:eastAsia="Times New Roman" w:hAnsi="Tahoma" w:cs="Tahoma"/>
                <w:lang w:eastAsia="sl-SI"/>
              </w:rPr>
            </w:pPr>
            <w:r w:rsidRPr="000B60A2">
              <w:rPr>
                <w:rFonts w:ascii="Tahoma" w:hAnsi="Tahoma" w:cs="Tahoma"/>
              </w:rPr>
              <w:t xml:space="preserve"> zmerno</w:t>
            </w:r>
          </w:p>
        </w:tc>
      </w:tr>
      <w:tr w:rsidR="00771F49" w:rsidRPr="00A25830" w14:paraId="6857510F" w14:textId="77777777" w:rsidTr="003331A7">
        <w:tc>
          <w:tcPr>
            <w:tcW w:w="669" w:type="dxa"/>
            <w:vMerge/>
            <w:shd w:val="clear" w:color="auto" w:fill="auto"/>
          </w:tcPr>
          <w:p w14:paraId="4514DF81" w14:textId="77777777" w:rsidR="00771F49" w:rsidRPr="00A25830" w:rsidRDefault="00771F49" w:rsidP="00771F49">
            <w:pPr>
              <w:keepLines/>
              <w:spacing w:after="0" w:line="240" w:lineRule="auto"/>
              <w:rPr>
                <w:rFonts w:ascii="Tahoma" w:eastAsia="Times New Roman" w:hAnsi="Tahoma" w:cs="Tahoma"/>
                <w:lang w:eastAsia="sl-SI"/>
              </w:rPr>
            </w:pPr>
          </w:p>
        </w:tc>
        <w:tc>
          <w:tcPr>
            <w:tcW w:w="705" w:type="dxa"/>
            <w:gridSpan w:val="2"/>
            <w:shd w:val="clear" w:color="auto" w:fill="auto"/>
          </w:tcPr>
          <w:p w14:paraId="4CCF3CA4" w14:textId="77777777" w:rsidR="00771F49" w:rsidRPr="00A25830" w:rsidRDefault="00771F49" w:rsidP="00771F49">
            <w:pPr>
              <w:keepLines/>
              <w:spacing w:after="0" w:line="240" w:lineRule="auto"/>
              <w:rPr>
                <w:rFonts w:ascii="Tahoma" w:eastAsia="Times New Roman" w:hAnsi="Tahoma" w:cs="Tahoma"/>
                <w:lang w:eastAsia="sl-SI"/>
              </w:rPr>
            </w:pPr>
            <w:r>
              <w:rPr>
                <w:rFonts w:ascii="Tahoma" w:eastAsia="Times New Roman" w:hAnsi="Tahoma" w:cs="Tahoma"/>
                <w:lang w:eastAsia="sl-SI"/>
              </w:rPr>
              <w:t>7</w:t>
            </w:r>
            <w:r w:rsidRPr="00A25830">
              <w:rPr>
                <w:rFonts w:ascii="Tahoma" w:eastAsia="Times New Roman" w:hAnsi="Tahoma" w:cs="Tahoma"/>
                <w:lang w:eastAsia="sl-SI"/>
              </w:rPr>
              <w:t>.3.</w:t>
            </w:r>
          </w:p>
        </w:tc>
        <w:tc>
          <w:tcPr>
            <w:tcW w:w="5538" w:type="dxa"/>
            <w:gridSpan w:val="2"/>
            <w:shd w:val="clear" w:color="auto" w:fill="auto"/>
          </w:tcPr>
          <w:p w14:paraId="4556452E" w14:textId="77777777" w:rsidR="00771F49" w:rsidRPr="00A25830" w:rsidRDefault="00771F49" w:rsidP="00771F49">
            <w:pPr>
              <w:keepLines/>
              <w:spacing w:after="0" w:line="240" w:lineRule="auto"/>
              <w:rPr>
                <w:rFonts w:ascii="Tahoma" w:eastAsia="Times New Roman" w:hAnsi="Tahoma" w:cs="Tahoma"/>
                <w:lang w:eastAsia="sl-SI"/>
              </w:rPr>
            </w:pPr>
            <w:r w:rsidRPr="00A25830">
              <w:rPr>
                <w:rFonts w:ascii="Tahoma" w:eastAsia="Times New Roman" w:hAnsi="Tahoma" w:cs="Tahoma"/>
                <w:lang w:eastAsia="sl-SI"/>
              </w:rPr>
              <w:t>Neprimerna temperatura/vlaga/ventilacija</w:t>
            </w:r>
          </w:p>
        </w:tc>
        <w:tc>
          <w:tcPr>
            <w:tcW w:w="567" w:type="dxa"/>
            <w:shd w:val="clear" w:color="auto" w:fill="auto"/>
          </w:tcPr>
          <w:p w14:paraId="19A8DB3E"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C</w:t>
            </w:r>
          </w:p>
        </w:tc>
        <w:tc>
          <w:tcPr>
            <w:tcW w:w="567" w:type="dxa"/>
            <w:shd w:val="clear" w:color="auto" w:fill="auto"/>
          </w:tcPr>
          <w:p w14:paraId="7DEF91B7"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2</w:t>
            </w:r>
          </w:p>
        </w:tc>
        <w:tc>
          <w:tcPr>
            <w:tcW w:w="1418" w:type="dxa"/>
            <w:shd w:val="clear" w:color="auto" w:fill="auto"/>
          </w:tcPr>
          <w:p w14:paraId="6AB62286" w14:textId="77777777" w:rsidR="00771F49" w:rsidRPr="00A25830" w:rsidRDefault="00771F49" w:rsidP="00771F49">
            <w:pPr>
              <w:keepLines/>
              <w:spacing w:after="0" w:line="240" w:lineRule="auto"/>
              <w:jc w:val="center"/>
              <w:rPr>
                <w:rFonts w:ascii="Tahoma" w:eastAsia="Times New Roman" w:hAnsi="Tahoma" w:cs="Tahoma"/>
                <w:lang w:eastAsia="sl-SI"/>
              </w:rPr>
            </w:pPr>
            <w:r w:rsidRPr="000B60A2">
              <w:rPr>
                <w:rFonts w:ascii="Tahoma" w:hAnsi="Tahoma" w:cs="Tahoma"/>
              </w:rPr>
              <w:t>zmerno</w:t>
            </w:r>
          </w:p>
        </w:tc>
      </w:tr>
      <w:tr w:rsidR="00771F49" w:rsidRPr="00A25830" w14:paraId="0C3E8F11" w14:textId="77777777" w:rsidTr="003331A7">
        <w:tc>
          <w:tcPr>
            <w:tcW w:w="669" w:type="dxa"/>
            <w:vMerge/>
            <w:shd w:val="clear" w:color="auto" w:fill="auto"/>
          </w:tcPr>
          <w:p w14:paraId="78CD993E" w14:textId="77777777" w:rsidR="00771F49" w:rsidRPr="00A25830" w:rsidRDefault="00771F49" w:rsidP="00771F49">
            <w:pPr>
              <w:keepLines/>
              <w:spacing w:after="0" w:line="240" w:lineRule="auto"/>
              <w:rPr>
                <w:rFonts w:ascii="Tahoma" w:eastAsia="Times New Roman" w:hAnsi="Tahoma" w:cs="Tahoma"/>
                <w:lang w:eastAsia="sl-SI"/>
              </w:rPr>
            </w:pPr>
          </w:p>
        </w:tc>
        <w:tc>
          <w:tcPr>
            <w:tcW w:w="705" w:type="dxa"/>
            <w:gridSpan w:val="2"/>
            <w:shd w:val="clear" w:color="auto" w:fill="auto"/>
          </w:tcPr>
          <w:p w14:paraId="027CD5D7" w14:textId="77777777" w:rsidR="00771F49" w:rsidRPr="00A25830" w:rsidRDefault="00771F49" w:rsidP="00771F49">
            <w:pPr>
              <w:keepLines/>
              <w:spacing w:after="0" w:line="240" w:lineRule="auto"/>
              <w:rPr>
                <w:rFonts w:ascii="Tahoma" w:eastAsia="Times New Roman" w:hAnsi="Tahoma" w:cs="Tahoma"/>
                <w:lang w:eastAsia="sl-SI"/>
              </w:rPr>
            </w:pPr>
            <w:r>
              <w:rPr>
                <w:rFonts w:ascii="Tahoma" w:eastAsia="Times New Roman" w:hAnsi="Tahoma" w:cs="Tahoma"/>
                <w:lang w:eastAsia="sl-SI"/>
              </w:rPr>
              <w:t>7</w:t>
            </w:r>
            <w:r w:rsidRPr="00A25830">
              <w:rPr>
                <w:rFonts w:ascii="Tahoma" w:eastAsia="Times New Roman" w:hAnsi="Tahoma" w:cs="Tahoma"/>
                <w:lang w:eastAsia="sl-SI"/>
              </w:rPr>
              <w:t>.4.</w:t>
            </w:r>
          </w:p>
        </w:tc>
        <w:tc>
          <w:tcPr>
            <w:tcW w:w="5538" w:type="dxa"/>
            <w:gridSpan w:val="2"/>
            <w:shd w:val="clear" w:color="auto" w:fill="auto"/>
          </w:tcPr>
          <w:p w14:paraId="0A244564" w14:textId="77777777" w:rsidR="00771F49" w:rsidRPr="00A25830" w:rsidRDefault="00771F49" w:rsidP="00771F49">
            <w:pPr>
              <w:keepLines/>
              <w:spacing w:after="0" w:line="240" w:lineRule="auto"/>
              <w:rPr>
                <w:rFonts w:ascii="Tahoma" w:eastAsia="Times New Roman" w:hAnsi="Tahoma" w:cs="Tahoma"/>
                <w:lang w:eastAsia="sl-SI"/>
              </w:rPr>
            </w:pPr>
            <w:r w:rsidRPr="00A25830">
              <w:rPr>
                <w:rFonts w:ascii="Tahoma" w:eastAsia="Times New Roman" w:hAnsi="Tahoma" w:cs="Tahoma"/>
                <w:lang w:eastAsia="sl-SI"/>
              </w:rPr>
              <w:t>Prisotnost snovi, ki onesnažujejo</w:t>
            </w:r>
          </w:p>
        </w:tc>
        <w:tc>
          <w:tcPr>
            <w:tcW w:w="567" w:type="dxa"/>
            <w:shd w:val="clear" w:color="auto" w:fill="auto"/>
          </w:tcPr>
          <w:p w14:paraId="2C86CE38"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C</w:t>
            </w:r>
          </w:p>
        </w:tc>
        <w:tc>
          <w:tcPr>
            <w:tcW w:w="567" w:type="dxa"/>
            <w:shd w:val="clear" w:color="auto" w:fill="auto"/>
          </w:tcPr>
          <w:p w14:paraId="4AA2105A"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2</w:t>
            </w:r>
          </w:p>
        </w:tc>
        <w:tc>
          <w:tcPr>
            <w:tcW w:w="1418" w:type="dxa"/>
            <w:shd w:val="clear" w:color="auto" w:fill="auto"/>
          </w:tcPr>
          <w:p w14:paraId="465A2B5E" w14:textId="77777777" w:rsidR="00771F49" w:rsidRPr="00A25830" w:rsidRDefault="00771F49" w:rsidP="00771F49">
            <w:pPr>
              <w:keepLines/>
              <w:spacing w:after="0" w:line="240" w:lineRule="auto"/>
              <w:jc w:val="center"/>
              <w:rPr>
                <w:rFonts w:ascii="Tahoma" w:eastAsia="Times New Roman" w:hAnsi="Tahoma" w:cs="Tahoma"/>
                <w:lang w:eastAsia="sl-SI"/>
              </w:rPr>
            </w:pPr>
            <w:r w:rsidRPr="000B60A2">
              <w:rPr>
                <w:rFonts w:ascii="Tahoma" w:hAnsi="Tahoma" w:cs="Tahoma"/>
              </w:rPr>
              <w:t>zmerno</w:t>
            </w:r>
          </w:p>
        </w:tc>
      </w:tr>
      <w:tr w:rsidR="00771F49" w:rsidRPr="00A25830" w14:paraId="12A24F1C" w14:textId="77777777" w:rsidTr="003331A7">
        <w:tc>
          <w:tcPr>
            <w:tcW w:w="669" w:type="dxa"/>
            <w:shd w:val="clear" w:color="auto" w:fill="auto"/>
          </w:tcPr>
          <w:p w14:paraId="57033174" w14:textId="77777777" w:rsidR="00771F49" w:rsidRPr="00A25830" w:rsidRDefault="00771F49" w:rsidP="00771F49">
            <w:pPr>
              <w:keepLines/>
              <w:spacing w:after="0" w:line="240" w:lineRule="auto"/>
              <w:rPr>
                <w:rFonts w:ascii="Tahoma" w:eastAsia="Times New Roman" w:hAnsi="Tahoma" w:cs="Tahoma"/>
                <w:b/>
                <w:lang w:eastAsia="sl-SI"/>
              </w:rPr>
            </w:pPr>
            <w:r>
              <w:rPr>
                <w:rFonts w:ascii="Tahoma" w:eastAsia="Times New Roman" w:hAnsi="Tahoma" w:cs="Tahoma"/>
                <w:b/>
                <w:lang w:eastAsia="sl-SI"/>
              </w:rPr>
              <w:t>8</w:t>
            </w:r>
            <w:r w:rsidRPr="00A25830">
              <w:rPr>
                <w:rFonts w:ascii="Tahoma" w:eastAsia="Times New Roman" w:hAnsi="Tahoma" w:cs="Tahoma"/>
                <w:b/>
                <w:lang w:eastAsia="sl-SI"/>
              </w:rPr>
              <w:t>.</w:t>
            </w:r>
          </w:p>
        </w:tc>
        <w:tc>
          <w:tcPr>
            <w:tcW w:w="6243" w:type="dxa"/>
            <w:gridSpan w:val="4"/>
            <w:shd w:val="clear" w:color="auto" w:fill="auto"/>
          </w:tcPr>
          <w:p w14:paraId="308D0469" w14:textId="77777777" w:rsidR="00771F49" w:rsidRPr="00A25830" w:rsidRDefault="00771F49" w:rsidP="00771F49">
            <w:pPr>
              <w:keepLines/>
              <w:spacing w:after="0" w:line="240" w:lineRule="auto"/>
              <w:rPr>
                <w:rFonts w:ascii="Tahoma" w:eastAsia="Times New Roman" w:hAnsi="Tahoma" w:cs="Tahoma"/>
                <w:b/>
                <w:lang w:eastAsia="sl-SI"/>
              </w:rPr>
            </w:pPr>
            <w:r w:rsidRPr="00A25830">
              <w:rPr>
                <w:rFonts w:ascii="Tahoma" w:eastAsia="Times New Roman" w:hAnsi="Tahoma" w:cs="Tahoma"/>
                <w:b/>
                <w:lang w:eastAsia="sl-SI"/>
              </w:rPr>
              <w:t>Ostali dejavniki</w:t>
            </w:r>
          </w:p>
        </w:tc>
        <w:tc>
          <w:tcPr>
            <w:tcW w:w="567" w:type="dxa"/>
            <w:shd w:val="clear" w:color="auto" w:fill="auto"/>
          </w:tcPr>
          <w:p w14:paraId="2CEEFEBF" w14:textId="77777777" w:rsidR="00771F49" w:rsidRPr="00A25830" w:rsidRDefault="00771F49" w:rsidP="00771F49">
            <w:pPr>
              <w:keepLines/>
              <w:spacing w:after="0" w:line="240" w:lineRule="auto"/>
              <w:rPr>
                <w:rFonts w:ascii="Tahoma" w:eastAsia="Times New Roman" w:hAnsi="Tahoma" w:cs="Tahoma"/>
                <w:b/>
                <w:lang w:eastAsia="sl-SI"/>
              </w:rPr>
            </w:pPr>
          </w:p>
        </w:tc>
        <w:tc>
          <w:tcPr>
            <w:tcW w:w="567" w:type="dxa"/>
            <w:shd w:val="clear" w:color="auto" w:fill="auto"/>
          </w:tcPr>
          <w:p w14:paraId="67AFAD9E" w14:textId="77777777" w:rsidR="00771F49" w:rsidRPr="00A25830" w:rsidRDefault="00771F49" w:rsidP="00771F49">
            <w:pPr>
              <w:keepLines/>
              <w:spacing w:after="0" w:line="240" w:lineRule="auto"/>
              <w:rPr>
                <w:rFonts w:ascii="Tahoma" w:eastAsia="Times New Roman" w:hAnsi="Tahoma" w:cs="Tahoma"/>
                <w:b/>
                <w:lang w:eastAsia="sl-SI"/>
              </w:rPr>
            </w:pPr>
          </w:p>
        </w:tc>
        <w:tc>
          <w:tcPr>
            <w:tcW w:w="1418" w:type="dxa"/>
            <w:shd w:val="clear" w:color="auto" w:fill="auto"/>
          </w:tcPr>
          <w:p w14:paraId="59A46422" w14:textId="77777777" w:rsidR="00771F49" w:rsidRPr="00A25830" w:rsidRDefault="00771F49" w:rsidP="00771F49">
            <w:pPr>
              <w:keepLines/>
              <w:spacing w:after="0" w:line="240" w:lineRule="auto"/>
              <w:jc w:val="center"/>
              <w:rPr>
                <w:rFonts w:ascii="Tahoma" w:eastAsia="Times New Roman" w:hAnsi="Tahoma" w:cs="Tahoma"/>
                <w:b/>
                <w:lang w:eastAsia="sl-SI"/>
              </w:rPr>
            </w:pPr>
          </w:p>
        </w:tc>
      </w:tr>
      <w:tr w:rsidR="00771F49" w:rsidRPr="00A25830" w14:paraId="4AB27046" w14:textId="77777777" w:rsidTr="003331A7">
        <w:tc>
          <w:tcPr>
            <w:tcW w:w="669" w:type="dxa"/>
            <w:shd w:val="clear" w:color="auto" w:fill="auto"/>
          </w:tcPr>
          <w:p w14:paraId="77C1A814" w14:textId="77777777" w:rsidR="00771F49" w:rsidRPr="00A25830" w:rsidRDefault="00771F49" w:rsidP="00771F49">
            <w:pPr>
              <w:keepLines/>
              <w:spacing w:after="0" w:line="240" w:lineRule="auto"/>
              <w:rPr>
                <w:rFonts w:ascii="Tahoma" w:eastAsia="Times New Roman" w:hAnsi="Tahoma" w:cs="Tahoma"/>
                <w:lang w:eastAsia="sl-SI"/>
              </w:rPr>
            </w:pPr>
          </w:p>
        </w:tc>
        <w:tc>
          <w:tcPr>
            <w:tcW w:w="705" w:type="dxa"/>
            <w:gridSpan w:val="2"/>
            <w:shd w:val="clear" w:color="auto" w:fill="auto"/>
          </w:tcPr>
          <w:p w14:paraId="5B5A0F56" w14:textId="77777777" w:rsidR="00771F49" w:rsidRPr="00A25830" w:rsidRDefault="00771F49" w:rsidP="00771F49">
            <w:pPr>
              <w:keepLines/>
              <w:spacing w:after="0" w:line="240" w:lineRule="auto"/>
              <w:rPr>
                <w:rFonts w:ascii="Tahoma" w:eastAsia="Times New Roman" w:hAnsi="Tahoma" w:cs="Tahoma"/>
                <w:lang w:eastAsia="sl-SI"/>
              </w:rPr>
            </w:pPr>
            <w:r>
              <w:rPr>
                <w:rFonts w:ascii="Tahoma" w:eastAsia="Times New Roman" w:hAnsi="Tahoma" w:cs="Tahoma"/>
                <w:lang w:eastAsia="sl-SI"/>
              </w:rPr>
              <w:t>8</w:t>
            </w:r>
            <w:r w:rsidRPr="00A25830">
              <w:rPr>
                <w:rFonts w:ascii="Tahoma" w:eastAsia="Times New Roman" w:hAnsi="Tahoma" w:cs="Tahoma"/>
                <w:lang w:eastAsia="sl-SI"/>
              </w:rPr>
              <w:t>.1.</w:t>
            </w:r>
          </w:p>
        </w:tc>
        <w:tc>
          <w:tcPr>
            <w:tcW w:w="5538" w:type="dxa"/>
            <w:gridSpan w:val="2"/>
            <w:shd w:val="clear" w:color="auto" w:fill="auto"/>
          </w:tcPr>
          <w:p w14:paraId="290B2AB0" w14:textId="77777777" w:rsidR="00771F49" w:rsidRPr="00A25830" w:rsidRDefault="00771F49" w:rsidP="00771F49">
            <w:pPr>
              <w:keepLines/>
              <w:spacing w:after="0" w:line="240" w:lineRule="auto"/>
              <w:rPr>
                <w:rFonts w:ascii="Tahoma" w:eastAsia="Times New Roman" w:hAnsi="Tahoma" w:cs="Tahoma"/>
                <w:lang w:eastAsia="sl-SI"/>
              </w:rPr>
            </w:pPr>
            <w:r w:rsidRPr="00A25830">
              <w:rPr>
                <w:rFonts w:ascii="Tahoma" w:eastAsia="Times New Roman" w:hAnsi="Tahoma" w:cs="Tahoma"/>
                <w:lang w:eastAsia="sl-SI"/>
              </w:rPr>
              <w:t>Neugodni vremenski pogoji</w:t>
            </w:r>
          </w:p>
        </w:tc>
        <w:tc>
          <w:tcPr>
            <w:tcW w:w="567" w:type="dxa"/>
            <w:shd w:val="clear" w:color="auto" w:fill="auto"/>
          </w:tcPr>
          <w:p w14:paraId="2C71709D"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C</w:t>
            </w:r>
          </w:p>
        </w:tc>
        <w:tc>
          <w:tcPr>
            <w:tcW w:w="567" w:type="dxa"/>
            <w:shd w:val="clear" w:color="auto" w:fill="auto"/>
          </w:tcPr>
          <w:p w14:paraId="16FA063D" w14:textId="77777777" w:rsidR="00771F49" w:rsidRPr="00A25830" w:rsidRDefault="00771F49" w:rsidP="00771F49">
            <w:pPr>
              <w:keepLines/>
              <w:spacing w:after="0" w:line="240" w:lineRule="auto"/>
              <w:rPr>
                <w:rFonts w:ascii="Tahoma" w:eastAsia="Times New Roman" w:hAnsi="Tahoma" w:cs="Tahoma"/>
                <w:lang w:eastAsia="sl-SI"/>
              </w:rPr>
            </w:pPr>
            <w:r w:rsidRPr="000B60A2">
              <w:rPr>
                <w:rFonts w:ascii="Tahoma" w:hAnsi="Tahoma" w:cs="Tahoma"/>
              </w:rPr>
              <w:t>3</w:t>
            </w:r>
          </w:p>
        </w:tc>
        <w:tc>
          <w:tcPr>
            <w:tcW w:w="1418" w:type="dxa"/>
            <w:shd w:val="clear" w:color="auto" w:fill="auto"/>
          </w:tcPr>
          <w:p w14:paraId="10CE056A" w14:textId="77777777" w:rsidR="00771F49" w:rsidRPr="00A25830" w:rsidRDefault="00771F49" w:rsidP="00771F49">
            <w:pPr>
              <w:keepLines/>
              <w:spacing w:after="0" w:line="240" w:lineRule="auto"/>
              <w:jc w:val="center"/>
              <w:rPr>
                <w:rFonts w:ascii="Tahoma" w:eastAsia="Times New Roman" w:hAnsi="Tahoma" w:cs="Tahoma"/>
                <w:lang w:eastAsia="sl-SI"/>
              </w:rPr>
            </w:pPr>
            <w:r w:rsidRPr="000B60A2">
              <w:rPr>
                <w:rFonts w:ascii="Tahoma" w:hAnsi="Tahoma" w:cs="Tahoma"/>
              </w:rPr>
              <w:t xml:space="preserve"> zmerno</w:t>
            </w:r>
          </w:p>
        </w:tc>
      </w:tr>
    </w:tbl>
    <w:p w14:paraId="3A8A132F" w14:textId="77777777" w:rsidR="00804003" w:rsidRPr="00166DDF" w:rsidRDefault="00804003" w:rsidP="00FE1859">
      <w:pPr>
        <w:spacing w:after="0" w:line="240" w:lineRule="auto"/>
        <w:jc w:val="both"/>
        <w:rPr>
          <w:rFonts w:ascii="Tahoma" w:eastAsia="Times New Roman" w:hAnsi="Tahoma" w:cs="Tahoma"/>
          <w:lang w:eastAsia="sl-SI"/>
        </w:rPr>
      </w:pPr>
    </w:p>
    <w:p w14:paraId="5E0EBF2D" w14:textId="77777777" w:rsidR="00804003" w:rsidRPr="00166DDF" w:rsidRDefault="00804003" w:rsidP="00FE1859">
      <w:pPr>
        <w:numPr>
          <w:ilvl w:val="1"/>
          <w:numId w:val="2"/>
        </w:numPr>
        <w:spacing w:after="0" w:line="240" w:lineRule="auto"/>
        <w:jc w:val="both"/>
        <w:rPr>
          <w:rFonts w:ascii="Tahoma" w:eastAsia="Times New Roman" w:hAnsi="Tahoma" w:cs="Tahoma"/>
          <w:b/>
          <w:lang w:eastAsia="sl-SI"/>
        </w:rPr>
      </w:pPr>
      <w:r w:rsidRPr="00166DDF">
        <w:rPr>
          <w:rFonts w:ascii="Tahoma" w:eastAsia="Times New Roman" w:hAnsi="Tahoma" w:cs="Tahoma"/>
          <w:b/>
          <w:lang w:eastAsia="sl-SI"/>
        </w:rPr>
        <w:t>Zahteve glede izvajanja ukrepov na skupnem delovišču</w:t>
      </w:r>
    </w:p>
    <w:p w14:paraId="76C8F7A9" w14:textId="77777777" w:rsidR="00804003" w:rsidRPr="00166DDF" w:rsidRDefault="00804003" w:rsidP="00FE1859">
      <w:pPr>
        <w:spacing w:after="0" w:line="240" w:lineRule="auto"/>
        <w:jc w:val="both"/>
        <w:rPr>
          <w:rFonts w:ascii="Tahoma" w:eastAsia="Times New Roman" w:hAnsi="Tahoma" w:cs="Tahoma"/>
          <w:b/>
          <w:lang w:eastAsia="sl-SI"/>
        </w:rPr>
      </w:pPr>
    </w:p>
    <w:p w14:paraId="16D21831" w14:textId="77777777" w:rsidR="00771F49" w:rsidRPr="00820FED" w:rsidRDefault="00771F49" w:rsidP="00771F49">
      <w:pPr>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Usposobljenost delavcev za varno izvajanje dela</w:t>
      </w:r>
    </w:p>
    <w:p w14:paraId="14F6C4C7" w14:textId="77777777" w:rsidR="00771F49" w:rsidRPr="00820FED" w:rsidRDefault="00771F49" w:rsidP="00771F49">
      <w:pPr>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14:paraId="59E7C9E1" w14:textId="77777777" w:rsidR="00771F49" w:rsidRPr="00820FED" w:rsidRDefault="00771F49" w:rsidP="003F3E61">
      <w:pPr>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poznavanje temeljnih zakonskih določb, </w:t>
      </w:r>
    </w:p>
    <w:p w14:paraId="2C38906F" w14:textId="77777777" w:rsidR="00771F49" w:rsidRPr="00820FED" w:rsidRDefault="00771F49" w:rsidP="003F3E61">
      <w:pPr>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(internih) predpisov glede: prijavljanje poškodb pri delu, preizkus alkoholiziranosti, prva pomoč);</w:t>
      </w:r>
    </w:p>
    <w:p w14:paraId="1109C80C" w14:textId="77777777" w:rsidR="00771F49" w:rsidRPr="00820FED" w:rsidRDefault="00771F49" w:rsidP="003F3E61">
      <w:pPr>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o varnostnih znakih;</w:t>
      </w:r>
    </w:p>
    <w:p w14:paraId="3F4C200B" w14:textId="77777777" w:rsidR="00771F49" w:rsidRPr="00820FED" w:rsidRDefault="00771F49" w:rsidP="003F3E61">
      <w:pPr>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iz požarnega varstva;</w:t>
      </w:r>
    </w:p>
    <w:p w14:paraId="66761BDD" w14:textId="77777777" w:rsidR="00771F49" w:rsidRPr="00820FED" w:rsidRDefault="00771F49" w:rsidP="003F3E61">
      <w:pPr>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varnega dela z nevarnimi snovmi;</w:t>
      </w:r>
    </w:p>
    <w:p w14:paraId="5C17CD44" w14:textId="77777777" w:rsidR="00771F49" w:rsidRPr="00820FED" w:rsidRDefault="00771F49" w:rsidP="003F3E61">
      <w:pPr>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urejenosti delovnih mest;</w:t>
      </w:r>
    </w:p>
    <w:p w14:paraId="182A9DB2" w14:textId="77777777" w:rsidR="00771F49" w:rsidRPr="00820FED" w:rsidRDefault="00771F49" w:rsidP="003F3E61">
      <w:pPr>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 uporabe delovne opreme;</w:t>
      </w:r>
    </w:p>
    <w:p w14:paraId="35F07009" w14:textId="77777777" w:rsidR="00771F49" w:rsidRPr="00820FED" w:rsidRDefault="00771F49" w:rsidP="003F3E61">
      <w:pPr>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varstva pri delu pred nevarnostjo električnega toka;</w:t>
      </w:r>
    </w:p>
    <w:p w14:paraId="6406CFDA" w14:textId="77777777" w:rsidR="00771F49" w:rsidRPr="00820FED" w:rsidRDefault="00771F49" w:rsidP="003F3E61">
      <w:pPr>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uporabe osebne varovalne opreme (zlasti oprema za delo na višini);</w:t>
      </w:r>
    </w:p>
    <w:p w14:paraId="7460BC14" w14:textId="77777777" w:rsidR="00771F49" w:rsidRPr="00820FED" w:rsidRDefault="00771F49" w:rsidP="003F3E61">
      <w:pPr>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varnega dvigovanja in prenašanja bremen;</w:t>
      </w:r>
    </w:p>
    <w:p w14:paraId="3E1C3BF5" w14:textId="77777777" w:rsidR="00771F49" w:rsidRPr="00820FED" w:rsidRDefault="00771F49" w:rsidP="003F3E61">
      <w:pPr>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 uporabe lestev;</w:t>
      </w:r>
    </w:p>
    <w:p w14:paraId="5C350709" w14:textId="77777777" w:rsidR="00771F49" w:rsidRPr="00820FED" w:rsidRDefault="00771F49" w:rsidP="003F3E61">
      <w:pPr>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varnega dela na deloviščih (zlasti ukrepi za delo na višini)</w:t>
      </w:r>
    </w:p>
    <w:p w14:paraId="795BC6B9" w14:textId="77777777" w:rsidR="00771F49" w:rsidRPr="00A25830" w:rsidRDefault="00771F49" w:rsidP="00771F49">
      <w:pPr>
        <w:keepLines/>
        <w:spacing w:after="0" w:line="240" w:lineRule="auto"/>
        <w:jc w:val="both"/>
        <w:rPr>
          <w:rFonts w:ascii="Tahoma" w:eastAsia="Times New Roman" w:hAnsi="Tahoma" w:cs="Tahoma"/>
          <w:lang w:eastAsia="sl-SI"/>
        </w:rPr>
      </w:pPr>
    </w:p>
    <w:p w14:paraId="50E39AF8" w14:textId="77777777" w:rsidR="00771F49" w:rsidRPr="00A25830" w:rsidRDefault="00771F49" w:rsidP="00771F49">
      <w:pPr>
        <w:keepLines/>
        <w:spacing w:after="0" w:line="240" w:lineRule="auto"/>
        <w:jc w:val="both"/>
        <w:rPr>
          <w:rFonts w:ascii="Tahoma" w:eastAsia="Times New Roman" w:hAnsi="Tahoma" w:cs="Tahoma"/>
          <w:lang w:eastAsia="sl-SI"/>
        </w:rPr>
      </w:pPr>
      <w:r w:rsidRPr="00A25830">
        <w:rPr>
          <w:rFonts w:ascii="Tahoma" w:eastAsia="Times New Roman" w:hAnsi="Tahoma" w:cs="Tahoma"/>
          <w:lang w:eastAsia="sl-SI"/>
        </w:rPr>
        <w:t>Delavci morajo imeti veljavne (praktične in teoretične) preizkuse znanja, ki niso starejši od 2 let.</w:t>
      </w:r>
    </w:p>
    <w:p w14:paraId="46BD0E5C" w14:textId="77777777" w:rsidR="00771F49" w:rsidRPr="0018227A" w:rsidRDefault="00771F49" w:rsidP="00771F49">
      <w:pPr>
        <w:keepLines/>
        <w:spacing w:after="0" w:line="240" w:lineRule="auto"/>
        <w:jc w:val="both"/>
        <w:rPr>
          <w:rFonts w:ascii="Tahoma" w:eastAsia="Times New Roman" w:hAnsi="Tahoma" w:cs="Tahoma"/>
          <w:b/>
          <w:lang w:eastAsia="sl-SI"/>
        </w:rPr>
      </w:pPr>
    </w:p>
    <w:p w14:paraId="5DDCB956" w14:textId="77777777" w:rsidR="00771F49" w:rsidRPr="0018227A" w:rsidRDefault="00771F49" w:rsidP="00771F49">
      <w:pPr>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Zdravstvena sposobnost delavcev</w:t>
      </w:r>
    </w:p>
    <w:p w14:paraId="77BEF0E1"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 xml:space="preserve">Delavci izvajalca morajo biti zdravstveno sposobni za opravljanje pogodbenih del. Zato morajo imeti opravljen pozitivni preventivni zdravstveni pregled zaradi varovanja življenja, zdravja in delovne zmožnosti delavca, preprečevanja nezgod in poškodb pri delu, poklicnih bolezni, bolezni v zvezi z delom in preprečevanja invalidnosti. </w:t>
      </w:r>
    </w:p>
    <w:p w14:paraId="732BE35E" w14:textId="77777777" w:rsidR="00771F49" w:rsidRPr="0018227A" w:rsidRDefault="00771F49" w:rsidP="00771F49">
      <w:pPr>
        <w:keepLines/>
        <w:spacing w:after="0" w:line="240" w:lineRule="auto"/>
        <w:jc w:val="both"/>
        <w:rPr>
          <w:rFonts w:ascii="Tahoma" w:eastAsia="Times New Roman" w:hAnsi="Tahoma" w:cs="Tahoma"/>
          <w:lang w:eastAsia="sl-SI"/>
        </w:rPr>
      </w:pPr>
    </w:p>
    <w:p w14:paraId="75BE8242"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Zdravstveni pregled mora zajemati nevarnosti, ki se pričakujejo pri izvajanju pogodbenih del.</w:t>
      </w:r>
    </w:p>
    <w:p w14:paraId="28981A96" w14:textId="77777777" w:rsidR="00771F49" w:rsidRPr="0018227A" w:rsidRDefault="00771F49" w:rsidP="00771F49">
      <w:pPr>
        <w:keepLines/>
        <w:spacing w:after="0" w:line="240" w:lineRule="auto"/>
        <w:jc w:val="both"/>
        <w:rPr>
          <w:rFonts w:ascii="Tahoma" w:eastAsia="Times New Roman" w:hAnsi="Tahoma" w:cs="Tahoma"/>
          <w:b/>
          <w:lang w:eastAsia="sl-SI"/>
        </w:rPr>
      </w:pPr>
    </w:p>
    <w:p w14:paraId="6E40A2AA" w14:textId="77777777" w:rsidR="00771F49" w:rsidRPr="0018227A" w:rsidRDefault="00771F49" w:rsidP="00771F49">
      <w:pPr>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Pisni sporazum na skupnih deloviščih</w:t>
      </w:r>
    </w:p>
    <w:p w14:paraId="40AD3A1C"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509B22CE" w14:textId="77777777" w:rsidR="00771F49" w:rsidRPr="0018227A" w:rsidRDefault="00771F49" w:rsidP="00771F49">
      <w:pPr>
        <w:keepLines/>
        <w:spacing w:after="0" w:line="240" w:lineRule="auto"/>
        <w:jc w:val="both"/>
        <w:rPr>
          <w:rFonts w:ascii="Tahoma" w:eastAsia="Times New Roman" w:hAnsi="Tahoma" w:cs="Tahoma"/>
          <w:lang w:eastAsia="sl-SI"/>
        </w:rPr>
      </w:pPr>
    </w:p>
    <w:p w14:paraId="6A93227C"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 »Pisni sporazum o skupnih varnostnih ukrepih in ravnanju z okoljem v JAVNEM PODJETJU ENERGETIKA LJUBLJANA d.o.o.«</w:t>
      </w:r>
      <w:r w:rsidRPr="0018227A">
        <w:rPr>
          <w:rFonts w:ascii="Tahoma" w:eastAsia="Times New Roman" w:hAnsi="Tahoma" w:cs="Tahoma"/>
          <w:b/>
          <w:lang w:eastAsia="sl-SI"/>
        </w:rPr>
        <w:t xml:space="preserve"> </w:t>
      </w:r>
      <w:r w:rsidRPr="0018227A">
        <w:rPr>
          <w:rFonts w:ascii="Tahoma" w:eastAsia="Times New Roman" w:hAnsi="Tahoma" w:cs="Tahoma"/>
          <w:lang w:eastAsia="sl-SI"/>
        </w:rPr>
        <w:t xml:space="preserve">se določita naročnik in izvajalec tudi delavce za zagotovitev varnosti svojih delavcev na skupnem delovišču. </w:t>
      </w:r>
    </w:p>
    <w:p w14:paraId="299ECD3C" w14:textId="77777777" w:rsidR="00771F49" w:rsidRPr="0018227A" w:rsidRDefault="00771F49" w:rsidP="00771F49">
      <w:pPr>
        <w:keepLines/>
        <w:spacing w:after="0" w:line="240" w:lineRule="auto"/>
        <w:jc w:val="both"/>
        <w:rPr>
          <w:rFonts w:ascii="Tahoma" w:eastAsia="Times New Roman" w:hAnsi="Tahoma" w:cs="Tahoma"/>
          <w:lang w:eastAsia="sl-SI"/>
        </w:rPr>
      </w:pPr>
    </w:p>
    <w:p w14:paraId="4C3436A3"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Za usklajeno izvajanje ukrepov, določenih s pisnim sporazumom, oziroma prilogo pisnega sporazuma, to je »Uvedbo delavcev v delo na skupnem delovišču«, določita odgovorno osebo naročnika, to je skrbnika pogodbe.</w:t>
      </w:r>
    </w:p>
    <w:p w14:paraId="0A20DBC4" w14:textId="77777777" w:rsidR="00771F49" w:rsidRPr="0018227A" w:rsidRDefault="00771F49" w:rsidP="00771F49">
      <w:pPr>
        <w:keepLines/>
        <w:spacing w:after="0" w:line="240" w:lineRule="auto"/>
        <w:jc w:val="both"/>
        <w:rPr>
          <w:rFonts w:ascii="Tahoma" w:eastAsia="Times New Roman" w:hAnsi="Tahoma" w:cs="Tahoma"/>
          <w:lang w:eastAsia="sl-SI"/>
        </w:rPr>
      </w:pPr>
    </w:p>
    <w:p w14:paraId="299BABCC" w14:textId="77777777" w:rsidR="00771F49" w:rsidRPr="0018227A" w:rsidRDefault="00771F49" w:rsidP="00771F49">
      <w:pPr>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Interni predpisi:</w:t>
      </w:r>
    </w:p>
    <w:p w14:paraId="541A706C"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1557CBBC" w14:textId="77777777" w:rsidR="00771F49" w:rsidRPr="0018227A" w:rsidRDefault="00771F49" w:rsidP="00771F49">
      <w:pPr>
        <w:keepLines/>
        <w:spacing w:after="0" w:line="240" w:lineRule="auto"/>
        <w:jc w:val="both"/>
        <w:rPr>
          <w:rFonts w:ascii="Tahoma" w:eastAsia="Times New Roman" w:hAnsi="Tahoma" w:cs="Tahoma"/>
          <w:lang w:eastAsia="sl-SI"/>
        </w:rPr>
      </w:pPr>
    </w:p>
    <w:p w14:paraId="642F9F5F"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u w:val="single"/>
          <w:lang w:eastAsia="sl-SI"/>
        </w:rPr>
        <w:t>Varnostnega načrta</w:t>
      </w:r>
      <w:r w:rsidRPr="0018227A">
        <w:rPr>
          <w:rFonts w:ascii="Tahoma" w:eastAsia="Times New Roman" w:hAnsi="Tahoma" w:cs="Tahoma"/>
          <w:lang w:eastAsia="sl-SI"/>
        </w:rPr>
        <w:t xml:space="preserve"> (določitev varnostnih ukrepov pri delih na skupnih deloviščih pri naročniku):</w:t>
      </w:r>
    </w:p>
    <w:p w14:paraId="1201E292" w14:textId="77777777" w:rsidR="00771F49" w:rsidRPr="0018227A" w:rsidRDefault="00771F49" w:rsidP="003F3E61">
      <w:pPr>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opis in načrt ureditve delovišč,</w:t>
      </w:r>
    </w:p>
    <w:p w14:paraId="6D5DB375" w14:textId="77777777" w:rsidR="00771F49" w:rsidRPr="0018227A" w:rsidRDefault="00771F49" w:rsidP="003F3E61">
      <w:pPr>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navedba posebno nevarnih del,</w:t>
      </w:r>
    </w:p>
    <w:p w14:paraId="3EBA8717" w14:textId="77777777" w:rsidR="00771F49" w:rsidRPr="0018227A" w:rsidRDefault="00771F49" w:rsidP="003F3E61">
      <w:pPr>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določitev delovnih mest na katerih je večja nevarnost za življenje in zdravje delavcev, ter vrste in količine potrebne osebne varovalne opreme,</w:t>
      </w:r>
    </w:p>
    <w:p w14:paraId="14DD534D" w14:textId="77777777" w:rsidR="00771F49" w:rsidRPr="0018227A" w:rsidRDefault="00771F49" w:rsidP="003F3E61">
      <w:pPr>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smernice za usklajevanje interakcije s proizvodnimi aktivnosti,</w:t>
      </w:r>
    </w:p>
    <w:p w14:paraId="09D17191" w14:textId="77777777" w:rsidR="00771F49" w:rsidRPr="0018227A" w:rsidRDefault="00771F49" w:rsidP="003F3E61">
      <w:pPr>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skupni ukrepi za zagotavljanje varnosti in zdravja pri delu,</w:t>
      </w:r>
    </w:p>
    <w:p w14:paraId="42FE6AD1" w14:textId="77777777" w:rsidR="00771F49" w:rsidRPr="0018227A" w:rsidRDefault="00771F49" w:rsidP="003F3E61">
      <w:pPr>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obveznosti vodij posameznih del o medsebojnem obveščanju o poteku posameznih faz dela.</w:t>
      </w:r>
    </w:p>
    <w:p w14:paraId="3554B509" w14:textId="77777777" w:rsidR="00771F49" w:rsidRPr="0018227A" w:rsidRDefault="00771F49" w:rsidP="00771F49">
      <w:pPr>
        <w:keepLines/>
        <w:spacing w:after="0" w:line="240" w:lineRule="auto"/>
        <w:jc w:val="both"/>
        <w:rPr>
          <w:rFonts w:ascii="Tahoma" w:eastAsia="Times New Roman" w:hAnsi="Tahoma" w:cs="Tahoma"/>
          <w:lang w:eastAsia="sl-SI"/>
        </w:rPr>
      </w:pPr>
    </w:p>
    <w:p w14:paraId="0DB1DD55" w14:textId="77777777" w:rsidR="00771F49" w:rsidRPr="0018227A" w:rsidRDefault="00771F49" w:rsidP="00771F49">
      <w:pPr>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Požarnega reda:</w:t>
      </w:r>
    </w:p>
    <w:p w14:paraId="7B84CF28" w14:textId="77777777" w:rsidR="00771F49" w:rsidRPr="0018227A" w:rsidRDefault="00771F49" w:rsidP="003F3E61">
      <w:pPr>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seznanitev z organizacijo varstva pred požarom pri naročniku (odgovorne osebe, osebe za izvajanje strokovnih nalog iz požarnega varstva,…),</w:t>
      </w:r>
    </w:p>
    <w:p w14:paraId="310C2419" w14:textId="77777777" w:rsidR="00771F49" w:rsidRPr="0018227A" w:rsidRDefault="00771F49" w:rsidP="003F3E61">
      <w:pPr>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izvajane preventivnih ukrepov iz požarnega varstva (izvajanje požarnih straž – izdaja »Dovoljenja za delo z odprtim ognjem in orodjem, ki iskri«, skladiščenje in delo z vnetljivimi in eksplozivnimi snovmi, …),</w:t>
      </w:r>
    </w:p>
    <w:p w14:paraId="39D1A295" w14:textId="77777777" w:rsidR="00771F49" w:rsidRPr="0018227A" w:rsidRDefault="00771F49" w:rsidP="003F3E61">
      <w:pPr>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seznanitev z načrtom evakuacije in izvlečki iz požarnih redov;</w:t>
      </w:r>
    </w:p>
    <w:p w14:paraId="3A56FD41" w14:textId="77777777" w:rsidR="00771F49" w:rsidRPr="0018227A" w:rsidRDefault="00771F49" w:rsidP="003F3E61">
      <w:pPr>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seznanitev z ukrepi v primeru požara (javljanje, gašenje začetnih požarov, evakuacija,…).</w:t>
      </w:r>
    </w:p>
    <w:p w14:paraId="363E7943" w14:textId="77777777" w:rsidR="00771F49" w:rsidRPr="0018227A" w:rsidRDefault="00771F49" w:rsidP="00771F49">
      <w:pPr>
        <w:keepLines/>
        <w:spacing w:after="0" w:line="240" w:lineRule="auto"/>
        <w:jc w:val="both"/>
        <w:rPr>
          <w:rFonts w:ascii="Tahoma" w:eastAsia="Times New Roman" w:hAnsi="Tahoma" w:cs="Tahoma"/>
          <w:lang w:eastAsia="sl-SI"/>
        </w:rPr>
      </w:pPr>
    </w:p>
    <w:p w14:paraId="15BEC03B"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u w:val="single"/>
          <w:lang w:eastAsia="sl-SI"/>
        </w:rPr>
        <w:t>Redi (</w:t>
      </w:r>
      <w:r w:rsidRPr="0018227A">
        <w:rPr>
          <w:rFonts w:ascii="Tahoma" w:eastAsia="Times New Roman" w:hAnsi="Tahoma" w:cs="Tahoma"/>
          <w:lang w:eastAsia="sl-SI"/>
        </w:rPr>
        <w:t>ukrepi za varno delo) v delovnih prostorih naročnika:</w:t>
      </w:r>
    </w:p>
    <w:p w14:paraId="51E15673"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Pri izvajanju pogodbenih del v posameznih delovnih prostorih mora izvajalec striktno upoštevati določila:</w:t>
      </w:r>
    </w:p>
    <w:p w14:paraId="4CBE4A66" w14:textId="77777777" w:rsidR="00771F49" w:rsidRPr="0018227A" w:rsidRDefault="00771F49" w:rsidP="003F3E61">
      <w:pPr>
        <w:keepLines/>
        <w:numPr>
          <w:ilvl w:val="0"/>
          <w:numId w:val="24"/>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obratovalnih redov.</w:t>
      </w:r>
    </w:p>
    <w:p w14:paraId="3B3915FA" w14:textId="77777777" w:rsidR="00771F49" w:rsidRPr="0018227A" w:rsidRDefault="00771F49" w:rsidP="00771F49">
      <w:pPr>
        <w:keepLines/>
        <w:spacing w:after="0" w:line="240" w:lineRule="auto"/>
        <w:jc w:val="both"/>
        <w:rPr>
          <w:rFonts w:ascii="Tahoma" w:eastAsia="Times New Roman" w:hAnsi="Tahoma" w:cs="Tahoma"/>
          <w:lang w:eastAsia="sl-SI"/>
        </w:rPr>
      </w:pPr>
    </w:p>
    <w:p w14:paraId="180CF961" w14:textId="77777777" w:rsidR="00771F49" w:rsidRPr="0018227A" w:rsidRDefault="00771F49" w:rsidP="00771F49">
      <w:pPr>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Navodila za varno delo:</w:t>
      </w:r>
    </w:p>
    <w:p w14:paraId="44C7C4BF"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lastRenderedPageBreak/>
        <w:t>Pri izvajanju pogodbenih del v posameznih delovnih prostorih mora izvajalec striktno upoštevati določila iz navodil za:</w:t>
      </w:r>
    </w:p>
    <w:p w14:paraId="3ED3AA4E" w14:textId="77777777" w:rsidR="00771F49" w:rsidRPr="0018227A" w:rsidRDefault="00771F49" w:rsidP="003F3E61">
      <w:pPr>
        <w:keepLines/>
        <w:numPr>
          <w:ilvl w:val="0"/>
          <w:numId w:val="24"/>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varno delo z delovno opremo,</w:t>
      </w:r>
    </w:p>
    <w:p w14:paraId="593940C9" w14:textId="77777777" w:rsidR="00771F49" w:rsidRPr="0018227A" w:rsidRDefault="00771F49" w:rsidP="003F3E61">
      <w:pPr>
        <w:keepLines/>
        <w:numPr>
          <w:ilvl w:val="0"/>
          <w:numId w:val="24"/>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varno delo z nevarnimi snovmi,</w:t>
      </w:r>
    </w:p>
    <w:p w14:paraId="04773FAE" w14:textId="77777777" w:rsidR="00771F49" w:rsidRPr="0018227A" w:rsidRDefault="00771F49" w:rsidP="003F3E61">
      <w:pPr>
        <w:keepLines/>
        <w:numPr>
          <w:ilvl w:val="0"/>
          <w:numId w:val="24"/>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druga varnostna navodila iz dokumenta Določitev podobnih ukrepov za varno delo na skupnem delovišču.</w:t>
      </w:r>
    </w:p>
    <w:p w14:paraId="6DD2B5D3" w14:textId="77777777" w:rsidR="00771F49" w:rsidRPr="0018227A" w:rsidRDefault="00771F49" w:rsidP="00771F49">
      <w:pPr>
        <w:keepLines/>
        <w:spacing w:after="0" w:line="240" w:lineRule="auto"/>
        <w:jc w:val="both"/>
        <w:rPr>
          <w:rFonts w:ascii="Tahoma" w:eastAsia="Times New Roman" w:hAnsi="Tahoma" w:cs="Tahoma"/>
          <w:lang w:eastAsia="sl-SI"/>
        </w:rPr>
      </w:pPr>
    </w:p>
    <w:p w14:paraId="479641A9" w14:textId="77777777" w:rsidR="00771F49" w:rsidRPr="0018227A" w:rsidRDefault="00771F49" w:rsidP="00771F49">
      <w:pPr>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Varnostni znaki:</w:t>
      </w:r>
    </w:p>
    <w:p w14:paraId="6A61BA59"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Izvajalec mora obvezno upoštevati varnostne znake, ki so nameščeni na vidnih mestih, ročne in zvočne znake.</w:t>
      </w:r>
    </w:p>
    <w:p w14:paraId="4236CCE3" w14:textId="77777777" w:rsidR="00771F49" w:rsidRPr="0018227A" w:rsidRDefault="00771F49" w:rsidP="00771F49">
      <w:pPr>
        <w:keepLines/>
        <w:spacing w:after="0" w:line="240" w:lineRule="auto"/>
        <w:jc w:val="both"/>
        <w:rPr>
          <w:rFonts w:ascii="Tahoma" w:eastAsia="Times New Roman" w:hAnsi="Tahoma" w:cs="Tahoma"/>
          <w:lang w:eastAsia="sl-SI"/>
        </w:rPr>
      </w:pPr>
    </w:p>
    <w:p w14:paraId="4B5EF12A" w14:textId="77777777" w:rsidR="00771F49" w:rsidRPr="0018227A" w:rsidRDefault="00771F49" w:rsidP="00771F49">
      <w:pPr>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Osebna varovalna oprema:</w:t>
      </w:r>
    </w:p>
    <w:p w14:paraId="1456A3CA"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pregledovana.</w:t>
      </w:r>
    </w:p>
    <w:p w14:paraId="5AD63374" w14:textId="77777777" w:rsidR="00771F49" w:rsidRPr="0018227A" w:rsidRDefault="00771F49" w:rsidP="00771F49">
      <w:pPr>
        <w:keepLines/>
        <w:spacing w:after="0" w:line="240" w:lineRule="auto"/>
        <w:jc w:val="both"/>
        <w:rPr>
          <w:rFonts w:ascii="Tahoma" w:eastAsia="Times New Roman" w:hAnsi="Tahoma" w:cs="Tahoma"/>
          <w:lang w:eastAsia="sl-SI"/>
        </w:rPr>
      </w:pPr>
    </w:p>
    <w:p w14:paraId="6680D662" w14:textId="77777777" w:rsidR="00771F49" w:rsidRPr="0018227A" w:rsidRDefault="00771F49" w:rsidP="00771F49">
      <w:pPr>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Delovna oprema:</w:t>
      </w:r>
    </w:p>
    <w:p w14:paraId="77AD675B"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Stroji za obdelavo materiala, ročno orodje na mehaniziran pogon mora izpolnjevati določbe iz priloge Pravilnika o varnosti strojev:  »bistvene zdravstvene in varnostne zahteve, povezane z načrtovanjem in izdelavo strojev«.</w:t>
      </w:r>
    </w:p>
    <w:p w14:paraId="526314A1" w14:textId="77777777" w:rsidR="00771F49" w:rsidRPr="0018227A" w:rsidRDefault="00771F49" w:rsidP="00771F49">
      <w:pPr>
        <w:keepLines/>
        <w:spacing w:after="0" w:line="240" w:lineRule="auto"/>
        <w:jc w:val="both"/>
        <w:rPr>
          <w:rFonts w:ascii="Tahoma" w:eastAsia="Times New Roman" w:hAnsi="Tahoma" w:cs="Tahoma"/>
          <w:lang w:eastAsia="sl-SI"/>
        </w:rPr>
      </w:pPr>
    </w:p>
    <w:p w14:paraId="3E1B4705"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u w:val="single"/>
          <w:lang w:eastAsia="sl-SI"/>
        </w:rPr>
        <w:t>Organizacija prve pomoči in reševanja poškodovanega/naglo obolelega delavca:</w:t>
      </w:r>
    </w:p>
    <w:p w14:paraId="37805F30"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Izvajalec del mora imeti strokovno usposobljeno osebo za nudenje prve pomoči in obvezno količino materiala za prvo pomoč na delovišču.</w:t>
      </w:r>
    </w:p>
    <w:p w14:paraId="52D07C25" w14:textId="77777777" w:rsidR="00771F49" w:rsidRPr="0018227A" w:rsidRDefault="00771F49" w:rsidP="00771F49">
      <w:pPr>
        <w:keepLines/>
        <w:spacing w:after="0" w:line="240" w:lineRule="auto"/>
        <w:jc w:val="both"/>
        <w:rPr>
          <w:rFonts w:ascii="Tahoma" w:hAnsi="Tahoma" w:cs="Tahoma"/>
          <w:u w:val="single"/>
        </w:rPr>
      </w:pPr>
    </w:p>
    <w:p w14:paraId="23376AC4" w14:textId="77777777" w:rsidR="00771F49" w:rsidRPr="0018227A" w:rsidRDefault="00771F49" w:rsidP="00771F49">
      <w:pPr>
        <w:keepLines/>
        <w:spacing w:after="0" w:line="240" w:lineRule="auto"/>
        <w:jc w:val="both"/>
        <w:rPr>
          <w:rFonts w:ascii="Tahoma" w:hAnsi="Tahoma" w:cs="Tahoma"/>
          <w:u w:val="single"/>
        </w:rPr>
      </w:pPr>
      <w:r w:rsidRPr="0018227A">
        <w:rPr>
          <w:rFonts w:ascii="Tahoma" w:hAnsi="Tahoma" w:cs="Tahoma"/>
          <w:u w:val="single"/>
        </w:rPr>
        <w:t>Ukrepi za zaščito pred okužbo z virusom SARS-CoV-2:</w:t>
      </w:r>
    </w:p>
    <w:p w14:paraId="20079415" w14:textId="77777777" w:rsidR="00771F49" w:rsidRPr="0018227A" w:rsidRDefault="00771F49" w:rsidP="00771F49">
      <w:pPr>
        <w:keepLines/>
        <w:spacing w:after="0" w:line="240" w:lineRule="auto"/>
        <w:jc w:val="both"/>
        <w:rPr>
          <w:rFonts w:ascii="Tahoma" w:hAnsi="Tahoma" w:cs="Tahoma"/>
        </w:rPr>
      </w:pPr>
      <w:r w:rsidRPr="0018227A">
        <w:rPr>
          <w:rFonts w:ascii="Tahoma" w:hAnsi="Tahoma" w:cs="Tahoma"/>
        </w:rPr>
        <w:t>Izvajalec del mora strogo spoštovati ukrepe, ki bodo morebiti v veljavi v času izvajanja del. Tu so mišljeni sprejeti ukrepi v JPE in zadostna količina zahtevane osebne va</w:t>
      </w:r>
      <w:r>
        <w:rPr>
          <w:rFonts w:ascii="Tahoma" w:hAnsi="Tahoma" w:cs="Tahoma"/>
        </w:rPr>
        <w:t>r</w:t>
      </w:r>
      <w:r w:rsidRPr="0018227A">
        <w:rPr>
          <w:rFonts w:ascii="Tahoma" w:hAnsi="Tahoma" w:cs="Tahoma"/>
        </w:rPr>
        <w:t>ovalne opreme (OVO), ki jo mora izvajalec zagotoviti svojim delavcem. OVO mora biti skladna z zahtevami stroke.</w:t>
      </w:r>
    </w:p>
    <w:p w14:paraId="5DC8A9EA" w14:textId="77777777" w:rsidR="00771F49" w:rsidRPr="0018227A" w:rsidRDefault="00771F49" w:rsidP="00771F49">
      <w:pPr>
        <w:keepLines/>
        <w:spacing w:after="0" w:line="240" w:lineRule="auto"/>
        <w:jc w:val="both"/>
        <w:rPr>
          <w:rFonts w:ascii="Tahoma" w:eastAsia="Times New Roman" w:hAnsi="Tahoma" w:cs="Tahoma"/>
          <w:lang w:eastAsia="sl-SI"/>
        </w:rPr>
      </w:pPr>
    </w:p>
    <w:p w14:paraId="762B705D" w14:textId="77777777" w:rsidR="00771F49" w:rsidRPr="0018227A" w:rsidRDefault="00771F49" w:rsidP="00771F49">
      <w:pPr>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 Nespoštovanje določil je razlog za prekinitev pogodbe. </w:t>
      </w:r>
    </w:p>
    <w:p w14:paraId="7B829160" w14:textId="77777777" w:rsidR="00771F49" w:rsidRPr="008A50A5" w:rsidRDefault="00771F49" w:rsidP="00771F49">
      <w:pPr>
        <w:keepLines/>
        <w:spacing w:after="0" w:line="240" w:lineRule="auto"/>
        <w:jc w:val="both"/>
        <w:rPr>
          <w:rFonts w:ascii="Tahoma" w:eastAsia="Times New Roman" w:hAnsi="Tahoma" w:cs="Tahoma"/>
          <w:lang w:eastAsia="sl-SI"/>
        </w:rPr>
      </w:pPr>
    </w:p>
    <w:p w14:paraId="5B0FF7CD" w14:textId="77777777" w:rsidR="00771F49" w:rsidRPr="008A50A5" w:rsidRDefault="00771F49" w:rsidP="00771F49">
      <w:pPr>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izkaže izpolnjevanje pogojev s podpisom </w:t>
      </w:r>
      <w:r w:rsidRPr="008A50A5">
        <w:rPr>
          <w:rFonts w:ascii="Tahoma" w:eastAsia="Times New Roman" w:hAnsi="Tahoma" w:cs="Tahoma"/>
          <w:b/>
          <w:lang w:eastAsia="sl-SI"/>
        </w:rPr>
        <w:t>priloge</w:t>
      </w:r>
      <w:r>
        <w:rPr>
          <w:rFonts w:ascii="Tahoma" w:eastAsia="Times New Roman" w:hAnsi="Tahoma" w:cs="Tahoma"/>
          <w:b/>
          <w:lang w:eastAsia="sl-SI"/>
        </w:rPr>
        <w:t xml:space="preserve"> A in priloge</w:t>
      </w:r>
      <w:r w:rsidRPr="008A50A5">
        <w:rPr>
          <w:rFonts w:ascii="Tahoma" w:eastAsia="Times New Roman" w:hAnsi="Tahoma" w:cs="Tahoma"/>
          <w:b/>
          <w:lang w:eastAsia="sl-SI"/>
        </w:rPr>
        <w:t xml:space="preserve"> </w:t>
      </w:r>
      <w:r>
        <w:rPr>
          <w:rFonts w:ascii="Tahoma" w:eastAsia="Times New Roman" w:hAnsi="Tahoma" w:cs="Tahoma"/>
          <w:b/>
          <w:lang w:eastAsia="sl-SI"/>
        </w:rPr>
        <w:t>8.</w:t>
      </w:r>
    </w:p>
    <w:p w14:paraId="0EA24AEB" w14:textId="77777777" w:rsidR="00166DDF" w:rsidRDefault="00166DDF" w:rsidP="00FE1859">
      <w:pPr>
        <w:spacing w:after="0" w:line="240" w:lineRule="auto"/>
        <w:jc w:val="both"/>
        <w:rPr>
          <w:rFonts w:ascii="Tahoma" w:eastAsia="Times New Roman" w:hAnsi="Tahoma" w:cs="Tahoma"/>
          <w:lang w:eastAsia="sl-SI"/>
        </w:rPr>
      </w:pPr>
    </w:p>
    <w:p w14:paraId="0320CBE0" w14:textId="77777777" w:rsidR="00302D6E" w:rsidRPr="00712BC8" w:rsidRDefault="00302D6E" w:rsidP="00FE1859">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1C3A1430" w14:textId="77777777" w:rsidR="00C97751" w:rsidRPr="00C97751" w:rsidRDefault="00C05541" w:rsidP="00FE1859">
      <w:pPr>
        <w:spacing w:after="0" w:line="240" w:lineRule="auto"/>
        <w:jc w:val="both"/>
        <w:rPr>
          <w:rFonts w:ascii="Tahoma" w:hAnsi="Tahoma" w:cs="Tahoma"/>
        </w:rPr>
      </w:pPr>
      <w:r>
        <w:rPr>
          <w:rFonts w:ascii="Tahoma" w:hAnsi="Tahoma" w:cs="Tahoma"/>
        </w:rPr>
        <w:tab/>
      </w:r>
    </w:p>
    <w:p w14:paraId="7B2537AC" w14:textId="77777777" w:rsidR="00C97751" w:rsidRPr="00B42B10" w:rsidRDefault="008C3809" w:rsidP="00FE1859">
      <w:pPr>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5DD5C834" w14:textId="77777777" w:rsidR="00C97751" w:rsidRPr="00AA3F07" w:rsidRDefault="00C97751" w:rsidP="00FE1859">
      <w:pPr>
        <w:spacing w:after="0" w:line="240" w:lineRule="auto"/>
        <w:jc w:val="both"/>
        <w:rPr>
          <w:rFonts w:ascii="Tahoma" w:hAnsi="Tahoma" w:cs="Tahoma"/>
        </w:rPr>
      </w:pPr>
    </w:p>
    <w:p w14:paraId="6D6E6381" w14:textId="77777777" w:rsidR="00AA3F07" w:rsidRPr="00AA3F07" w:rsidRDefault="00AA3F07" w:rsidP="00FE1859">
      <w:pPr>
        <w:widowControl w:val="0"/>
        <w:spacing w:after="0" w:line="240" w:lineRule="auto"/>
        <w:jc w:val="both"/>
        <w:rPr>
          <w:rFonts w:ascii="Tahoma" w:hAnsi="Tahoma" w:cs="Tahoma"/>
        </w:rPr>
      </w:pPr>
      <w:r w:rsidRPr="00AA3F07">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v višini </w:t>
      </w:r>
      <w:r>
        <w:rPr>
          <w:rFonts w:ascii="Tahoma" w:hAnsi="Tahoma" w:cs="Tahoma"/>
        </w:rPr>
        <w:t>1</w:t>
      </w:r>
      <w:r w:rsidR="00771F49">
        <w:rPr>
          <w:rFonts w:ascii="Tahoma" w:hAnsi="Tahoma" w:cs="Tahoma"/>
        </w:rPr>
        <w:t>0</w:t>
      </w:r>
      <w:r w:rsidRPr="00AA3F07">
        <w:rPr>
          <w:rFonts w:ascii="Tahoma" w:hAnsi="Tahoma" w:cs="Tahoma"/>
        </w:rPr>
        <w:t xml:space="preserve">.000,00 EUR (z besedo: </w:t>
      </w:r>
      <w:proofErr w:type="spellStart"/>
      <w:r w:rsidR="00771F49">
        <w:rPr>
          <w:rFonts w:ascii="Tahoma" w:hAnsi="Tahoma" w:cs="Tahoma"/>
        </w:rPr>
        <w:t>deset</w:t>
      </w:r>
      <w:r w:rsidRPr="00AA3F07">
        <w:rPr>
          <w:rFonts w:ascii="Tahoma" w:hAnsi="Tahoma" w:cs="Tahoma"/>
        </w:rPr>
        <w:t>tisoč</w:t>
      </w:r>
      <w:proofErr w:type="spellEnd"/>
      <w:r w:rsidRPr="00AA3F07">
        <w:rPr>
          <w:rFonts w:ascii="Tahoma" w:hAnsi="Tahoma" w:cs="Tahoma"/>
        </w:rPr>
        <w:t xml:space="preserve"> in 00/100 evrov) z dobo veljavnosti do </w:t>
      </w:r>
      <w:r w:rsidR="00771F49">
        <w:rPr>
          <w:rFonts w:ascii="Tahoma" w:hAnsi="Tahoma" w:cs="Tahoma"/>
        </w:rPr>
        <w:t>19</w:t>
      </w:r>
      <w:r w:rsidRPr="00AA3F07">
        <w:rPr>
          <w:rFonts w:ascii="Tahoma" w:hAnsi="Tahoma" w:cs="Tahoma"/>
        </w:rPr>
        <w:t>. 1</w:t>
      </w:r>
      <w:r w:rsidR="00771F49">
        <w:rPr>
          <w:rFonts w:ascii="Tahoma" w:hAnsi="Tahoma" w:cs="Tahoma"/>
        </w:rPr>
        <w:t>0</w:t>
      </w:r>
      <w:r w:rsidRPr="00AA3F07">
        <w:rPr>
          <w:rFonts w:ascii="Tahoma" w:hAnsi="Tahoma" w:cs="Tahoma"/>
        </w:rPr>
        <w:t>. 202</w:t>
      </w:r>
      <w:r w:rsidR="00771F49">
        <w:rPr>
          <w:rFonts w:ascii="Tahoma" w:hAnsi="Tahoma" w:cs="Tahoma"/>
        </w:rPr>
        <w:t>2</w:t>
      </w:r>
      <w:r w:rsidRPr="00AA3F07">
        <w:rPr>
          <w:rFonts w:ascii="Tahoma" w:hAnsi="Tahoma" w:cs="Tahoma"/>
        </w:rPr>
        <w:t>.</w:t>
      </w:r>
    </w:p>
    <w:p w14:paraId="3EEC4C4A" w14:textId="77777777" w:rsidR="00AA3F07" w:rsidRPr="00AA3F07" w:rsidRDefault="00AA3F07" w:rsidP="00FE1859">
      <w:pPr>
        <w:widowControl w:val="0"/>
        <w:spacing w:after="0" w:line="240" w:lineRule="auto"/>
        <w:jc w:val="both"/>
        <w:rPr>
          <w:rFonts w:ascii="Tahoma" w:hAnsi="Tahoma" w:cs="Tahoma"/>
        </w:rPr>
      </w:pPr>
    </w:p>
    <w:p w14:paraId="0A37999D" w14:textId="77777777" w:rsidR="00AA3F07" w:rsidRPr="00AA3F07" w:rsidRDefault="00AA3F07" w:rsidP="00FE1859">
      <w:pPr>
        <w:widowControl w:val="0"/>
        <w:spacing w:after="0" w:line="240" w:lineRule="auto"/>
        <w:jc w:val="both"/>
        <w:rPr>
          <w:rFonts w:ascii="Tahoma" w:hAnsi="Tahoma" w:cs="Tahoma"/>
        </w:rPr>
      </w:pPr>
      <w:r w:rsidRPr="00AA3F07">
        <w:rPr>
          <w:rFonts w:ascii="Tahoma" w:hAnsi="Tahoma" w:cs="Tahoma"/>
        </w:rPr>
        <w:t>To finančno zavarovanje se bo nanašalo na vse po okvirnem sporazumu izvedene</w:t>
      </w:r>
      <w:r w:rsidR="00771F49">
        <w:rPr>
          <w:rFonts w:ascii="Tahoma" w:hAnsi="Tahoma" w:cs="Tahoma"/>
        </w:rPr>
        <w:t xml:space="preserve"> prevoze</w:t>
      </w:r>
      <w:r w:rsidRPr="00AA3F07">
        <w:rPr>
          <w:rFonts w:ascii="Tahoma" w:hAnsi="Tahoma" w:cs="Tahoma"/>
        </w:rPr>
        <w:t>. V primeru, da naročnik unovči finančno zavarovanje za zavarovanje dobre izvedbe obveznosti po okvirnem sporazumu, bo izvajalec moral nemudoma dostaviti novo finančno zavarovanje za zavarovanje dobre izvedbe obveznosti po okvirnem sporazumu.</w:t>
      </w:r>
    </w:p>
    <w:p w14:paraId="120CD0A3" w14:textId="77777777" w:rsidR="00AA3F07" w:rsidRPr="00AA3F07" w:rsidRDefault="00AA3F07" w:rsidP="00FE1859">
      <w:pPr>
        <w:widowControl w:val="0"/>
        <w:spacing w:after="0" w:line="240" w:lineRule="auto"/>
        <w:jc w:val="both"/>
        <w:rPr>
          <w:rFonts w:ascii="Tahoma" w:hAnsi="Tahoma" w:cs="Tahoma"/>
        </w:rPr>
      </w:pPr>
    </w:p>
    <w:p w14:paraId="10ACC453" w14:textId="77777777" w:rsidR="00AA3F07" w:rsidRPr="00AA3F07" w:rsidRDefault="00AA3F07" w:rsidP="00FE1859">
      <w:pPr>
        <w:widowControl w:val="0"/>
        <w:spacing w:after="0" w:line="240" w:lineRule="auto"/>
        <w:jc w:val="both"/>
        <w:rPr>
          <w:rFonts w:ascii="Tahoma" w:hAnsi="Tahoma" w:cs="Tahoma"/>
        </w:rPr>
      </w:pPr>
      <w:r w:rsidRPr="00AA3F07">
        <w:rPr>
          <w:rFonts w:ascii="Tahoma" w:hAnsi="Tahoma" w:cs="Tahoma"/>
        </w:rPr>
        <w:t xml:space="preserve">V kolikor izbrani ponudnik ne bo izpolnjeval svojih obveznosti po okvirnem sporazumu, bo </w:t>
      </w:r>
      <w:r w:rsidRPr="00AA3F07">
        <w:rPr>
          <w:rFonts w:ascii="Tahoma" w:hAnsi="Tahoma" w:cs="Tahoma"/>
        </w:rPr>
        <w:lastRenderedPageBreak/>
        <w:t xml:space="preserve">naročnik unovčil finančno zavarovanje za zavarovanje dobre izvedbe obveznosti po okvirnem sporazumu in odstopil od okvirnega sporazuma, brez kakršnekoli obveznosti do izbranega ponudnika. </w:t>
      </w:r>
    </w:p>
    <w:p w14:paraId="4EF46617" w14:textId="77777777" w:rsidR="00AA3F07" w:rsidRPr="00AA3F07" w:rsidRDefault="00AA3F07" w:rsidP="00FE1859">
      <w:pPr>
        <w:widowControl w:val="0"/>
        <w:spacing w:after="0" w:line="240" w:lineRule="auto"/>
        <w:jc w:val="both"/>
        <w:rPr>
          <w:rFonts w:ascii="Tahoma" w:hAnsi="Tahoma" w:cs="Tahoma"/>
        </w:rPr>
      </w:pPr>
    </w:p>
    <w:p w14:paraId="10FD5434" w14:textId="77777777" w:rsidR="00AA3F07" w:rsidRPr="00AA3F07" w:rsidRDefault="00AA3F07" w:rsidP="00FE1859">
      <w:pPr>
        <w:widowControl w:val="0"/>
        <w:spacing w:after="0" w:line="240" w:lineRule="auto"/>
        <w:jc w:val="both"/>
        <w:rPr>
          <w:rFonts w:ascii="Tahoma" w:hAnsi="Tahoma" w:cs="Tahoma"/>
        </w:rPr>
      </w:pPr>
      <w:r w:rsidRPr="00AA3F07">
        <w:rPr>
          <w:rFonts w:ascii="Tahoma" w:hAnsi="Tahoma" w:cs="Tahoma"/>
        </w:rPr>
        <w:t>Vzorec finančnega zavarovanja za zavarovanje dobre izvedbe obveznosti iz okvirnega sporazuma je priložen tej razpisni dokumentaciji.</w:t>
      </w:r>
    </w:p>
    <w:p w14:paraId="61940C2E" w14:textId="77777777" w:rsidR="00AA3F07" w:rsidRPr="00AA3F07" w:rsidRDefault="00AA3F07" w:rsidP="00FE1859">
      <w:pPr>
        <w:widowControl w:val="0"/>
        <w:spacing w:after="0" w:line="240" w:lineRule="auto"/>
        <w:jc w:val="both"/>
        <w:rPr>
          <w:rFonts w:ascii="Tahoma" w:hAnsi="Tahoma" w:cs="Tahoma"/>
        </w:rPr>
      </w:pPr>
    </w:p>
    <w:p w14:paraId="07A430E2" w14:textId="77777777" w:rsidR="00AA3F07" w:rsidRPr="00AA3F07" w:rsidRDefault="00AA3F07" w:rsidP="00FE1859">
      <w:pPr>
        <w:widowControl w:val="0"/>
        <w:spacing w:after="0" w:line="240" w:lineRule="auto"/>
        <w:jc w:val="both"/>
        <w:rPr>
          <w:rFonts w:ascii="Tahoma" w:hAnsi="Tahoma" w:cs="Tahoma"/>
          <w:b/>
        </w:rPr>
      </w:pPr>
      <w:r w:rsidRPr="00AA3F07">
        <w:rPr>
          <w:rFonts w:ascii="Tahoma" w:hAnsi="Tahoma" w:cs="Tahoma"/>
          <w:b/>
        </w:rPr>
        <w:t>DOKAZILA:</w:t>
      </w:r>
    </w:p>
    <w:p w14:paraId="40F3FE5B" w14:textId="77777777" w:rsidR="00AA3F07" w:rsidRPr="00AA3F07" w:rsidRDefault="00AA3F07" w:rsidP="00FE1859">
      <w:pPr>
        <w:widowControl w:val="0"/>
        <w:spacing w:after="0" w:line="240" w:lineRule="auto"/>
        <w:jc w:val="both"/>
        <w:rPr>
          <w:rFonts w:ascii="Tahoma" w:hAnsi="Tahoma" w:cs="Tahoma"/>
        </w:rPr>
      </w:pPr>
      <w:r w:rsidRPr="00AA3F07">
        <w:rPr>
          <w:rFonts w:ascii="Tahoma" w:hAnsi="Tahoma" w:cs="Tahoma"/>
        </w:rPr>
        <w:t>Ponudnik izpolni zahtevo, da se strinja z vsebino vzorca finančnega zavarovanja s predložitvijo izpolnjene in podpisane priloge A.</w:t>
      </w:r>
    </w:p>
    <w:p w14:paraId="6B71C1FF" w14:textId="77777777" w:rsidR="0079738E" w:rsidRPr="00712BC8" w:rsidRDefault="0079738E" w:rsidP="00FE1859">
      <w:pPr>
        <w:spacing w:after="0" w:line="240" w:lineRule="auto"/>
        <w:jc w:val="both"/>
        <w:rPr>
          <w:rFonts w:ascii="Tahoma" w:eastAsia="Times New Roman" w:hAnsi="Tahoma" w:cs="Tahoma"/>
          <w:lang w:eastAsia="sl-SI"/>
        </w:rPr>
      </w:pPr>
    </w:p>
    <w:p w14:paraId="062C44C8" w14:textId="77777777" w:rsidR="007C663C" w:rsidRPr="00E00374" w:rsidRDefault="007C663C" w:rsidP="00FE1859">
      <w:pPr>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6B576AEB" w14:textId="77777777" w:rsidR="007C663C" w:rsidRPr="00703916" w:rsidRDefault="007C663C" w:rsidP="00FE1859">
      <w:pPr>
        <w:spacing w:after="0" w:line="240" w:lineRule="auto"/>
        <w:jc w:val="both"/>
        <w:rPr>
          <w:rFonts w:ascii="Tahoma" w:eastAsia="Times New Roman" w:hAnsi="Tahoma" w:cs="Tahoma"/>
          <w:b/>
          <w:lang w:eastAsia="sl-SI"/>
        </w:rPr>
      </w:pPr>
    </w:p>
    <w:p w14:paraId="13ADB767" w14:textId="77777777" w:rsidR="00703916" w:rsidRPr="00703916" w:rsidRDefault="00703916" w:rsidP="00FE1859">
      <w:pPr>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0A61B1FA" w14:textId="77777777" w:rsidR="00703916" w:rsidRPr="00AA3F07" w:rsidRDefault="00703916" w:rsidP="00FE1859">
      <w:pPr>
        <w:widowControl w:val="0"/>
        <w:spacing w:after="0" w:line="240" w:lineRule="auto"/>
        <w:jc w:val="both"/>
        <w:rPr>
          <w:rFonts w:ascii="Tahoma" w:hAnsi="Tahoma" w:cs="Tahoma"/>
        </w:rPr>
      </w:pPr>
    </w:p>
    <w:p w14:paraId="60F58934" w14:textId="77777777" w:rsidR="00771F49" w:rsidRDefault="00771F49" w:rsidP="00771F49">
      <w:pPr>
        <w:keepLines/>
        <w:spacing w:after="0" w:line="240" w:lineRule="auto"/>
        <w:jc w:val="both"/>
        <w:rPr>
          <w:rFonts w:ascii="Tahoma" w:hAnsi="Tahoma" w:cs="Tahoma"/>
        </w:rPr>
      </w:pPr>
      <w:r w:rsidRPr="004C149C">
        <w:rPr>
          <w:rFonts w:ascii="Tahoma" w:hAnsi="Tahoma" w:cs="Tahoma"/>
        </w:rPr>
        <w:t xml:space="preserve">Merilo za izbiro ekonomsko najugodnejšega ponudnika je ponudbena vrednost brez DDV, ki jo bo ponudnik na izvedenih pogajanjih v zadnjem-končnem krogu pogajanj, oddal, ob izpolnjevanju vseh pogojev in zahtev naročnika, navedenih v razpisni dokumentaciji. Naročnik bo sklenil </w:t>
      </w:r>
      <w:r>
        <w:rPr>
          <w:rFonts w:ascii="Tahoma" w:hAnsi="Tahoma" w:cs="Tahoma"/>
        </w:rPr>
        <w:t>okvirni sporazum</w:t>
      </w:r>
      <w:r w:rsidRPr="004C149C">
        <w:rPr>
          <w:rFonts w:ascii="Tahoma" w:hAnsi="Tahoma" w:cs="Tahoma"/>
        </w:rPr>
        <w:t xml:space="preserve"> s ponudnikom, ki bo po izvedenih pogajanjih oddal ekonomsko najugodnejšo ponudbo.</w:t>
      </w:r>
    </w:p>
    <w:p w14:paraId="469D715F" w14:textId="77777777" w:rsidR="00771F49" w:rsidRPr="00BA3F91" w:rsidRDefault="00771F49" w:rsidP="00771F49">
      <w:pPr>
        <w:keepLines/>
        <w:spacing w:after="0" w:line="240" w:lineRule="auto"/>
        <w:jc w:val="both"/>
        <w:rPr>
          <w:rFonts w:ascii="Tahoma" w:hAnsi="Tahoma" w:cs="Tahoma"/>
        </w:rPr>
      </w:pPr>
    </w:p>
    <w:p w14:paraId="21132F6B" w14:textId="77777777" w:rsidR="00771F49" w:rsidRPr="00BA3F91" w:rsidRDefault="00771F49" w:rsidP="00771F49">
      <w:pPr>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780ED08B" w14:textId="77777777" w:rsidR="00771F49" w:rsidRPr="00BA3F91" w:rsidRDefault="00771F49" w:rsidP="00771F49">
      <w:pPr>
        <w:keepLines/>
        <w:spacing w:after="0" w:line="240" w:lineRule="auto"/>
        <w:ind w:left="360"/>
        <w:jc w:val="both"/>
        <w:rPr>
          <w:rFonts w:ascii="Tahoma" w:eastAsia="Times New Roman" w:hAnsi="Tahoma" w:cs="Tahoma"/>
          <w:b/>
          <w:lang w:eastAsia="sl-SI"/>
        </w:rPr>
      </w:pPr>
    </w:p>
    <w:p w14:paraId="6B6358EF" w14:textId="77777777" w:rsidR="00771F49" w:rsidRPr="00BA3F91" w:rsidRDefault="00771F49" w:rsidP="00771F49">
      <w:pPr>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5D57AD27" w14:textId="77777777" w:rsidR="00771F49" w:rsidRPr="00BA3F91" w:rsidRDefault="00771F49" w:rsidP="00771F49">
      <w:pPr>
        <w:keepLines/>
        <w:spacing w:after="0" w:line="240" w:lineRule="auto"/>
        <w:jc w:val="both"/>
        <w:rPr>
          <w:rFonts w:ascii="Tahoma" w:eastAsia="Times New Roman" w:hAnsi="Tahoma" w:cs="Tahoma"/>
          <w:b/>
          <w:lang w:eastAsia="sl-SI"/>
        </w:rPr>
      </w:pPr>
    </w:p>
    <w:p w14:paraId="079A9367"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val="x-none" w:eastAsia="sl-SI"/>
        </w:rPr>
        <w:t xml:space="preserve">Ponudniki morajo ponudbe predložiti v informacijski sistem e-JN na spletnem naslovu </w:t>
      </w:r>
      <w:hyperlink r:id="rId21"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2"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w:t>
      </w:r>
    </w:p>
    <w:p w14:paraId="50158EEA"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66187F32"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se mora pred oddajo ponudbe registrirati na spletnem naslovu </w:t>
      </w:r>
      <w:hyperlink r:id="rId23" w:history="1">
        <w:r w:rsidRPr="004C149C">
          <w:rPr>
            <w:rStyle w:val="Hiperpovezava"/>
            <w:rFonts w:ascii="Tahoma" w:eastAsia="Times New Roman" w:hAnsi="Tahoma" w:cs="Tahoma"/>
            <w:lang w:eastAsia="sl-SI"/>
          </w:rPr>
          <w:t>https://ejn.gov.si/eJN2</w:t>
        </w:r>
      </w:hyperlink>
      <w:r w:rsidRPr="004C149C">
        <w:rPr>
          <w:rFonts w:ascii="Tahoma" w:eastAsia="Times New Roman" w:hAnsi="Tahoma" w:cs="Tahoma"/>
          <w:lang w:eastAsia="sl-SI"/>
        </w:rPr>
        <w:t>, v skladu z Navodili za uporabo e-JN. Če je ponudnik že registriran v informacijski sistem e-JN, se v aplikacijo prijavi na istem naslovu.</w:t>
      </w:r>
    </w:p>
    <w:p w14:paraId="54D49959"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7B0BD2A8"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0F9D6361"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23FA4CE4" w14:textId="3CE48C2C"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hyperlink r:id="rId24" w:history="1">
        <w:r w:rsidRPr="004C149C">
          <w:rPr>
            <w:rStyle w:val="Hiperpovezava"/>
            <w:rFonts w:ascii="Tahoma" w:eastAsia="Times New Roman" w:hAnsi="Tahoma" w:cs="Tahoma"/>
            <w:lang w:eastAsia="sl-SI"/>
          </w:rPr>
          <w:t>https://ejn.gov.si/eJN2</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1372FC">
        <w:rPr>
          <w:rFonts w:ascii="Tahoma" w:eastAsia="Times New Roman" w:hAnsi="Tahoma" w:cs="Tahoma"/>
          <w:b/>
          <w:lang w:eastAsia="sl-SI"/>
        </w:rPr>
        <w:t>14</w:t>
      </w:r>
      <w:r w:rsidRPr="004C149C">
        <w:rPr>
          <w:rFonts w:ascii="Tahoma" w:eastAsia="Times New Roman" w:hAnsi="Tahoma" w:cs="Tahoma"/>
          <w:b/>
          <w:lang w:eastAsia="sl-SI"/>
        </w:rPr>
        <w:t xml:space="preserve">. </w:t>
      </w:r>
      <w:r w:rsidR="001372FC">
        <w:rPr>
          <w:rFonts w:ascii="Tahoma" w:eastAsia="Times New Roman" w:hAnsi="Tahoma" w:cs="Tahoma"/>
          <w:b/>
          <w:lang w:eastAsia="sl-SI"/>
        </w:rPr>
        <w:t>7</w:t>
      </w:r>
      <w:r w:rsidRPr="004C149C">
        <w:rPr>
          <w:rFonts w:ascii="Tahoma" w:eastAsia="Times New Roman" w:hAnsi="Tahoma" w:cs="Tahoma"/>
          <w:b/>
          <w:lang w:eastAsia="sl-SI"/>
        </w:rPr>
        <w:t>. 2020 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546499B3"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32693DD2"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A757A4F"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57E1D415"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0D9209FD"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3695F904" w14:textId="77777777" w:rsidR="00771F49" w:rsidRPr="004C149C" w:rsidRDefault="00771F49" w:rsidP="00771F49">
      <w:pPr>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lastRenderedPageBreak/>
        <w:t xml:space="preserve">Dostop do povezave za oddajo elektronske ponudbe v tem postopku javnega naročila je na naslednji povezavi:  </w:t>
      </w:r>
      <w:hyperlink r:id="rId25"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327EDA95"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p>
    <w:p w14:paraId="47944E96" w14:textId="77777777" w:rsidR="00771F49" w:rsidRPr="004C149C" w:rsidRDefault="00771F49" w:rsidP="00771F49">
      <w:pPr>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1F979CC6"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166607F6"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  razpisne dokumentacije.</w:t>
      </w:r>
    </w:p>
    <w:p w14:paraId="634C2C66"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p>
    <w:p w14:paraId="7C50428E"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E164B4E"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2853C3C8"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26"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308A9E55"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50E8F214" w14:textId="77777777" w:rsidR="00771F49" w:rsidRPr="004C149C" w:rsidRDefault="00771F49" w:rsidP="00771F49">
      <w:pPr>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139BC2E2" w14:textId="77777777" w:rsidR="00771F49" w:rsidRPr="004C149C" w:rsidRDefault="00771F49" w:rsidP="00771F49">
      <w:pPr>
        <w:keepLines/>
        <w:widowControl w:val="0"/>
        <w:spacing w:after="0" w:line="240" w:lineRule="auto"/>
        <w:jc w:val="both"/>
        <w:rPr>
          <w:rFonts w:ascii="Tahoma" w:eastAsia="Times New Roman" w:hAnsi="Tahoma" w:cs="Tahoma"/>
          <w:lang w:val="x-none" w:eastAsia="sl-SI"/>
        </w:rPr>
      </w:pPr>
    </w:p>
    <w:p w14:paraId="599014DE"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77D6E68"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72013284"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32FBEEA3"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p>
    <w:p w14:paraId="05FEA049" w14:textId="77777777" w:rsidR="00771F49" w:rsidRPr="004C149C" w:rsidRDefault="00771F49" w:rsidP="003F3E61">
      <w:pPr>
        <w:keepLines/>
        <w:widowControl w:val="0"/>
        <w:numPr>
          <w:ilvl w:val="0"/>
          <w:numId w:val="51"/>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»Predračun«</w:t>
      </w:r>
    </w:p>
    <w:p w14:paraId="1457C56C"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063D7CDB"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Ponudnik mora prilogo »Povzetek predračuna« izpolniti ter ga podpisanega in žigosanega v .</w:t>
      </w:r>
      <w:proofErr w:type="spellStart"/>
      <w:r w:rsidRPr="004C149C">
        <w:rPr>
          <w:rFonts w:ascii="Tahoma" w:eastAsia="Times New Roman" w:hAnsi="Tahoma" w:cs="Tahoma"/>
          <w:lang w:eastAsia="sl-SI"/>
        </w:rPr>
        <w:t>pdf</w:t>
      </w:r>
      <w:proofErr w:type="spellEnd"/>
      <w:r w:rsidRPr="004C149C">
        <w:rPr>
          <w:rFonts w:ascii="Tahoma" w:eastAsia="Times New Roman" w:hAnsi="Tahoma" w:cs="Tahoma"/>
          <w:lang w:eastAsia="sl-SI"/>
        </w:rPr>
        <w:t xml:space="preserve"> formatu naložiti na informacijski sistem e-JN</w:t>
      </w:r>
      <w:r w:rsidRPr="004C149C">
        <w:rPr>
          <w:rFonts w:ascii="Tahoma" w:eastAsia="Times New Roman" w:hAnsi="Tahoma" w:cs="Tahoma"/>
          <w:b/>
          <w:lang w:eastAsia="sl-SI"/>
        </w:rPr>
        <w:t xml:space="preserve"> v razdelek »Predračun«. </w:t>
      </w:r>
      <w:r w:rsidRPr="004C149C">
        <w:rPr>
          <w:rFonts w:ascii="Tahoma" w:eastAsia="Times New Roman" w:hAnsi="Tahoma" w:cs="Tahoma"/>
          <w:lang w:eastAsia="sl-SI"/>
        </w:rPr>
        <w:t xml:space="preserve">Povzetek predračuna bo dostopen/razkrit na javnem odpiranju ponudb. </w:t>
      </w:r>
    </w:p>
    <w:p w14:paraId="7FEB8F02"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0ADA3B70"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Izpolnjen predračun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naloži v razdelek </w:t>
      </w:r>
      <w:r w:rsidRPr="004C149C">
        <w:rPr>
          <w:rFonts w:ascii="Tahoma" w:eastAsia="Times New Roman" w:hAnsi="Tahoma" w:cs="Tahoma"/>
          <w:b/>
          <w:lang w:eastAsia="sl-SI"/>
        </w:rPr>
        <w:t>»Druge priloge«</w:t>
      </w:r>
      <w:r w:rsidRPr="004C149C">
        <w:rPr>
          <w:rFonts w:ascii="Tahoma" w:eastAsia="Times New Roman" w:hAnsi="Tahoma" w:cs="Tahoma"/>
          <w:lang w:eastAsia="sl-SI"/>
        </w:rPr>
        <w:t xml:space="preserve">. </w:t>
      </w:r>
    </w:p>
    <w:p w14:paraId="7126E6F7"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7C77832B" w14:textId="77777777" w:rsidR="00771F49" w:rsidRPr="004C149C" w:rsidRDefault="00771F49" w:rsidP="003F3E61">
      <w:pPr>
        <w:keepLines/>
        <w:widowControl w:val="0"/>
        <w:numPr>
          <w:ilvl w:val="0"/>
          <w:numId w:val="51"/>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»Izjava«</w:t>
      </w:r>
    </w:p>
    <w:p w14:paraId="0FF00920"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71F49" w:rsidRPr="004C149C" w14:paraId="7D58C8F9" w14:textId="77777777" w:rsidTr="003331A7">
        <w:tc>
          <w:tcPr>
            <w:tcW w:w="9424" w:type="dxa"/>
            <w:tcBorders>
              <w:top w:val="single" w:sz="4" w:space="0" w:color="auto"/>
              <w:bottom w:val="single" w:sz="4" w:space="0" w:color="auto"/>
            </w:tcBorders>
          </w:tcPr>
          <w:p w14:paraId="069AD7E3" w14:textId="77777777" w:rsidR="00771F49" w:rsidRPr="004C149C" w:rsidRDefault="00771F49" w:rsidP="003331A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t xml:space="preserve">UGOTAVLJANJE SPOSOBNOSTI TER SPREJEMANJE POGOJEV RAZPISNE DOKUMENTACIJE – </w:t>
            </w:r>
            <w:r w:rsidRPr="004C149C">
              <w:rPr>
                <w:rFonts w:ascii="Tahoma" w:eastAsia="Times New Roman" w:hAnsi="Tahoma" w:cs="Tahoma"/>
                <w:b/>
                <w:lang w:eastAsia="sl-SI"/>
              </w:rPr>
              <w:t>ponudnik</w:t>
            </w:r>
          </w:p>
        </w:tc>
      </w:tr>
    </w:tbl>
    <w:p w14:paraId="5222EA6C"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208815B7"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Ponudniki v informacijskem sistemu e-JN v </w:t>
      </w:r>
      <w:r w:rsidRPr="004C149C">
        <w:rPr>
          <w:rFonts w:ascii="Tahoma" w:eastAsia="Times New Roman" w:hAnsi="Tahoma" w:cs="Tahoma"/>
          <w:b/>
          <w:lang w:eastAsia="sl-SI"/>
        </w:rPr>
        <w:t>razdelek »Izjava - ponudnik«</w:t>
      </w:r>
      <w:r w:rsidRPr="004C149C">
        <w:rPr>
          <w:rFonts w:ascii="Tahoma" w:eastAsia="Times New Roman" w:hAnsi="Tahoma" w:cs="Tahoma"/>
          <w:lang w:eastAsia="sl-SI"/>
        </w:rPr>
        <w:t xml:space="preserve"> naložijo izpolnjeno prilogo, ki je v razpisni dokumentaciji označena kot Priloga A - UGOTAVLJANJE SPOSOBNOSTI. </w:t>
      </w:r>
      <w:r w:rsidRPr="004C149C">
        <w:rPr>
          <w:rFonts w:ascii="Tahoma" w:eastAsia="Times New Roman" w:hAnsi="Tahoma" w:cs="Tahoma"/>
          <w:b/>
          <w:lang w:eastAsia="sl-SI"/>
        </w:rPr>
        <w:t>»Izjavo – ponudnik« je potrebno izpolniti, podpisati, žigosati in priložiti v .</w:t>
      </w:r>
      <w:proofErr w:type="spellStart"/>
      <w:r w:rsidRPr="004C149C">
        <w:rPr>
          <w:rFonts w:ascii="Tahoma" w:eastAsia="Times New Roman" w:hAnsi="Tahoma" w:cs="Tahoma"/>
          <w:b/>
          <w:lang w:eastAsia="sl-SI"/>
        </w:rPr>
        <w:t>pdf</w:t>
      </w:r>
      <w:proofErr w:type="spellEnd"/>
      <w:r w:rsidRPr="004C149C">
        <w:rPr>
          <w:rFonts w:ascii="Tahoma" w:eastAsia="Times New Roman" w:hAnsi="Tahoma" w:cs="Tahoma"/>
          <w:b/>
          <w:lang w:eastAsia="sl-SI"/>
        </w:rPr>
        <w:t xml:space="preserve"> formatu.</w:t>
      </w:r>
    </w:p>
    <w:p w14:paraId="1FB5D736"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492D9CE2" w14:textId="77777777" w:rsidR="001372FC" w:rsidRDefault="001372FC">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71F49" w:rsidRPr="004C149C" w14:paraId="1A79C7C4" w14:textId="77777777" w:rsidTr="003331A7">
        <w:tc>
          <w:tcPr>
            <w:tcW w:w="9424" w:type="dxa"/>
            <w:tcBorders>
              <w:top w:val="single" w:sz="4" w:space="0" w:color="auto"/>
              <w:bottom w:val="single" w:sz="4" w:space="0" w:color="auto"/>
            </w:tcBorders>
          </w:tcPr>
          <w:p w14:paraId="1E0E0245" w14:textId="6BC394BA" w:rsidR="00771F49" w:rsidRPr="004C149C" w:rsidRDefault="00771F49" w:rsidP="003331A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lastRenderedPageBreak/>
              <w:t xml:space="preserve">UGOTAVLJANJE SPOSOBNOSTI TER SPREJEMANJE POGOJEV RAZPISNE DOKUMENTACIJE – </w:t>
            </w:r>
            <w:r w:rsidRPr="004C149C">
              <w:rPr>
                <w:rFonts w:ascii="Tahoma" w:eastAsia="Times New Roman" w:hAnsi="Tahoma" w:cs="Tahoma"/>
                <w:b/>
                <w:lang w:eastAsia="sl-SI"/>
              </w:rPr>
              <w:t>ostali sodelujoči</w:t>
            </w:r>
          </w:p>
        </w:tc>
      </w:tr>
    </w:tbl>
    <w:p w14:paraId="4CF1749B"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6613464F"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skupne ponudbe, uporabe zmogljivosti drugih subjektov in/ali podizvajalcev mora ponudnik v informacijskem sistemu e-JN v </w:t>
      </w:r>
      <w:r w:rsidRPr="004C149C">
        <w:rPr>
          <w:rFonts w:ascii="Tahoma" w:eastAsia="Times New Roman" w:hAnsi="Tahoma" w:cs="Tahoma"/>
          <w:b/>
          <w:lang w:eastAsia="sl-SI"/>
        </w:rPr>
        <w:t>razdelek »Izjava – ostali sodelujoči«</w:t>
      </w:r>
      <w:r w:rsidRPr="004C149C">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4C149C">
        <w:rPr>
          <w:rFonts w:ascii="Tahoma" w:eastAsia="Times New Roman" w:hAnsi="Tahoma" w:cs="Tahoma"/>
          <w:lang w:eastAsia="sl-SI"/>
        </w:rPr>
        <w:t>pdf</w:t>
      </w:r>
      <w:proofErr w:type="spellEnd"/>
      <w:r w:rsidRPr="004C149C">
        <w:rPr>
          <w:rFonts w:ascii="Tahoma" w:eastAsia="Times New Roman" w:hAnsi="Tahoma" w:cs="Tahoma"/>
          <w:lang w:eastAsia="sl-SI"/>
        </w:rPr>
        <w:t xml:space="preserve"> formatu.</w:t>
      </w:r>
    </w:p>
    <w:p w14:paraId="0C7D230A"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37B5DE0C" w14:textId="77777777" w:rsidR="00771F49" w:rsidRPr="004C149C" w:rsidRDefault="00771F49" w:rsidP="003F3E61">
      <w:pPr>
        <w:keepLines/>
        <w:widowControl w:val="0"/>
        <w:numPr>
          <w:ilvl w:val="0"/>
          <w:numId w:val="51"/>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»Druge priloge«</w:t>
      </w:r>
    </w:p>
    <w:p w14:paraId="57143AAA"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p>
    <w:p w14:paraId="3E1B7076"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v informacijskem sistemu e-JN</w:t>
      </w:r>
      <w:r w:rsidRPr="004C149C">
        <w:rPr>
          <w:rFonts w:ascii="Tahoma" w:eastAsia="Times New Roman" w:hAnsi="Tahoma" w:cs="Tahoma"/>
          <w:b/>
          <w:lang w:eastAsia="sl-SI"/>
        </w:rPr>
        <w:t xml:space="preserve"> v razdelek »Druge priloge« </w:t>
      </w:r>
      <w:r w:rsidRPr="004C149C">
        <w:rPr>
          <w:rFonts w:ascii="Tahoma" w:eastAsia="Times New Roman" w:hAnsi="Tahoma" w:cs="Tahoma"/>
          <w:lang w:eastAsia="sl-SI"/>
        </w:rPr>
        <w:t xml:space="preserve">naloži ostalo ponudbeno dokumentacijo, ki je zahtevana s to razpisno dokumentacijo, vključno s celotnim predračunom </w:t>
      </w:r>
      <w:r w:rsidR="003D0245">
        <w:rPr>
          <w:rFonts w:ascii="Tahoma" w:eastAsia="Times New Roman" w:hAnsi="Tahoma" w:cs="Tahoma"/>
          <w:lang w:eastAsia="sl-SI"/>
        </w:rPr>
        <w:t>popisa storitev</w:t>
      </w:r>
      <w:r w:rsidRPr="004C149C">
        <w:rPr>
          <w:rFonts w:ascii="Tahoma" w:eastAsia="Times New Roman" w:hAnsi="Tahoma" w:cs="Tahoma"/>
          <w:lang w:eastAsia="sl-SI"/>
        </w:rPr>
        <w:t>.</w:t>
      </w:r>
    </w:p>
    <w:p w14:paraId="3DB63D81"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13624127"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Spodaj zahtevana ponudbena dokumentacija mora biti </w:t>
      </w:r>
      <w:r w:rsidRPr="004C149C">
        <w:rPr>
          <w:rFonts w:ascii="Tahoma" w:eastAsia="Times New Roman" w:hAnsi="Tahoma" w:cs="Tahoma"/>
          <w:b/>
          <w:u w:val="single"/>
          <w:lang w:eastAsia="sl-SI"/>
        </w:rPr>
        <w:t>priložena v .</w:t>
      </w:r>
      <w:proofErr w:type="spellStart"/>
      <w:r w:rsidRPr="004C149C">
        <w:rPr>
          <w:rFonts w:ascii="Tahoma" w:eastAsia="Times New Roman" w:hAnsi="Tahoma" w:cs="Tahoma"/>
          <w:b/>
          <w:u w:val="single"/>
          <w:lang w:eastAsia="sl-SI"/>
        </w:rPr>
        <w:t>pdf</w:t>
      </w:r>
      <w:proofErr w:type="spellEnd"/>
      <w:r w:rsidRPr="004C149C">
        <w:rPr>
          <w:rFonts w:ascii="Tahoma" w:eastAsia="Times New Roman" w:hAnsi="Tahoma" w:cs="Tahoma"/>
          <w:b/>
          <w:u w:val="single"/>
          <w:lang w:eastAsia="sl-SI"/>
        </w:rPr>
        <w:t xml:space="preserve"> formatu</w:t>
      </w:r>
      <w:r w:rsidRPr="004C149C">
        <w:rPr>
          <w:rFonts w:ascii="Tahoma" w:eastAsia="Times New Roman" w:hAnsi="Tahoma" w:cs="Tahoma"/>
          <w:lang w:eastAsia="sl-SI"/>
        </w:rPr>
        <w:t xml:space="preserve"> (</w:t>
      </w:r>
      <w:proofErr w:type="spellStart"/>
      <w:r w:rsidRPr="004C149C">
        <w:rPr>
          <w:rFonts w:ascii="Tahoma" w:eastAsia="Times New Roman" w:hAnsi="Tahoma" w:cs="Tahoma"/>
          <w:lang w:eastAsia="sl-SI"/>
        </w:rPr>
        <w:t>sken</w:t>
      </w:r>
      <w:proofErr w:type="spellEnd"/>
      <w:r w:rsidRPr="004C149C">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Ponudniki so obvezani priložiti vse priloge, razen če v posamezni prilogi ni drugače navedeno. </w:t>
      </w:r>
    </w:p>
    <w:p w14:paraId="3B6A2CFD"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734CCC1C"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razhajanj med podatki v Povzetku predračuna – naloženim v razdelek »Predračun« in celotnim predračunom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naloženim v razdelek »Druge priloge«, kot veljavni štejejo podatki v celotnem predračunu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naloženim v razdelek »Druge priloge«. </w:t>
      </w:r>
    </w:p>
    <w:p w14:paraId="643F4515"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71F49" w:rsidRPr="004C149C" w14:paraId="2F145439" w14:textId="77777777" w:rsidTr="003331A7">
        <w:tc>
          <w:tcPr>
            <w:tcW w:w="7865" w:type="dxa"/>
            <w:tcBorders>
              <w:top w:val="single" w:sz="4" w:space="0" w:color="auto"/>
              <w:bottom w:val="single" w:sz="4" w:space="0" w:color="auto"/>
            </w:tcBorders>
          </w:tcPr>
          <w:p w14:paraId="6A4A1AA8"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37ED8BAE" w14:textId="77777777" w:rsidR="00771F49" w:rsidRPr="004C149C" w:rsidRDefault="00771F49" w:rsidP="003331A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 xml:space="preserve">Priloga 1 </w:t>
            </w:r>
          </w:p>
        </w:tc>
      </w:tr>
    </w:tbl>
    <w:p w14:paraId="39EFE985"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43DE72DA"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p w14:paraId="47E8DF60" w14:textId="77777777" w:rsidR="00771F49" w:rsidRPr="004C149C" w:rsidRDefault="00771F49" w:rsidP="00771F49">
      <w:pPr>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Tej prilogi se priloži tudi </w:t>
      </w:r>
      <w:r w:rsidRPr="004C149C">
        <w:rPr>
          <w:rFonts w:ascii="Tahoma" w:eastAsia="Times New Roman" w:hAnsi="Tahoma" w:cs="Tahoma"/>
          <w:b/>
          <w:lang w:eastAsia="sl-SI"/>
        </w:rPr>
        <w:t xml:space="preserve">pravni akt o skupni izvedbi naročila </w:t>
      </w:r>
      <w:r w:rsidRPr="004C149C">
        <w:rPr>
          <w:rFonts w:ascii="Tahoma" w:eastAsia="Times New Roman" w:hAnsi="Tahoma" w:cs="Tahoma"/>
          <w:lang w:eastAsia="sl-SI"/>
        </w:rPr>
        <w:t>(če gre za skupno ponudbo), (prilogi 1/1).</w:t>
      </w:r>
    </w:p>
    <w:p w14:paraId="4BCE38F8"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71F49" w:rsidRPr="004C149C" w14:paraId="61FC3FEC" w14:textId="77777777" w:rsidTr="003331A7">
        <w:tc>
          <w:tcPr>
            <w:tcW w:w="7865" w:type="dxa"/>
            <w:tcBorders>
              <w:top w:val="single" w:sz="4" w:space="0" w:color="auto"/>
              <w:bottom w:val="single" w:sz="4" w:space="0" w:color="auto"/>
            </w:tcBorders>
          </w:tcPr>
          <w:p w14:paraId="416C6CCB"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t xml:space="preserve">CELOTEN PREDRAČUN </w:t>
            </w:r>
            <w:r w:rsidR="003D0245">
              <w:rPr>
                <w:rFonts w:ascii="Tahoma" w:eastAsia="Times New Roman" w:hAnsi="Tahoma" w:cs="Tahoma"/>
                <w:lang w:eastAsia="sl-SI"/>
              </w:rPr>
              <w:t>POPISA STORITEV</w:t>
            </w:r>
          </w:p>
        </w:tc>
        <w:tc>
          <w:tcPr>
            <w:tcW w:w="1559" w:type="dxa"/>
            <w:tcBorders>
              <w:top w:val="single" w:sz="4" w:space="0" w:color="auto"/>
              <w:bottom w:val="single" w:sz="4" w:space="0" w:color="auto"/>
            </w:tcBorders>
          </w:tcPr>
          <w:p w14:paraId="77967465" w14:textId="77777777" w:rsidR="00771F49" w:rsidRPr="004C149C" w:rsidRDefault="00771F49" w:rsidP="003331A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2</w:t>
            </w:r>
          </w:p>
        </w:tc>
      </w:tr>
    </w:tbl>
    <w:p w14:paraId="252D3D0B"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je k razpisni dokumentaciji priložen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ga izpolni, sprinta in v pisni obliki podpiše in žigosa na strani rekapitulacije za celotno javno naročilo. Celoten predračun </w:t>
      </w:r>
      <w:r w:rsidR="003D0245">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w:t>
      </w:r>
    </w:p>
    <w:p w14:paraId="538B8F95"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771F49" w:rsidRPr="004C149C" w14:paraId="6CBB2372" w14:textId="77777777" w:rsidTr="003331A7">
        <w:tc>
          <w:tcPr>
            <w:tcW w:w="6232" w:type="dxa"/>
          </w:tcPr>
          <w:p w14:paraId="2C103700"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IZJAVA FIZIČNIH IN PRAVNIH OSEB ter POOBLASTILA FIZIČNIH IN PRAVNIH OSEB</w:t>
            </w:r>
          </w:p>
        </w:tc>
        <w:tc>
          <w:tcPr>
            <w:tcW w:w="3119" w:type="dxa"/>
          </w:tcPr>
          <w:p w14:paraId="051AB5BF" w14:textId="77777777" w:rsidR="00771F49" w:rsidRPr="004C149C" w:rsidRDefault="00771F49" w:rsidP="003331A7">
            <w:pPr>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3/1 do Priloga 3/3</w:t>
            </w:r>
          </w:p>
        </w:tc>
      </w:tr>
    </w:tbl>
    <w:p w14:paraId="624BBC0E"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0E7A57CE"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71F49" w:rsidRPr="004C149C" w14:paraId="6008A18C" w14:textId="77777777" w:rsidTr="003331A7">
        <w:tc>
          <w:tcPr>
            <w:tcW w:w="7867" w:type="dxa"/>
          </w:tcPr>
          <w:p w14:paraId="068730D6"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UDELEŽBA PODIZVAJALCEV </w:t>
            </w:r>
          </w:p>
        </w:tc>
        <w:tc>
          <w:tcPr>
            <w:tcW w:w="1559" w:type="dxa"/>
          </w:tcPr>
          <w:p w14:paraId="0B6941A9" w14:textId="77777777" w:rsidR="00771F49" w:rsidRPr="004C149C" w:rsidRDefault="00771F49" w:rsidP="003331A7">
            <w:pPr>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4/1</w:t>
            </w:r>
          </w:p>
        </w:tc>
      </w:tr>
    </w:tbl>
    <w:p w14:paraId="462A57B1"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izpolni, podpiše in žigosa prilogo v celoti tolikokrat, kolikor podizvajalcev prijavlja.</w:t>
      </w:r>
    </w:p>
    <w:p w14:paraId="6173075A"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71F49" w:rsidRPr="004C149C" w14:paraId="59E3545A" w14:textId="77777777" w:rsidTr="003331A7">
        <w:tc>
          <w:tcPr>
            <w:tcW w:w="7867" w:type="dxa"/>
          </w:tcPr>
          <w:p w14:paraId="14EDF0AC"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SOGLASJE ZA NEPOSREDNA PLAČILA</w:t>
            </w:r>
          </w:p>
        </w:tc>
        <w:tc>
          <w:tcPr>
            <w:tcW w:w="1559" w:type="dxa"/>
          </w:tcPr>
          <w:p w14:paraId="0736BC52" w14:textId="77777777" w:rsidR="00771F49" w:rsidRPr="004C149C" w:rsidRDefault="00771F49" w:rsidP="003331A7">
            <w:pPr>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4/2</w:t>
            </w:r>
          </w:p>
        </w:tc>
      </w:tr>
    </w:tbl>
    <w:p w14:paraId="0127F43D"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Podizvajalec izpolni, podpiše in žigosa prilogo. V kolikor ponudnik v predmetnem naročilu ne nastopa s podizvajalcem, priloge ni treba prilagati.</w:t>
      </w:r>
    </w:p>
    <w:p w14:paraId="74D17F14"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71F49" w:rsidRPr="004C149C" w14:paraId="6BA61331" w14:textId="77777777" w:rsidTr="003331A7">
        <w:tc>
          <w:tcPr>
            <w:tcW w:w="7867" w:type="dxa"/>
            <w:tcBorders>
              <w:top w:val="single" w:sz="4" w:space="0" w:color="auto"/>
              <w:bottom w:val="single" w:sz="4" w:space="0" w:color="auto"/>
            </w:tcBorders>
          </w:tcPr>
          <w:p w14:paraId="240527F1" w14:textId="77777777" w:rsidR="00771F49" w:rsidRPr="004C149C" w:rsidRDefault="00771F49" w:rsidP="003331A7">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b/>
                <w:lang w:eastAsia="sl-SI"/>
              </w:rPr>
              <w:br w:type="page"/>
            </w:r>
            <w:r w:rsidRPr="004C149C">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74DA095C" w14:textId="77777777" w:rsidR="00771F49" w:rsidRPr="004C149C" w:rsidRDefault="00771F49" w:rsidP="003331A7">
            <w:pPr>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4/3</w:t>
            </w:r>
          </w:p>
        </w:tc>
      </w:tr>
    </w:tbl>
    <w:p w14:paraId="5D3B39E8" w14:textId="77777777" w:rsidR="00771F49" w:rsidRPr="004C149C" w:rsidRDefault="00771F49" w:rsidP="00771F49">
      <w:pPr>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442963E7" w14:textId="77777777" w:rsidR="00771F49" w:rsidRPr="00552945" w:rsidRDefault="00771F49" w:rsidP="00771F49">
      <w:pPr>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771F49" w:rsidRPr="00BA3F91" w14:paraId="4D3F40A1" w14:textId="77777777" w:rsidTr="003331A7">
        <w:tc>
          <w:tcPr>
            <w:tcW w:w="6733" w:type="dxa"/>
            <w:tcBorders>
              <w:top w:val="single" w:sz="4" w:space="0" w:color="auto"/>
              <w:bottom w:val="single" w:sz="4" w:space="0" w:color="auto"/>
            </w:tcBorders>
          </w:tcPr>
          <w:p w14:paraId="02EA80F8" w14:textId="77777777" w:rsidR="00771F49" w:rsidRPr="00BA3F91" w:rsidRDefault="00771F49" w:rsidP="003331A7">
            <w:pPr>
              <w:keepLines/>
              <w:spacing w:after="0" w:line="240" w:lineRule="auto"/>
              <w:jc w:val="both"/>
              <w:rPr>
                <w:rFonts w:ascii="Tahoma" w:hAnsi="Tahoma" w:cs="Tahoma"/>
                <w:lang w:eastAsia="sl-SI"/>
              </w:rPr>
            </w:pPr>
            <w:r w:rsidRPr="00BA3F91">
              <w:rPr>
                <w:rFonts w:ascii="Tahoma" w:hAnsi="Tahoma" w:cs="Tahoma"/>
                <w:lang w:eastAsia="sl-SI"/>
              </w:rPr>
              <w:t>SEZNAM</w:t>
            </w:r>
            <w:r>
              <w:rPr>
                <w:rFonts w:ascii="Tahoma" w:hAnsi="Tahoma" w:cs="Tahoma"/>
                <w:lang w:eastAsia="sl-SI"/>
              </w:rPr>
              <w:t xml:space="preserve"> IN POTRDILA</w:t>
            </w:r>
            <w:r w:rsidRPr="00BA3F91">
              <w:rPr>
                <w:rFonts w:ascii="Tahoma" w:hAnsi="Tahoma" w:cs="Tahoma"/>
                <w:lang w:eastAsia="sl-SI"/>
              </w:rPr>
              <w:t xml:space="preserve"> REFERENC</w:t>
            </w:r>
          </w:p>
        </w:tc>
        <w:tc>
          <w:tcPr>
            <w:tcW w:w="2693" w:type="dxa"/>
            <w:tcBorders>
              <w:top w:val="single" w:sz="4" w:space="0" w:color="auto"/>
              <w:bottom w:val="single" w:sz="4" w:space="0" w:color="auto"/>
            </w:tcBorders>
          </w:tcPr>
          <w:p w14:paraId="79625AB8" w14:textId="77777777" w:rsidR="00771F49" w:rsidRPr="00BA3F91" w:rsidRDefault="00771F49" w:rsidP="003331A7">
            <w:pPr>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5 s prilogami</w:t>
            </w:r>
          </w:p>
        </w:tc>
      </w:tr>
    </w:tbl>
    <w:p w14:paraId="0E9F2DBE" w14:textId="77777777" w:rsidR="00771F49" w:rsidRDefault="00771F49" w:rsidP="00771F49">
      <w:pPr>
        <w:keepLines/>
        <w:spacing w:after="0" w:line="240" w:lineRule="auto"/>
        <w:jc w:val="both"/>
        <w:rPr>
          <w:rFonts w:ascii="Tahoma" w:eastAsia="Times New Roman" w:hAnsi="Tahoma" w:cs="Tahoma"/>
          <w:lang w:eastAsia="sl-SI"/>
        </w:rPr>
      </w:pPr>
      <w:r w:rsidRPr="00020219">
        <w:rPr>
          <w:rFonts w:ascii="Tahoma" w:eastAsia="Times New Roman" w:hAnsi="Tahoma" w:cs="Tahoma"/>
          <w:lang w:eastAsia="sl-SI"/>
        </w:rPr>
        <w:t>Ponudnik mora v obrazcu navesti pridobljene reference za predmetno javno naročilo. V prilog</w:t>
      </w:r>
      <w:r>
        <w:rPr>
          <w:rFonts w:ascii="Tahoma" w:eastAsia="Times New Roman" w:hAnsi="Tahoma" w:cs="Tahoma"/>
          <w:lang w:eastAsia="sl-SI"/>
        </w:rPr>
        <w:t>ah 5/1 in 5/2</w:t>
      </w:r>
      <w:r w:rsidRPr="00020219">
        <w:rPr>
          <w:rFonts w:ascii="Tahoma" w:eastAsia="Times New Roman" w:hAnsi="Tahoma" w:cs="Tahoma"/>
          <w:lang w:eastAsia="sl-SI"/>
        </w:rPr>
        <w:t xml:space="preserve"> mora ponudnik priložiti izpolnjene in potrjene obrazce za reference, ki jih ponudnik navaja v prilogi </w:t>
      </w:r>
      <w:r>
        <w:rPr>
          <w:rFonts w:ascii="Tahoma" w:eastAsia="Times New Roman" w:hAnsi="Tahoma" w:cs="Tahoma"/>
          <w:lang w:eastAsia="sl-SI"/>
        </w:rPr>
        <w:t>5</w:t>
      </w:r>
      <w:r w:rsidRPr="00020219">
        <w:rPr>
          <w:rFonts w:ascii="Tahoma" w:eastAsia="Times New Roman" w:hAnsi="Tahoma" w:cs="Tahoma"/>
          <w:lang w:eastAsia="sl-SI"/>
        </w:rPr>
        <w:t>. Ponudnik razmnoži potrebno število izvodov</w:t>
      </w:r>
      <w:r>
        <w:rPr>
          <w:rFonts w:ascii="Tahoma" w:eastAsia="Times New Roman" w:hAnsi="Tahoma" w:cs="Tahoma"/>
          <w:lang w:eastAsia="sl-SI"/>
        </w:rPr>
        <w:t xml:space="preserve"> posameznih</w:t>
      </w:r>
      <w:r w:rsidRPr="00020219">
        <w:rPr>
          <w:rFonts w:ascii="Tahoma" w:eastAsia="Times New Roman" w:hAnsi="Tahoma" w:cs="Tahoma"/>
          <w:lang w:eastAsia="sl-SI"/>
        </w:rPr>
        <w:t xml:space="preserve"> </w:t>
      </w:r>
      <w:r>
        <w:rPr>
          <w:rFonts w:ascii="Tahoma" w:eastAsia="Times New Roman" w:hAnsi="Tahoma" w:cs="Tahoma"/>
          <w:lang w:eastAsia="sl-SI"/>
        </w:rPr>
        <w:t>prilog</w:t>
      </w:r>
      <w:r w:rsidRPr="00020219">
        <w:rPr>
          <w:rFonts w:ascii="Tahoma" w:eastAsia="Times New Roman" w:hAnsi="Tahoma" w:cs="Tahoma"/>
          <w:lang w:eastAsia="sl-SI"/>
        </w:rPr>
        <w:t>.</w:t>
      </w:r>
    </w:p>
    <w:p w14:paraId="0BAA8FEB" w14:textId="77777777" w:rsidR="00CC3988" w:rsidRDefault="00CC3988" w:rsidP="00FE1859">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634"/>
      </w:tblGrid>
      <w:tr w:rsidR="00CC3988" w:rsidRPr="008E79A0" w14:paraId="1BBD634A" w14:textId="77777777" w:rsidTr="001372FC">
        <w:tc>
          <w:tcPr>
            <w:tcW w:w="7792" w:type="dxa"/>
          </w:tcPr>
          <w:p w14:paraId="295FDF32" w14:textId="7659BA02" w:rsidR="00CC3988" w:rsidRPr="008E79A0" w:rsidRDefault="00CC3988" w:rsidP="00771F49">
            <w:pPr>
              <w:spacing w:after="0" w:line="240" w:lineRule="auto"/>
              <w:jc w:val="both"/>
              <w:rPr>
                <w:rFonts w:ascii="Tahoma" w:eastAsia="Times New Roman" w:hAnsi="Tahoma" w:cs="Tahoma"/>
                <w:lang w:eastAsia="sl-SI"/>
              </w:rPr>
            </w:pPr>
            <w:r w:rsidRPr="00641E85">
              <w:rPr>
                <w:rFonts w:ascii="Tahoma" w:eastAsia="Times New Roman" w:hAnsi="Tahoma" w:cs="Tahoma"/>
                <w:lang w:eastAsia="sl-SI"/>
              </w:rPr>
              <w:t>POTRDIL</w:t>
            </w:r>
            <w:r w:rsidR="00771F49">
              <w:rPr>
                <w:rFonts w:ascii="Tahoma" w:eastAsia="Times New Roman" w:hAnsi="Tahoma" w:cs="Tahoma"/>
                <w:lang w:eastAsia="sl-SI"/>
              </w:rPr>
              <w:t>A IZDANA S STRANI ARSO</w:t>
            </w:r>
            <w:r w:rsidR="0017046B">
              <w:rPr>
                <w:rFonts w:ascii="Tahoma" w:eastAsia="Times New Roman" w:hAnsi="Tahoma" w:cs="Tahoma"/>
                <w:lang w:eastAsia="sl-SI"/>
              </w:rPr>
              <w:t xml:space="preserve"> IN IZJAVA</w:t>
            </w:r>
          </w:p>
        </w:tc>
        <w:tc>
          <w:tcPr>
            <w:tcW w:w="1634" w:type="dxa"/>
          </w:tcPr>
          <w:p w14:paraId="5E025D2D" w14:textId="77777777" w:rsidR="00CC3988" w:rsidRPr="008E79A0" w:rsidRDefault="00CC3988" w:rsidP="00FE1859">
            <w:pPr>
              <w:spacing w:after="0" w:line="240" w:lineRule="auto"/>
              <w:jc w:val="both"/>
              <w:rPr>
                <w:rFonts w:ascii="Tahoma" w:eastAsia="Times New Roman" w:hAnsi="Tahoma" w:cs="Tahoma"/>
                <w:b/>
                <w:i/>
                <w:lang w:eastAsia="sl-SI"/>
              </w:rPr>
            </w:pPr>
            <w:r w:rsidRPr="008E79A0">
              <w:rPr>
                <w:rFonts w:ascii="Tahoma" w:eastAsia="Times New Roman" w:hAnsi="Tahoma" w:cs="Tahoma"/>
                <w:b/>
                <w:i/>
                <w:lang w:eastAsia="sl-SI"/>
              </w:rPr>
              <w:t xml:space="preserve">Priloga </w:t>
            </w:r>
            <w:r w:rsidR="00771F49">
              <w:rPr>
                <w:rFonts w:ascii="Tahoma" w:eastAsia="Times New Roman" w:hAnsi="Tahoma" w:cs="Tahoma"/>
                <w:b/>
                <w:i/>
                <w:lang w:eastAsia="sl-SI"/>
              </w:rPr>
              <w:t>6</w:t>
            </w:r>
          </w:p>
        </w:tc>
      </w:tr>
    </w:tbl>
    <w:p w14:paraId="4B96BC7D" w14:textId="77777777" w:rsidR="00CC3988" w:rsidRDefault="00CC3988" w:rsidP="00FE1859">
      <w:pPr>
        <w:spacing w:after="0" w:line="240" w:lineRule="auto"/>
        <w:jc w:val="both"/>
        <w:rPr>
          <w:rFonts w:ascii="Tahoma" w:hAnsi="Tahoma" w:cs="Tahoma"/>
        </w:rPr>
      </w:pPr>
      <w:r>
        <w:rPr>
          <w:rFonts w:ascii="Tahoma" w:hAnsi="Tahoma" w:cs="Tahoma"/>
        </w:rPr>
        <w:t>Ponudnik predloži</w:t>
      </w:r>
      <w:r w:rsidR="00771F49">
        <w:rPr>
          <w:rFonts w:ascii="Tahoma" w:hAnsi="Tahoma" w:cs="Tahoma"/>
        </w:rPr>
        <w:t xml:space="preserve"> vsa v razpisni dokumentaciji zahtevana potrdila</w:t>
      </w:r>
      <w:r>
        <w:rPr>
          <w:rFonts w:ascii="Tahoma" w:hAnsi="Tahoma" w:cs="Tahoma"/>
        </w:rPr>
        <w:t>, izdan</w:t>
      </w:r>
      <w:r w:rsidR="00771F49">
        <w:rPr>
          <w:rFonts w:ascii="Tahoma" w:hAnsi="Tahoma" w:cs="Tahoma"/>
        </w:rPr>
        <w:t>a</w:t>
      </w:r>
      <w:r>
        <w:rPr>
          <w:rFonts w:ascii="Tahoma" w:hAnsi="Tahoma" w:cs="Tahoma"/>
        </w:rPr>
        <w:t xml:space="preserve"> s strani ARSO.</w:t>
      </w:r>
    </w:p>
    <w:p w14:paraId="70C9E07F" w14:textId="77777777" w:rsidR="00CC3988" w:rsidRPr="00CC3988" w:rsidRDefault="00CC3988" w:rsidP="00FE1859">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C3988" w:rsidRPr="00CC3988" w14:paraId="48DD7FD3" w14:textId="77777777" w:rsidTr="006B7178">
        <w:tc>
          <w:tcPr>
            <w:tcW w:w="7867" w:type="dxa"/>
            <w:tcBorders>
              <w:top w:val="single" w:sz="4" w:space="0" w:color="auto"/>
              <w:bottom w:val="single" w:sz="4" w:space="0" w:color="auto"/>
            </w:tcBorders>
          </w:tcPr>
          <w:p w14:paraId="0BB66738" w14:textId="77777777" w:rsidR="00CC3988" w:rsidRPr="00CC3988" w:rsidRDefault="00CC3988" w:rsidP="00FE1859">
            <w:pPr>
              <w:spacing w:after="0" w:line="240" w:lineRule="auto"/>
              <w:jc w:val="both"/>
              <w:rPr>
                <w:rFonts w:ascii="Tahoma" w:eastAsia="Times New Roman" w:hAnsi="Tahoma" w:cs="Tahoma"/>
                <w:lang w:eastAsia="sl-SI"/>
              </w:rPr>
            </w:pPr>
            <w:r w:rsidRPr="00CC3988">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6FA28537" w14:textId="77777777" w:rsidR="00CC3988" w:rsidRPr="00CC3988" w:rsidRDefault="00CC3988" w:rsidP="00FE1859">
            <w:pPr>
              <w:spacing w:after="0" w:line="240" w:lineRule="auto"/>
              <w:jc w:val="both"/>
              <w:rPr>
                <w:rFonts w:ascii="Tahoma" w:eastAsia="Times New Roman" w:hAnsi="Tahoma" w:cs="Tahoma"/>
                <w:b/>
                <w:i/>
                <w:lang w:eastAsia="sl-SI"/>
              </w:rPr>
            </w:pPr>
            <w:r w:rsidRPr="00CC3988">
              <w:rPr>
                <w:rFonts w:ascii="Tahoma" w:eastAsia="Times New Roman" w:hAnsi="Tahoma" w:cs="Tahoma"/>
                <w:b/>
                <w:i/>
                <w:lang w:eastAsia="sl-SI"/>
              </w:rPr>
              <w:t xml:space="preserve">Priloga </w:t>
            </w:r>
            <w:r w:rsidR="00771F49">
              <w:rPr>
                <w:rFonts w:ascii="Tahoma" w:eastAsia="Times New Roman" w:hAnsi="Tahoma" w:cs="Tahoma"/>
                <w:b/>
                <w:i/>
                <w:lang w:eastAsia="sl-SI"/>
              </w:rPr>
              <w:t>7</w:t>
            </w:r>
          </w:p>
        </w:tc>
      </w:tr>
    </w:tbl>
    <w:p w14:paraId="747D8A68" w14:textId="77777777" w:rsidR="004871D5" w:rsidRPr="004E6B4E" w:rsidRDefault="004871D5" w:rsidP="00FE1859">
      <w:pPr>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0F339FEF" w14:textId="77777777" w:rsidR="00CC3988" w:rsidRPr="008E79A0" w:rsidRDefault="00CC3988" w:rsidP="00FE1859">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C3988" w:rsidRPr="008C3ACB" w14:paraId="387CF637" w14:textId="77777777" w:rsidTr="00CC3988">
        <w:tc>
          <w:tcPr>
            <w:tcW w:w="7867" w:type="dxa"/>
            <w:tcBorders>
              <w:top w:val="single" w:sz="4" w:space="0" w:color="auto"/>
              <w:bottom w:val="single" w:sz="4" w:space="0" w:color="auto"/>
            </w:tcBorders>
          </w:tcPr>
          <w:p w14:paraId="4A8B59E2" w14:textId="77777777" w:rsidR="00CC3988" w:rsidRPr="008C3ACB" w:rsidRDefault="00CC3988" w:rsidP="00FE1859">
            <w:pPr>
              <w:spacing w:after="0" w:line="240" w:lineRule="auto"/>
              <w:jc w:val="both"/>
              <w:rPr>
                <w:rFonts w:ascii="Tahoma" w:eastAsia="Times New Roman" w:hAnsi="Tahoma" w:cs="Tahoma"/>
                <w:lang w:eastAsia="sl-SI"/>
              </w:rPr>
            </w:pPr>
            <w:r w:rsidRPr="008C3ACB">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5F040692" w14:textId="77777777" w:rsidR="00CC3988" w:rsidRPr="008C3ACB" w:rsidRDefault="00CC3988" w:rsidP="00FE1859">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8C3ACB">
              <w:rPr>
                <w:rFonts w:ascii="Tahoma" w:eastAsia="Times New Roman" w:hAnsi="Tahoma" w:cs="Tahoma"/>
                <w:b/>
                <w:i/>
                <w:lang w:eastAsia="sl-SI"/>
              </w:rPr>
              <w:t xml:space="preserve">riloga </w:t>
            </w:r>
            <w:r w:rsidR="00771F49">
              <w:rPr>
                <w:rFonts w:ascii="Tahoma" w:eastAsia="Times New Roman" w:hAnsi="Tahoma" w:cs="Tahoma"/>
                <w:b/>
                <w:i/>
                <w:lang w:eastAsia="sl-SI"/>
              </w:rPr>
              <w:t>8</w:t>
            </w:r>
          </w:p>
        </w:tc>
      </w:tr>
    </w:tbl>
    <w:p w14:paraId="2CFE7A64" w14:textId="77777777" w:rsidR="004871D5" w:rsidRDefault="004871D5" w:rsidP="00FE1859">
      <w:pPr>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39AA2313" w14:textId="77777777" w:rsidR="004871D5" w:rsidRDefault="00E61C58"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871D5" w:rsidRPr="00BA3F91" w14:paraId="4076B512" w14:textId="77777777" w:rsidTr="00DE2F47">
        <w:tc>
          <w:tcPr>
            <w:tcW w:w="9498" w:type="dxa"/>
            <w:tcBorders>
              <w:top w:val="single" w:sz="4" w:space="0" w:color="auto"/>
              <w:bottom w:val="single" w:sz="4" w:space="0" w:color="auto"/>
            </w:tcBorders>
          </w:tcPr>
          <w:p w14:paraId="4F105416" w14:textId="77777777" w:rsidR="004871D5" w:rsidRPr="00BA3F91" w:rsidRDefault="004871D5" w:rsidP="00FE1859">
            <w:pPr>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250D4EA7" w14:textId="77777777" w:rsidR="004871D5" w:rsidRDefault="004871D5" w:rsidP="00FE1859">
      <w:pPr>
        <w:spacing w:after="0" w:line="240" w:lineRule="auto"/>
        <w:jc w:val="both"/>
        <w:rPr>
          <w:rFonts w:ascii="Tahoma" w:eastAsia="Times New Roman" w:hAnsi="Tahoma" w:cs="Tahoma"/>
          <w:lang w:eastAsia="sl-SI"/>
        </w:rPr>
      </w:pPr>
    </w:p>
    <w:p w14:paraId="0A8F31B7" w14:textId="77777777" w:rsidR="004871D5" w:rsidRDefault="004871D5" w:rsidP="00FE1859">
      <w:pPr>
        <w:spacing w:after="0" w:line="240" w:lineRule="auto"/>
        <w:jc w:val="both"/>
        <w:rPr>
          <w:rFonts w:ascii="Tahoma" w:eastAsia="Times New Roman" w:hAnsi="Tahoma" w:cs="Tahoma"/>
          <w:lang w:eastAsia="sl-SI"/>
        </w:rPr>
      </w:pPr>
    </w:p>
    <w:p w14:paraId="3272F32D" w14:textId="77777777" w:rsidR="004871D5" w:rsidRDefault="004871D5" w:rsidP="00FE1859">
      <w:pPr>
        <w:spacing w:after="0" w:line="36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7EE7D9F0" w14:textId="77777777" w:rsidR="004871D5" w:rsidRPr="005F7A13" w:rsidRDefault="00EA2EE8" w:rsidP="00FE1859">
      <w:pPr>
        <w:spacing w:after="0" w:line="360" w:lineRule="auto"/>
        <w:jc w:val="both"/>
        <w:rPr>
          <w:rFonts w:ascii="Tahoma" w:eastAsia="Times New Roman" w:hAnsi="Tahoma" w:cs="Tahoma"/>
          <w:b/>
          <w:lang w:val="x-none" w:eastAsia="sl-SI"/>
        </w:rPr>
      </w:pPr>
      <w:r>
        <w:rPr>
          <w:rFonts w:ascii="Tahoma" w:hAnsi="Tahoma" w:cs="Tahoma"/>
          <w:b/>
          <w:noProof/>
          <w:lang w:val="x-none" w:eastAsia="sl-SI"/>
        </w:rPr>
        <w:t>JPE-SAL-163/20</w:t>
      </w:r>
      <w:r w:rsidR="004871D5" w:rsidRPr="004871D5">
        <w:rPr>
          <w:rFonts w:ascii="Tahoma" w:hAnsi="Tahoma" w:cs="Tahoma"/>
          <w:b/>
          <w:noProof/>
          <w:lang w:val="x-none" w:eastAsia="sl-SI"/>
        </w:rPr>
        <w:t xml:space="preserve"> – </w:t>
      </w:r>
      <w:r>
        <w:rPr>
          <w:rFonts w:ascii="Tahoma" w:hAnsi="Tahoma" w:cs="Tahoma"/>
          <w:b/>
          <w:noProof/>
          <w:lang w:val="x-none" w:eastAsia="sl-SI"/>
        </w:rPr>
        <w:t xml:space="preserve">Odvoz nevarnih in nenevarnih odpadkov </w:t>
      </w:r>
    </w:p>
    <w:p w14:paraId="1FA0CF2A" w14:textId="77777777" w:rsidR="004871D5" w:rsidRDefault="004871D5" w:rsidP="00FE1859">
      <w:pPr>
        <w:spacing w:after="0" w:line="240" w:lineRule="auto"/>
        <w:jc w:val="both"/>
        <w:rPr>
          <w:rFonts w:ascii="Tahoma" w:eastAsia="Times New Roman" w:hAnsi="Tahoma" w:cs="Tahoma"/>
          <w:b/>
          <w:highlight w:val="yellow"/>
          <w:lang w:eastAsia="sl-SI"/>
        </w:rPr>
      </w:pPr>
    </w:p>
    <w:p w14:paraId="77384536" w14:textId="77777777" w:rsidR="004871D5" w:rsidRDefault="004871D5" w:rsidP="00FE1859">
      <w:pPr>
        <w:spacing w:after="0" w:line="240" w:lineRule="auto"/>
        <w:jc w:val="both"/>
        <w:rPr>
          <w:rFonts w:ascii="Tahoma" w:eastAsia="Times New Roman" w:hAnsi="Tahoma" w:cs="Tahoma"/>
          <w:b/>
          <w:highlight w:val="yellow"/>
          <w:lang w:eastAsia="sl-SI"/>
        </w:rPr>
      </w:pPr>
    </w:p>
    <w:p w14:paraId="44C42958" w14:textId="77777777" w:rsidR="004871D5" w:rsidRPr="00BA3F91" w:rsidRDefault="004871D5" w:rsidP="00FE1859">
      <w:pPr>
        <w:spacing w:after="0" w:line="240" w:lineRule="auto"/>
        <w:jc w:val="both"/>
        <w:rPr>
          <w:rFonts w:ascii="Tahoma" w:eastAsia="Times New Roman" w:hAnsi="Tahoma" w:cs="Tahoma"/>
          <w:b/>
          <w:highlight w:val="yellow"/>
          <w:lang w:eastAsia="sl-SI"/>
        </w:rPr>
      </w:pPr>
    </w:p>
    <w:p w14:paraId="3472F135" w14:textId="77777777" w:rsidR="004871D5" w:rsidRDefault="004871D5" w:rsidP="003F3E61">
      <w:pPr>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389C48BC" w14:textId="77777777" w:rsidR="004871D5" w:rsidRPr="00BA3F91" w:rsidRDefault="004871D5" w:rsidP="00FE1859">
      <w:pPr>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4871D5" w:rsidRPr="00BA3F91" w14:paraId="3F9D6BA6" w14:textId="77777777" w:rsidTr="00DE2F47">
        <w:trPr>
          <w:trHeight w:val="695"/>
        </w:trPr>
        <w:tc>
          <w:tcPr>
            <w:tcW w:w="5670" w:type="dxa"/>
            <w:shd w:val="clear" w:color="auto" w:fill="auto"/>
            <w:vAlign w:val="center"/>
          </w:tcPr>
          <w:p w14:paraId="5E9F1CE7" w14:textId="77777777" w:rsidR="004871D5" w:rsidRPr="00BA3F91" w:rsidRDefault="004871D5" w:rsidP="00FE1859">
            <w:pPr>
              <w:spacing w:after="0" w:line="240" w:lineRule="auto"/>
              <w:jc w:val="both"/>
              <w:rPr>
                <w:rFonts w:ascii="Tahoma" w:eastAsia="Times New Roman" w:hAnsi="Tahoma" w:cs="Tahoma"/>
                <w:b/>
              </w:rPr>
            </w:pPr>
            <w:r>
              <w:rPr>
                <w:rFonts w:ascii="Tahoma" w:eastAsia="Times New Roman" w:hAnsi="Tahoma" w:cs="Tahoma"/>
                <w:b/>
                <w:lang w:eastAsia="sl-SI"/>
              </w:rPr>
              <w:t>Opis del</w:t>
            </w:r>
          </w:p>
        </w:tc>
        <w:tc>
          <w:tcPr>
            <w:tcW w:w="3686" w:type="dxa"/>
            <w:shd w:val="clear" w:color="auto" w:fill="auto"/>
            <w:vAlign w:val="center"/>
          </w:tcPr>
          <w:p w14:paraId="1924A422" w14:textId="77777777" w:rsidR="004871D5" w:rsidRPr="000E0318" w:rsidRDefault="004871D5" w:rsidP="00FE1859">
            <w:pPr>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2DB97A81" w14:textId="77777777" w:rsidR="004871D5" w:rsidRPr="00BA3F91" w:rsidRDefault="004871D5" w:rsidP="00FE1859">
            <w:pPr>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4871D5" w:rsidRPr="00BA3F91" w14:paraId="22C8DAF0" w14:textId="77777777" w:rsidTr="00DE2F47">
        <w:trPr>
          <w:trHeight w:val="412"/>
        </w:trPr>
        <w:tc>
          <w:tcPr>
            <w:tcW w:w="5670" w:type="dxa"/>
            <w:shd w:val="clear" w:color="auto" w:fill="auto"/>
            <w:vAlign w:val="center"/>
          </w:tcPr>
          <w:p w14:paraId="15378F68" w14:textId="77777777" w:rsidR="004871D5" w:rsidRPr="00BA3F91" w:rsidRDefault="00EA2EE8" w:rsidP="00FE1859">
            <w:pPr>
              <w:spacing w:after="0" w:line="240" w:lineRule="auto"/>
              <w:jc w:val="both"/>
              <w:rPr>
                <w:rFonts w:ascii="Tahoma" w:eastAsia="Times New Roman" w:hAnsi="Tahoma" w:cs="Tahoma"/>
                <w:b/>
              </w:rPr>
            </w:pPr>
            <w:r>
              <w:rPr>
                <w:rFonts w:ascii="Tahoma" w:eastAsia="Times New Roman" w:hAnsi="Tahoma" w:cs="Tahoma"/>
                <w:b/>
              </w:rPr>
              <w:t xml:space="preserve">Odvoz nevarnih in nenevarnih odpadkov </w:t>
            </w:r>
          </w:p>
        </w:tc>
        <w:tc>
          <w:tcPr>
            <w:tcW w:w="3686" w:type="dxa"/>
            <w:shd w:val="clear" w:color="auto" w:fill="auto"/>
            <w:vAlign w:val="center"/>
          </w:tcPr>
          <w:p w14:paraId="0F8542EE" w14:textId="77777777" w:rsidR="004871D5" w:rsidRPr="00BA3F91" w:rsidRDefault="004871D5" w:rsidP="00FE1859">
            <w:pPr>
              <w:spacing w:after="0" w:line="240" w:lineRule="auto"/>
              <w:jc w:val="both"/>
              <w:rPr>
                <w:rFonts w:ascii="Tahoma" w:eastAsia="Times New Roman" w:hAnsi="Tahoma" w:cs="Tahoma"/>
              </w:rPr>
            </w:pPr>
          </w:p>
          <w:p w14:paraId="06655624" w14:textId="77777777" w:rsidR="004871D5" w:rsidRPr="00BA3F91" w:rsidRDefault="004871D5" w:rsidP="00FE1859">
            <w:pPr>
              <w:spacing w:after="0" w:line="240" w:lineRule="auto"/>
              <w:jc w:val="both"/>
              <w:rPr>
                <w:rFonts w:ascii="Tahoma" w:eastAsia="Times New Roman" w:hAnsi="Tahoma" w:cs="Tahoma"/>
              </w:rPr>
            </w:pPr>
          </w:p>
          <w:p w14:paraId="78A666F6" w14:textId="77777777" w:rsidR="004871D5" w:rsidRPr="00BA3F91" w:rsidRDefault="004871D5" w:rsidP="00FE1859">
            <w:pPr>
              <w:spacing w:after="0" w:line="240" w:lineRule="auto"/>
              <w:jc w:val="both"/>
              <w:rPr>
                <w:rFonts w:ascii="Tahoma" w:eastAsia="Times New Roman" w:hAnsi="Tahoma" w:cs="Tahoma"/>
              </w:rPr>
            </w:pPr>
          </w:p>
        </w:tc>
      </w:tr>
    </w:tbl>
    <w:p w14:paraId="0E83EE80" w14:textId="77777777" w:rsidR="004871D5" w:rsidRPr="00BA3F91" w:rsidRDefault="004871D5" w:rsidP="00FE1859">
      <w:pPr>
        <w:spacing w:after="0" w:line="240" w:lineRule="auto"/>
        <w:jc w:val="both"/>
        <w:rPr>
          <w:rFonts w:ascii="Tahoma" w:hAnsi="Tahoma" w:cs="Tahoma"/>
        </w:rPr>
      </w:pPr>
    </w:p>
    <w:p w14:paraId="766158A6" w14:textId="77777777" w:rsidR="004871D5" w:rsidRDefault="004871D5" w:rsidP="00FE1859">
      <w:pPr>
        <w:spacing w:after="0" w:line="240" w:lineRule="auto"/>
        <w:jc w:val="both"/>
        <w:rPr>
          <w:rFonts w:ascii="Tahoma" w:hAnsi="Tahoma" w:cs="Tahoma"/>
        </w:rPr>
      </w:pPr>
    </w:p>
    <w:p w14:paraId="0F92C255" w14:textId="77777777" w:rsidR="004871D5" w:rsidRPr="00BA3F91" w:rsidRDefault="004871D5" w:rsidP="00FE1859">
      <w:pPr>
        <w:spacing w:after="0" w:line="240" w:lineRule="auto"/>
        <w:jc w:val="both"/>
        <w:rPr>
          <w:rFonts w:ascii="Tahoma" w:hAnsi="Tahoma" w:cs="Tahoma"/>
          <w:b/>
        </w:rPr>
      </w:pPr>
    </w:p>
    <w:p w14:paraId="0C35EB42" w14:textId="77777777" w:rsidR="004871D5" w:rsidRPr="00BA3F91" w:rsidRDefault="004871D5" w:rsidP="003F3E61">
      <w:pPr>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0B8EF52F" w14:textId="77777777" w:rsidR="004871D5" w:rsidRPr="00BA3F91" w:rsidRDefault="004871D5" w:rsidP="00FE1859">
      <w:pPr>
        <w:spacing w:after="0" w:line="240" w:lineRule="auto"/>
        <w:jc w:val="both"/>
        <w:rPr>
          <w:rFonts w:ascii="Tahoma" w:hAnsi="Tahoma" w:cs="Tahoma"/>
          <w:highlight w:val="yellow"/>
        </w:rPr>
      </w:pPr>
    </w:p>
    <w:p w14:paraId="0660B404" w14:textId="306DE035" w:rsidR="004871D5" w:rsidRPr="00BA3F91" w:rsidRDefault="004871D5" w:rsidP="00FE1859">
      <w:pPr>
        <w:spacing w:after="0" w:line="240" w:lineRule="auto"/>
        <w:jc w:val="both"/>
        <w:rPr>
          <w:rFonts w:ascii="Tahoma" w:hAnsi="Tahoma" w:cs="Tahoma"/>
        </w:rPr>
      </w:pPr>
      <w:r w:rsidRPr="00BA3F91">
        <w:rPr>
          <w:rFonts w:ascii="Tahoma" w:hAnsi="Tahoma" w:cs="Tahoma"/>
        </w:rPr>
        <w:t xml:space="preserve">Veljavnost ponudbe je </w:t>
      </w:r>
      <w:r w:rsidR="001372FC">
        <w:rPr>
          <w:rFonts w:ascii="Tahoma" w:hAnsi="Tahoma" w:cs="Tahoma"/>
        </w:rPr>
        <w:t>11.</w:t>
      </w:r>
      <w:r>
        <w:rPr>
          <w:rFonts w:ascii="Tahoma" w:hAnsi="Tahoma" w:cs="Tahoma"/>
        </w:rPr>
        <w:t xml:space="preserve"> </w:t>
      </w:r>
      <w:r w:rsidR="001372FC">
        <w:rPr>
          <w:rFonts w:ascii="Tahoma" w:hAnsi="Tahoma" w:cs="Tahoma"/>
        </w:rPr>
        <w:t>11</w:t>
      </w:r>
      <w:r w:rsidRPr="00BA3F91">
        <w:rPr>
          <w:rFonts w:ascii="Tahoma" w:hAnsi="Tahoma" w:cs="Tahoma"/>
        </w:rPr>
        <w:t>. 20</w:t>
      </w:r>
      <w:r w:rsidR="00771F49">
        <w:rPr>
          <w:rFonts w:ascii="Tahoma" w:hAnsi="Tahoma" w:cs="Tahoma"/>
        </w:rPr>
        <w:t>20</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Pr>
          <w:rFonts w:ascii="Tahoma" w:hAnsi="Tahoma" w:cs="Tahoma"/>
        </w:rPr>
        <w:t>obveznosti</w:t>
      </w:r>
      <w:r w:rsidR="00D538C9">
        <w:rPr>
          <w:rFonts w:ascii="Tahoma" w:hAnsi="Tahoma" w:cs="Tahoma"/>
        </w:rPr>
        <w:t xml:space="preserve"> po okvirnem sporazumu</w:t>
      </w:r>
      <w:r w:rsidRPr="00BA3F91">
        <w:rPr>
          <w:rFonts w:ascii="Tahoma" w:hAnsi="Tahoma" w:cs="Tahoma"/>
        </w:rPr>
        <w:t>.</w:t>
      </w:r>
    </w:p>
    <w:p w14:paraId="46E6A9D0" w14:textId="77777777" w:rsidR="004871D5" w:rsidRPr="00BA3F91" w:rsidRDefault="004871D5" w:rsidP="00FE1859">
      <w:pPr>
        <w:spacing w:after="0" w:line="240" w:lineRule="auto"/>
        <w:jc w:val="both"/>
        <w:rPr>
          <w:rFonts w:ascii="Tahoma" w:hAnsi="Tahoma" w:cs="Tahoma"/>
          <w:b/>
        </w:rPr>
      </w:pPr>
    </w:p>
    <w:p w14:paraId="1A0D586C" w14:textId="77777777" w:rsidR="004871D5" w:rsidRDefault="004871D5" w:rsidP="00FE1859">
      <w:pPr>
        <w:spacing w:after="0" w:line="240" w:lineRule="auto"/>
      </w:pPr>
    </w:p>
    <w:p w14:paraId="0D05E222" w14:textId="77777777" w:rsidR="004871D5" w:rsidRDefault="004871D5" w:rsidP="00FE1859">
      <w:pPr>
        <w:spacing w:after="0" w:line="240" w:lineRule="auto"/>
      </w:pPr>
    </w:p>
    <w:p w14:paraId="35C0DCFD" w14:textId="77777777" w:rsidR="004871D5" w:rsidRDefault="004871D5" w:rsidP="00FE1859">
      <w:pPr>
        <w:spacing w:after="0" w:line="240" w:lineRule="auto"/>
      </w:pPr>
    </w:p>
    <w:p w14:paraId="42EA96F3" w14:textId="77777777" w:rsidR="004871D5" w:rsidRDefault="004871D5" w:rsidP="00FE1859">
      <w:pPr>
        <w:spacing w:after="0" w:line="240" w:lineRule="auto"/>
      </w:pPr>
    </w:p>
    <w:p w14:paraId="3CADB53B" w14:textId="77777777" w:rsidR="004871D5" w:rsidRPr="00712BC8" w:rsidRDefault="004871D5"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871D5" w:rsidRPr="00712BC8" w14:paraId="41FC0798" w14:textId="77777777" w:rsidTr="00DE2F47">
        <w:trPr>
          <w:trHeight w:val="235"/>
        </w:trPr>
        <w:tc>
          <w:tcPr>
            <w:tcW w:w="2977" w:type="dxa"/>
            <w:tcBorders>
              <w:bottom w:val="single" w:sz="4" w:space="0" w:color="auto"/>
            </w:tcBorders>
          </w:tcPr>
          <w:p w14:paraId="6F0E60D0"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p>
        </w:tc>
        <w:tc>
          <w:tcPr>
            <w:tcW w:w="2694" w:type="dxa"/>
          </w:tcPr>
          <w:p w14:paraId="15A4F73D"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4AD9362" w14:textId="77777777" w:rsidR="004871D5" w:rsidRPr="00712BC8" w:rsidRDefault="004871D5"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871D5" w:rsidRPr="00712BC8" w14:paraId="3B8AC6B7" w14:textId="77777777" w:rsidTr="00DE2F47">
        <w:trPr>
          <w:trHeight w:val="235"/>
        </w:trPr>
        <w:tc>
          <w:tcPr>
            <w:tcW w:w="2977" w:type="dxa"/>
            <w:tcBorders>
              <w:top w:val="single" w:sz="4" w:space="0" w:color="auto"/>
            </w:tcBorders>
          </w:tcPr>
          <w:p w14:paraId="7CBC28C2"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597492CF" w14:textId="77777777" w:rsidR="004871D5" w:rsidRPr="00712BC8" w:rsidRDefault="004871D5" w:rsidP="00FE1859">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6831049C"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55F61F7D" w14:textId="77777777" w:rsidR="004871D5" w:rsidRDefault="004871D5" w:rsidP="00FE1859">
      <w:pPr>
        <w:spacing w:after="0" w:line="240" w:lineRule="auto"/>
      </w:pPr>
    </w:p>
    <w:p w14:paraId="5E22E369" w14:textId="77777777" w:rsidR="004871D5" w:rsidRDefault="004871D5" w:rsidP="00FE1859">
      <w:pPr>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871D5" w:rsidRPr="00CD5EFE" w14:paraId="0DF82337" w14:textId="77777777" w:rsidTr="00DE2F47">
        <w:tc>
          <w:tcPr>
            <w:tcW w:w="7938" w:type="dxa"/>
            <w:tcBorders>
              <w:top w:val="single" w:sz="4" w:space="0" w:color="auto"/>
              <w:bottom w:val="single" w:sz="4" w:space="0" w:color="auto"/>
            </w:tcBorders>
          </w:tcPr>
          <w:p w14:paraId="7B7B2DA6" w14:textId="77777777" w:rsidR="004871D5" w:rsidRPr="00CD5EFE" w:rsidRDefault="004871D5" w:rsidP="00FE1859">
            <w:pPr>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3F9338D5" w14:textId="77777777" w:rsidR="004871D5" w:rsidRPr="00CD5EFE" w:rsidRDefault="004871D5" w:rsidP="00FE1859">
            <w:pPr>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036BB4AC" w14:textId="77777777" w:rsidR="004871D5" w:rsidRDefault="004871D5" w:rsidP="00FE1859">
      <w:pPr>
        <w:spacing w:after="0" w:line="240" w:lineRule="auto"/>
        <w:jc w:val="both"/>
        <w:rPr>
          <w:rFonts w:ascii="Tahoma" w:eastAsia="Times New Roman" w:hAnsi="Tahoma" w:cs="Tahoma"/>
          <w:lang w:eastAsia="sl-SI"/>
        </w:rPr>
      </w:pPr>
    </w:p>
    <w:p w14:paraId="55FEED18" w14:textId="77777777" w:rsidR="004871D5" w:rsidRDefault="004871D5"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2FDA9DEB" w14:textId="77777777" w:rsidR="004871D5" w:rsidRDefault="004871D5" w:rsidP="00FE1859">
      <w:pPr>
        <w:pBdr>
          <w:bottom w:val="single" w:sz="4" w:space="1" w:color="auto"/>
        </w:pBdr>
        <w:spacing w:after="0" w:line="240" w:lineRule="auto"/>
        <w:jc w:val="both"/>
        <w:rPr>
          <w:rFonts w:ascii="Tahoma" w:hAnsi="Tahoma" w:cs="Tahoma"/>
        </w:rPr>
      </w:pPr>
    </w:p>
    <w:p w14:paraId="70E8FEEF" w14:textId="77777777" w:rsidR="004871D5" w:rsidRDefault="004871D5" w:rsidP="00FE1859">
      <w:pPr>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EA2EE8">
        <w:rPr>
          <w:rFonts w:ascii="Tahoma" w:eastAsia="Times New Roman" w:hAnsi="Tahoma" w:cs="Tahoma"/>
          <w:b/>
          <w:noProof/>
          <w:lang w:eastAsia="sl-SI"/>
        </w:rPr>
        <w:t>JPE-SAL-163/20</w:t>
      </w:r>
      <w:r w:rsidRPr="004871D5">
        <w:rPr>
          <w:rFonts w:ascii="Tahoma" w:eastAsia="Times New Roman" w:hAnsi="Tahoma" w:cs="Tahoma"/>
          <w:b/>
          <w:noProof/>
          <w:lang w:eastAsia="sl-SI"/>
        </w:rPr>
        <w:t xml:space="preserve"> – </w:t>
      </w:r>
      <w:r w:rsidR="00EA2EE8">
        <w:rPr>
          <w:rFonts w:ascii="Tahoma" w:eastAsia="Times New Roman" w:hAnsi="Tahoma" w:cs="Tahoma"/>
          <w:b/>
          <w:noProof/>
          <w:lang w:eastAsia="sl-SI"/>
        </w:rPr>
        <w:t xml:space="preserve">Odvoz nevarnih in nenevarnih odpadkov </w:t>
      </w:r>
      <w:r w:rsidRPr="00996E1E">
        <w:rPr>
          <w:rFonts w:ascii="Tahoma" w:hAnsi="Tahoma" w:cs="Tahoma"/>
        </w:rPr>
        <w:t xml:space="preserve"> </w:t>
      </w:r>
      <w:r>
        <w:rPr>
          <w:rFonts w:ascii="Tahoma" w:hAnsi="Tahoma" w:cs="Tahoma"/>
        </w:rPr>
        <w:t>podajamo naslednje izjave:</w:t>
      </w:r>
    </w:p>
    <w:p w14:paraId="35890A5D" w14:textId="77777777" w:rsidR="004871D5" w:rsidRPr="00CA1AE3" w:rsidRDefault="004871D5" w:rsidP="00FE1859">
      <w:pPr>
        <w:spacing w:after="0" w:line="240" w:lineRule="auto"/>
        <w:ind w:left="284" w:hanging="284"/>
        <w:jc w:val="both"/>
        <w:rPr>
          <w:rFonts w:ascii="Tahoma" w:hAnsi="Tahoma" w:cs="Tahoma"/>
        </w:rPr>
      </w:pPr>
    </w:p>
    <w:p w14:paraId="655F6F38" w14:textId="77777777" w:rsidR="004871D5" w:rsidRPr="00CA1AE3" w:rsidRDefault="004871D5" w:rsidP="003F3E61">
      <w:pPr>
        <w:numPr>
          <w:ilvl w:val="0"/>
          <w:numId w:val="5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193AA498" w14:textId="77777777" w:rsidR="004871D5" w:rsidRPr="00CA1AE3" w:rsidRDefault="004871D5" w:rsidP="00FE1859">
      <w:pPr>
        <w:spacing w:after="0" w:line="240" w:lineRule="auto"/>
        <w:ind w:left="284" w:hanging="284"/>
        <w:jc w:val="both"/>
        <w:rPr>
          <w:rFonts w:ascii="Tahoma" w:hAnsi="Tahoma" w:cs="Tahoma"/>
        </w:rPr>
      </w:pPr>
    </w:p>
    <w:p w14:paraId="79C9083F" w14:textId="77777777" w:rsidR="00771F49" w:rsidRPr="00CA1AE3" w:rsidRDefault="00771F49" w:rsidP="00771F49">
      <w:pPr>
        <w:keepLines/>
        <w:tabs>
          <w:tab w:val="left" w:pos="567"/>
        </w:tabs>
        <w:spacing w:after="0" w:line="240" w:lineRule="auto"/>
        <w:rPr>
          <w:rFonts w:ascii="Tahoma" w:hAnsi="Tahoma" w:cs="Tahoma"/>
          <w:b/>
        </w:rPr>
      </w:pPr>
      <w:r w:rsidRPr="00CA1AE3">
        <w:rPr>
          <w:rFonts w:ascii="Tahoma" w:hAnsi="Tahoma" w:cs="Tahoma"/>
          <w:b/>
        </w:rPr>
        <w:t>IZJAVLJAMO, DA:</w:t>
      </w:r>
    </w:p>
    <w:p w14:paraId="304E5F76"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49B0EE09"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23A8A3A4"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179A924A"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1FEACDD8"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0DE78A59"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06B338A0"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48FFFC2"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435380B4"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757D6150"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60B37CA" w14:textId="77777777" w:rsidR="00771F49" w:rsidRPr="00CA1AE3" w:rsidRDefault="00771F49" w:rsidP="00771F49">
      <w:pPr>
        <w:keepNext/>
        <w:keepLines/>
        <w:spacing w:after="0" w:line="240" w:lineRule="auto"/>
        <w:ind w:left="426"/>
        <w:jc w:val="both"/>
        <w:rPr>
          <w:rFonts w:ascii="Tahoma" w:hAnsi="Tahoma" w:cs="Tahoma"/>
        </w:rPr>
      </w:pPr>
    </w:p>
    <w:p w14:paraId="576838CB" w14:textId="77777777" w:rsidR="00771F49" w:rsidRPr="00CA1AE3" w:rsidRDefault="00771F49" w:rsidP="003F3E61">
      <w:pPr>
        <w:keepNext/>
        <w:keepLines/>
        <w:numPr>
          <w:ilvl w:val="0"/>
          <w:numId w:val="5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5457999D" w14:textId="77777777" w:rsidR="00771F49" w:rsidRPr="00CA1AE3" w:rsidRDefault="00771F49" w:rsidP="00771F49">
      <w:pPr>
        <w:keepNext/>
        <w:keepLines/>
        <w:tabs>
          <w:tab w:val="left" w:pos="567"/>
        </w:tabs>
        <w:spacing w:after="0" w:line="240" w:lineRule="auto"/>
        <w:rPr>
          <w:rFonts w:ascii="Tahoma" w:hAnsi="Tahoma" w:cs="Tahoma"/>
          <w:b/>
        </w:rPr>
      </w:pPr>
    </w:p>
    <w:p w14:paraId="3FACFC05" w14:textId="77777777" w:rsidR="00771F49" w:rsidRPr="00CA1AE3" w:rsidRDefault="00771F49" w:rsidP="00771F49">
      <w:pPr>
        <w:keepNext/>
        <w:keepLines/>
        <w:tabs>
          <w:tab w:val="left" w:pos="567"/>
        </w:tabs>
        <w:spacing w:after="0" w:line="240" w:lineRule="auto"/>
        <w:rPr>
          <w:rFonts w:ascii="Tahoma" w:hAnsi="Tahoma" w:cs="Tahoma"/>
          <w:b/>
        </w:rPr>
      </w:pPr>
      <w:r w:rsidRPr="00CA1AE3">
        <w:rPr>
          <w:rFonts w:ascii="Tahoma" w:hAnsi="Tahoma" w:cs="Tahoma"/>
          <w:b/>
        </w:rPr>
        <w:t>IZJAVLJAMO, DA:</w:t>
      </w:r>
    </w:p>
    <w:p w14:paraId="6A4D1971"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2AD5E4C9" w14:textId="77777777" w:rsidR="00771F49" w:rsidRPr="002D22D8" w:rsidRDefault="00771F49" w:rsidP="003F3E61">
      <w:pPr>
        <w:keepNext/>
        <w:keepLines/>
        <w:numPr>
          <w:ilvl w:val="0"/>
          <w:numId w:val="53"/>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6AB6B99A"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7EFB26D4" w14:textId="77777777" w:rsidR="00771F49" w:rsidRPr="00CA1AE3" w:rsidRDefault="00771F49" w:rsidP="00771F49">
      <w:pPr>
        <w:keepNext/>
        <w:keepLines/>
        <w:tabs>
          <w:tab w:val="left" w:pos="567"/>
        </w:tabs>
        <w:spacing w:after="0" w:line="240" w:lineRule="auto"/>
        <w:jc w:val="both"/>
        <w:rPr>
          <w:rFonts w:ascii="Tahoma" w:hAnsi="Tahoma" w:cs="Tahoma"/>
          <w:bCs/>
          <w:i/>
        </w:rPr>
      </w:pPr>
    </w:p>
    <w:p w14:paraId="040D83B6" w14:textId="77777777" w:rsidR="00771F49" w:rsidRPr="00CA1AE3" w:rsidRDefault="00771F49" w:rsidP="003F3E61">
      <w:pPr>
        <w:keepNext/>
        <w:keepLines/>
        <w:numPr>
          <w:ilvl w:val="0"/>
          <w:numId w:val="5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14:paraId="158297CA" w14:textId="77777777" w:rsidR="00771F49" w:rsidRPr="00CA1AE3" w:rsidRDefault="00771F49" w:rsidP="00771F49">
      <w:pPr>
        <w:keepNext/>
        <w:keepLines/>
        <w:tabs>
          <w:tab w:val="left" w:pos="567"/>
        </w:tabs>
        <w:spacing w:after="0" w:line="240" w:lineRule="auto"/>
        <w:rPr>
          <w:rFonts w:ascii="Tahoma" w:hAnsi="Tahoma" w:cs="Tahoma"/>
          <w:b/>
        </w:rPr>
      </w:pPr>
    </w:p>
    <w:p w14:paraId="4E05DC7A" w14:textId="77777777" w:rsidR="00771F49" w:rsidRPr="00CA1AE3" w:rsidRDefault="00771F49" w:rsidP="00771F49">
      <w:pPr>
        <w:keepNext/>
        <w:keepLines/>
        <w:tabs>
          <w:tab w:val="left" w:pos="567"/>
        </w:tabs>
        <w:spacing w:after="0" w:line="240" w:lineRule="auto"/>
        <w:rPr>
          <w:rFonts w:ascii="Tahoma" w:hAnsi="Tahoma" w:cs="Tahoma"/>
          <w:b/>
        </w:rPr>
      </w:pPr>
      <w:r w:rsidRPr="00CA1AE3">
        <w:rPr>
          <w:rFonts w:ascii="Tahoma" w:hAnsi="Tahoma" w:cs="Tahoma"/>
          <w:b/>
        </w:rPr>
        <w:t>IZJAVLJAMO, DA:</w:t>
      </w:r>
    </w:p>
    <w:p w14:paraId="51E801B8" w14:textId="77777777" w:rsidR="00771F49" w:rsidRPr="00CA1AE3" w:rsidRDefault="00771F49" w:rsidP="003F3E61">
      <w:pPr>
        <w:keepNext/>
        <w:keepLines/>
        <w:numPr>
          <w:ilvl w:val="0"/>
          <w:numId w:val="53"/>
        </w:numPr>
        <w:spacing w:after="0" w:line="240" w:lineRule="auto"/>
        <w:ind w:left="284" w:hanging="284"/>
        <w:jc w:val="both"/>
        <w:rPr>
          <w:rFonts w:ascii="Tahoma" w:hAnsi="Tahoma" w:cs="Tahoma"/>
        </w:rPr>
      </w:pPr>
      <w:r w:rsidRPr="00CA1AE3">
        <w:rPr>
          <w:rFonts w:ascii="Tahoma" w:hAnsi="Tahoma" w:cs="Tahoma"/>
        </w:rPr>
        <w:t>nismo uvrščeni v evidenco poslovnih subjektov katerim je prepovedano poslovanje z naročnikom na podlagi 35. člena Zakona o integriteti in preprečevanju korupcije (Uradni list RS, št. 69/11 ZIntPK-UPB2);</w:t>
      </w:r>
    </w:p>
    <w:p w14:paraId="4C96E209" w14:textId="77777777" w:rsidR="00771F49" w:rsidRPr="00D90072" w:rsidRDefault="00771F49" w:rsidP="003F3E61">
      <w:pPr>
        <w:keepNext/>
        <w:keepLines/>
        <w:numPr>
          <w:ilvl w:val="0"/>
          <w:numId w:val="53"/>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536A4637" w14:textId="77777777" w:rsidR="00771F49" w:rsidRPr="00D90072" w:rsidRDefault="00771F49" w:rsidP="003F3E61">
      <w:pPr>
        <w:keepNext/>
        <w:keepLines/>
        <w:numPr>
          <w:ilvl w:val="0"/>
          <w:numId w:val="53"/>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14:paraId="2F1488BE" w14:textId="77777777" w:rsidR="00771F49" w:rsidRPr="00D90072" w:rsidRDefault="00771F49" w:rsidP="003F3E61">
      <w:pPr>
        <w:keepNext/>
        <w:keepLines/>
        <w:numPr>
          <w:ilvl w:val="0"/>
          <w:numId w:val="53"/>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14:paraId="41CEB5EB" w14:textId="77777777" w:rsidR="00771F49" w:rsidRPr="00D90072" w:rsidRDefault="00771F49" w:rsidP="003F3E61">
      <w:pPr>
        <w:keepNext/>
        <w:keepLines/>
        <w:numPr>
          <w:ilvl w:val="0"/>
          <w:numId w:val="54"/>
        </w:numPr>
        <w:spacing w:after="0" w:line="240" w:lineRule="auto"/>
        <w:ind w:left="709" w:hanging="425"/>
        <w:jc w:val="both"/>
        <w:rPr>
          <w:rFonts w:ascii="Tahoma" w:hAnsi="Tahoma" w:cs="Tahoma"/>
        </w:rPr>
      </w:pPr>
      <w:r w:rsidRPr="00D90072">
        <w:rPr>
          <w:rFonts w:ascii="Tahoma" w:hAnsi="Tahoma" w:cs="Tahoma"/>
        </w:rPr>
        <w:t xml:space="preserve">svojih ustanoviteljih, družbenikih, vključno s tihimi družbeniki, delničarjih, </w:t>
      </w:r>
      <w:proofErr w:type="spellStart"/>
      <w:r w:rsidRPr="00D90072">
        <w:rPr>
          <w:rFonts w:ascii="Tahoma" w:hAnsi="Tahoma" w:cs="Tahoma"/>
        </w:rPr>
        <w:t>komanditistih</w:t>
      </w:r>
      <w:proofErr w:type="spellEnd"/>
      <w:r w:rsidRPr="00D90072">
        <w:rPr>
          <w:rFonts w:ascii="Tahoma" w:hAnsi="Tahoma" w:cs="Tahoma"/>
        </w:rPr>
        <w:t xml:space="preserve"> ali drugih lastnikih in podatke o lastniških deležih navedenih oseb,</w:t>
      </w:r>
    </w:p>
    <w:p w14:paraId="3225CA7E" w14:textId="77777777" w:rsidR="00771F49" w:rsidRPr="00D90072" w:rsidRDefault="00771F49" w:rsidP="003F3E61">
      <w:pPr>
        <w:keepNext/>
        <w:keepLines/>
        <w:numPr>
          <w:ilvl w:val="0"/>
          <w:numId w:val="54"/>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14:paraId="6ED6209B" w14:textId="77777777" w:rsidR="00771F49" w:rsidRPr="00D90072" w:rsidRDefault="00771F49" w:rsidP="003F3E61">
      <w:pPr>
        <w:keepNext/>
        <w:keepLines/>
        <w:numPr>
          <w:ilvl w:val="0"/>
          <w:numId w:val="53"/>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27ADDC89" w14:textId="77777777" w:rsidR="00771F49" w:rsidRDefault="00771F49" w:rsidP="003F3E61">
      <w:pPr>
        <w:keepNext/>
        <w:keepLines/>
        <w:numPr>
          <w:ilvl w:val="0"/>
          <w:numId w:val="53"/>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53F241EB" w14:textId="77777777" w:rsidR="00771F49" w:rsidRPr="00A303B8" w:rsidRDefault="00771F49" w:rsidP="003F3E61">
      <w:pPr>
        <w:keepNext/>
        <w:keepLines/>
        <w:numPr>
          <w:ilvl w:val="0"/>
          <w:numId w:val="53"/>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okvirnega sporazuma;</w:t>
      </w:r>
      <w:r w:rsidRPr="00A303B8">
        <w:rPr>
          <w:rFonts w:ascii="Tahoma" w:hAnsi="Tahoma" w:cs="Tahoma"/>
        </w:rPr>
        <w:t xml:space="preserve"> </w:t>
      </w:r>
    </w:p>
    <w:p w14:paraId="0FD7BF86" w14:textId="77777777" w:rsidR="00771F49" w:rsidRPr="00D90072" w:rsidRDefault="00771F49" w:rsidP="003F3E61">
      <w:pPr>
        <w:keepNext/>
        <w:keepLines/>
        <w:numPr>
          <w:ilvl w:val="0"/>
          <w:numId w:val="53"/>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14:paraId="62DB216A" w14:textId="77777777" w:rsidR="004871D5" w:rsidRPr="00DD1D74" w:rsidRDefault="004871D5" w:rsidP="00FE1859">
      <w:pPr>
        <w:tabs>
          <w:tab w:val="left" w:pos="567"/>
        </w:tabs>
        <w:spacing w:after="0" w:line="240" w:lineRule="auto"/>
        <w:jc w:val="both"/>
        <w:rPr>
          <w:rFonts w:ascii="Tahoma" w:hAnsi="Tahoma" w:cs="Tahoma"/>
          <w:bCs/>
          <w:i/>
          <w:sz w:val="18"/>
        </w:rPr>
      </w:pPr>
    </w:p>
    <w:p w14:paraId="0B9DC005" w14:textId="77777777" w:rsidR="004871D5" w:rsidRPr="00DD1D74" w:rsidRDefault="004871D5" w:rsidP="00FE1859">
      <w:pPr>
        <w:tabs>
          <w:tab w:val="left" w:pos="567"/>
        </w:tabs>
        <w:spacing w:after="0" w:line="240" w:lineRule="auto"/>
        <w:jc w:val="both"/>
        <w:rPr>
          <w:rFonts w:ascii="Tahoma" w:eastAsia="Times New Roman" w:hAnsi="Tahoma" w:cs="Tahoma"/>
          <w:bCs/>
          <w:i/>
          <w:sz w:val="18"/>
          <w:lang w:eastAsia="sl-SI"/>
        </w:rPr>
      </w:pPr>
    </w:p>
    <w:p w14:paraId="3DDC317F" w14:textId="77777777" w:rsidR="004871D5" w:rsidRPr="00DD1D74" w:rsidRDefault="004871D5" w:rsidP="00FE1859">
      <w:pPr>
        <w:tabs>
          <w:tab w:val="left" w:pos="0"/>
          <w:tab w:val="left" w:pos="8647"/>
        </w:tabs>
        <w:spacing w:after="0" w:line="240" w:lineRule="auto"/>
        <w:ind w:right="-2"/>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S podpisom te izjave dajemo soglasje, da naročnik </w:t>
      </w:r>
    </w:p>
    <w:p w14:paraId="43639906" w14:textId="77777777" w:rsidR="004871D5" w:rsidRPr="00DD1D74" w:rsidRDefault="004871D5" w:rsidP="003F3E61">
      <w:pPr>
        <w:numPr>
          <w:ilvl w:val="0"/>
          <w:numId w:val="55"/>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v zvezi z oddajo javnega naročila št. </w:t>
      </w:r>
      <w:r w:rsidR="00EA2EE8">
        <w:rPr>
          <w:rFonts w:ascii="Tahoma" w:eastAsia="Times New Roman" w:hAnsi="Tahoma" w:cs="Tahoma"/>
          <w:b/>
          <w:sz w:val="20"/>
          <w:szCs w:val="20"/>
          <w:lang w:eastAsia="sl-SI"/>
        </w:rPr>
        <w:t>JPE-SAL-163/20</w:t>
      </w:r>
      <w:r w:rsidRPr="004871D5">
        <w:rPr>
          <w:rFonts w:ascii="Tahoma" w:eastAsia="Times New Roman" w:hAnsi="Tahoma" w:cs="Tahoma"/>
          <w:b/>
          <w:sz w:val="20"/>
          <w:szCs w:val="20"/>
          <w:lang w:eastAsia="sl-SI"/>
        </w:rPr>
        <w:t xml:space="preserve"> – </w:t>
      </w:r>
      <w:r w:rsidR="00EA2EE8">
        <w:rPr>
          <w:rFonts w:ascii="Tahoma" w:eastAsia="Times New Roman" w:hAnsi="Tahoma" w:cs="Tahoma"/>
          <w:b/>
          <w:sz w:val="20"/>
          <w:szCs w:val="20"/>
          <w:lang w:eastAsia="sl-SI"/>
        </w:rPr>
        <w:t xml:space="preserve">Odvoz nevarnih in nenevarnih odpadkov </w:t>
      </w:r>
      <w:r w:rsidRPr="00DD1D74">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DD1D74">
        <w:rPr>
          <w:rFonts w:ascii="Tahoma" w:eastAsia="Times New Roman" w:hAnsi="Tahoma" w:cs="Tahoma"/>
          <w:b/>
          <w:sz w:val="20"/>
          <w:szCs w:val="20"/>
          <w:lang w:eastAsia="sl-SI"/>
        </w:rPr>
        <w:t>eDosje</w:t>
      </w:r>
      <w:proofErr w:type="spellEnd"/>
      <w:r w:rsidRPr="00DD1D74">
        <w:rPr>
          <w:rFonts w:ascii="Tahoma" w:eastAsia="Times New Roman" w:hAnsi="Tahoma" w:cs="Tahoma"/>
          <w:b/>
          <w:sz w:val="20"/>
          <w:szCs w:val="20"/>
          <w:lang w:eastAsia="sl-SI"/>
        </w:rPr>
        <w:t xml:space="preserve"> iz devetega odstavka 77. člena ZJN-3,</w:t>
      </w:r>
    </w:p>
    <w:p w14:paraId="5EF24462" w14:textId="77777777" w:rsidR="004871D5" w:rsidRPr="00DD1D74" w:rsidRDefault="004871D5" w:rsidP="003F3E61">
      <w:pPr>
        <w:numPr>
          <w:ilvl w:val="0"/>
          <w:numId w:val="55"/>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za potrebe preverjanja izpolnjevanja pogojev v postopku oddaje javnega naročila št. </w:t>
      </w:r>
      <w:r w:rsidR="00EA2EE8">
        <w:rPr>
          <w:rFonts w:ascii="Tahoma" w:eastAsia="Times New Roman" w:hAnsi="Tahoma" w:cs="Tahoma"/>
          <w:b/>
          <w:sz w:val="20"/>
          <w:szCs w:val="20"/>
          <w:lang w:eastAsia="sl-SI"/>
        </w:rPr>
        <w:t>JPE-SAL-163/20</w:t>
      </w:r>
      <w:r w:rsidRPr="004871D5">
        <w:rPr>
          <w:rFonts w:ascii="Tahoma" w:eastAsia="Times New Roman" w:hAnsi="Tahoma" w:cs="Tahoma"/>
          <w:b/>
          <w:sz w:val="20"/>
          <w:szCs w:val="20"/>
          <w:lang w:eastAsia="sl-SI"/>
        </w:rPr>
        <w:t xml:space="preserve"> – </w:t>
      </w:r>
      <w:r w:rsidR="00EA2EE8">
        <w:rPr>
          <w:rFonts w:ascii="Tahoma" w:eastAsia="Times New Roman" w:hAnsi="Tahoma" w:cs="Tahoma"/>
          <w:b/>
          <w:sz w:val="20"/>
          <w:szCs w:val="20"/>
          <w:lang w:eastAsia="sl-SI"/>
        </w:rPr>
        <w:t xml:space="preserve">Odvoz nevarnih in nenevarnih odpadkov </w:t>
      </w:r>
      <w:r w:rsidRPr="00DD1D74">
        <w:rPr>
          <w:rFonts w:ascii="Tahoma" w:eastAsia="Times New Roman" w:hAnsi="Tahoma" w:cs="Tahoma"/>
          <w:b/>
          <w:sz w:val="20"/>
          <w:szCs w:val="20"/>
          <w:lang w:eastAsia="sl-SI"/>
        </w:rPr>
        <w:t>, od Ministrstva za pravosodje pridobi potrdilo iz kazenske evidence za pravne in fizične osebe.</w:t>
      </w:r>
    </w:p>
    <w:p w14:paraId="0F364F34" w14:textId="77777777" w:rsidR="004871D5" w:rsidRPr="00DD1D74" w:rsidRDefault="004871D5" w:rsidP="00FE1859">
      <w:pPr>
        <w:tabs>
          <w:tab w:val="left" w:pos="0"/>
        </w:tabs>
        <w:spacing w:after="0" w:line="240" w:lineRule="auto"/>
        <w:ind w:right="-2"/>
        <w:jc w:val="both"/>
        <w:rPr>
          <w:rFonts w:ascii="Tahoma" w:eastAsia="Times New Roman" w:hAnsi="Tahoma" w:cs="Tahoma"/>
          <w:i/>
          <w:sz w:val="16"/>
          <w:szCs w:val="20"/>
          <w:lang w:eastAsia="sl-SI"/>
        </w:rPr>
      </w:pPr>
      <w:r w:rsidRPr="00DD1D74">
        <w:rPr>
          <w:rFonts w:ascii="Tahoma" w:eastAsia="Times New Roman" w:hAnsi="Tahoma" w:cs="Tahoma"/>
          <w:i/>
          <w:sz w:val="16"/>
          <w:szCs w:val="20"/>
          <w:lang w:eastAsia="sl-SI"/>
        </w:rPr>
        <w:t>(velja za gospodarski subjekt s sedežem v Republiki Sloveniji)</w:t>
      </w:r>
    </w:p>
    <w:p w14:paraId="31892B13" w14:textId="77777777" w:rsidR="004871D5" w:rsidRDefault="004871D5" w:rsidP="00FE1859">
      <w:pPr>
        <w:spacing w:after="0" w:line="240" w:lineRule="auto"/>
        <w:jc w:val="both"/>
        <w:rPr>
          <w:rFonts w:ascii="Tahoma" w:eastAsia="Times New Roman" w:hAnsi="Tahoma" w:cs="Tahoma"/>
          <w:lang w:eastAsia="sl-SI"/>
        </w:rPr>
      </w:pPr>
    </w:p>
    <w:p w14:paraId="76463FAE" w14:textId="77777777" w:rsidR="004871D5" w:rsidRDefault="004871D5" w:rsidP="00FE1859">
      <w:pPr>
        <w:spacing w:after="0" w:line="240" w:lineRule="auto"/>
        <w:jc w:val="both"/>
        <w:rPr>
          <w:rFonts w:ascii="Tahoma" w:eastAsia="Times New Roman" w:hAnsi="Tahoma" w:cs="Tahoma"/>
          <w:lang w:eastAsia="sl-SI"/>
        </w:rPr>
      </w:pPr>
    </w:p>
    <w:p w14:paraId="0005F6DE" w14:textId="77777777" w:rsidR="004871D5" w:rsidRPr="00712BC8" w:rsidRDefault="004871D5"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871D5" w:rsidRPr="00712BC8" w14:paraId="2ABF259A" w14:textId="77777777" w:rsidTr="00DE2F47">
        <w:trPr>
          <w:trHeight w:val="235"/>
        </w:trPr>
        <w:tc>
          <w:tcPr>
            <w:tcW w:w="2977" w:type="dxa"/>
            <w:tcBorders>
              <w:bottom w:val="single" w:sz="4" w:space="0" w:color="auto"/>
            </w:tcBorders>
          </w:tcPr>
          <w:p w14:paraId="7FDC517A"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p>
        </w:tc>
        <w:tc>
          <w:tcPr>
            <w:tcW w:w="2694" w:type="dxa"/>
          </w:tcPr>
          <w:p w14:paraId="422EA351"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23C34B8" w14:textId="77777777" w:rsidR="004871D5" w:rsidRPr="00712BC8" w:rsidRDefault="004871D5"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871D5" w:rsidRPr="00712BC8" w14:paraId="7217F066" w14:textId="77777777" w:rsidTr="00DE2F47">
        <w:trPr>
          <w:trHeight w:val="235"/>
        </w:trPr>
        <w:tc>
          <w:tcPr>
            <w:tcW w:w="2977" w:type="dxa"/>
            <w:tcBorders>
              <w:top w:val="single" w:sz="4" w:space="0" w:color="auto"/>
            </w:tcBorders>
          </w:tcPr>
          <w:p w14:paraId="0212459D"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12054226" w14:textId="77777777" w:rsidR="004871D5" w:rsidRPr="00712BC8" w:rsidRDefault="004871D5" w:rsidP="00FE1859">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6EC7626D" w14:textId="77777777" w:rsidR="004871D5" w:rsidRPr="00712BC8" w:rsidRDefault="004871D5"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1B6E5C30" w14:textId="77777777" w:rsidR="004871D5" w:rsidRPr="00CA1AE3" w:rsidRDefault="004871D5" w:rsidP="00FE1859">
      <w:pPr>
        <w:tabs>
          <w:tab w:val="left" w:pos="567"/>
        </w:tabs>
        <w:spacing w:after="0" w:line="240" w:lineRule="auto"/>
        <w:jc w:val="both"/>
        <w:rPr>
          <w:rFonts w:ascii="Tahoma" w:hAnsi="Tahoma" w:cs="Tahoma"/>
          <w:bCs/>
          <w:i/>
        </w:rPr>
      </w:pPr>
    </w:p>
    <w:p w14:paraId="73D35CE6" w14:textId="77777777" w:rsidR="004871D5" w:rsidRPr="00CA1AE3" w:rsidRDefault="004871D5" w:rsidP="00FE1859">
      <w:pPr>
        <w:spacing w:after="0" w:line="240" w:lineRule="auto"/>
        <w:jc w:val="both"/>
        <w:rPr>
          <w:rFonts w:ascii="Tahoma" w:eastAsia="Times New Roman" w:hAnsi="Tahoma" w:cs="Tahoma"/>
          <w:b/>
          <w:bCs/>
          <w:i/>
          <w:sz w:val="18"/>
          <w:lang w:eastAsia="sl-SI"/>
        </w:rPr>
      </w:pPr>
    </w:p>
    <w:p w14:paraId="0E9FDDFE" w14:textId="77777777" w:rsidR="004871D5" w:rsidRPr="00CA1AE3" w:rsidRDefault="004871D5" w:rsidP="00FE1859">
      <w:pPr>
        <w:spacing w:after="0" w:line="240" w:lineRule="auto"/>
        <w:jc w:val="both"/>
        <w:rPr>
          <w:rFonts w:ascii="Tahoma" w:eastAsia="Times New Roman" w:hAnsi="Tahoma" w:cs="Tahoma"/>
          <w:b/>
          <w:bCs/>
          <w:i/>
          <w:sz w:val="18"/>
          <w:lang w:eastAsia="sl-SI"/>
        </w:rPr>
      </w:pPr>
    </w:p>
    <w:p w14:paraId="26140542" w14:textId="77777777" w:rsidR="004871D5" w:rsidRPr="00CA1AE3" w:rsidRDefault="004871D5" w:rsidP="00FE1859">
      <w:pPr>
        <w:spacing w:after="0" w:line="240" w:lineRule="auto"/>
        <w:jc w:val="both"/>
        <w:rPr>
          <w:rFonts w:ascii="Tahoma" w:eastAsia="Times New Roman" w:hAnsi="Tahoma" w:cs="Tahoma"/>
          <w:b/>
          <w:bCs/>
          <w:i/>
          <w:sz w:val="18"/>
          <w:lang w:eastAsia="sl-SI"/>
        </w:rPr>
      </w:pPr>
    </w:p>
    <w:p w14:paraId="691A805A" w14:textId="77777777" w:rsidR="004871D5" w:rsidRPr="00CA1AE3" w:rsidRDefault="004871D5" w:rsidP="00FE1859">
      <w:pPr>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38BAF28F" w14:textId="77777777" w:rsidR="004871D5" w:rsidRPr="00CA1AE3" w:rsidRDefault="004871D5" w:rsidP="00FE1859">
      <w:pPr>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76F82712" w14:textId="77777777" w:rsidR="004871D5" w:rsidRPr="00CA1AE3" w:rsidRDefault="004871D5" w:rsidP="00FE1859">
      <w:pPr>
        <w:spacing w:after="0" w:line="240" w:lineRule="auto"/>
        <w:jc w:val="both"/>
        <w:rPr>
          <w:rFonts w:ascii="Tahoma" w:hAnsi="Tahoma" w:cs="Tahoma"/>
          <w:bCs/>
          <w:i/>
          <w:sz w:val="18"/>
        </w:rPr>
      </w:pPr>
    </w:p>
    <w:p w14:paraId="28FFD68D" w14:textId="77777777" w:rsidR="004871D5" w:rsidRDefault="004871D5" w:rsidP="00FE1859">
      <w:pPr>
        <w:spacing w:after="0" w:line="240" w:lineRule="auto"/>
      </w:pPr>
      <w:r>
        <w:br w:type="page"/>
      </w:r>
    </w:p>
    <w:p w14:paraId="79D6A02F" w14:textId="77777777" w:rsidR="001F1194" w:rsidRDefault="001F1194" w:rsidP="00FE1859">
      <w:pPr>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79311555" w14:textId="77777777" w:rsidTr="00746419">
        <w:tc>
          <w:tcPr>
            <w:tcW w:w="8080" w:type="dxa"/>
            <w:tcBorders>
              <w:top w:val="single" w:sz="4" w:space="0" w:color="auto"/>
              <w:bottom w:val="single" w:sz="4" w:space="0" w:color="auto"/>
            </w:tcBorders>
          </w:tcPr>
          <w:p w14:paraId="39CC176C" w14:textId="77777777" w:rsidR="00404DFA" w:rsidRPr="00404DFA" w:rsidRDefault="00FC042A"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br w:type="page"/>
            </w:r>
            <w:r>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65AB56E2" w14:textId="77777777" w:rsidR="00404DFA" w:rsidRPr="00404DFA" w:rsidRDefault="00A32E65" w:rsidP="00FE1859">
            <w:pPr>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6B0C5A08" w14:textId="77777777" w:rsidR="007B0A1E" w:rsidRDefault="007B0A1E" w:rsidP="00FE1859">
      <w:pPr>
        <w:spacing w:after="0" w:line="240" w:lineRule="auto"/>
        <w:jc w:val="both"/>
        <w:rPr>
          <w:rFonts w:ascii="Tahoma" w:eastAsia="Times New Roman" w:hAnsi="Tahoma" w:cs="Tahoma"/>
          <w:b/>
          <w:lang w:eastAsia="sl-SI"/>
        </w:rPr>
      </w:pPr>
    </w:p>
    <w:p w14:paraId="53E6E45C" w14:textId="77777777" w:rsidR="00850A09" w:rsidRPr="0029515A" w:rsidRDefault="00EA2EE8" w:rsidP="00FE1859">
      <w:pPr>
        <w:pStyle w:val="Naslov"/>
        <w:jc w:val="both"/>
        <w:rPr>
          <w:rFonts w:ascii="Tahoma" w:hAnsi="Tahoma" w:cs="Tahoma"/>
          <w:sz w:val="20"/>
          <w:szCs w:val="22"/>
        </w:rPr>
      </w:pPr>
      <w:r>
        <w:rPr>
          <w:rFonts w:ascii="Tahoma" w:hAnsi="Tahoma" w:cs="Tahoma"/>
          <w:noProof/>
          <w:sz w:val="20"/>
          <w:szCs w:val="22"/>
        </w:rPr>
        <w:t>JPE-SAL-163/20</w:t>
      </w:r>
      <w:r w:rsidR="00C04B74" w:rsidRPr="0029515A">
        <w:rPr>
          <w:rFonts w:ascii="Tahoma" w:hAnsi="Tahoma" w:cs="Tahoma"/>
          <w:noProof/>
          <w:sz w:val="20"/>
          <w:szCs w:val="22"/>
        </w:rPr>
        <w:t xml:space="preserve"> </w:t>
      </w:r>
      <w:r w:rsidR="00C92793" w:rsidRPr="0029515A">
        <w:rPr>
          <w:rFonts w:ascii="Tahoma" w:hAnsi="Tahoma" w:cs="Tahoma"/>
          <w:color w:val="000000"/>
          <w:sz w:val="20"/>
          <w:szCs w:val="22"/>
        </w:rPr>
        <w:t>–</w:t>
      </w:r>
      <w:r w:rsidR="00850A09" w:rsidRPr="0029515A">
        <w:rPr>
          <w:rFonts w:ascii="Tahoma" w:hAnsi="Tahoma" w:cs="Tahoma"/>
          <w:color w:val="000000"/>
          <w:sz w:val="20"/>
          <w:szCs w:val="22"/>
        </w:rPr>
        <w:t xml:space="preserve"> </w:t>
      </w:r>
      <w:r>
        <w:rPr>
          <w:rFonts w:ascii="Tahoma" w:hAnsi="Tahoma" w:cs="Tahoma"/>
          <w:sz w:val="20"/>
          <w:szCs w:val="22"/>
        </w:rPr>
        <w:t xml:space="preserve">Odvoz nevarnih in nenevarnih odpadkov </w:t>
      </w:r>
    </w:p>
    <w:p w14:paraId="5BD37636"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54DBA" w:rsidRPr="005B4A18" w14:paraId="18878513" w14:textId="77777777" w:rsidTr="00DE2F47">
        <w:tc>
          <w:tcPr>
            <w:tcW w:w="2552" w:type="dxa"/>
            <w:tcBorders>
              <w:top w:val="nil"/>
              <w:left w:val="nil"/>
              <w:bottom w:val="nil"/>
              <w:right w:val="nil"/>
            </w:tcBorders>
            <w:vAlign w:val="bottom"/>
          </w:tcPr>
          <w:p w14:paraId="5A6AD8D2"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Naziv ponudnika</w:t>
            </w:r>
          </w:p>
        </w:tc>
        <w:tc>
          <w:tcPr>
            <w:tcW w:w="6804" w:type="dxa"/>
            <w:tcBorders>
              <w:top w:val="nil"/>
              <w:left w:val="nil"/>
              <w:right w:val="nil"/>
            </w:tcBorders>
          </w:tcPr>
          <w:p w14:paraId="500CDD02"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130C9BA1" w14:textId="77777777" w:rsidTr="00DE2F47">
        <w:tc>
          <w:tcPr>
            <w:tcW w:w="2552" w:type="dxa"/>
            <w:tcBorders>
              <w:top w:val="nil"/>
              <w:left w:val="nil"/>
              <w:bottom w:val="nil"/>
              <w:right w:val="nil"/>
            </w:tcBorders>
          </w:tcPr>
          <w:p w14:paraId="2208DA3C"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48A8E957"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1A4B29BD" w14:textId="77777777" w:rsidTr="00DE2F47">
        <w:tc>
          <w:tcPr>
            <w:tcW w:w="2552" w:type="dxa"/>
            <w:tcBorders>
              <w:top w:val="nil"/>
              <w:left w:val="nil"/>
              <w:bottom w:val="nil"/>
              <w:right w:val="nil"/>
            </w:tcBorders>
            <w:vAlign w:val="bottom"/>
          </w:tcPr>
          <w:p w14:paraId="65BB2DFA"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Naslov ponudnika</w:t>
            </w:r>
          </w:p>
        </w:tc>
        <w:tc>
          <w:tcPr>
            <w:tcW w:w="6804" w:type="dxa"/>
            <w:tcBorders>
              <w:top w:val="nil"/>
              <w:left w:val="nil"/>
              <w:right w:val="nil"/>
            </w:tcBorders>
          </w:tcPr>
          <w:p w14:paraId="58DFBC64"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06E322EC" w14:textId="77777777" w:rsidTr="00DE2F47">
        <w:tc>
          <w:tcPr>
            <w:tcW w:w="2552" w:type="dxa"/>
            <w:tcBorders>
              <w:top w:val="nil"/>
              <w:left w:val="nil"/>
              <w:bottom w:val="nil"/>
              <w:right w:val="nil"/>
            </w:tcBorders>
          </w:tcPr>
          <w:p w14:paraId="508CF03B"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49E8E698"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5C731E0B" w14:textId="77777777" w:rsidTr="00DE2F47">
        <w:tc>
          <w:tcPr>
            <w:tcW w:w="2552" w:type="dxa"/>
            <w:tcBorders>
              <w:top w:val="nil"/>
              <w:left w:val="nil"/>
              <w:bottom w:val="nil"/>
              <w:right w:val="nil"/>
            </w:tcBorders>
            <w:vAlign w:val="bottom"/>
          </w:tcPr>
          <w:p w14:paraId="52BF7912" w14:textId="77777777" w:rsidR="00C54DBA" w:rsidRPr="005B4A18" w:rsidRDefault="00C54DBA" w:rsidP="00FE1859">
            <w:pPr>
              <w:tabs>
                <w:tab w:val="left" w:pos="567"/>
                <w:tab w:val="num" w:pos="851"/>
                <w:tab w:val="left" w:pos="993"/>
              </w:tabs>
              <w:spacing w:after="0" w:line="240" w:lineRule="auto"/>
              <w:rPr>
                <w:rFonts w:ascii="Tahoma" w:eastAsia="Times New Roman" w:hAnsi="Tahoma" w:cs="Tahoma"/>
                <w:sz w:val="20"/>
                <w:lang w:eastAsia="sl-SI"/>
              </w:rPr>
            </w:pPr>
            <w:r w:rsidRPr="001107E1">
              <w:rPr>
                <w:rFonts w:ascii="Tahoma" w:eastAsia="Times New Roman" w:hAnsi="Tahoma" w:cs="Tahoma"/>
                <w:sz w:val="20"/>
                <w:lang w:eastAsia="sl-SI"/>
              </w:rPr>
              <w:t xml:space="preserve">Transakcijski račun/Poslovni račun </w:t>
            </w:r>
          </w:p>
        </w:tc>
        <w:tc>
          <w:tcPr>
            <w:tcW w:w="6804" w:type="dxa"/>
            <w:tcBorders>
              <w:top w:val="nil"/>
              <w:left w:val="nil"/>
              <w:right w:val="nil"/>
            </w:tcBorders>
          </w:tcPr>
          <w:p w14:paraId="1694905E"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71E837B0" w14:textId="77777777" w:rsidTr="00DE2F47">
        <w:tc>
          <w:tcPr>
            <w:tcW w:w="2552" w:type="dxa"/>
            <w:tcBorders>
              <w:top w:val="nil"/>
              <w:left w:val="nil"/>
              <w:bottom w:val="nil"/>
              <w:right w:val="nil"/>
            </w:tcBorders>
            <w:vAlign w:val="bottom"/>
          </w:tcPr>
          <w:p w14:paraId="4754792B" w14:textId="77777777" w:rsidR="00C54DBA" w:rsidRPr="001107E1" w:rsidRDefault="00C54DBA" w:rsidP="00FE1859">
            <w:pPr>
              <w:tabs>
                <w:tab w:val="left" w:pos="567"/>
                <w:tab w:val="num" w:pos="851"/>
                <w:tab w:val="left" w:pos="993"/>
              </w:tabs>
              <w:spacing w:after="0" w:line="240" w:lineRule="auto"/>
              <w:rPr>
                <w:rFonts w:ascii="Tahoma" w:eastAsia="Times New Roman" w:hAnsi="Tahoma" w:cs="Tahoma"/>
                <w:sz w:val="20"/>
                <w:lang w:eastAsia="sl-SI"/>
              </w:rPr>
            </w:pPr>
            <w:r>
              <w:rPr>
                <w:rFonts w:ascii="Tahoma" w:eastAsia="Times New Roman" w:hAnsi="Tahoma" w:cs="Tahoma"/>
                <w:sz w:val="20"/>
                <w:lang w:eastAsia="sl-SI"/>
              </w:rPr>
              <w:t>SWIFT</w:t>
            </w:r>
          </w:p>
        </w:tc>
        <w:tc>
          <w:tcPr>
            <w:tcW w:w="6804" w:type="dxa"/>
            <w:tcBorders>
              <w:top w:val="nil"/>
              <w:left w:val="nil"/>
              <w:right w:val="nil"/>
            </w:tcBorders>
          </w:tcPr>
          <w:p w14:paraId="0EB9330D"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65D091CC" w14:textId="77777777" w:rsidTr="00DE2F47">
        <w:tc>
          <w:tcPr>
            <w:tcW w:w="2552" w:type="dxa"/>
            <w:tcBorders>
              <w:top w:val="nil"/>
              <w:left w:val="nil"/>
              <w:bottom w:val="nil"/>
              <w:right w:val="nil"/>
            </w:tcBorders>
            <w:vAlign w:val="bottom"/>
          </w:tcPr>
          <w:p w14:paraId="74AD3D17" w14:textId="77777777" w:rsidR="00C54DBA" w:rsidRPr="005B4A18" w:rsidRDefault="00C54DBA" w:rsidP="00FE1859">
            <w:p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Matična banka</w:t>
            </w:r>
          </w:p>
        </w:tc>
        <w:tc>
          <w:tcPr>
            <w:tcW w:w="6804" w:type="dxa"/>
            <w:tcBorders>
              <w:left w:val="nil"/>
              <w:right w:val="nil"/>
            </w:tcBorders>
          </w:tcPr>
          <w:p w14:paraId="350D99C3"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6F9EF6CA" w14:textId="77777777" w:rsidTr="00DE2F47">
        <w:tc>
          <w:tcPr>
            <w:tcW w:w="2552" w:type="dxa"/>
            <w:tcBorders>
              <w:top w:val="nil"/>
              <w:left w:val="nil"/>
              <w:bottom w:val="nil"/>
              <w:right w:val="nil"/>
            </w:tcBorders>
            <w:vAlign w:val="bottom"/>
          </w:tcPr>
          <w:p w14:paraId="0D7635A6" w14:textId="77777777" w:rsidR="00C54DBA" w:rsidRPr="005B4A18" w:rsidRDefault="00C54DBA" w:rsidP="00FE1859">
            <w:p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0AF4E26C"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072E7B03" w14:textId="77777777" w:rsidTr="00DE2F47">
        <w:tc>
          <w:tcPr>
            <w:tcW w:w="2552" w:type="dxa"/>
            <w:tcBorders>
              <w:top w:val="nil"/>
              <w:left w:val="nil"/>
              <w:bottom w:val="nil"/>
              <w:right w:val="nil"/>
            </w:tcBorders>
            <w:vAlign w:val="bottom"/>
          </w:tcPr>
          <w:p w14:paraId="406E8E02" w14:textId="77777777" w:rsidR="00C54DBA" w:rsidRPr="005B4A18" w:rsidRDefault="00C54DBA" w:rsidP="00FE1859">
            <w:p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6C4AA87C"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7A01F4F7" w14:textId="77777777" w:rsidTr="00DE2F47">
        <w:tc>
          <w:tcPr>
            <w:tcW w:w="2552" w:type="dxa"/>
            <w:tcBorders>
              <w:top w:val="nil"/>
              <w:left w:val="nil"/>
              <w:bottom w:val="nil"/>
              <w:right w:val="nil"/>
            </w:tcBorders>
            <w:vAlign w:val="bottom"/>
          </w:tcPr>
          <w:p w14:paraId="1D31CD2D" w14:textId="77777777" w:rsidR="00C54DBA" w:rsidRPr="005B4A18" w:rsidRDefault="00C54DBA" w:rsidP="00FE1859">
            <w:p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1A98FBD6"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bl>
    <w:p w14:paraId="381F98B9" w14:textId="77777777" w:rsidR="00C54DBA" w:rsidRDefault="00C54DBA" w:rsidP="00FE1859">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54DBA" w:rsidRPr="005B4A18" w14:paraId="2A77A21C" w14:textId="77777777" w:rsidTr="00DE2F47">
        <w:tc>
          <w:tcPr>
            <w:tcW w:w="2552" w:type="dxa"/>
            <w:tcBorders>
              <w:top w:val="nil"/>
              <w:left w:val="nil"/>
              <w:bottom w:val="nil"/>
              <w:right w:val="nil"/>
            </w:tcBorders>
            <w:vAlign w:val="bottom"/>
          </w:tcPr>
          <w:p w14:paraId="2F32C7C0" w14:textId="77777777" w:rsidR="00C54DBA" w:rsidRPr="005B4A18" w:rsidRDefault="00C54DBA" w:rsidP="00D538C9">
            <w:pPr>
              <w:tabs>
                <w:tab w:val="left" w:pos="567"/>
                <w:tab w:val="num" w:pos="851"/>
                <w:tab w:val="left" w:pos="993"/>
              </w:tabs>
              <w:spacing w:after="0" w:line="240" w:lineRule="auto"/>
              <w:rPr>
                <w:rFonts w:ascii="Tahoma" w:eastAsia="Times New Roman" w:hAnsi="Tahoma" w:cs="Tahoma"/>
                <w:sz w:val="20"/>
                <w:lang w:eastAsia="sl-SI"/>
              </w:rPr>
            </w:pPr>
            <w:r w:rsidRPr="005B4A18">
              <w:rPr>
                <w:rFonts w:ascii="Tahoma" w:eastAsia="Times New Roman" w:hAnsi="Tahoma" w:cs="Tahoma"/>
                <w:sz w:val="20"/>
                <w:lang w:eastAsia="sl-SI"/>
              </w:rPr>
              <w:t xml:space="preserve">Odgovorna oseba (podpisnik </w:t>
            </w:r>
            <w:r w:rsidR="00D538C9">
              <w:rPr>
                <w:rFonts w:ascii="Tahoma" w:eastAsia="Times New Roman" w:hAnsi="Tahoma" w:cs="Tahoma"/>
                <w:sz w:val="20"/>
                <w:lang w:eastAsia="sl-SI"/>
              </w:rPr>
              <w:t>okvirnega sporazuma)</w:t>
            </w:r>
          </w:p>
        </w:tc>
        <w:tc>
          <w:tcPr>
            <w:tcW w:w="6804" w:type="dxa"/>
            <w:tcBorders>
              <w:top w:val="nil"/>
              <w:left w:val="nil"/>
              <w:right w:val="nil"/>
            </w:tcBorders>
          </w:tcPr>
          <w:p w14:paraId="4A25E2B9"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79133F3A" w14:textId="77777777" w:rsidTr="00DE2F47">
        <w:tc>
          <w:tcPr>
            <w:tcW w:w="2552" w:type="dxa"/>
            <w:tcBorders>
              <w:top w:val="nil"/>
              <w:left w:val="nil"/>
              <w:bottom w:val="nil"/>
              <w:right w:val="nil"/>
            </w:tcBorders>
            <w:vAlign w:val="bottom"/>
          </w:tcPr>
          <w:p w14:paraId="4A92C9EA" w14:textId="77777777" w:rsidR="00C54DBA" w:rsidRPr="005B4A18" w:rsidRDefault="00C54DBA" w:rsidP="00FE1859">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funkcija</w:t>
            </w:r>
          </w:p>
        </w:tc>
        <w:tc>
          <w:tcPr>
            <w:tcW w:w="6804" w:type="dxa"/>
            <w:tcBorders>
              <w:left w:val="nil"/>
              <w:right w:val="nil"/>
            </w:tcBorders>
          </w:tcPr>
          <w:p w14:paraId="7C58E341"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3012CB98" w14:textId="77777777" w:rsidTr="00DE2F47">
        <w:tc>
          <w:tcPr>
            <w:tcW w:w="2552" w:type="dxa"/>
            <w:tcBorders>
              <w:top w:val="nil"/>
              <w:left w:val="nil"/>
              <w:bottom w:val="nil"/>
              <w:right w:val="nil"/>
            </w:tcBorders>
            <w:vAlign w:val="bottom"/>
          </w:tcPr>
          <w:p w14:paraId="726D95C5" w14:textId="77777777" w:rsidR="00C54DBA" w:rsidRPr="005B4A18" w:rsidRDefault="00C54DBA" w:rsidP="00FE1859">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telefon</w:t>
            </w:r>
          </w:p>
        </w:tc>
        <w:tc>
          <w:tcPr>
            <w:tcW w:w="6804" w:type="dxa"/>
            <w:tcBorders>
              <w:left w:val="nil"/>
              <w:right w:val="nil"/>
            </w:tcBorders>
          </w:tcPr>
          <w:p w14:paraId="71179096"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73766D66" w14:textId="77777777" w:rsidTr="00DE2F47">
        <w:tc>
          <w:tcPr>
            <w:tcW w:w="2552" w:type="dxa"/>
            <w:tcBorders>
              <w:top w:val="nil"/>
              <w:left w:val="nil"/>
              <w:bottom w:val="nil"/>
              <w:right w:val="nil"/>
            </w:tcBorders>
            <w:vAlign w:val="bottom"/>
          </w:tcPr>
          <w:p w14:paraId="5C195EDC" w14:textId="77777777" w:rsidR="00C54DBA" w:rsidRPr="005B4A18" w:rsidRDefault="00C54DBA" w:rsidP="00FE1859">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pošta</w:t>
            </w:r>
          </w:p>
        </w:tc>
        <w:tc>
          <w:tcPr>
            <w:tcW w:w="6804" w:type="dxa"/>
            <w:tcBorders>
              <w:left w:val="nil"/>
              <w:right w:val="nil"/>
            </w:tcBorders>
          </w:tcPr>
          <w:p w14:paraId="5458F330"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bl>
    <w:p w14:paraId="214FD0A7" w14:textId="77777777" w:rsidR="00C54DBA" w:rsidRPr="005B4A18" w:rsidRDefault="00C54DBA" w:rsidP="00FE1859">
      <w:pPr>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54DBA" w:rsidRPr="005B4A18" w14:paraId="72D8973C" w14:textId="77777777" w:rsidTr="00DE2F47">
        <w:tc>
          <w:tcPr>
            <w:tcW w:w="2552" w:type="dxa"/>
            <w:tcBorders>
              <w:top w:val="nil"/>
              <w:left w:val="nil"/>
              <w:bottom w:val="nil"/>
              <w:right w:val="nil"/>
            </w:tcBorders>
            <w:vAlign w:val="bottom"/>
          </w:tcPr>
          <w:p w14:paraId="0E044E0B"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Kontaktna oseba</w:t>
            </w:r>
          </w:p>
        </w:tc>
        <w:tc>
          <w:tcPr>
            <w:tcW w:w="6804" w:type="dxa"/>
            <w:tcBorders>
              <w:top w:val="nil"/>
              <w:left w:val="nil"/>
              <w:right w:val="nil"/>
            </w:tcBorders>
          </w:tcPr>
          <w:p w14:paraId="5632B863"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7CB35C77" w14:textId="77777777" w:rsidTr="00DE2F47">
        <w:tc>
          <w:tcPr>
            <w:tcW w:w="2552" w:type="dxa"/>
            <w:tcBorders>
              <w:top w:val="nil"/>
              <w:left w:val="nil"/>
              <w:bottom w:val="nil"/>
              <w:right w:val="nil"/>
            </w:tcBorders>
            <w:vAlign w:val="bottom"/>
          </w:tcPr>
          <w:p w14:paraId="7A2EE0DD" w14:textId="77777777" w:rsidR="00C54DBA" w:rsidRPr="005B4A18" w:rsidRDefault="00C54DBA" w:rsidP="00FE1859">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funkcija</w:t>
            </w:r>
          </w:p>
        </w:tc>
        <w:tc>
          <w:tcPr>
            <w:tcW w:w="6804" w:type="dxa"/>
            <w:tcBorders>
              <w:left w:val="nil"/>
              <w:right w:val="nil"/>
            </w:tcBorders>
          </w:tcPr>
          <w:p w14:paraId="73757917"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039DE526" w14:textId="77777777" w:rsidTr="00DE2F47">
        <w:tc>
          <w:tcPr>
            <w:tcW w:w="2552" w:type="dxa"/>
            <w:tcBorders>
              <w:top w:val="nil"/>
              <w:left w:val="nil"/>
              <w:bottom w:val="nil"/>
              <w:right w:val="nil"/>
            </w:tcBorders>
            <w:vAlign w:val="bottom"/>
          </w:tcPr>
          <w:p w14:paraId="07EF3DD7" w14:textId="77777777" w:rsidR="00C54DBA" w:rsidRPr="005B4A18" w:rsidRDefault="00C54DBA" w:rsidP="00FE1859">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telefon</w:t>
            </w:r>
          </w:p>
        </w:tc>
        <w:tc>
          <w:tcPr>
            <w:tcW w:w="6804" w:type="dxa"/>
            <w:tcBorders>
              <w:left w:val="nil"/>
              <w:right w:val="nil"/>
            </w:tcBorders>
          </w:tcPr>
          <w:p w14:paraId="00241748"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r w:rsidR="00C54DBA" w:rsidRPr="005B4A18" w14:paraId="07F6B5DB" w14:textId="77777777" w:rsidTr="00DE2F47">
        <w:tc>
          <w:tcPr>
            <w:tcW w:w="2552" w:type="dxa"/>
            <w:tcBorders>
              <w:top w:val="nil"/>
              <w:left w:val="nil"/>
              <w:bottom w:val="nil"/>
              <w:right w:val="nil"/>
            </w:tcBorders>
            <w:vAlign w:val="bottom"/>
          </w:tcPr>
          <w:p w14:paraId="5B6C9AED" w14:textId="77777777" w:rsidR="00C54DBA" w:rsidRPr="005B4A18" w:rsidRDefault="00C54DBA" w:rsidP="00FE1859">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5B4A18">
              <w:rPr>
                <w:rFonts w:ascii="Tahoma" w:eastAsia="Times New Roman" w:hAnsi="Tahoma" w:cs="Tahoma"/>
                <w:sz w:val="20"/>
                <w:lang w:eastAsia="sl-SI"/>
              </w:rPr>
              <w:t>e-</w:t>
            </w:r>
            <w:r>
              <w:rPr>
                <w:rFonts w:ascii="Tahoma" w:eastAsia="Times New Roman" w:hAnsi="Tahoma" w:cs="Tahoma"/>
                <w:sz w:val="20"/>
                <w:lang w:eastAsia="sl-SI"/>
              </w:rPr>
              <w:t>pošta</w:t>
            </w:r>
          </w:p>
        </w:tc>
        <w:tc>
          <w:tcPr>
            <w:tcW w:w="6804" w:type="dxa"/>
            <w:tcBorders>
              <w:left w:val="nil"/>
              <w:right w:val="nil"/>
            </w:tcBorders>
          </w:tcPr>
          <w:p w14:paraId="7080602E" w14:textId="77777777" w:rsidR="00C54DBA" w:rsidRPr="005B4A18" w:rsidRDefault="00C54DBA" w:rsidP="00FE1859">
            <w:pPr>
              <w:tabs>
                <w:tab w:val="left" w:pos="567"/>
                <w:tab w:val="num" w:pos="851"/>
                <w:tab w:val="left" w:pos="993"/>
              </w:tabs>
              <w:spacing w:after="0" w:line="240" w:lineRule="auto"/>
              <w:jc w:val="both"/>
              <w:rPr>
                <w:rFonts w:ascii="Tahoma" w:eastAsia="Times New Roman" w:hAnsi="Tahoma" w:cs="Tahoma"/>
                <w:sz w:val="20"/>
                <w:lang w:eastAsia="sl-SI"/>
              </w:rPr>
            </w:pPr>
          </w:p>
        </w:tc>
      </w:tr>
    </w:tbl>
    <w:p w14:paraId="1EAB50D4" w14:textId="77777777" w:rsidR="00C54DBA" w:rsidRPr="005B4A18" w:rsidRDefault="00C54DBA" w:rsidP="00FE1859">
      <w:pPr>
        <w:tabs>
          <w:tab w:val="left" w:pos="2835"/>
        </w:tabs>
        <w:spacing w:after="0" w:line="240" w:lineRule="auto"/>
        <w:ind w:left="284" w:hanging="284"/>
        <w:jc w:val="both"/>
        <w:rPr>
          <w:rFonts w:ascii="Tahoma" w:eastAsia="Times New Roman" w:hAnsi="Tahoma" w:cs="Tahoma"/>
          <w:sz w:val="20"/>
          <w:lang w:eastAsia="sl-SI"/>
        </w:rPr>
      </w:pPr>
    </w:p>
    <w:p w14:paraId="2D488652" w14:textId="77777777" w:rsidR="00C54DBA" w:rsidRPr="005B4A18" w:rsidRDefault="00C54DBA" w:rsidP="00FE1859">
      <w:pPr>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5B4A18">
        <w:rPr>
          <w:rFonts w:ascii="Tahoma" w:eastAsia="Times New Roman" w:hAnsi="Tahoma" w:cs="Tahoma"/>
          <w:sz w:val="20"/>
          <w:lang w:eastAsia="sl-SI"/>
        </w:rPr>
        <w:t xml:space="preserve">redstavnik s strani izvajalca, ki bo urejal vsa vprašanja, ki bodo nastala v zvezi z izvajanjem </w:t>
      </w:r>
      <w:r w:rsidR="00D538C9">
        <w:rPr>
          <w:rFonts w:ascii="Tahoma" w:eastAsia="Times New Roman" w:hAnsi="Tahoma" w:cs="Tahoma"/>
          <w:sz w:val="20"/>
          <w:lang w:eastAsia="sl-SI"/>
        </w:rPr>
        <w:t>okvirnega sporazuma</w:t>
      </w:r>
      <w:r w:rsidRPr="005B4A18">
        <w:rPr>
          <w:rFonts w:ascii="Tahoma" w:eastAsia="Times New Roman" w:hAnsi="Tahoma" w:cs="Tahoma"/>
          <w:sz w:val="20"/>
          <w:lang w:eastAsia="sl-SI"/>
        </w:rPr>
        <w:t>, je __________</w:t>
      </w:r>
      <w:r>
        <w:rPr>
          <w:rFonts w:ascii="Tahoma" w:eastAsia="Times New Roman" w:hAnsi="Tahoma" w:cs="Tahoma"/>
          <w:sz w:val="20"/>
          <w:lang w:eastAsia="sl-SI"/>
        </w:rPr>
        <w:t>_____</w:t>
      </w:r>
      <w:r w:rsidRPr="005B4A18">
        <w:rPr>
          <w:rFonts w:ascii="Tahoma" w:eastAsia="Times New Roman" w:hAnsi="Tahoma" w:cs="Tahoma"/>
          <w:sz w:val="20"/>
          <w:lang w:eastAsia="sl-SI"/>
        </w:rPr>
        <w:t>_____________, tel</w:t>
      </w:r>
      <w:r>
        <w:rPr>
          <w:rFonts w:ascii="Tahoma" w:eastAsia="Times New Roman" w:hAnsi="Tahoma" w:cs="Tahoma"/>
          <w:sz w:val="20"/>
          <w:lang w:eastAsia="sl-SI"/>
        </w:rPr>
        <w:t>.:</w:t>
      </w:r>
      <w:r w:rsidRPr="005B4A18">
        <w:rPr>
          <w:rFonts w:ascii="Tahoma" w:eastAsia="Times New Roman" w:hAnsi="Tahoma" w:cs="Tahoma"/>
          <w:sz w:val="20"/>
          <w:lang w:eastAsia="sl-SI"/>
        </w:rPr>
        <w:t xml:space="preserve"> ___________________, e-</w:t>
      </w:r>
      <w:r>
        <w:rPr>
          <w:rFonts w:ascii="Tahoma" w:eastAsia="Times New Roman" w:hAnsi="Tahoma" w:cs="Tahoma"/>
          <w:sz w:val="20"/>
          <w:lang w:eastAsia="sl-SI"/>
        </w:rPr>
        <w:t>pošta</w:t>
      </w:r>
      <w:r w:rsidRPr="005B4A18">
        <w:rPr>
          <w:rFonts w:ascii="Tahoma" w:eastAsia="Times New Roman" w:hAnsi="Tahoma" w:cs="Tahoma"/>
          <w:sz w:val="20"/>
          <w:lang w:eastAsia="sl-SI"/>
        </w:rPr>
        <w:t xml:space="preserve">: </w:t>
      </w:r>
      <w:r>
        <w:rPr>
          <w:rFonts w:ascii="Tahoma" w:eastAsia="Times New Roman" w:hAnsi="Tahoma" w:cs="Tahoma"/>
          <w:sz w:val="20"/>
          <w:lang w:eastAsia="sl-SI"/>
        </w:rPr>
        <w:t>________</w:t>
      </w:r>
      <w:r w:rsidRPr="005B4A18">
        <w:rPr>
          <w:rFonts w:ascii="Tahoma" w:eastAsia="Times New Roman" w:hAnsi="Tahoma" w:cs="Tahoma"/>
          <w:sz w:val="20"/>
          <w:lang w:eastAsia="sl-SI"/>
        </w:rPr>
        <w:t>___________________, v njegovi odsotnosti pa ga zamenjuje _____________________, tel.: ________</w:t>
      </w:r>
      <w:r>
        <w:rPr>
          <w:rFonts w:ascii="Tahoma" w:eastAsia="Times New Roman" w:hAnsi="Tahoma" w:cs="Tahoma"/>
          <w:sz w:val="20"/>
          <w:lang w:eastAsia="sl-SI"/>
        </w:rPr>
        <w:t>____</w:t>
      </w:r>
      <w:r w:rsidRPr="005B4A18">
        <w:rPr>
          <w:rFonts w:ascii="Tahoma" w:eastAsia="Times New Roman" w:hAnsi="Tahoma" w:cs="Tahoma"/>
          <w:sz w:val="20"/>
          <w:lang w:eastAsia="sl-SI"/>
        </w:rPr>
        <w:t>___________, e-pošta: ___________________</w:t>
      </w:r>
      <w:r>
        <w:rPr>
          <w:rFonts w:ascii="Tahoma" w:eastAsia="Times New Roman" w:hAnsi="Tahoma" w:cs="Tahoma"/>
          <w:sz w:val="20"/>
          <w:lang w:eastAsia="sl-SI"/>
        </w:rPr>
        <w:t>_______</w:t>
      </w:r>
      <w:r w:rsidRPr="005B4A18">
        <w:rPr>
          <w:rFonts w:ascii="Tahoma" w:eastAsia="Times New Roman" w:hAnsi="Tahoma" w:cs="Tahoma"/>
          <w:sz w:val="20"/>
          <w:lang w:eastAsia="sl-SI"/>
        </w:rPr>
        <w:t>.</w:t>
      </w:r>
    </w:p>
    <w:p w14:paraId="5255BF32" w14:textId="77777777" w:rsidR="00C54DBA" w:rsidRDefault="00C54DBA" w:rsidP="00FE1859">
      <w:pPr>
        <w:spacing w:after="0" w:line="240" w:lineRule="auto"/>
        <w:ind w:left="1080" w:hanging="1080"/>
        <w:jc w:val="both"/>
        <w:rPr>
          <w:rFonts w:ascii="Tahoma" w:eastAsia="Times New Roman" w:hAnsi="Tahoma" w:cs="Tahoma"/>
          <w:sz w:val="20"/>
          <w:lang w:eastAsia="sl-SI"/>
        </w:rPr>
      </w:pPr>
    </w:p>
    <w:p w14:paraId="3E94BEFA" w14:textId="77777777" w:rsidR="00C54DBA" w:rsidRDefault="00C54DBA" w:rsidP="00FE1859">
      <w:pPr>
        <w:spacing w:after="0" w:line="240" w:lineRule="auto"/>
        <w:ind w:left="1080" w:hanging="1080"/>
        <w:jc w:val="both"/>
        <w:rPr>
          <w:rFonts w:ascii="Tahoma" w:eastAsia="Times New Roman" w:hAnsi="Tahoma" w:cs="Tahoma"/>
          <w:sz w:val="20"/>
          <w:lang w:eastAsia="sl-SI"/>
        </w:rPr>
      </w:pPr>
    </w:p>
    <w:p w14:paraId="6B6F402E" w14:textId="77777777" w:rsidR="00C54DBA" w:rsidRPr="001107E1" w:rsidRDefault="00C54DBA" w:rsidP="00FE1859">
      <w:pPr>
        <w:spacing w:after="0" w:line="240" w:lineRule="auto"/>
        <w:ind w:left="1080" w:hanging="1080"/>
        <w:jc w:val="both"/>
        <w:rPr>
          <w:rFonts w:ascii="Tahoma" w:eastAsia="Times New Roman" w:hAnsi="Tahoma" w:cs="Tahoma"/>
          <w:b/>
          <w:sz w:val="20"/>
          <w:lang w:eastAsia="sl-SI"/>
        </w:rPr>
      </w:pPr>
      <w:r w:rsidRPr="001107E1">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C54DBA" w:rsidRPr="001107E1" w14:paraId="15B383F0" w14:textId="77777777" w:rsidTr="00DE2F47">
        <w:tc>
          <w:tcPr>
            <w:tcW w:w="1843" w:type="dxa"/>
          </w:tcPr>
          <w:p w14:paraId="25FE09DE" w14:textId="77777777" w:rsidR="00C54DBA" w:rsidRPr="001107E1" w:rsidRDefault="00C54DBA" w:rsidP="003F3E61">
            <w:pPr>
              <w:numPr>
                <w:ilvl w:val="0"/>
                <w:numId w:val="5"/>
              </w:numPr>
              <w:spacing w:after="0" w:line="240" w:lineRule="auto"/>
              <w:ind w:left="318" w:hanging="426"/>
              <w:jc w:val="both"/>
              <w:rPr>
                <w:rFonts w:ascii="Tahoma" w:hAnsi="Tahoma" w:cs="Tahoma"/>
                <w:b/>
                <w:sz w:val="20"/>
              </w:rPr>
            </w:pPr>
            <w:r w:rsidRPr="001107E1">
              <w:rPr>
                <w:rFonts w:ascii="Tahoma" w:hAnsi="Tahoma" w:cs="Tahoma"/>
                <w:sz w:val="20"/>
              </w:rPr>
              <w:t>samostojno</w:t>
            </w:r>
          </w:p>
        </w:tc>
        <w:tc>
          <w:tcPr>
            <w:tcW w:w="2268" w:type="dxa"/>
          </w:tcPr>
          <w:p w14:paraId="1DCD4585" w14:textId="77777777" w:rsidR="00C54DBA" w:rsidRPr="001107E1" w:rsidRDefault="00C54DBA" w:rsidP="003F3E61">
            <w:pPr>
              <w:numPr>
                <w:ilvl w:val="0"/>
                <w:numId w:val="5"/>
              </w:numPr>
              <w:spacing w:after="0" w:line="240" w:lineRule="auto"/>
              <w:ind w:left="459"/>
              <w:jc w:val="both"/>
              <w:rPr>
                <w:rFonts w:ascii="Tahoma" w:hAnsi="Tahoma" w:cs="Tahoma"/>
                <w:b/>
                <w:sz w:val="20"/>
              </w:rPr>
            </w:pPr>
            <w:r w:rsidRPr="001107E1">
              <w:rPr>
                <w:rFonts w:ascii="Tahoma" w:hAnsi="Tahoma" w:cs="Tahoma"/>
                <w:sz w:val="20"/>
              </w:rPr>
              <w:t>skupna ponudba</w:t>
            </w:r>
          </w:p>
        </w:tc>
        <w:tc>
          <w:tcPr>
            <w:tcW w:w="2126" w:type="dxa"/>
          </w:tcPr>
          <w:p w14:paraId="66F0B7CF" w14:textId="77777777" w:rsidR="00C54DBA" w:rsidRPr="001107E1" w:rsidRDefault="00C54DBA" w:rsidP="003F3E61">
            <w:pPr>
              <w:numPr>
                <w:ilvl w:val="0"/>
                <w:numId w:val="5"/>
              </w:numPr>
              <w:spacing w:after="0" w:line="240" w:lineRule="auto"/>
              <w:ind w:left="459"/>
              <w:jc w:val="both"/>
              <w:rPr>
                <w:rFonts w:ascii="Tahoma" w:hAnsi="Tahoma" w:cs="Tahoma"/>
                <w:b/>
                <w:sz w:val="20"/>
              </w:rPr>
            </w:pPr>
            <w:r w:rsidRPr="001107E1">
              <w:rPr>
                <w:rFonts w:ascii="Tahoma" w:hAnsi="Tahoma" w:cs="Tahoma"/>
                <w:sz w:val="20"/>
              </w:rPr>
              <w:t>s podizvajalci</w:t>
            </w:r>
          </w:p>
        </w:tc>
        <w:tc>
          <w:tcPr>
            <w:tcW w:w="2977" w:type="dxa"/>
          </w:tcPr>
          <w:p w14:paraId="3BC87EC1" w14:textId="77777777" w:rsidR="00C54DBA" w:rsidRPr="001107E1" w:rsidRDefault="00C54DBA" w:rsidP="003F3E61">
            <w:pPr>
              <w:numPr>
                <w:ilvl w:val="0"/>
                <w:numId w:val="5"/>
              </w:numPr>
              <w:spacing w:after="0" w:line="240" w:lineRule="auto"/>
              <w:ind w:left="459"/>
              <w:jc w:val="both"/>
              <w:rPr>
                <w:rFonts w:ascii="Tahoma" w:hAnsi="Tahoma" w:cs="Tahoma"/>
                <w:sz w:val="20"/>
              </w:rPr>
            </w:pPr>
            <w:r w:rsidRPr="001107E1">
              <w:rPr>
                <w:rFonts w:ascii="Tahoma" w:hAnsi="Tahoma" w:cs="Tahoma"/>
                <w:sz w:val="20"/>
              </w:rPr>
              <w:t>z uporabo zmogljivosti drugih subjektov</w:t>
            </w:r>
          </w:p>
        </w:tc>
      </w:tr>
    </w:tbl>
    <w:p w14:paraId="22D94F27" w14:textId="77777777" w:rsid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p w14:paraId="05BE5128" w14:textId="77777777" w:rsidR="00C54DBA" w:rsidRPr="00712BC8" w:rsidRDefault="00C54DBA"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54DBA" w:rsidRPr="00712BC8" w14:paraId="6029A28C" w14:textId="77777777" w:rsidTr="00DE2F47">
        <w:trPr>
          <w:trHeight w:val="235"/>
        </w:trPr>
        <w:tc>
          <w:tcPr>
            <w:tcW w:w="2977" w:type="dxa"/>
            <w:tcBorders>
              <w:bottom w:val="single" w:sz="4" w:space="0" w:color="auto"/>
            </w:tcBorders>
          </w:tcPr>
          <w:p w14:paraId="713C11AB"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p>
        </w:tc>
        <w:tc>
          <w:tcPr>
            <w:tcW w:w="2694" w:type="dxa"/>
          </w:tcPr>
          <w:p w14:paraId="287EB86C"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075BEE9" w14:textId="77777777" w:rsidR="00C54DBA" w:rsidRPr="00712BC8"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54DBA" w:rsidRPr="00712BC8" w14:paraId="538A1A42" w14:textId="77777777" w:rsidTr="00DE2F47">
        <w:trPr>
          <w:trHeight w:val="235"/>
        </w:trPr>
        <w:tc>
          <w:tcPr>
            <w:tcW w:w="2977" w:type="dxa"/>
            <w:tcBorders>
              <w:top w:val="single" w:sz="4" w:space="0" w:color="auto"/>
            </w:tcBorders>
          </w:tcPr>
          <w:p w14:paraId="384DADA6"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170B9C83" w14:textId="77777777" w:rsidR="00C54DBA" w:rsidRPr="00712BC8" w:rsidRDefault="00C54DBA" w:rsidP="00FE1859">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338013F3"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741E2CAA" w14:textId="77777777" w:rsidR="005B1C56" w:rsidRPr="0029515A" w:rsidRDefault="005B1C56" w:rsidP="00FE1859">
      <w:pPr>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44A47C08" w14:textId="77777777" w:rsidR="007B0A1E" w:rsidRPr="0029515A" w:rsidRDefault="007B0A1E" w:rsidP="00FE1859">
      <w:pPr>
        <w:tabs>
          <w:tab w:val="left" w:pos="567"/>
          <w:tab w:val="num" w:pos="851"/>
          <w:tab w:val="left" w:pos="993"/>
        </w:tabs>
        <w:spacing w:after="0" w:line="240" w:lineRule="auto"/>
        <w:jc w:val="both"/>
        <w:rPr>
          <w:rFonts w:ascii="Tahoma" w:eastAsia="Times New Roman" w:hAnsi="Tahoma" w:cs="Tahoma"/>
          <w:i/>
          <w:sz w:val="16"/>
          <w:szCs w:val="18"/>
          <w:lang w:eastAsia="sl-SI"/>
        </w:rPr>
      </w:pPr>
      <w:r w:rsidRPr="0029515A">
        <w:rPr>
          <w:rFonts w:ascii="Tahoma" w:eastAsia="Times New Roman" w:hAnsi="Tahoma" w:cs="Tahoma"/>
          <w:b/>
          <w:i/>
          <w:sz w:val="16"/>
          <w:szCs w:val="18"/>
          <w:lang w:eastAsia="sl-SI"/>
        </w:rPr>
        <w:t xml:space="preserve">Navodilo: </w:t>
      </w:r>
      <w:r w:rsidRPr="0029515A">
        <w:rPr>
          <w:rFonts w:ascii="Tahoma" w:eastAsia="Times New Roman" w:hAnsi="Tahoma" w:cs="Tahoma"/>
          <w:i/>
          <w:sz w:val="16"/>
          <w:szCs w:val="18"/>
          <w:lang w:eastAsia="sl-SI"/>
        </w:rPr>
        <w:t>V primeru, da odda več ponudnikov skupno ponudbo, morajo razmnožen obrazec priloge 1 izpolniti vsi ponudniki – partnerji.</w:t>
      </w:r>
    </w:p>
    <w:p w14:paraId="75370590" w14:textId="77777777" w:rsidR="00AA4D5B" w:rsidRPr="00AA4D5B" w:rsidRDefault="00AA4D5B" w:rsidP="00FE1859">
      <w:pPr>
        <w:spacing w:after="0" w:line="240" w:lineRule="auto"/>
        <w:rPr>
          <w:rFonts w:ascii="Tahoma" w:hAnsi="Tahoma" w:cs="Tahoma"/>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38B87B2A" w14:textId="77777777" w:rsidTr="006C2BE7">
        <w:tc>
          <w:tcPr>
            <w:tcW w:w="7938" w:type="dxa"/>
            <w:tcBorders>
              <w:top w:val="single" w:sz="4" w:space="0" w:color="auto"/>
              <w:bottom w:val="single" w:sz="4" w:space="0" w:color="auto"/>
            </w:tcBorders>
          </w:tcPr>
          <w:p w14:paraId="5ADD4A2A" w14:textId="77777777" w:rsidR="00850A09" w:rsidRPr="00CD5EFE" w:rsidRDefault="00AA4D5B" w:rsidP="00FE1859">
            <w:pPr>
              <w:spacing w:after="0" w:line="240" w:lineRule="auto"/>
              <w:jc w:val="both"/>
              <w:rPr>
                <w:rFonts w:ascii="Tahoma" w:hAnsi="Tahoma" w:cs="Tahoma"/>
              </w:rPr>
            </w:pPr>
            <w:r>
              <w:lastRenderedPageBreak/>
              <w:br w:type="page"/>
            </w:r>
            <w:r w:rsidR="00850A09">
              <w:rPr>
                <w:rFonts w:ascii="Tahoma" w:eastAsia="Times New Roman" w:hAnsi="Tahoma" w:cs="Tahoma"/>
                <w:lang w:eastAsia="sl-SI"/>
              </w:rPr>
              <w:br w:type="page"/>
            </w:r>
            <w:r w:rsidR="00850A09">
              <w:rPr>
                <w:rFonts w:ascii="Tahoma" w:hAnsi="Tahoma" w:cs="Tahoma"/>
                <w:b/>
              </w:rPr>
              <w:br w:type="page"/>
            </w:r>
            <w:r w:rsidR="00850A09" w:rsidRPr="00CD5EFE">
              <w:rPr>
                <w:rFonts w:ascii="Tahoma" w:hAnsi="Tahoma" w:cs="Tahoma"/>
                <w:b/>
                <w:bCs/>
              </w:rPr>
              <w:br w:type="page"/>
            </w:r>
            <w:r w:rsidR="00850A09" w:rsidRPr="00CD5EFE">
              <w:rPr>
                <w:rFonts w:ascii="Tahoma" w:hAnsi="Tahoma" w:cs="Tahoma"/>
                <w:b/>
                <w:bCs/>
              </w:rPr>
              <w:br w:type="page"/>
            </w:r>
            <w:r w:rsidR="00850A09" w:rsidRPr="00CD5EFE">
              <w:rPr>
                <w:rFonts w:ascii="Tahoma" w:hAnsi="Tahoma" w:cs="Tahoma"/>
              </w:rPr>
              <w:br w:type="page"/>
            </w:r>
            <w:r w:rsidR="00850A09" w:rsidRPr="00CD5EFE">
              <w:rPr>
                <w:rFonts w:ascii="Tahoma" w:hAnsi="Tahoma" w:cs="Tahoma"/>
              </w:rPr>
              <w:br w:type="page"/>
            </w:r>
            <w:r w:rsidR="00850A09" w:rsidRPr="00CD5EFE">
              <w:rPr>
                <w:rFonts w:ascii="Tahoma" w:hAnsi="Tahoma" w:cs="Tahoma"/>
              </w:rPr>
              <w:br w:type="page"/>
            </w:r>
            <w:r w:rsidR="00850A09" w:rsidRPr="00CD5EFE">
              <w:rPr>
                <w:rFonts w:ascii="Tahoma" w:hAnsi="Tahoma" w:cs="Tahoma"/>
              </w:rPr>
              <w:br w:type="page"/>
            </w:r>
            <w:r w:rsidR="00850A09" w:rsidRPr="00CD5EFE">
              <w:rPr>
                <w:rFonts w:ascii="Tahoma" w:hAnsi="Tahoma" w:cs="Tahoma"/>
                <w:b/>
                <w:bCs/>
              </w:rPr>
              <w:br w:type="page"/>
            </w:r>
            <w:r w:rsidR="00850A09" w:rsidRPr="00CD5EFE">
              <w:rPr>
                <w:rFonts w:ascii="Tahoma" w:hAnsi="Tahoma" w:cs="Tahoma"/>
              </w:rPr>
              <w:br w:type="page"/>
            </w:r>
          </w:p>
        </w:tc>
        <w:tc>
          <w:tcPr>
            <w:tcW w:w="1560" w:type="dxa"/>
            <w:tcBorders>
              <w:top w:val="single" w:sz="4" w:space="0" w:color="auto"/>
              <w:bottom w:val="single" w:sz="4" w:space="0" w:color="auto"/>
            </w:tcBorders>
          </w:tcPr>
          <w:p w14:paraId="767319FA" w14:textId="77777777" w:rsidR="00850A09" w:rsidRPr="00CD5EFE" w:rsidRDefault="00850A09" w:rsidP="00FE1859">
            <w:pPr>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11653E">
              <w:rPr>
                <w:rFonts w:ascii="Tahoma" w:hAnsi="Tahoma" w:cs="Tahoma"/>
                <w:b/>
                <w:bCs/>
                <w:i/>
                <w:iCs/>
              </w:rPr>
              <w:t>1</w:t>
            </w:r>
          </w:p>
        </w:tc>
      </w:tr>
    </w:tbl>
    <w:p w14:paraId="1859D11A" w14:textId="77777777" w:rsidR="00850A09" w:rsidRPr="00850A09" w:rsidRDefault="00850A09" w:rsidP="00FE1859">
      <w:pPr>
        <w:tabs>
          <w:tab w:val="left" w:pos="567"/>
          <w:tab w:val="num" w:pos="851"/>
          <w:tab w:val="left" w:pos="993"/>
        </w:tabs>
        <w:spacing w:after="0" w:line="240" w:lineRule="auto"/>
        <w:jc w:val="both"/>
        <w:rPr>
          <w:rFonts w:ascii="Tahoma" w:eastAsia="Times New Roman" w:hAnsi="Tahoma" w:cs="Tahoma"/>
          <w:lang w:eastAsia="sl-SI"/>
        </w:rPr>
      </w:pPr>
    </w:p>
    <w:p w14:paraId="48B799ED" w14:textId="77777777" w:rsidR="00850A09" w:rsidRPr="00850A09" w:rsidRDefault="00850A09" w:rsidP="00FE1859">
      <w:pPr>
        <w:spacing w:after="0" w:line="240" w:lineRule="auto"/>
        <w:jc w:val="both"/>
        <w:rPr>
          <w:rFonts w:ascii="Tahoma" w:eastAsia="Times New Roman" w:hAnsi="Tahoma" w:cs="Tahoma"/>
          <w:lang w:eastAsia="sl-SI"/>
        </w:rPr>
      </w:pPr>
    </w:p>
    <w:p w14:paraId="4698FDE0" w14:textId="77777777" w:rsidR="00850A09" w:rsidRPr="00850A09" w:rsidRDefault="00850A09" w:rsidP="00FE1859">
      <w:pPr>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76505FFA" w14:textId="77777777" w:rsidR="00850A09" w:rsidRPr="00850A09" w:rsidRDefault="00850A09" w:rsidP="00FE1859">
      <w:pPr>
        <w:spacing w:after="0" w:line="240" w:lineRule="auto"/>
        <w:jc w:val="both"/>
        <w:rPr>
          <w:rFonts w:ascii="Tahoma" w:eastAsia="Times New Roman" w:hAnsi="Tahoma" w:cs="Tahoma"/>
          <w:lang w:eastAsia="sl-SI"/>
        </w:rPr>
      </w:pPr>
    </w:p>
    <w:p w14:paraId="047EDF5A" w14:textId="77777777" w:rsidR="00850A09" w:rsidRPr="00850A09" w:rsidRDefault="00850A09" w:rsidP="00FE1859">
      <w:pPr>
        <w:spacing w:after="0" w:line="240" w:lineRule="auto"/>
        <w:jc w:val="both"/>
        <w:rPr>
          <w:rFonts w:ascii="Tahoma" w:eastAsia="Times New Roman" w:hAnsi="Tahoma" w:cs="Tahoma"/>
          <w:lang w:eastAsia="sl-SI"/>
        </w:rPr>
      </w:pPr>
      <w:r w:rsidRPr="00850A09">
        <w:rPr>
          <w:rFonts w:ascii="Tahoma" w:eastAsia="Times New Roman" w:hAnsi="Tahoma" w:cs="Tahoma"/>
          <w:lang w:eastAsia="sl-SI"/>
        </w:rPr>
        <w:t xml:space="preserve">Za </w:t>
      </w:r>
      <w:r w:rsidR="003E5E3E">
        <w:rPr>
          <w:rFonts w:ascii="Tahoma" w:eastAsia="Times New Roman" w:hAnsi="Tahoma" w:cs="Tahoma"/>
          <w:lang w:eastAsia="sl-SI"/>
        </w:rPr>
        <w:t>to stranjo</w:t>
      </w:r>
      <w:r w:rsidRPr="00850A09">
        <w:rPr>
          <w:rFonts w:ascii="Tahoma" w:eastAsia="Times New Roman" w:hAnsi="Tahoma" w:cs="Tahoma"/>
          <w:lang w:eastAsia="sl-SI"/>
        </w:rPr>
        <w:t xml:space="preserve"> se priloži pravni akt o skupni izvedbi naročila, podpisan in žigosan s strani vseh ponudnikov-partnerjev (skupna ponudba), ki sodelujejo pri izvedbi naročila.</w:t>
      </w:r>
    </w:p>
    <w:p w14:paraId="124B37F8" w14:textId="77777777" w:rsidR="00850A09" w:rsidRPr="00850A09" w:rsidRDefault="00850A09" w:rsidP="00FE1859">
      <w:pPr>
        <w:spacing w:after="0" w:line="240" w:lineRule="auto"/>
        <w:jc w:val="both"/>
        <w:rPr>
          <w:rFonts w:ascii="Tahoma" w:eastAsia="Times New Roman" w:hAnsi="Tahoma" w:cs="Tahoma"/>
          <w:lang w:eastAsia="sl-SI"/>
        </w:rPr>
      </w:pPr>
    </w:p>
    <w:p w14:paraId="6AAEE861" w14:textId="77777777" w:rsidR="00850A09" w:rsidRPr="00850A09" w:rsidRDefault="00850A09" w:rsidP="00FE1859">
      <w:pPr>
        <w:tabs>
          <w:tab w:val="left" w:pos="567"/>
          <w:tab w:val="num" w:pos="851"/>
          <w:tab w:val="left" w:pos="993"/>
        </w:tabs>
        <w:spacing w:after="0" w:line="240" w:lineRule="auto"/>
        <w:jc w:val="both"/>
        <w:rPr>
          <w:rFonts w:ascii="Tahoma" w:eastAsia="Times New Roman" w:hAnsi="Tahoma" w:cs="Tahoma"/>
          <w:b/>
          <w:lang w:eastAsia="sl-SI"/>
        </w:rPr>
      </w:pPr>
    </w:p>
    <w:p w14:paraId="5315AF6C" w14:textId="77777777" w:rsidR="0011653E" w:rsidRPr="00850A09" w:rsidRDefault="00850A09" w:rsidP="00FE1859">
      <w:pPr>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p w14:paraId="01F7A871" w14:textId="77777777" w:rsidR="00850A09" w:rsidRPr="00850A09" w:rsidRDefault="00850A09" w:rsidP="00FE1859">
      <w:pPr>
        <w:tabs>
          <w:tab w:val="left" w:pos="567"/>
          <w:tab w:val="num" w:pos="851"/>
          <w:tab w:val="left" w:pos="993"/>
        </w:tabs>
        <w:spacing w:after="0" w:line="240" w:lineRule="auto"/>
        <w:jc w:val="both"/>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404DFA" w14:paraId="79CAE86D" w14:textId="77777777" w:rsidTr="004D2511">
        <w:tc>
          <w:tcPr>
            <w:tcW w:w="8080" w:type="dxa"/>
            <w:tcBorders>
              <w:top w:val="single" w:sz="4" w:space="0" w:color="auto"/>
              <w:bottom w:val="single" w:sz="4" w:space="0" w:color="auto"/>
            </w:tcBorders>
          </w:tcPr>
          <w:p w14:paraId="1505A13D" w14:textId="77777777" w:rsidR="00404DFA" w:rsidRPr="00404DFA" w:rsidRDefault="009D5003" w:rsidP="00FE1859">
            <w:pPr>
              <w:spacing w:after="0" w:line="240" w:lineRule="auto"/>
              <w:jc w:val="both"/>
              <w:rPr>
                <w:rFonts w:ascii="Tahoma" w:eastAsia="Times New Roman" w:hAnsi="Tahoma" w:cs="Tahoma"/>
                <w:lang w:eastAsia="sl-SI"/>
              </w:rPr>
            </w:pPr>
            <w:r>
              <w:rPr>
                <w:rFonts w:ascii="Tahoma" w:hAnsi="Tahoma" w:cs="Tahoma"/>
                <w:i/>
              </w:rPr>
              <w:br w:type="page"/>
            </w:r>
            <w:r w:rsidR="000A289E" w:rsidRPr="00712BC8">
              <w:rPr>
                <w:rFonts w:ascii="Tahoma" w:hAnsi="Tahoma" w:cs="Tahoma"/>
                <w:b/>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PONUDBA </w:t>
            </w:r>
          </w:p>
        </w:tc>
        <w:tc>
          <w:tcPr>
            <w:tcW w:w="1418" w:type="dxa"/>
            <w:tcBorders>
              <w:top w:val="single" w:sz="4" w:space="0" w:color="auto"/>
              <w:bottom w:val="single" w:sz="4" w:space="0" w:color="auto"/>
            </w:tcBorders>
          </w:tcPr>
          <w:p w14:paraId="14075EC2" w14:textId="77777777" w:rsidR="00404DFA" w:rsidRPr="00404DFA" w:rsidRDefault="00A32E65" w:rsidP="00FE1859">
            <w:pPr>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2</w:t>
            </w:r>
          </w:p>
        </w:tc>
      </w:tr>
    </w:tbl>
    <w:p w14:paraId="7843A763" w14:textId="77777777" w:rsidR="00404DFA" w:rsidRDefault="00404DFA" w:rsidP="00FE1859">
      <w:pPr>
        <w:spacing w:after="0" w:line="240" w:lineRule="auto"/>
        <w:jc w:val="both"/>
        <w:rPr>
          <w:rFonts w:ascii="Tahoma" w:eastAsia="Times New Roman" w:hAnsi="Tahoma" w:cs="Tahoma"/>
          <w:b/>
          <w:bCs/>
          <w:highlight w:val="yellow"/>
          <w:lang w:eastAsia="sl-SI"/>
        </w:rPr>
      </w:pPr>
    </w:p>
    <w:p w14:paraId="567982AA" w14:textId="77777777" w:rsidR="001C0E3D" w:rsidRPr="00712BC8" w:rsidRDefault="00CD75CE" w:rsidP="00FE1859">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Javno naročilo:</w:t>
      </w:r>
      <w:r w:rsidR="000E2A8B">
        <w:rPr>
          <w:rFonts w:ascii="Tahoma" w:eastAsia="Times New Roman" w:hAnsi="Tahoma" w:cs="Tahoma"/>
          <w:b/>
          <w:lang w:eastAsia="sl-SI"/>
        </w:rPr>
        <w:t xml:space="preserve"> </w:t>
      </w:r>
      <w:r w:rsidR="00EA2EE8">
        <w:rPr>
          <w:rFonts w:ascii="Tahoma" w:eastAsia="Times New Roman" w:hAnsi="Tahoma" w:cs="Tahoma"/>
          <w:b/>
          <w:noProof/>
          <w:lang w:eastAsia="sl-SI"/>
        </w:rPr>
        <w:t>JPE-SAL-163/20</w:t>
      </w:r>
      <w:r w:rsidR="00C04B74">
        <w:rPr>
          <w:rFonts w:ascii="Tahoma" w:eastAsia="Times New Roman" w:hAnsi="Tahoma" w:cs="Tahoma"/>
          <w:b/>
          <w:noProof/>
          <w:lang w:eastAsia="sl-SI"/>
        </w:rPr>
        <w:t xml:space="preserve"> </w:t>
      </w:r>
      <w:r w:rsidR="00C92793">
        <w:rPr>
          <w:rFonts w:ascii="Tahoma" w:eastAsia="Times New Roman" w:hAnsi="Tahoma" w:cs="Tahoma"/>
          <w:b/>
          <w:color w:val="000000"/>
          <w:lang w:eastAsia="sl-SI"/>
        </w:rPr>
        <w:t>–</w:t>
      </w:r>
      <w:r w:rsidR="00196005">
        <w:rPr>
          <w:rFonts w:ascii="Tahoma" w:eastAsia="Times New Roman" w:hAnsi="Tahoma" w:cs="Tahoma"/>
          <w:b/>
          <w:color w:val="000000"/>
          <w:lang w:eastAsia="sl-SI"/>
        </w:rPr>
        <w:t xml:space="preserve"> </w:t>
      </w:r>
      <w:r w:rsidR="00EA2EE8">
        <w:rPr>
          <w:rFonts w:ascii="Tahoma" w:eastAsia="Times New Roman" w:hAnsi="Tahoma" w:cs="Tahoma"/>
          <w:b/>
          <w:lang w:eastAsia="sl-SI"/>
        </w:rPr>
        <w:t xml:space="preserve">Odvoz nevarnih in nenevarnih odpadkov </w:t>
      </w:r>
    </w:p>
    <w:p w14:paraId="0E969DC9" w14:textId="77777777" w:rsidR="00271639" w:rsidRDefault="00271639" w:rsidP="00FE1859">
      <w:pPr>
        <w:spacing w:after="0" w:line="240" w:lineRule="auto"/>
        <w:jc w:val="both"/>
        <w:rPr>
          <w:rFonts w:ascii="Tahoma" w:eastAsia="Times New Roman" w:hAnsi="Tahoma" w:cs="Tahoma"/>
          <w:lang w:eastAsia="sl-SI"/>
        </w:rPr>
      </w:pPr>
    </w:p>
    <w:p w14:paraId="432FDC52" w14:textId="77777777" w:rsidR="00771F49" w:rsidRDefault="00771F49" w:rsidP="00771F49">
      <w:pPr>
        <w:keepLines/>
        <w:spacing w:after="0" w:line="240" w:lineRule="auto"/>
        <w:jc w:val="both"/>
        <w:rPr>
          <w:rFonts w:ascii="Tahoma" w:eastAsia="Times New Roman" w:hAnsi="Tahoma" w:cs="Tahoma"/>
          <w:lang w:eastAsia="sl-SI"/>
        </w:rPr>
      </w:pPr>
    </w:p>
    <w:p w14:paraId="1E240763" w14:textId="77777777" w:rsidR="00771F49" w:rsidRPr="00090D8E" w:rsidRDefault="00771F49" w:rsidP="00771F49">
      <w:pPr>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popisa </w:t>
      </w:r>
      <w:r w:rsidR="003D0245">
        <w:rPr>
          <w:rFonts w:ascii="Tahoma" w:eastAsia="Times New Roman" w:hAnsi="Tahoma" w:cs="Tahoma"/>
          <w:lang w:eastAsia="sl-SI"/>
        </w:rPr>
        <w:t>storitev</w:t>
      </w:r>
      <w:r w:rsidRPr="00090D8E">
        <w:rPr>
          <w:rFonts w:ascii="Tahoma" w:eastAsia="Times New Roman" w:hAnsi="Tahoma" w:cs="Tahoma"/>
          <w:lang w:eastAsia="sl-SI"/>
        </w:rPr>
        <w:t>. Celotni predračun popisa</w:t>
      </w:r>
      <w:r>
        <w:rPr>
          <w:rFonts w:ascii="Tahoma" w:eastAsia="Times New Roman" w:hAnsi="Tahoma" w:cs="Tahoma"/>
          <w:lang w:eastAsia="sl-SI"/>
        </w:rPr>
        <w:t xml:space="preserve"> </w:t>
      </w:r>
      <w:r w:rsidR="003D0245">
        <w:rPr>
          <w:rFonts w:ascii="Tahoma" w:eastAsia="Times New Roman" w:hAnsi="Tahoma" w:cs="Tahoma"/>
          <w:lang w:eastAsia="sl-SI"/>
        </w:rPr>
        <w:t>storitev</w:t>
      </w:r>
      <w:r>
        <w:rPr>
          <w:rFonts w:ascii="Tahoma" w:eastAsia="Times New Roman" w:hAnsi="Tahoma" w:cs="Tahoma"/>
          <w:lang w:eastAsia="sl-SI"/>
        </w:rPr>
        <w:t xml:space="preserve">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14:paraId="673C3362" w14:textId="77777777" w:rsidR="00420A16" w:rsidRDefault="00420A16" w:rsidP="00FE1859">
      <w:pPr>
        <w:spacing w:after="0" w:line="240" w:lineRule="auto"/>
        <w:jc w:val="both"/>
        <w:rPr>
          <w:rFonts w:ascii="Tahoma" w:eastAsia="Times New Roman" w:hAnsi="Tahoma" w:cs="Tahoma"/>
          <w:lang w:eastAsia="sl-SI"/>
        </w:rPr>
      </w:pPr>
    </w:p>
    <w:p w14:paraId="0B8C2F51" w14:textId="77777777" w:rsidR="003331A7" w:rsidRPr="00090D8E" w:rsidRDefault="003331A7" w:rsidP="003331A7">
      <w:pPr>
        <w:keepNext/>
        <w:keepLines/>
        <w:spacing w:after="0" w:line="240" w:lineRule="auto"/>
        <w:jc w:val="both"/>
        <w:rPr>
          <w:rFonts w:ascii="Tahoma" w:eastAsia="Times New Roman" w:hAnsi="Tahoma" w:cs="Tahoma"/>
          <w:lang w:eastAsia="sl-SI"/>
        </w:rPr>
      </w:pPr>
    </w:p>
    <w:p w14:paraId="1BFFDB71" w14:textId="77777777" w:rsidR="003331A7" w:rsidRPr="00E27AB9" w:rsidRDefault="003331A7" w:rsidP="003331A7">
      <w:pPr>
        <w:keepNext/>
        <w:keepLines/>
        <w:spacing w:after="0" w:line="240" w:lineRule="auto"/>
        <w:jc w:val="both"/>
        <w:rPr>
          <w:rFonts w:ascii="Tahoma" w:hAnsi="Tahoma" w:cs="Tahoma"/>
          <w:b/>
        </w:rPr>
      </w:pPr>
      <w:r>
        <w:rPr>
          <w:rFonts w:ascii="Tahoma" w:hAnsi="Tahoma" w:cs="Tahoma"/>
          <w:b/>
        </w:rPr>
        <w:t>NAROČANJE</w:t>
      </w:r>
    </w:p>
    <w:p w14:paraId="41924D8D" w14:textId="77777777" w:rsidR="003331A7" w:rsidRDefault="003331A7" w:rsidP="003331A7">
      <w:pPr>
        <w:keepNext/>
        <w:keepLines/>
        <w:spacing w:after="0" w:line="240" w:lineRule="auto"/>
        <w:jc w:val="both"/>
        <w:rPr>
          <w:rFonts w:ascii="Tahoma" w:hAnsi="Tahoma" w:cs="Tahoma"/>
          <w:lang w:eastAsia="sl-SI"/>
        </w:rPr>
      </w:pPr>
    </w:p>
    <w:p w14:paraId="24B5E959" w14:textId="77777777" w:rsidR="003331A7" w:rsidRPr="00090D8E" w:rsidRDefault="003331A7" w:rsidP="003331A7">
      <w:pPr>
        <w:keepNext/>
        <w:keepLines/>
        <w:spacing w:after="0" w:line="240" w:lineRule="auto"/>
        <w:jc w:val="both"/>
        <w:rPr>
          <w:rFonts w:ascii="Tahoma" w:eastAsia="Times New Roman" w:hAnsi="Tahoma" w:cs="Tahoma"/>
          <w:lang w:eastAsia="sl-SI"/>
        </w:rPr>
      </w:pPr>
    </w:p>
    <w:p w14:paraId="71C5CDFA" w14:textId="77777777" w:rsidR="003331A7" w:rsidRPr="00752E4F" w:rsidRDefault="003331A7" w:rsidP="003331A7">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w:t>
      </w:r>
      <w:r>
        <w:rPr>
          <w:rFonts w:ascii="Tahoma" w:eastAsia="Times New Roman" w:hAnsi="Tahoma" w:cs="Tahoma"/>
          <w:lang w:eastAsia="sl-SI"/>
        </w:rPr>
        <w:t>__________</w:t>
      </w:r>
      <w:r w:rsidRPr="00752E4F">
        <w:rPr>
          <w:rFonts w:ascii="Tahoma" w:eastAsia="Times New Roman" w:hAnsi="Tahoma" w:cs="Tahoma"/>
          <w:lang w:eastAsia="sl-SI"/>
        </w:rPr>
        <w:t xml:space="preserve">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4C7BD712" w14:textId="77777777" w:rsidR="00771F49" w:rsidRDefault="00771F49" w:rsidP="00FE1859">
      <w:pPr>
        <w:spacing w:after="0" w:line="240" w:lineRule="auto"/>
        <w:jc w:val="both"/>
        <w:rPr>
          <w:rFonts w:ascii="Tahoma" w:eastAsia="Times New Roman" w:hAnsi="Tahoma" w:cs="Tahoma"/>
          <w:lang w:eastAsia="sl-SI"/>
        </w:rPr>
      </w:pPr>
    </w:p>
    <w:p w14:paraId="45F6B311" w14:textId="77777777" w:rsidR="00303C48" w:rsidRDefault="00303C48" w:rsidP="00FE1859">
      <w:pPr>
        <w:spacing w:after="0" w:line="240" w:lineRule="auto"/>
        <w:jc w:val="both"/>
        <w:rPr>
          <w:rFonts w:ascii="Tahoma" w:eastAsia="Times New Roman" w:hAnsi="Tahoma" w:cs="Tahoma"/>
          <w:lang w:eastAsia="sl-SI"/>
        </w:rPr>
      </w:pPr>
    </w:p>
    <w:p w14:paraId="244071BD" w14:textId="77777777" w:rsidR="00303C48" w:rsidRDefault="00303C48" w:rsidP="00FE1859">
      <w:pPr>
        <w:spacing w:after="0" w:line="240" w:lineRule="auto"/>
        <w:jc w:val="both"/>
        <w:rPr>
          <w:rFonts w:ascii="Tahoma" w:eastAsia="Times New Roman" w:hAnsi="Tahoma" w:cs="Tahoma"/>
          <w:lang w:eastAsia="sl-SI"/>
        </w:rPr>
      </w:pPr>
    </w:p>
    <w:p w14:paraId="57581BFA" w14:textId="77777777" w:rsidR="00ED0C0C" w:rsidRPr="00ED0C0C" w:rsidRDefault="0024400D" w:rsidP="00ED0C0C">
      <w:pPr>
        <w:keepNext/>
        <w:widowControl w:val="0"/>
        <w:spacing w:after="0" w:line="240" w:lineRule="auto"/>
        <w:jc w:val="both"/>
        <w:rPr>
          <w:rFonts w:ascii="Tahoma" w:hAnsi="Tahoma" w:cs="Tahoma"/>
        </w:rPr>
      </w:pPr>
      <w:r>
        <w:rPr>
          <w:rFonts w:ascii="Tahoma" w:hAnsi="Tahoma" w:cs="Tahoma"/>
        </w:rPr>
        <w:t>Ponudnik</w:t>
      </w:r>
      <w:r w:rsidR="00ED0C0C" w:rsidRPr="00ED0C0C">
        <w:rPr>
          <w:rFonts w:ascii="Tahoma" w:hAnsi="Tahoma" w:cs="Tahoma"/>
        </w:rPr>
        <w:t xml:space="preserve"> se zavezuje, da bo zbrane odpadke skladiščil in predeloval v obratu ______________________, razen odpadnih akumulatorjev in drugih odpadkov, ki se odstranjujejo s sežigom, zato jih </w:t>
      </w:r>
      <w:r>
        <w:rPr>
          <w:rFonts w:ascii="Tahoma" w:hAnsi="Tahoma" w:cs="Tahoma"/>
        </w:rPr>
        <w:t>bo ponudnik</w:t>
      </w:r>
      <w:r w:rsidR="00ED0C0C" w:rsidRPr="00ED0C0C">
        <w:rPr>
          <w:rFonts w:ascii="Tahoma" w:hAnsi="Tahoma" w:cs="Tahoma"/>
        </w:rPr>
        <w:t xml:space="preserve"> dostavlja</w:t>
      </w:r>
      <w:r>
        <w:rPr>
          <w:rFonts w:ascii="Tahoma" w:hAnsi="Tahoma" w:cs="Tahoma"/>
        </w:rPr>
        <w:t>l</w:t>
      </w:r>
      <w:r w:rsidR="00ED0C0C" w:rsidRPr="00ED0C0C">
        <w:rPr>
          <w:rFonts w:ascii="Tahoma" w:hAnsi="Tahoma" w:cs="Tahoma"/>
        </w:rPr>
        <w:t xml:space="preserve"> v sežigalnico, ki ima dovoljenje za sežig nevarnih odpadkov.</w:t>
      </w:r>
    </w:p>
    <w:p w14:paraId="6A362820" w14:textId="77777777" w:rsidR="00303C48" w:rsidRDefault="00303C48" w:rsidP="00FE1859">
      <w:pPr>
        <w:spacing w:after="0" w:line="240" w:lineRule="auto"/>
        <w:jc w:val="both"/>
        <w:rPr>
          <w:rFonts w:ascii="Tahoma" w:eastAsia="Times New Roman" w:hAnsi="Tahoma" w:cs="Tahoma"/>
          <w:lang w:eastAsia="sl-SI"/>
        </w:rPr>
      </w:pPr>
    </w:p>
    <w:p w14:paraId="3AAE3974" w14:textId="77777777" w:rsidR="00303C48" w:rsidRDefault="00303C48" w:rsidP="00FE1859">
      <w:pPr>
        <w:spacing w:after="0" w:line="240" w:lineRule="auto"/>
        <w:jc w:val="both"/>
        <w:rPr>
          <w:rFonts w:ascii="Tahoma" w:eastAsia="Times New Roman" w:hAnsi="Tahoma" w:cs="Tahoma"/>
          <w:lang w:eastAsia="sl-SI"/>
        </w:rPr>
      </w:pPr>
    </w:p>
    <w:p w14:paraId="48DEEB36" w14:textId="77777777" w:rsidR="00303C48" w:rsidRDefault="00303C48" w:rsidP="00FE1859">
      <w:pPr>
        <w:spacing w:after="0" w:line="240" w:lineRule="auto"/>
        <w:jc w:val="both"/>
        <w:rPr>
          <w:rFonts w:ascii="Tahoma" w:eastAsia="Times New Roman" w:hAnsi="Tahoma" w:cs="Tahoma"/>
          <w:lang w:eastAsia="sl-SI"/>
        </w:rPr>
      </w:pPr>
    </w:p>
    <w:p w14:paraId="2AF248D1" w14:textId="77777777" w:rsidR="00303C48" w:rsidRDefault="00303C48" w:rsidP="00FE1859">
      <w:pPr>
        <w:spacing w:after="0" w:line="240" w:lineRule="auto"/>
        <w:jc w:val="both"/>
        <w:rPr>
          <w:rFonts w:ascii="Tahoma" w:eastAsia="Times New Roman" w:hAnsi="Tahoma" w:cs="Tahoma"/>
          <w:lang w:eastAsia="sl-SI"/>
        </w:rPr>
      </w:pPr>
    </w:p>
    <w:p w14:paraId="2BE0375E" w14:textId="77777777" w:rsidR="00303C48" w:rsidRDefault="00303C48" w:rsidP="00FE1859">
      <w:pPr>
        <w:spacing w:after="0" w:line="240" w:lineRule="auto"/>
        <w:jc w:val="both"/>
        <w:rPr>
          <w:rFonts w:ascii="Tahoma" w:eastAsia="Times New Roman" w:hAnsi="Tahoma" w:cs="Tahoma"/>
          <w:lang w:eastAsia="sl-SI"/>
        </w:rPr>
      </w:pPr>
    </w:p>
    <w:p w14:paraId="53B8E8E3" w14:textId="77777777" w:rsidR="00303C48" w:rsidRDefault="00303C48" w:rsidP="00FE1859">
      <w:pPr>
        <w:spacing w:after="0" w:line="240" w:lineRule="auto"/>
        <w:jc w:val="both"/>
        <w:rPr>
          <w:rFonts w:ascii="Tahoma" w:eastAsia="Times New Roman" w:hAnsi="Tahoma" w:cs="Tahoma"/>
          <w:lang w:eastAsia="sl-SI"/>
        </w:rPr>
      </w:pPr>
    </w:p>
    <w:p w14:paraId="77CB4133" w14:textId="77777777" w:rsidR="00303C48" w:rsidRDefault="00303C48" w:rsidP="00FE1859">
      <w:pPr>
        <w:spacing w:after="0" w:line="240" w:lineRule="auto"/>
        <w:jc w:val="both"/>
        <w:rPr>
          <w:rFonts w:ascii="Tahoma" w:eastAsia="Times New Roman" w:hAnsi="Tahoma" w:cs="Tahoma"/>
          <w:lang w:eastAsia="sl-SI"/>
        </w:rPr>
      </w:pPr>
    </w:p>
    <w:p w14:paraId="4B914194" w14:textId="77777777" w:rsidR="00303C48" w:rsidRDefault="00303C48" w:rsidP="00FE1859">
      <w:pPr>
        <w:spacing w:after="0" w:line="240" w:lineRule="auto"/>
        <w:jc w:val="both"/>
        <w:rPr>
          <w:rFonts w:ascii="Tahoma" w:eastAsia="Times New Roman" w:hAnsi="Tahoma" w:cs="Tahoma"/>
          <w:lang w:eastAsia="sl-SI"/>
        </w:rPr>
      </w:pPr>
    </w:p>
    <w:p w14:paraId="1E8DB4F1" w14:textId="77777777" w:rsidR="00303C48" w:rsidRDefault="00303C48" w:rsidP="00FE1859">
      <w:pPr>
        <w:spacing w:after="0" w:line="240" w:lineRule="auto"/>
        <w:jc w:val="both"/>
        <w:rPr>
          <w:rFonts w:ascii="Tahoma" w:eastAsia="Times New Roman" w:hAnsi="Tahoma" w:cs="Tahoma"/>
          <w:lang w:eastAsia="sl-SI"/>
        </w:rPr>
      </w:pPr>
    </w:p>
    <w:p w14:paraId="3D6343CA" w14:textId="77777777" w:rsidR="00303C48" w:rsidRPr="00EC767C" w:rsidRDefault="00303C48" w:rsidP="00FE1859">
      <w:pPr>
        <w:spacing w:after="0" w:line="240" w:lineRule="auto"/>
        <w:jc w:val="both"/>
        <w:rPr>
          <w:rFonts w:ascii="Tahoma" w:eastAsia="Times New Roman" w:hAnsi="Tahoma" w:cs="Tahoma"/>
          <w:lang w:eastAsia="sl-SI"/>
        </w:rPr>
      </w:pPr>
    </w:p>
    <w:p w14:paraId="242C65BD"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5647D6D4"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1D0974AF"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0ECE261C"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1598AD0F"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1D33C45C"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6600C1D4" w14:textId="77777777" w:rsidR="00C54DBA" w:rsidRDefault="00C54DBA" w:rsidP="00FE1859">
      <w:pPr>
        <w:spacing w:after="0" w:line="240" w:lineRule="auto"/>
        <w:jc w:val="both"/>
        <w:rPr>
          <w:rFonts w:ascii="Tahoma" w:eastAsia="Times New Roman" w:hAnsi="Tahoma" w:cs="Tahoma"/>
          <w:snapToGrid w:val="0"/>
          <w:color w:val="000000"/>
          <w:lang w:eastAsia="sl-SI"/>
        </w:rPr>
      </w:pPr>
    </w:p>
    <w:p w14:paraId="4618DC00" w14:textId="77777777" w:rsid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p w14:paraId="42BCBAC0" w14:textId="77777777" w:rsidR="00C54DBA" w:rsidRPr="00712BC8" w:rsidRDefault="00C54DBA"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54DBA" w:rsidRPr="00712BC8" w14:paraId="096ED19E" w14:textId="77777777" w:rsidTr="00DE2F47">
        <w:trPr>
          <w:trHeight w:val="235"/>
        </w:trPr>
        <w:tc>
          <w:tcPr>
            <w:tcW w:w="2977" w:type="dxa"/>
            <w:tcBorders>
              <w:bottom w:val="single" w:sz="4" w:space="0" w:color="auto"/>
            </w:tcBorders>
          </w:tcPr>
          <w:p w14:paraId="5D552DEB"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p>
        </w:tc>
        <w:tc>
          <w:tcPr>
            <w:tcW w:w="2694" w:type="dxa"/>
          </w:tcPr>
          <w:p w14:paraId="27CF65DE"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A83B2CA" w14:textId="77777777" w:rsidR="00C54DBA" w:rsidRPr="00712BC8"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54DBA" w:rsidRPr="00712BC8" w14:paraId="68BD9E6E" w14:textId="77777777" w:rsidTr="00DE2F47">
        <w:trPr>
          <w:trHeight w:val="235"/>
        </w:trPr>
        <w:tc>
          <w:tcPr>
            <w:tcW w:w="2977" w:type="dxa"/>
            <w:tcBorders>
              <w:top w:val="single" w:sz="4" w:space="0" w:color="auto"/>
            </w:tcBorders>
          </w:tcPr>
          <w:p w14:paraId="7B6C52E4"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5B4F363" w14:textId="77777777" w:rsidR="00C54DBA" w:rsidRPr="00712BC8" w:rsidRDefault="00C54DBA" w:rsidP="00FE1859">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9E9C880" w14:textId="77777777" w:rsidR="00C54DBA" w:rsidRPr="00712BC8" w:rsidRDefault="00C54DBA" w:rsidP="00FE1859">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4D73CA30" w14:textId="77777777" w:rsidR="00247BBC" w:rsidRPr="00C44047" w:rsidRDefault="00B94074" w:rsidP="00FE1859">
      <w:pPr>
        <w:spacing w:after="0" w:line="240" w:lineRule="auto"/>
        <w:jc w:val="both"/>
        <w:rPr>
          <w:rFonts w:ascii="Tahoma" w:eastAsia="Times New Roman" w:hAnsi="Tahoma" w:cs="Tahoma"/>
          <w:b/>
          <w:i/>
          <w:sz w:val="18"/>
          <w:lang w:eastAsia="sl-SI"/>
        </w:rPr>
      </w:pPr>
      <w:r>
        <w:rPr>
          <w:rFonts w:ascii="Tahoma" w:eastAsia="Times New Roman" w:hAnsi="Tahoma" w:cs="Tahoma"/>
          <w:b/>
          <w:highlight w:val="yellow"/>
          <w:lang w:eastAsia="sl-SI"/>
        </w:rPr>
        <w:br w:type="page"/>
      </w:r>
    </w:p>
    <w:p w14:paraId="6E206050" w14:textId="77777777" w:rsidR="00C54DBA" w:rsidRPr="00C54DBA" w:rsidRDefault="00C54DBA" w:rsidP="00FE1859">
      <w:pPr>
        <w:spacing w:after="0" w:line="240" w:lineRule="auto"/>
        <w:jc w:val="right"/>
        <w:rPr>
          <w:rFonts w:ascii="Tahoma" w:eastAsia="Times New Roman" w:hAnsi="Tahoma" w:cs="Tahoma"/>
          <w:b/>
          <w:lang w:eastAsia="sl-SI"/>
        </w:rPr>
      </w:pPr>
      <w:r w:rsidRPr="00C54DBA">
        <w:rPr>
          <w:rFonts w:ascii="Tahoma" w:eastAsia="Times New Roman" w:hAnsi="Tahoma" w:cs="Tahoma"/>
          <w:b/>
          <w:lang w:eastAsia="sl-SI"/>
        </w:rPr>
        <w:lastRenderedPageBreak/>
        <w:t>Priloga 3/1</w:t>
      </w:r>
    </w:p>
    <w:p w14:paraId="6B1BC4D6" w14:textId="77777777" w:rsidR="00C54DBA" w:rsidRPr="00C54DBA" w:rsidRDefault="00C54DBA" w:rsidP="00FE1859">
      <w:pPr>
        <w:tabs>
          <w:tab w:val="left" w:pos="284"/>
        </w:tabs>
        <w:spacing w:after="0" w:line="240" w:lineRule="auto"/>
        <w:jc w:val="both"/>
        <w:rPr>
          <w:rFonts w:ascii="Tahoma" w:eastAsia="Times New Roman" w:hAnsi="Tahoma" w:cs="Tahoma"/>
          <w:b/>
          <w:i/>
          <w:sz w:val="18"/>
          <w:lang w:eastAsia="sl-SI"/>
        </w:rPr>
      </w:pPr>
    </w:p>
    <w:p w14:paraId="235B359D"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7D2482DA" w14:textId="77777777" w:rsidR="00C54DBA" w:rsidRPr="00C54DBA" w:rsidRDefault="00C54DBA" w:rsidP="00FE1859">
      <w:pPr>
        <w:tabs>
          <w:tab w:val="left" w:pos="284"/>
        </w:tabs>
        <w:spacing w:after="0" w:line="240" w:lineRule="auto"/>
        <w:jc w:val="center"/>
        <w:rPr>
          <w:rFonts w:ascii="Tahoma" w:eastAsia="Times New Roman" w:hAnsi="Tahoma" w:cs="Tahoma"/>
          <w:b/>
          <w:sz w:val="20"/>
          <w:szCs w:val="20"/>
          <w:lang w:eastAsia="sl-SI"/>
        </w:rPr>
      </w:pPr>
      <w:r w:rsidRPr="00C54DBA">
        <w:rPr>
          <w:rFonts w:ascii="Tahoma" w:eastAsia="Times New Roman" w:hAnsi="Tahoma" w:cs="Tahoma"/>
          <w:b/>
          <w:sz w:val="20"/>
          <w:szCs w:val="20"/>
          <w:lang w:eastAsia="sl-SI"/>
        </w:rPr>
        <w:t>I Z J A V A</w:t>
      </w:r>
    </w:p>
    <w:p w14:paraId="7CBCD596" w14:textId="77777777" w:rsidR="00C54DBA" w:rsidRPr="00C54DBA" w:rsidRDefault="00C54DBA" w:rsidP="00FE1859">
      <w:pPr>
        <w:tabs>
          <w:tab w:val="left" w:pos="284"/>
        </w:tabs>
        <w:spacing w:after="0" w:line="240" w:lineRule="auto"/>
        <w:jc w:val="center"/>
        <w:rPr>
          <w:rFonts w:ascii="Tahoma" w:eastAsia="Times New Roman" w:hAnsi="Tahoma" w:cs="Tahoma"/>
          <w:b/>
          <w:sz w:val="20"/>
          <w:szCs w:val="20"/>
          <w:lang w:eastAsia="sl-SI"/>
        </w:rPr>
      </w:pPr>
      <w:r w:rsidRPr="00C54DBA">
        <w:rPr>
          <w:rFonts w:ascii="Tahoma" w:eastAsia="Times New Roman" w:hAnsi="Tahoma" w:cs="Tahoma"/>
          <w:b/>
          <w:sz w:val="20"/>
          <w:szCs w:val="20"/>
          <w:lang w:eastAsia="sl-SI"/>
        </w:rPr>
        <w:t>O UDELEŽBI FIZIČNIH IN PRAVNIH OSEB V LASTNIŠTVU PONUDNIKA</w:t>
      </w:r>
    </w:p>
    <w:p w14:paraId="735AC703"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7C91B11A"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7C442BC0"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p w14:paraId="5E4F67F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Podatki o pravni osebi (ponudniku):</w:t>
      </w:r>
    </w:p>
    <w:p w14:paraId="2753B137"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Polno ime podjetja</w:t>
      </w:r>
      <w:r w:rsidRPr="00C54DBA">
        <w:rPr>
          <w:rFonts w:ascii="Tahoma" w:eastAsia="Times New Roman" w:hAnsi="Tahoma" w:cs="Tahoma"/>
          <w:lang w:eastAsia="sl-SI"/>
        </w:rPr>
        <w:t>: _____________________________________________________________</w:t>
      </w:r>
    </w:p>
    <w:p w14:paraId="50C25FF3"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Sedež podjetja</w:t>
      </w:r>
      <w:r w:rsidRPr="00C54DBA">
        <w:rPr>
          <w:rFonts w:ascii="Tahoma" w:eastAsia="Times New Roman" w:hAnsi="Tahoma" w:cs="Tahoma"/>
          <w:lang w:eastAsia="sl-SI"/>
        </w:rPr>
        <w:t>: ________________________________________________________________</w:t>
      </w:r>
    </w:p>
    <w:p w14:paraId="4BE7C65E"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Občina sedeža podjetja</w:t>
      </w:r>
      <w:r w:rsidRPr="00C54DBA">
        <w:rPr>
          <w:rFonts w:ascii="Tahoma" w:eastAsia="Times New Roman" w:hAnsi="Tahoma" w:cs="Tahoma"/>
          <w:lang w:eastAsia="sl-SI"/>
        </w:rPr>
        <w:t>: _________________________________________________________</w:t>
      </w:r>
    </w:p>
    <w:p w14:paraId="15B1DCDE"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Številka vpisa v sodni register (št. vložka)</w:t>
      </w:r>
      <w:r w:rsidRPr="00C54DBA">
        <w:rPr>
          <w:rFonts w:ascii="Tahoma" w:eastAsia="Times New Roman" w:hAnsi="Tahoma" w:cs="Tahoma"/>
          <w:lang w:eastAsia="sl-SI"/>
        </w:rPr>
        <w:t>: ___________________________________________</w:t>
      </w:r>
    </w:p>
    <w:p w14:paraId="6372E685"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Matična številka podjetja</w:t>
      </w:r>
      <w:r w:rsidRPr="00C54DBA">
        <w:rPr>
          <w:rFonts w:ascii="Tahoma" w:eastAsia="Times New Roman" w:hAnsi="Tahoma" w:cs="Tahoma"/>
          <w:lang w:eastAsia="sl-SI"/>
        </w:rPr>
        <w:t>: ________________________________________________________</w:t>
      </w:r>
    </w:p>
    <w:p w14:paraId="4A026D28"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Cs/>
          <w:lang w:eastAsia="sl-SI"/>
        </w:rPr>
        <w:t>ID ZA DDV:</w:t>
      </w:r>
      <w:r w:rsidRPr="00C54DBA">
        <w:rPr>
          <w:rFonts w:ascii="Tahoma" w:eastAsia="Times New Roman" w:hAnsi="Tahoma" w:cs="Tahoma"/>
          <w:lang w:eastAsia="sl-SI"/>
        </w:rPr>
        <w:t>: __________________________________________________________________</w:t>
      </w:r>
    </w:p>
    <w:p w14:paraId="5A228680"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p w14:paraId="798EB6B6"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lang w:eastAsia="sl-SI"/>
        </w:rPr>
        <w:t xml:space="preserve">V zvezi z javnim naročilom </w:t>
      </w:r>
      <w:r w:rsidR="00EA2EE8">
        <w:rPr>
          <w:rFonts w:ascii="Tahoma" w:eastAsia="Times New Roman" w:hAnsi="Tahoma" w:cs="Tahoma"/>
          <w:b/>
          <w:lang w:eastAsia="sl-SI"/>
        </w:rPr>
        <w:t>JPE-SAL-163/20</w:t>
      </w:r>
      <w:r w:rsidRPr="00C54DBA">
        <w:rPr>
          <w:rFonts w:ascii="Tahoma" w:eastAsia="Times New Roman" w:hAnsi="Tahoma" w:cs="Tahoma"/>
          <w:b/>
          <w:lang w:eastAsia="sl-SI"/>
        </w:rPr>
        <w:t xml:space="preserve"> - </w:t>
      </w:r>
      <w:r w:rsidR="00EA2EE8">
        <w:rPr>
          <w:rFonts w:ascii="Tahoma" w:eastAsia="Times New Roman" w:hAnsi="Tahoma" w:cs="Tahoma"/>
          <w:b/>
          <w:lang w:eastAsia="sl-SI"/>
        </w:rPr>
        <w:t xml:space="preserve">Odvoz nevarnih in nenevarnih odpadkov </w:t>
      </w:r>
      <w:r w:rsidRPr="00C54DBA">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30458A1"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lang w:eastAsia="sl-SI"/>
        </w:rPr>
        <w:t xml:space="preserve"> </w:t>
      </w:r>
    </w:p>
    <w:p w14:paraId="08C903B7"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
          <w:lang w:eastAsia="sl-SI"/>
        </w:rPr>
        <w:t>IZJAVLJAMO</w:t>
      </w:r>
      <w:r w:rsidRPr="00C54DBA">
        <w:rPr>
          <w:rFonts w:ascii="Tahoma" w:eastAsia="Times New Roman" w:hAnsi="Tahoma" w:cs="Tahoma"/>
          <w:lang w:eastAsia="sl-SI"/>
        </w:rPr>
        <w:t xml:space="preserve">, da so pri lastništvu zgoraj navedenega ponudnika udeležene naslednje </w:t>
      </w:r>
      <w:r w:rsidRPr="00C54DBA">
        <w:rPr>
          <w:rFonts w:ascii="Tahoma" w:eastAsia="Times New Roman" w:hAnsi="Tahoma" w:cs="Tahoma"/>
          <w:u w:val="single"/>
          <w:lang w:eastAsia="sl-SI"/>
        </w:rPr>
        <w:t>pravne osebe</w:t>
      </w:r>
      <w:r w:rsidRPr="00C54DBA">
        <w:rPr>
          <w:rFonts w:ascii="Tahoma" w:eastAsia="Times New Roman" w:hAnsi="Tahoma" w:cs="Tahoma"/>
          <w:lang w:eastAsia="sl-SI"/>
        </w:rPr>
        <w:t>, vključno z udeležbo tihih družbenikov:</w:t>
      </w:r>
    </w:p>
    <w:p w14:paraId="22A03443"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54DBA" w:rsidRPr="00C54DBA" w14:paraId="6375C314"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7701AB5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1616B02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F716F2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3DC2564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Delež lastništva v %</w:t>
            </w:r>
          </w:p>
        </w:tc>
      </w:tr>
      <w:tr w:rsidR="00C54DBA" w:rsidRPr="00C54DBA" w14:paraId="30D38D07"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37C9C0D1"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51F6D0A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4AEFEB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86DA15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11097807"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3ED61A2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6B58D5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FB967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7C87A5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76B67422"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334E6F0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30601C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87F563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81C09F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782E6061"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509239C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4BF8A3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325602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BE696A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0155C439"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26344FA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FE1124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887591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B7136F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0B035462"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52557E2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34D6320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84B20C0"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5341B2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bl>
    <w:p w14:paraId="19C8EE9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4C752F01"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
          <w:lang w:eastAsia="sl-SI"/>
        </w:rPr>
        <w:t>IZJAVLJAMO</w:t>
      </w:r>
      <w:r w:rsidRPr="00C54DBA">
        <w:rPr>
          <w:rFonts w:ascii="Tahoma" w:eastAsia="Times New Roman" w:hAnsi="Tahoma" w:cs="Tahoma"/>
          <w:lang w:eastAsia="sl-SI"/>
        </w:rPr>
        <w:t xml:space="preserve">, da so pri lastništvu zgoraj navedenega ponudnika udeležene naslednje </w:t>
      </w:r>
      <w:r w:rsidRPr="00C54DBA">
        <w:rPr>
          <w:rFonts w:ascii="Tahoma" w:eastAsia="Times New Roman" w:hAnsi="Tahoma" w:cs="Tahoma"/>
          <w:u w:val="single"/>
          <w:lang w:eastAsia="sl-SI"/>
        </w:rPr>
        <w:t>fizične osebe</w:t>
      </w:r>
      <w:r w:rsidRPr="00C54DBA">
        <w:rPr>
          <w:rFonts w:ascii="Tahoma" w:eastAsia="Times New Roman" w:hAnsi="Tahoma" w:cs="Tahoma"/>
          <w:lang w:eastAsia="sl-SI"/>
        </w:rPr>
        <w:t>, vključno z udeležbo tihih družbenikov:</w:t>
      </w:r>
    </w:p>
    <w:p w14:paraId="46991CA5"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54DBA" w:rsidRPr="00C54DBA" w14:paraId="7520443F"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7AECB34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65A622E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196B53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DB3C88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Delež lastništva v %</w:t>
            </w:r>
          </w:p>
        </w:tc>
      </w:tr>
      <w:tr w:rsidR="00C54DBA" w:rsidRPr="00C54DBA" w14:paraId="400F9453"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71E70C0F"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7C6A04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A005F6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B58931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33899C15"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30BA0C3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C729E0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42621E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5F06CC5"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36298E72"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4135954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3FAD128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AD567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DDA98E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0B6C4B71"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734A76C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ABC1940"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215515"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2CA069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1E858296"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5496ED70"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3D1FD52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410F7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FFBEB7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3FB6137B" w14:textId="77777777" w:rsidTr="00DE2F47">
        <w:tc>
          <w:tcPr>
            <w:tcW w:w="534" w:type="dxa"/>
            <w:tcBorders>
              <w:top w:val="single" w:sz="4" w:space="0" w:color="auto"/>
              <w:left w:val="single" w:sz="4" w:space="0" w:color="auto"/>
              <w:bottom w:val="single" w:sz="4" w:space="0" w:color="auto"/>
              <w:right w:val="single" w:sz="4" w:space="0" w:color="auto"/>
            </w:tcBorders>
            <w:hideMark/>
          </w:tcPr>
          <w:p w14:paraId="02EF711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36D316F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B25BD41"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1DA532F"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bl>
    <w:p w14:paraId="4716349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39ED708F"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b/>
          <w:lang w:eastAsia="sl-SI"/>
        </w:rPr>
        <w:br w:type="page"/>
      </w:r>
      <w:r w:rsidRPr="00C54DBA">
        <w:rPr>
          <w:rFonts w:ascii="Tahoma" w:eastAsia="Times New Roman" w:hAnsi="Tahoma" w:cs="Tahoma"/>
          <w:b/>
          <w:lang w:eastAsia="sl-SI"/>
        </w:rPr>
        <w:lastRenderedPageBreak/>
        <w:t>IZJAVLJAMO</w:t>
      </w:r>
      <w:r w:rsidRPr="00C54DBA">
        <w:rPr>
          <w:rFonts w:ascii="Tahoma" w:eastAsia="Times New Roman" w:hAnsi="Tahoma" w:cs="Tahoma"/>
          <w:lang w:eastAsia="sl-SI"/>
        </w:rPr>
        <w:t xml:space="preserve">, da so skladno z določbami zakona, ki ureja gospodarske družbe, </w:t>
      </w:r>
      <w:r w:rsidRPr="00C54DBA">
        <w:rPr>
          <w:rFonts w:ascii="Tahoma" w:eastAsia="Times New Roman" w:hAnsi="Tahoma" w:cs="Tahoma"/>
          <w:u w:val="single"/>
          <w:lang w:eastAsia="sl-SI"/>
        </w:rPr>
        <w:t>povezane družbe</w:t>
      </w:r>
      <w:r w:rsidRPr="00C54DBA">
        <w:rPr>
          <w:rFonts w:ascii="Tahoma" w:eastAsia="Times New Roman" w:hAnsi="Tahoma" w:cs="Tahoma"/>
          <w:lang w:eastAsia="sl-SI"/>
        </w:rPr>
        <w:t xml:space="preserve"> z zgoraj navedenim ponudnikom, naslednji gospodarski subjekti:</w:t>
      </w:r>
    </w:p>
    <w:p w14:paraId="6503EBA6"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54DBA" w:rsidRPr="00C54DBA" w14:paraId="30965C2C"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62742701"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1D093A31"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60A21B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4DBB96D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Matična številka</w:t>
            </w:r>
          </w:p>
        </w:tc>
      </w:tr>
      <w:tr w:rsidR="00C54DBA" w:rsidRPr="00C54DBA" w14:paraId="46EA57B1"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135AC1F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BCF6970"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F0C9F3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244DD4B"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5B1DCBD9"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27330C2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6C65E86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C91355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9B76156"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0C92A52D"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2122391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38F531D3"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18538E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EE4DA2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234DB18E"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70D764FE"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124A669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B4DEA72"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727F77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4B841E4E"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76A14AD5"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24C0BAB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0C73F7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6DA9B49"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r w:rsidR="00C54DBA" w:rsidRPr="00C54DBA" w14:paraId="0C2C3F01" w14:textId="77777777" w:rsidTr="00DE2F47">
        <w:tc>
          <w:tcPr>
            <w:tcW w:w="533" w:type="dxa"/>
            <w:tcBorders>
              <w:top w:val="single" w:sz="4" w:space="0" w:color="auto"/>
              <w:left w:val="single" w:sz="4" w:space="0" w:color="auto"/>
              <w:bottom w:val="single" w:sz="4" w:space="0" w:color="auto"/>
              <w:right w:val="single" w:sz="4" w:space="0" w:color="auto"/>
            </w:tcBorders>
            <w:hideMark/>
          </w:tcPr>
          <w:p w14:paraId="268B678F"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4D10AEE4"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41247C8"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C588D2A"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tc>
      </w:tr>
    </w:tbl>
    <w:p w14:paraId="1879CC6D"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13A43AE1"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p w14:paraId="1E7395F1"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34C0DF9"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p>
    <w:p w14:paraId="27C0F7FA" w14:textId="77777777" w:rsidR="00C54DBA" w:rsidRPr="00C54DBA" w:rsidRDefault="00C54DBA" w:rsidP="00FE1859">
      <w:pPr>
        <w:tabs>
          <w:tab w:val="left" w:pos="284"/>
        </w:tabs>
        <w:spacing w:after="0" w:line="240" w:lineRule="auto"/>
        <w:jc w:val="both"/>
        <w:rPr>
          <w:rFonts w:ascii="Tahoma" w:eastAsia="Times New Roman" w:hAnsi="Tahoma" w:cs="Tahoma"/>
          <w:lang w:eastAsia="sl-SI"/>
        </w:rPr>
      </w:pPr>
      <w:r w:rsidRPr="00C54DBA">
        <w:rPr>
          <w:rFonts w:ascii="Tahoma" w:eastAsia="Times New Roman" w:hAnsi="Tahoma" w:cs="Tahoma"/>
          <w:lang w:eastAsia="sl-SI"/>
        </w:rPr>
        <w:t xml:space="preserve">S podpisom te izjave jamčim za točnost in resničnost podatkov ter se zavedam, da je </w:t>
      </w:r>
      <w:r w:rsidR="00D538C9">
        <w:rPr>
          <w:rFonts w:ascii="Tahoma" w:eastAsia="Times New Roman" w:hAnsi="Tahoma" w:cs="Tahoma"/>
          <w:lang w:eastAsia="sl-SI"/>
        </w:rPr>
        <w:t>okvirni sporazum</w:t>
      </w:r>
      <w:r w:rsidRPr="00C54DBA">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30F60897"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69B4495E" w14:textId="77777777" w:rsidR="00C54DBA" w:rsidRPr="00C54DBA" w:rsidRDefault="00C54DBA" w:rsidP="00FE1859">
      <w:pPr>
        <w:tabs>
          <w:tab w:val="left" w:pos="284"/>
        </w:tabs>
        <w:spacing w:after="0" w:line="240" w:lineRule="auto"/>
        <w:jc w:val="both"/>
        <w:rPr>
          <w:rFonts w:ascii="Tahoma" w:eastAsia="Times New Roman" w:hAnsi="Tahoma" w:cs="Tahoma"/>
          <w:u w:val="single"/>
          <w:lang w:eastAsia="sl-SI"/>
        </w:rPr>
      </w:pPr>
      <w:r w:rsidRPr="00C54DBA">
        <w:rPr>
          <w:rFonts w:ascii="Tahoma" w:eastAsia="Times New Roman" w:hAnsi="Tahoma" w:cs="Tahoma"/>
          <w:u w:val="single"/>
          <w:lang w:eastAsia="sl-SI"/>
        </w:rPr>
        <w:t>Vse izjave podajamo pod kazensko in materialno odgovornostjo.</w:t>
      </w:r>
    </w:p>
    <w:p w14:paraId="446F840C" w14:textId="77777777" w:rsidR="00C54DBA" w:rsidRPr="00C54DBA" w:rsidRDefault="00C54DBA" w:rsidP="00FE1859">
      <w:pPr>
        <w:tabs>
          <w:tab w:val="left" w:pos="284"/>
        </w:tabs>
        <w:spacing w:after="0" w:line="240" w:lineRule="auto"/>
        <w:jc w:val="both"/>
        <w:rPr>
          <w:rFonts w:ascii="Tahoma" w:eastAsia="Times New Roman" w:hAnsi="Tahoma" w:cs="Tahoma"/>
          <w:b/>
          <w:lang w:eastAsia="sl-SI"/>
        </w:rPr>
      </w:pPr>
    </w:p>
    <w:p w14:paraId="0529A597"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29C2548B"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1F32254D"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61CDB56A" w14:textId="77777777" w:rsidR="00C54DBA" w:rsidRPr="00C54DBA" w:rsidRDefault="00C54DBA" w:rsidP="00FE1859">
      <w:pPr>
        <w:tabs>
          <w:tab w:val="left" w:pos="284"/>
        </w:tabs>
        <w:spacing w:after="0" w:line="240" w:lineRule="auto"/>
        <w:jc w:val="both"/>
        <w:rPr>
          <w:rFonts w:ascii="Tahoma" w:eastAsia="Times New Roman" w:hAnsi="Tahoma" w:cs="Tahoma"/>
          <w:b/>
          <w:sz w:val="20"/>
          <w:szCs w:val="20"/>
          <w:lang w:eastAsia="sl-SI"/>
        </w:rPr>
      </w:pPr>
    </w:p>
    <w:p w14:paraId="2BB5976C" w14:textId="77777777" w:rsidR="00C54DBA" w:rsidRPr="00C54DBA" w:rsidRDefault="00C54DBA"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54DBA" w:rsidRPr="00C54DBA" w14:paraId="073617A5" w14:textId="77777777" w:rsidTr="00DE2F47">
        <w:trPr>
          <w:trHeight w:val="235"/>
        </w:trPr>
        <w:tc>
          <w:tcPr>
            <w:tcW w:w="2977" w:type="dxa"/>
            <w:tcBorders>
              <w:bottom w:val="single" w:sz="4" w:space="0" w:color="auto"/>
            </w:tcBorders>
          </w:tcPr>
          <w:p w14:paraId="707EE3FF" w14:textId="77777777" w:rsidR="00C54DBA" w:rsidRPr="00C54DBA" w:rsidRDefault="00C54DBA" w:rsidP="00FE1859">
            <w:pPr>
              <w:spacing w:after="0" w:line="240" w:lineRule="auto"/>
              <w:jc w:val="both"/>
              <w:rPr>
                <w:rFonts w:ascii="Tahoma" w:eastAsia="Times New Roman" w:hAnsi="Tahoma" w:cs="Tahoma"/>
                <w:snapToGrid w:val="0"/>
                <w:color w:val="000000"/>
                <w:lang w:eastAsia="sl-SI"/>
              </w:rPr>
            </w:pPr>
          </w:p>
        </w:tc>
        <w:tc>
          <w:tcPr>
            <w:tcW w:w="2694" w:type="dxa"/>
          </w:tcPr>
          <w:p w14:paraId="4EFD9EB4" w14:textId="77777777" w:rsidR="00C54DBA" w:rsidRPr="00C54DBA" w:rsidRDefault="00C54DBA"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2BE3CF9" w14:textId="77777777" w:rsidR="00C54DBA" w:rsidRPr="00C54DBA"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54DBA" w:rsidRPr="00C54DBA" w14:paraId="4E9155F2" w14:textId="77777777" w:rsidTr="00DE2F47">
        <w:trPr>
          <w:trHeight w:val="235"/>
        </w:trPr>
        <w:tc>
          <w:tcPr>
            <w:tcW w:w="2977" w:type="dxa"/>
            <w:tcBorders>
              <w:top w:val="single" w:sz="4" w:space="0" w:color="auto"/>
            </w:tcBorders>
          </w:tcPr>
          <w:p w14:paraId="4135B9BB" w14:textId="77777777" w:rsidR="00C54DBA" w:rsidRPr="00C54DBA" w:rsidRDefault="00C54DBA" w:rsidP="00FE1859">
            <w:pPr>
              <w:spacing w:after="0" w:line="240" w:lineRule="auto"/>
              <w:jc w:val="both"/>
              <w:rPr>
                <w:rFonts w:ascii="Tahoma" w:eastAsia="Times New Roman" w:hAnsi="Tahoma" w:cs="Tahoma"/>
                <w:snapToGrid w:val="0"/>
                <w:color w:val="000000"/>
                <w:lang w:eastAsia="sl-SI"/>
              </w:rPr>
            </w:pPr>
            <w:r w:rsidRPr="00C54DBA">
              <w:rPr>
                <w:rFonts w:ascii="Tahoma" w:eastAsia="Times New Roman" w:hAnsi="Tahoma" w:cs="Tahoma"/>
                <w:snapToGrid w:val="0"/>
                <w:color w:val="000000"/>
                <w:lang w:eastAsia="sl-SI"/>
              </w:rPr>
              <w:t>(kraj, datum)</w:t>
            </w:r>
          </w:p>
        </w:tc>
        <w:tc>
          <w:tcPr>
            <w:tcW w:w="2694" w:type="dxa"/>
          </w:tcPr>
          <w:p w14:paraId="45231BE4" w14:textId="77777777" w:rsidR="00C54DBA" w:rsidRPr="00C54DBA" w:rsidRDefault="00C54DBA" w:rsidP="00FE1859">
            <w:pPr>
              <w:spacing w:after="0" w:line="240" w:lineRule="auto"/>
              <w:jc w:val="center"/>
              <w:rPr>
                <w:rFonts w:ascii="Tahoma" w:eastAsia="Times New Roman" w:hAnsi="Tahoma" w:cs="Tahoma"/>
                <w:snapToGrid w:val="0"/>
                <w:color w:val="000000"/>
                <w:lang w:eastAsia="sl-SI"/>
              </w:rPr>
            </w:pPr>
            <w:r w:rsidRPr="00C54DBA">
              <w:rPr>
                <w:rFonts w:ascii="Tahoma" w:eastAsia="Times New Roman" w:hAnsi="Tahoma" w:cs="Tahoma"/>
                <w:snapToGrid w:val="0"/>
                <w:color w:val="000000"/>
                <w:lang w:eastAsia="sl-SI"/>
              </w:rPr>
              <w:t>žig</w:t>
            </w:r>
          </w:p>
        </w:tc>
        <w:tc>
          <w:tcPr>
            <w:tcW w:w="3685" w:type="dxa"/>
            <w:tcBorders>
              <w:top w:val="single" w:sz="4" w:space="0" w:color="auto"/>
            </w:tcBorders>
          </w:tcPr>
          <w:p w14:paraId="6EF1D550" w14:textId="77777777" w:rsidR="00C54DBA" w:rsidRPr="00C54DBA" w:rsidRDefault="00C54DBA" w:rsidP="00FE1859">
            <w:pPr>
              <w:spacing w:after="0" w:line="240" w:lineRule="auto"/>
              <w:jc w:val="both"/>
              <w:rPr>
                <w:rFonts w:ascii="Tahoma" w:eastAsia="Times New Roman" w:hAnsi="Tahoma" w:cs="Tahoma"/>
                <w:snapToGrid w:val="0"/>
                <w:color w:val="000000"/>
                <w:lang w:eastAsia="sl-SI"/>
              </w:rPr>
            </w:pPr>
            <w:r w:rsidRPr="00C54DBA">
              <w:rPr>
                <w:rFonts w:ascii="Tahoma" w:eastAsia="Times New Roman" w:hAnsi="Tahoma" w:cs="Tahoma"/>
                <w:snapToGrid w:val="0"/>
                <w:color w:val="000000"/>
                <w:lang w:eastAsia="sl-SI"/>
              </w:rPr>
              <w:t>(i</w:t>
            </w:r>
            <w:r w:rsidRPr="00C54DBA">
              <w:rPr>
                <w:rFonts w:ascii="Tahoma" w:hAnsi="Tahoma" w:cs="Tahoma"/>
                <w:snapToGrid w:val="0"/>
                <w:color w:val="000000"/>
              </w:rPr>
              <w:t xml:space="preserve">me in priimek ter podpis </w:t>
            </w:r>
            <w:r w:rsidRPr="00C54DBA">
              <w:rPr>
                <w:rFonts w:ascii="Tahoma" w:eastAsia="Times New Roman" w:hAnsi="Tahoma" w:cs="Tahoma"/>
                <w:snapToGrid w:val="0"/>
                <w:color w:val="000000"/>
                <w:lang w:eastAsia="sl-SI"/>
              </w:rPr>
              <w:t>odgovorne osebe</w:t>
            </w:r>
            <w:r w:rsidRPr="00C54DBA">
              <w:rPr>
                <w:rFonts w:ascii="Tahoma" w:hAnsi="Tahoma" w:cs="Tahoma"/>
                <w:snapToGrid w:val="0"/>
                <w:color w:val="000000"/>
              </w:rPr>
              <w:t xml:space="preserve"> gospodarskega subjekta</w:t>
            </w:r>
            <w:r w:rsidRPr="00C54DBA">
              <w:rPr>
                <w:rFonts w:ascii="Tahoma" w:eastAsia="Times New Roman" w:hAnsi="Tahoma" w:cs="Tahoma"/>
                <w:snapToGrid w:val="0"/>
                <w:color w:val="000000"/>
                <w:lang w:eastAsia="sl-SI"/>
              </w:rPr>
              <w:t>)</w:t>
            </w:r>
          </w:p>
        </w:tc>
      </w:tr>
    </w:tbl>
    <w:p w14:paraId="389B16BB"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30C3DA67"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649E6C6B"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2CB23E42" w14:textId="77777777" w:rsidR="00C54DBA" w:rsidRPr="00C54DBA" w:rsidRDefault="00C54DBA" w:rsidP="00FE1859">
      <w:pPr>
        <w:tabs>
          <w:tab w:val="left" w:pos="284"/>
        </w:tabs>
        <w:spacing w:after="0" w:line="240" w:lineRule="auto"/>
        <w:jc w:val="both"/>
        <w:rPr>
          <w:rFonts w:ascii="Tahoma" w:eastAsia="Times New Roman" w:hAnsi="Tahoma" w:cs="Tahoma"/>
          <w:sz w:val="20"/>
          <w:szCs w:val="20"/>
          <w:lang w:eastAsia="sl-SI"/>
        </w:rPr>
      </w:pPr>
    </w:p>
    <w:p w14:paraId="4D0B2758"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p>
    <w:p w14:paraId="3FF12BBE"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p>
    <w:p w14:paraId="2227EA86"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r w:rsidRPr="00C54DBA">
        <w:rPr>
          <w:rFonts w:ascii="Tahoma" w:eastAsia="Times New Roman" w:hAnsi="Tahoma" w:cs="Tahoma"/>
          <w:b/>
          <w:i/>
          <w:sz w:val="18"/>
          <w:lang w:eastAsia="sl-SI"/>
        </w:rPr>
        <w:t>Navodilo:</w:t>
      </w:r>
      <w:r w:rsidRPr="00C54DBA">
        <w:rPr>
          <w:rFonts w:ascii="Tahoma" w:eastAsia="Times New Roman" w:hAnsi="Tahoma" w:cs="Tahoma"/>
          <w:i/>
          <w:sz w:val="18"/>
          <w:lang w:eastAsia="sl-SI"/>
        </w:rPr>
        <w:t xml:space="preserve"> </w:t>
      </w:r>
    </w:p>
    <w:p w14:paraId="705CC9A1" w14:textId="77777777" w:rsidR="00C54DBA" w:rsidRPr="00C54DBA" w:rsidRDefault="00C54DBA" w:rsidP="00FE1859">
      <w:pPr>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54DBA">
        <w:rPr>
          <w:rFonts w:ascii="Tahoma" w:eastAsia="Times New Roman" w:hAnsi="Tahoma" w:cs="Tahoma"/>
          <w:i/>
          <w:iCs/>
          <w:sz w:val="18"/>
          <w:lang w:eastAsia="sl-SI"/>
        </w:rPr>
        <w:t xml:space="preserve">Izjavo izpolni in podpiše </w:t>
      </w:r>
      <w:r w:rsidRPr="00C54DBA">
        <w:rPr>
          <w:rFonts w:ascii="Tahoma" w:eastAsia="Times New Roman" w:hAnsi="Tahoma" w:cs="Tahoma"/>
          <w:i/>
          <w:iCs/>
          <w:sz w:val="18"/>
          <w:u w:val="single"/>
          <w:lang w:eastAsia="sl-SI"/>
        </w:rPr>
        <w:t>ponudnik</w:t>
      </w:r>
      <w:r w:rsidRPr="00C54DBA">
        <w:rPr>
          <w:rFonts w:ascii="Tahoma" w:eastAsia="Times New Roman" w:hAnsi="Tahoma" w:cs="Tahoma"/>
          <w:i/>
          <w:iCs/>
          <w:sz w:val="18"/>
          <w:lang w:eastAsia="sl-SI"/>
        </w:rPr>
        <w:t xml:space="preserve">, kot tudi vsi </w:t>
      </w:r>
      <w:r w:rsidRPr="00C54DBA">
        <w:rPr>
          <w:rFonts w:ascii="Tahoma" w:eastAsia="Times New Roman" w:hAnsi="Tahoma" w:cs="Tahoma"/>
          <w:i/>
          <w:iCs/>
          <w:sz w:val="18"/>
          <w:u w:val="single"/>
          <w:lang w:eastAsia="sl-SI"/>
        </w:rPr>
        <w:t>posamezni člani skupine ponudnikov</w:t>
      </w:r>
      <w:r w:rsidRPr="00C54DBA">
        <w:rPr>
          <w:rFonts w:ascii="Tahoma" w:eastAsia="Times New Roman" w:hAnsi="Tahoma" w:cs="Tahoma"/>
          <w:i/>
          <w:iCs/>
          <w:sz w:val="18"/>
          <w:lang w:eastAsia="sl-SI"/>
        </w:rPr>
        <w:t xml:space="preserve"> (partnerji) v primeru skupne ponudbe, vsi </w:t>
      </w:r>
      <w:r w:rsidRPr="00C54DBA">
        <w:rPr>
          <w:rFonts w:ascii="Tahoma" w:eastAsia="Times New Roman" w:hAnsi="Tahoma" w:cs="Tahoma"/>
          <w:i/>
          <w:iCs/>
          <w:sz w:val="18"/>
          <w:u w:val="single"/>
          <w:lang w:eastAsia="sl-SI"/>
        </w:rPr>
        <w:t>podizvajalci</w:t>
      </w:r>
      <w:r w:rsidRPr="00C54DBA">
        <w:rPr>
          <w:rFonts w:ascii="Tahoma" w:eastAsia="Times New Roman" w:hAnsi="Tahoma" w:cs="Tahoma"/>
          <w:i/>
          <w:iCs/>
          <w:sz w:val="18"/>
          <w:lang w:eastAsia="sl-SI"/>
        </w:rPr>
        <w:t xml:space="preserve"> (če ponudnik izvaja javno naročilo s podizvajalci) ter vsi </w:t>
      </w:r>
      <w:r w:rsidRPr="00C54DBA">
        <w:rPr>
          <w:rFonts w:ascii="Tahoma" w:eastAsia="Times New Roman" w:hAnsi="Tahoma" w:cs="Tahoma"/>
          <w:bCs/>
          <w:i/>
          <w:iCs/>
          <w:sz w:val="18"/>
          <w:u w:val="single"/>
          <w:lang w:eastAsia="sl-SI"/>
        </w:rPr>
        <w:t>gospodarski subjekti katerih zmogljivosti uporablja ponudnik</w:t>
      </w:r>
      <w:r w:rsidRPr="00C54DBA">
        <w:rPr>
          <w:rFonts w:ascii="Tahoma" w:eastAsia="Times New Roman" w:hAnsi="Tahoma" w:cs="Tahoma"/>
          <w:i/>
          <w:iCs/>
          <w:sz w:val="18"/>
          <w:lang w:eastAsia="sl-SI"/>
        </w:rPr>
        <w:t>.</w:t>
      </w:r>
    </w:p>
    <w:p w14:paraId="32B0131C"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p>
    <w:p w14:paraId="27D9E91F" w14:textId="77777777" w:rsidR="00C54DBA" w:rsidRPr="00C54DBA" w:rsidRDefault="00C54DBA" w:rsidP="00FE1859">
      <w:pPr>
        <w:tabs>
          <w:tab w:val="left" w:pos="284"/>
        </w:tabs>
        <w:spacing w:after="0" w:line="240" w:lineRule="auto"/>
        <w:jc w:val="both"/>
        <w:rPr>
          <w:rFonts w:ascii="Tahoma" w:eastAsia="Times New Roman" w:hAnsi="Tahoma" w:cs="Tahoma"/>
          <w:i/>
          <w:sz w:val="18"/>
          <w:lang w:eastAsia="sl-SI"/>
        </w:rPr>
      </w:pPr>
    </w:p>
    <w:p w14:paraId="6DD11CD5" w14:textId="77777777" w:rsidR="00C54DBA" w:rsidRPr="00C54DBA" w:rsidRDefault="00C54DBA" w:rsidP="00FE1859">
      <w:pPr>
        <w:tabs>
          <w:tab w:val="left" w:pos="284"/>
        </w:tabs>
        <w:spacing w:after="0" w:line="240" w:lineRule="auto"/>
        <w:jc w:val="both"/>
        <w:rPr>
          <w:rFonts w:ascii="Tahoma" w:eastAsia="Times New Roman" w:hAnsi="Tahoma" w:cs="Tahoma"/>
          <w:bCs/>
          <w:i/>
          <w:sz w:val="18"/>
          <w:lang w:eastAsia="sl-SI"/>
        </w:rPr>
      </w:pPr>
      <w:r w:rsidRPr="00C54DBA">
        <w:rPr>
          <w:rFonts w:ascii="Tahoma" w:eastAsia="Times New Roman" w:hAnsi="Tahoma" w:cs="Tahoma"/>
          <w:b/>
          <w:bCs/>
          <w:i/>
          <w:sz w:val="18"/>
          <w:lang w:eastAsia="sl-SI"/>
        </w:rPr>
        <w:t>Opomba:</w:t>
      </w:r>
      <w:r w:rsidRPr="00C54DBA">
        <w:rPr>
          <w:rFonts w:ascii="Tahoma" w:eastAsia="Times New Roman" w:hAnsi="Tahoma" w:cs="Tahoma"/>
          <w:bCs/>
          <w:i/>
          <w:sz w:val="18"/>
          <w:lang w:eastAsia="sl-SI"/>
        </w:rPr>
        <w:t xml:space="preserve"> </w:t>
      </w:r>
    </w:p>
    <w:p w14:paraId="0A4BF7AA" w14:textId="77777777" w:rsidR="00C54DBA" w:rsidRPr="00C54DBA" w:rsidRDefault="00C54DBA" w:rsidP="00FE1859">
      <w:pPr>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54DBA">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27" w:history="1">
        <w:r w:rsidRPr="00C54DBA">
          <w:rPr>
            <w:rFonts w:ascii="Tahoma" w:eastAsia="Times New Roman" w:hAnsi="Tahoma" w:cs="Tahoma"/>
            <w:i/>
            <w:iCs/>
            <w:color w:val="0000FF"/>
            <w:sz w:val="18"/>
            <w:u w:val="single"/>
            <w:lang w:eastAsia="sl-SI"/>
          </w:rPr>
          <w:t>https://www.kpk-rs.si/sl/pogosta-vprasanja</w:t>
        </w:r>
      </w:hyperlink>
      <w:r w:rsidRPr="00C54DBA">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F68F7F9" w14:textId="77777777" w:rsidR="00C54DBA" w:rsidRPr="00C54DBA" w:rsidRDefault="00C54DBA" w:rsidP="00FE1859">
      <w:pPr>
        <w:spacing w:after="0" w:line="240" w:lineRule="auto"/>
        <w:jc w:val="both"/>
        <w:rPr>
          <w:rFonts w:ascii="Tahoma" w:eastAsia="Times New Roman" w:hAnsi="Tahoma" w:cs="Tahoma"/>
          <w:bCs/>
          <w:i/>
          <w:sz w:val="18"/>
          <w:lang w:eastAsia="sl-SI"/>
        </w:rPr>
      </w:pPr>
      <w:r w:rsidRPr="00C54DBA">
        <w:rPr>
          <w:rFonts w:ascii="Tahoma" w:eastAsia="Times New Roman" w:hAnsi="Tahoma" w:cs="Tahoma"/>
          <w:i/>
          <w:sz w:val="18"/>
          <w:lang w:eastAsia="sl-SI"/>
        </w:rPr>
        <w:t xml:space="preserve"> </w:t>
      </w:r>
      <w:r w:rsidRPr="00C54DBA">
        <w:rPr>
          <w:rFonts w:ascii="Tahoma" w:eastAsia="Times New Roman" w:hAnsi="Tahoma" w:cs="Tahoma"/>
          <w:i/>
          <w:sz w:val="18"/>
          <w:lang w:eastAsia="sl-SI"/>
        </w:rPr>
        <w:br w:type="page"/>
      </w:r>
    </w:p>
    <w:p w14:paraId="18FDBC50" w14:textId="77777777" w:rsidR="00C54DBA" w:rsidRPr="00C54DBA" w:rsidRDefault="00C54DBA" w:rsidP="00FE1859">
      <w:pPr>
        <w:spacing w:after="0" w:line="240" w:lineRule="auto"/>
        <w:jc w:val="right"/>
        <w:rPr>
          <w:rFonts w:ascii="Tahoma" w:eastAsia="Times New Roman" w:hAnsi="Tahoma" w:cs="Tahoma"/>
          <w:b/>
          <w:i/>
          <w:lang w:eastAsia="sl-SI"/>
        </w:rPr>
      </w:pPr>
      <w:r w:rsidRPr="00C54DBA">
        <w:rPr>
          <w:rFonts w:ascii="Tahoma" w:eastAsia="Times New Roman" w:hAnsi="Tahoma" w:cs="Tahoma"/>
          <w:b/>
          <w:i/>
          <w:lang w:eastAsia="sl-SI"/>
        </w:rPr>
        <w:lastRenderedPageBreak/>
        <w:t>Priloga 3/2</w:t>
      </w:r>
    </w:p>
    <w:p w14:paraId="592E0D05" w14:textId="77777777" w:rsidR="00C54DBA" w:rsidRPr="00C54DBA" w:rsidRDefault="00C54DBA" w:rsidP="00FE1859">
      <w:pPr>
        <w:spacing w:after="0" w:line="240" w:lineRule="auto"/>
        <w:jc w:val="both"/>
        <w:rPr>
          <w:rFonts w:ascii="Tahoma" w:eastAsia="Times New Roman" w:hAnsi="Tahoma" w:cs="Tahoma"/>
          <w:lang w:eastAsia="sl-SI"/>
        </w:rPr>
      </w:pPr>
    </w:p>
    <w:p w14:paraId="56B66F5A" w14:textId="77777777" w:rsidR="00C54DBA" w:rsidRPr="00C54DBA" w:rsidRDefault="00C54DBA" w:rsidP="00FE1859">
      <w:pPr>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POOBLASTILO ZA PRIDOBITEV DOKAZILA IZ URADNIH EVIDENCE – ZA FIZIČNE OSEBE</w:t>
      </w:r>
    </w:p>
    <w:p w14:paraId="2FDAB72C"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4B1E6E7"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Ime in priimek _____________________________________________________________________ </w:t>
      </w:r>
    </w:p>
    <w:p w14:paraId="67F4168A"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A119842"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EMŠO ____________________________________________________________________________</w:t>
      </w:r>
    </w:p>
    <w:p w14:paraId="300AD393"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A637FB4"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626D2F0"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Spodaj podpisani/a, ki sem pri gospodarskemu subjektu </w:t>
      </w:r>
    </w:p>
    <w:p w14:paraId="5A772404"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________________________________________</w:t>
      </w:r>
    </w:p>
    <w:p w14:paraId="27AD9DB3"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član/ica (ustrezno obkrožiti/označiti):</w:t>
      </w:r>
    </w:p>
    <w:p w14:paraId="4A879340"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upravnega organa ali </w:t>
      </w:r>
    </w:p>
    <w:p w14:paraId="4E28D311"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vodstvenega organa ali</w:t>
      </w:r>
    </w:p>
    <w:p w14:paraId="0F3624B2"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nadzornega organa </w:t>
      </w:r>
    </w:p>
    <w:p w14:paraId="2B2A7B42"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7C76E77"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oziroma imam pooblastila za (ustrezno obkrožiti/označiti):</w:t>
      </w:r>
    </w:p>
    <w:p w14:paraId="58E59CC0"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njegovo zastopanje ali</w:t>
      </w:r>
    </w:p>
    <w:p w14:paraId="7BBB6390"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odločanje ali</w:t>
      </w:r>
    </w:p>
    <w:p w14:paraId="5EE78824" w14:textId="77777777" w:rsidR="00C54DBA" w:rsidRPr="00C54DBA" w:rsidRDefault="00C54DBA" w:rsidP="003F3E61">
      <w:pPr>
        <w:keepLines/>
        <w:numPr>
          <w:ilvl w:val="0"/>
          <w:numId w:val="56"/>
        </w:numPr>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nadzor v njem,</w:t>
      </w:r>
    </w:p>
    <w:p w14:paraId="735EBE97"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4C2AE2E"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b/>
          <w:sz w:val="20"/>
          <w:szCs w:val="20"/>
          <w:lang w:eastAsia="sl-SI"/>
        </w:rPr>
        <w:t>pod kazensko in materialno odgovornostjo</w:t>
      </w:r>
      <w:r w:rsidRPr="00C54DBA">
        <w:rPr>
          <w:rFonts w:ascii="Tahoma" w:eastAsia="Times New Roman" w:hAnsi="Tahoma" w:cs="Tahoma"/>
          <w:sz w:val="20"/>
          <w:szCs w:val="20"/>
          <w:lang w:eastAsia="sl-SI"/>
        </w:rPr>
        <w:t xml:space="preserve"> </w:t>
      </w:r>
    </w:p>
    <w:p w14:paraId="0BA0CFFD" w14:textId="77777777" w:rsidR="00C54DBA" w:rsidRPr="00C54DBA" w:rsidRDefault="00C54DBA" w:rsidP="00FE1859">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3357D602" w14:textId="77777777" w:rsidR="00C54DBA" w:rsidRPr="00C54DBA" w:rsidRDefault="00C54DBA" w:rsidP="00FE1859">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C54DBA">
        <w:rPr>
          <w:rFonts w:ascii="Tahoma" w:eastAsia="Times New Roman" w:hAnsi="Tahoma" w:cs="Tahoma"/>
          <w:b/>
          <w:sz w:val="20"/>
          <w:szCs w:val="20"/>
          <w:lang w:eastAsia="sl-SI"/>
        </w:rPr>
        <w:t>IZJAVLJAM</w:t>
      </w:r>
    </w:p>
    <w:p w14:paraId="4BB9CDF0"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21E4768"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C54DBA">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4EA624BE"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56DC5D32"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C54DBA">
        <w:rPr>
          <w:rFonts w:ascii="Tahoma" w:eastAsia="Times New Roman" w:hAnsi="Tahoma" w:cs="Tahoma"/>
          <w:sz w:val="18"/>
          <w:szCs w:val="18"/>
          <w:lang w:eastAsia="sl-SI"/>
        </w:rPr>
        <w:t>in</w:t>
      </w:r>
    </w:p>
    <w:p w14:paraId="5EF02EA3"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F3A1D80" w14:textId="77777777" w:rsidR="00C54DBA" w:rsidRPr="00C54DBA" w:rsidRDefault="00C54DBA" w:rsidP="00FE1859">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C54DBA">
        <w:rPr>
          <w:rFonts w:ascii="Tahoma" w:eastAsia="Times New Roman" w:hAnsi="Tahoma" w:cs="Tahoma"/>
          <w:b/>
          <w:sz w:val="20"/>
          <w:szCs w:val="20"/>
          <w:lang w:eastAsia="sl-SI"/>
        </w:rPr>
        <w:t>POOBLAŠČAM</w:t>
      </w:r>
    </w:p>
    <w:p w14:paraId="338A7BC3"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2BAAD85"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C54DBA">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sidR="00EA2EE8">
        <w:rPr>
          <w:rFonts w:ascii="Tahoma" w:eastAsia="Times New Roman" w:hAnsi="Tahoma" w:cs="Tahoma"/>
          <w:b/>
          <w:noProof/>
          <w:lang w:eastAsia="sl-SI"/>
        </w:rPr>
        <w:t>JPE-SAL-163/20</w:t>
      </w:r>
      <w:r w:rsidRPr="00C54DBA">
        <w:rPr>
          <w:rFonts w:ascii="Tahoma" w:eastAsia="Times New Roman" w:hAnsi="Tahoma" w:cs="Tahoma"/>
          <w:b/>
          <w:noProof/>
          <w:lang w:eastAsia="sl-SI"/>
        </w:rPr>
        <w:t xml:space="preserve"> - </w:t>
      </w:r>
      <w:r w:rsidR="00EA2EE8">
        <w:rPr>
          <w:rFonts w:ascii="Tahoma" w:eastAsia="Times New Roman" w:hAnsi="Tahoma" w:cs="Tahoma"/>
          <w:b/>
          <w:noProof/>
          <w:lang w:eastAsia="sl-SI"/>
        </w:rPr>
        <w:t xml:space="preserve">Odvoz </w:t>
      </w:r>
      <w:r w:rsidR="003D0245">
        <w:rPr>
          <w:rFonts w:ascii="Tahoma" w:eastAsia="Times New Roman" w:hAnsi="Tahoma" w:cs="Tahoma"/>
          <w:b/>
          <w:noProof/>
          <w:lang w:eastAsia="sl-SI"/>
        </w:rPr>
        <w:t>nevarnih in nenevarnih odpadkov</w:t>
      </w:r>
      <w:r w:rsidRPr="00C54DBA">
        <w:rPr>
          <w:rFonts w:ascii="Tahoma" w:eastAsia="Times New Roman" w:hAnsi="Tahoma" w:cs="Tahoma"/>
          <w:sz w:val="20"/>
          <w:szCs w:val="20"/>
          <w:lang w:eastAsia="sl-SI"/>
        </w:rPr>
        <w:t>, od Ministrstva za pravosodje pridobi potrdilo iz kazenske evidence.</w:t>
      </w:r>
    </w:p>
    <w:p w14:paraId="2E9FC4AC"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4248CFE7"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7E5CAD73" w14:textId="77777777" w:rsidR="00C54DBA" w:rsidRPr="00C54DBA" w:rsidRDefault="00C54DBA" w:rsidP="00FE1859">
      <w:pPr>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4DBA" w:rsidRPr="00C54DBA" w14:paraId="471AE225" w14:textId="77777777" w:rsidTr="00DE2F47">
        <w:trPr>
          <w:trHeight w:val="235"/>
        </w:trPr>
        <w:tc>
          <w:tcPr>
            <w:tcW w:w="3402" w:type="dxa"/>
            <w:tcBorders>
              <w:top w:val="single" w:sz="4" w:space="0" w:color="auto"/>
            </w:tcBorders>
          </w:tcPr>
          <w:p w14:paraId="4477217E" w14:textId="77777777" w:rsidR="00C54DBA" w:rsidRPr="00C54DBA" w:rsidRDefault="00C54DBA" w:rsidP="00FE1859">
            <w:pPr>
              <w:keepLines/>
              <w:spacing w:after="0" w:line="240" w:lineRule="auto"/>
              <w:jc w:val="center"/>
              <w:rPr>
                <w:rFonts w:ascii="Tahoma" w:eastAsia="Times New Roman" w:hAnsi="Tahoma" w:cs="Tahoma"/>
                <w:snapToGrid w:val="0"/>
                <w:color w:val="000000"/>
                <w:sz w:val="20"/>
                <w:szCs w:val="20"/>
                <w:lang w:eastAsia="sl-SI"/>
              </w:rPr>
            </w:pPr>
            <w:r w:rsidRPr="00C54DBA">
              <w:rPr>
                <w:rFonts w:ascii="Tahoma" w:eastAsia="Times New Roman" w:hAnsi="Tahoma" w:cs="Tahoma"/>
                <w:snapToGrid w:val="0"/>
                <w:color w:val="000000"/>
                <w:sz w:val="20"/>
                <w:szCs w:val="20"/>
                <w:lang w:eastAsia="sl-SI"/>
              </w:rPr>
              <w:t xml:space="preserve"> (Kraj, datum)</w:t>
            </w:r>
          </w:p>
        </w:tc>
        <w:tc>
          <w:tcPr>
            <w:tcW w:w="2410" w:type="dxa"/>
          </w:tcPr>
          <w:p w14:paraId="294CBD69" w14:textId="77777777" w:rsidR="00C54DBA" w:rsidRPr="00C54DBA" w:rsidRDefault="00C54DBA" w:rsidP="00FE1859">
            <w:pPr>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000B286F" w14:textId="77777777" w:rsidR="00C54DBA" w:rsidRPr="00C54DBA" w:rsidRDefault="00C54DBA" w:rsidP="00FE1859">
            <w:pPr>
              <w:keepLines/>
              <w:spacing w:after="0" w:line="240" w:lineRule="auto"/>
              <w:jc w:val="center"/>
              <w:rPr>
                <w:rFonts w:ascii="Tahoma" w:eastAsia="Times New Roman" w:hAnsi="Tahoma" w:cs="Tahoma"/>
                <w:snapToGrid w:val="0"/>
                <w:color w:val="000000"/>
                <w:sz w:val="20"/>
                <w:szCs w:val="20"/>
                <w:lang w:eastAsia="sl-SI"/>
              </w:rPr>
            </w:pPr>
            <w:r w:rsidRPr="00C54DBA">
              <w:rPr>
                <w:rFonts w:ascii="Tahoma" w:eastAsia="Times New Roman" w:hAnsi="Tahoma" w:cs="Tahoma"/>
                <w:snapToGrid w:val="0"/>
                <w:color w:val="000000"/>
                <w:sz w:val="20"/>
                <w:szCs w:val="20"/>
                <w:lang w:eastAsia="sl-SI"/>
              </w:rPr>
              <w:t>(Podpis fizične osebe)</w:t>
            </w:r>
          </w:p>
        </w:tc>
      </w:tr>
    </w:tbl>
    <w:p w14:paraId="6D628BA4" w14:textId="77777777" w:rsidR="00C54DBA" w:rsidRPr="00C54DBA" w:rsidRDefault="00C54DBA" w:rsidP="00FE1859">
      <w:pPr>
        <w:keepLines/>
        <w:tabs>
          <w:tab w:val="left" w:pos="284"/>
        </w:tabs>
        <w:spacing w:after="0" w:line="240" w:lineRule="auto"/>
        <w:jc w:val="both"/>
        <w:rPr>
          <w:rFonts w:ascii="Tahoma" w:eastAsia="Times New Roman" w:hAnsi="Tahoma" w:cs="Tahoma"/>
          <w:sz w:val="20"/>
          <w:szCs w:val="20"/>
          <w:lang w:eastAsia="sl-SI"/>
        </w:rPr>
      </w:pPr>
    </w:p>
    <w:p w14:paraId="78941720" w14:textId="77777777" w:rsidR="00C54DBA" w:rsidRPr="00C54DBA" w:rsidRDefault="00C54DBA" w:rsidP="00FE1859">
      <w:pPr>
        <w:keepLines/>
        <w:tabs>
          <w:tab w:val="left" w:pos="284"/>
        </w:tabs>
        <w:spacing w:after="0" w:line="240" w:lineRule="auto"/>
        <w:jc w:val="both"/>
        <w:rPr>
          <w:rFonts w:ascii="Tahoma" w:eastAsia="Times New Roman" w:hAnsi="Tahoma" w:cs="Tahoma"/>
          <w:sz w:val="20"/>
          <w:szCs w:val="20"/>
          <w:lang w:eastAsia="sl-SI"/>
        </w:rPr>
      </w:pPr>
    </w:p>
    <w:p w14:paraId="64480CE6" w14:textId="77777777" w:rsidR="00C54DBA" w:rsidRPr="00C54DBA" w:rsidRDefault="00C54DBA" w:rsidP="00FE1859">
      <w:pPr>
        <w:keepLines/>
        <w:tabs>
          <w:tab w:val="left" w:pos="284"/>
        </w:tabs>
        <w:spacing w:after="0" w:line="240" w:lineRule="auto"/>
        <w:jc w:val="both"/>
        <w:rPr>
          <w:rFonts w:ascii="Tahoma" w:eastAsia="Times New Roman" w:hAnsi="Tahoma" w:cs="Tahoma"/>
          <w:sz w:val="20"/>
          <w:szCs w:val="20"/>
          <w:lang w:eastAsia="sl-SI"/>
        </w:rPr>
      </w:pPr>
    </w:p>
    <w:p w14:paraId="3B23D182" w14:textId="77777777" w:rsidR="00C54DBA" w:rsidRPr="00C54DBA" w:rsidRDefault="00C54DBA" w:rsidP="00FE1859">
      <w:pPr>
        <w:keepLines/>
        <w:tabs>
          <w:tab w:val="left" w:pos="284"/>
        </w:tabs>
        <w:spacing w:after="0" w:line="240" w:lineRule="auto"/>
        <w:jc w:val="both"/>
        <w:rPr>
          <w:rFonts w:ascii="Tahoma" w:eastAsia="Times New Roman" w:hAnsi="Tahoma" w:cs="Tahoma"/>
          <w:i/>
          <w:sz w:val="16"/>
          <w:szCs w:val="18"/>
          <w:lang w:eastAsia="sl-SI"/>
        </w:rPr>
      </w:pPr>
      <w:r w:rsidRPr="00C54DBA">
        <w:rPr>
          <w:rFonts w:ascii="Tahoma" w:eastAsia="Times New Roman" w:hAnsi="Tahoma" w:cs="Tahoma"/>
          <w:b/>
          <w:i/>
          <w:sz w:val="16"/>
          <w:szCs w:val="18"/>
          <w:lang w:eastAsia="sl-SI"/>
        </w:rPr>
        <w:t>Navodilo:</w:t>
      </w:r>
      <w:r w:rsidRPr="00C54DBA">
        <w:rPr>
          <w:rFonts w:ascii="Tahoma" w:eastAsia="Times New Roman" w:hAnsi="Tahoma" w:cs="Tahoma"/>
          <w:i/>
          <w:sz w:val="16"/>
          <w:szCs w:val="18"/>
          <w:lang w:eastAsia="sl-SI"/>
        </w:rPr>
        <w:t xml:space="preserve"> Izjavo izpolnijo in podpišejo VSE osebe, ki so:</w:t>
      </w:r>
    </w:p>
    <w:p w14:paraId="68294F07" w14:textId="77777777" w:rsidR="00C54DBA" w:rsidRPr="00C54DBA" w:rsidRDefault="00C54DBA" w:rsidP="00FE1859">
      <w:pPr>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C54DBA">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C54DBA">
        <w:rPr>
          <w:rFonts w:ascii="Tahoma" w:eastAsia="Times New Roman" w:hAnsi="Tahoma" w:cs="Tahoma"/>
          <w:i/>
          <w:iCs/>
          <w:sz w:val="16"/>
          <w:szCs w:val="18"/>
          <w:lang w:eastAsia="sl-SI"/>
        </w:rPr>
        <w:t>oz. subjekt, katerega zmogljivost uporablja ponudnik</w:t>
      </w:r>
      <w:r w:rsidRPr="00C54DBA">
        <w:rPr>
          <w:rFonts w:ascii="Tahoma" w:eastAsia="Times New Roman" w:hAnsi="Tahoma" w:cs="Tahoma"/>
          <w:i/>
          <w:sz w:val="16"/>
          <w:szCs w:val="18"/>
          <w:lang w:eastAsia="sl-SI"/>
        </w:rPr>
        <w:t xml:space="preserve"> ali</w:t>
      </w:r>
    </w:p>
    <w:p w14:paraId="13C9A17A" w14:textId="77777777" w:rsidR="00C54DBA" w:rsidRPr="00C54DBA" w:rsidRDefault="00C54DBA" w:rsidP="00FE1859">
      <w:pPr>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C54DBA">
        <w:rPr>
          <w:rFonts w:ascii="Tahoma" w:eastAsia="Times New Roman" w:hAnsi="Tahoma" w:cs="Tahoma"/>
          <w:i/>
          <w:sz w:val="16"/>
          <w:szCs w:val="18"/>
          <w:lang w:eastAsia="sl-SI"/>
        </w:rPr>
        <w:t>ki imajo pooblastila za njegovo zastopanje ali odločanje ali nadzor v njem.</w:t>
      </w:r>
    </w:p>
    <w:p w14:paraId="3944884F" w14:textId="77777777" w:rsidR="00C54DBA" w:rsidRPr="00C54DBA" w:rsidRDefault="00C54DBA" w:rsidP="00FE1859">
      <w:pPr>
        <w:keepLines/>
        <w:tabs>
          <w:tab w:val="left" w:pos="0"/>
        </w:tabs>
        <w:spacing w:after="0" w:line="240" w:lineRule="auto"/>
        <w:jc w:val="both"/>
        <w:rPr>
          <w:rFonts w:ascii="Tahoma" w:eastAsia="Times New Roman" w:hAnsi="Tahoma" w:cs="Tahoma"/>
          <w:i/>
          <w:sz w:val="16"/>
          <w:szCs w:val="18"/>
          <w:lang w:eastAsia="sl-SI"/>
        </w:rPr>
      </w:pPr>
      <w:r w:rsidRPr="00C54DBA">
        <w:rPr>
          <w:rFonts w:ascii="Tahoma" w:eastAsia="Times New Roman" w:hAnsi="Tahoma" w:cs="Tahoma"/>
          <w:i/>
          <w:sz w:val="16"/>
          <w:szCs w:val="18"/>
          <w:lang w:eastAsia="sl-SI"/>
        </w:rPr>
        <w:t>V kolikor oseba opravlja več funkcija hkrati, ustrezno označi vse funkcije v katerih nastopa.</w:t>
      </w:r>
    </w:p>
    <w:p w14:paraId="152E0104" w14:textId="77777777" w:rsidR="00C54DBA" w:rsidRPr="00C54DBA" w:rsidRDefault="00C54DBA" w:rsidP="00FE1859">
      <w:pPr>
        <w:spacing w:after="0" w:line="240" w:lineRule="auto"/>
        <w:jc w:val="both"/>
        <w:rPr>
          <w:rFonts w:ascii="Tahoma" w:eastAsia="Times New Roman" w:hAnsi="Tahoma" w:cs="Tahoma"/>
          <w:b/>
          <w:i/>
          <w:sz w:val="16"/>
          <w:szCs w:val="18"/>
          <w:lang w:eastAsia="sl-SI"/>
        </w:rPr>
      </w:pPr>
    </w:p>
    <w:p w14:paraId="20E9A06A" w14:textId="77777777" w:rsidR="00C54DBA" w:rsidRPr="00C54DBA" w:rsidRDefault="00C54DBA" w:rsidP="00FE1859">
      <w:pPr>
        <w:spacing w:after="0" w:line="240" w:lineRule="auto"/>
        <w:jc w:val="both"/>
        <w:rPr>
          <w:rFonts w:ascii="Tahoma" w:eastAsia="Times New Roman" w:hAnsi="Tahoma" w:cs="Tahoma"/>
          <w:i/>
          <w:sz w:val="18"/>
          <w:lang w:eastAsia="sl-SI"/>
        </w:rPr>
      </w:pPr>
      <w:r w:rsidRPr="00C54DBA">
        <w:rPr>
          <w:rFonts w:ascii="Tahoma" w:eastAsia="Times New Roman" w:hAnsi="Tahoma" w:cs="Tahoma"/>
          <w:i/>
          <w:sz w:val="16"/>
          <w:szCs w:val="18"/>
          <w:lang w:eastAsia="sl-SI"/>
        </w:rPr>
        <w:t>Obrazec se po potrebi fotokopira!</w:t>
      </w:r>
    </w:p>
    <w:p w14:paraId="3DBBD18F"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i/>
          <w:sz w:val="18"/>
          <w:szCs w:val="20"/>
          <w:lang w:eastAsia="sl-SI"/>
        </w:rPr>
      </w:pPr>
      <w:r w:rsidRPr="00C54DBA">
        <w:rPr>
          <w:rFonts w:ascii="Times New Roman" w:eastAsia="Times New Roman" w:hAnsi="Times New Roman"/>
          <w:szCs w:val="20"/>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C54DBA" w:rsidRPr="00C54DBA" w14:paraId="3D6BF424" w14:textId="77777777" w:rsidTr="00DE2F47">
        <w:tc>
          <w:tcPr>
            <w:tcW w:w="7740" w:type="dxa"/>
            <w:tcBorders>
              <w:top w:val="single" w:sz="4" w:space="0" w:color="000000"/>
              <w:left w:val="single" w:sz="4" w:space="0" w:color="000000"/>
              <w:bottom w:val="single" w:sz="4" w:space="0" w:color="000000"/>
            </w:tcBorders>
          </w:tcPr>
          <w:p w14:paraId="696326A0" w14:textId="77777777" w:rsidR="00C54DBA" w:rsidRPr="00C54DBA" w:rsidRDefault="00C54DBA" w:rsidP="00FE1859">
            <w:pPr>
              <w:spacing w:after="0" w:line="240" w:lineRule="auto"/>
              <w:jc w:val="both"/>
              <w:outlineLvl w:val="1"/>
              <w:rPr>
                <w:rFonts w:ascii="Tahoma" w:eastAsia="Times New Roman" w:hAnsi="Tahoma" w:cs="Tahoma"/>
                <w:b/>
                <w:lang w:eastAsia="sl-SI"/>
              </w:rPr>
            </w:pPr>
            <w:r w:rsidRPr="00C54DBA">
              <w:rPr>
                <w:rFonts w:ascii="Tahoma" w:eastAsia="Times New Roman" w:hAnsi="Tahoma" w:cs="Tahoma"/>
                <w:b/>
                <w:lang w:eastAsia="sl-SI"/>
              </w:rPr>
              <w:lastRenderedPageBreak/>
              <w:br w:type="page"/>
            </w:r>
            <w:r w:rsidRPr="00C54DBA">
              <w:rPr>
                <w:rFonts w:ascii="Tahoma" w:eastAsia="Times New Roman" w:hAnsi="Tahoma" w:cs="Tahoma"/>
                <w:b/>
                <w:lang w:eastAsia="sl-SI"/>
              </w:rPr>
              <w:br w:type="page"/>
            </w:r>
            <w:bookmarkStart w:id="21" w:name="_Toc495914071"/>
            <w:r w:rsidRPr="00C54DBA">
              <w:rPr>
                <w:rFonts w:ascii="Tahoma" w:eastAsia="Times New Roman" w:hAnsi="Tahoma" w:cs="Tahoma"/>
                <w:b/>
                <w:lang w:eastAsia="sl-SI"/>
              </w:rPr>
              <w:t>UDELEŽBA PODIZVAJALCEV</w:t>
            </w:r>
            <w:bookmarkEnd w:id="21"/>
          </w:p>
        </w:tc>
        <w:tc>
          <w:tcPr>
            <w:tcW w:w="1684" w:type="dxa"/>
            <w:tcBorders>
              <w:top w:val="single" w:sz="4" w:space="0" w:color="000000"/>
              <w:left w:val="single" w:sz="4" w:space="0" w:color="808080"/>
              <w:bottom w:val="single" w:sz="4" w:space="0" w:color="000000"/>
              <w:right w:val="single" w:sz="4" w:space="0" w:color="000000"/>
            </w:tcBorders>
          </w:tcPr>
          <w:p w14:paraId="1BCDB380" w14:textId="77777777" w:rsidR="00C54DBA" w:rsidRPr="00C54DBA" w:rsidRDefault="00C54DBA" w:rsidP="00FE1859">
            <w:pPr>
              <w:spacing w:after="0" w:line="240" w:lineRule="auto"/>
              <w:jc w:val="both"/>
              <w:outlineLvl w:val="1"/>
              <w:rPr>
                <w:rFonts w:ascii="Tahoma" w:eastAsia="Times New Roman" w:hAnsi="Tahoma" w:cs="Tahoma"/>
                <w:b/>
                <w:lang w:eastAsia="sl-SI"/>
              </w:rPr>
            </w:pPr>
            <w:r w:rsidRPr="00C54DBA">
              <w:rPr>
                <w:rFonts w:ascii="Tahoma" w:eastAsia="Times New Roman" w:hAnsi="Tahoma" w:cs="Tahoma"/>
                <w:b/>
                <w:lang w:eastAsia="sl-SI"/>
              </w:rPr>
              <w:t>Priloga 4/1</w:t>
            </w:r>
          </w:p>
        </w:tc>
      </w:tr>
    </w:tbl>
    <w:p w14:paraId="7181DD38" w14:textId="77777777" w:rsidR="00C54DBA" w:rsidRPr="00C54DBA" w:rsidRDefault="00C54DBA" w:rsidP="00FE1859">
      <w:pPr>
        <w:spacing w:after="0" w:line="240" w:lineRule="auto"/>
        <w:jc w:val="both"/>
        <w:rPr>
          <w:rFonts w:ascii="Tahoma" w:eastAsia="Times New Roman" w:hAnsi="Tahoma" w:cs="Tahoma"/>
          <w:lang w:eastAsia="sl-SI"/>
        </w:rPr>
      </w:pPr>
    </w:p>
    <w:p w14:paraId="1E10ACE0"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Ponudnik: _____________________________________________________________________</w:t>
      </w:r>
    </w:p>
    <w:p w14:paraId="00C4C6D9" w14:textId="77777777" w:rsidR="00C54DBA" w:rsidRPr="00C54DBA" w:rsidRDefault="00C54DBA" w:rsidP="00FE1859">
      <w:pPr>
        <w:spacing w:after="0" w:line="240" w:lineRule="auto"/>
        <w:jc w:val="both"/>
        <w:rPr>
          <w:rFonts w:ascii="Tahoma" w:eastAsia="Times New Roman" w:hAnsi="Tahoma" w:cs="Tahoma"/>
          <w:lang w:eastAsia="sl-SI"/>
        </w:rPr>
      </w:pPr>
    </w:p>
    <w:p w14:paraId="180D3286"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b/>
        </w:rPr>
        <w:t>Izjavljamo</w:t>
      </w:r>
      <w:r w:rsidRPr="00C54DBA">
        <w:rPr>
          <w:rFonts w:ascii="Tahoma" w:eastAsia="Times New Roman" w:hAnsi="Tahoma" w:cs="Tahoma"/>
        </w:rPr>
        <w:t>, da bomo pri izvedbi</w:t>
      </w:r>
      <w:r w:rsidRPr="00C54DBA">
        <w:rPr>
          <w:rFonts w:ascii="Tahoma" w:eastAsia="Times New Roman" w:hAnsi="Tahoma" w:cs="Tahoma"/>
          <w:lang w:eastAsia="sl-SI"/>
        </w:rPr>
        <w:t xml:space="preserve"> javnega naročila št. </w:t>
      </w:r>
      <w:r w:rsidR="00EA2EE8">
        <w:rPr>
          <w:rFonts w:ascii="Tahoma" w:eastAsia="Times New Roman" w:hAnsi="Tahoma" w:cs="Tahoma"/>
          <w:b/>
          <w:noProof/>
          <w:lang w:eastAsia="sl-SI"/>
        </w:rPr>
        <w:t>JPE-SAL-163/20</w:t>
      </w:r>
      <w:r w:rsidRPr="00C54DBA">
        <w:rPr>
          <w:rFonts w:ascii="Tahoma" w:eastAsia="Times New Roman" w:hAnsi="Tahoma" w:cs="Tahoma"/>
          <w:b/>
          <w:noProof/>
          <w:lang w:eastAsia="sl-SI"/>
        </w:rPr>
        <w:t xml:space="preserve"> - </w:t>
      </w:r>
      <w:r w:rsidR="00EA2EE8">
        <w:rPr>
          <w:rFonts w:ascii="Tahoma" w:eastAsia="Times New Roman" w:hAnsi="Tahoma" w:cs="Tahoma"/>
          <w:b/>
          <w:noProof/>
          <w:lang w:eastAsia="sl-SI"/>
        </w:rPr>
        <w:t>Odvoz nevarnih in nenevarnih odpadkov</w:t>
      </w:r>
      <w:r w:rsidRPr="00C54DBA">
        <w:rPr>
          <w:rFonts w:ascii="Tahoma" w:eastAsia="Times New Roman" w:hAnsi="Tahoma" w:cs="Tahoma"/>
          <w:noProof/>
          <w:lang w:eastAsia="sl-SI"/>
        </w:rPr>
        <w:t xml:space="preserve"> </w:t>
      </w:r>
      <w:r w:rsidRPr="00C54DBA">
        <w:rPr>
          <w:rFonts w:ascii="Tahoma" w:eastAsia="Times New Roman" w:hAnsi="Tahoma" w:cs="Tahoma"/>
          <w:lang w:eastAsia="sl-SI"/>
        </w:rPr>
        <w:t>sodelovali z naslednjimi podizvajalci:</w:t>
      </w:r>
    </w:p>
    <w:p w14:paraId="4D58014B" w14:textId="77777777" w:rsidR="00C54DBA" w:rsidRPr="00C54DBA" w:rsidRDefault="00C54DBA" w:rsidP="00FE1859">
      <w:pPr>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C54DBA" w:rsidRPr="00C54DBA" w14:paraId="3E7A8D9F" w14:textId="77777777" w:rsidTr="00DE2F47">
        <w:trPr>
          <w:trHeight w:val="460"/>
        </w:trPr>
        <w:tc>
          <w:tcPr>
            <w:tcW w:w="6062" w:type="dxa"/>
            <w:shd w:val="clear" w:color="auto" w:fill="auto"/>
            <w:vAlign w:val="center"/>
          </w:tcPr>
          <w:p w14:paraId="44366B95" w14:textId="77777777" w:rsidR="00C54DBA" w:rsidRPr="00C54DBA" w:rsidRDefault="00C54DBA" w:rsidP="00FE1859">
            <w:pPr>
              <w:spacing w:after="0" w:line="240" w:lineRule="auto"/>
              <w:jc w:val="center"/>
              <w:rPr>
                <w:rFonts w:ascii="Tahoma" w:hAnsi="Tahoma" w:cs="Tahoma"/>
              </w:rPr>
            </w:pPr>
            <w:r w:rsidRPr="00C54DBA">
              <w:rPr>
                <w:rFonts w:ascii="Tahoma" w:hAnsi="Tahoma" w:cs="Tahoma"/>
                <w:b/>
                <w:bCs/>
              </w:rPr>
              <w:t>NAZIV IN NASLOV PODIZVAJALCA</w:t>
            </w:r>
          </w:p>
        </w:tc>
        <w:tc>
          <w:tcPr>
            <w:tcW w:w="3402" w:type="dxa"/>
            <w:shd w:val="clear" w:color="auto" w:fill="auto"/>
          </w:tcPr>
          <w:p w14:paraId="76CA004D" w14:textId="77777777" w:rsidR="00C54DBA" w:rsidRPr="00C54DBA" w:rsidRDefault="00C54DBA" w:rsidP="00FE1859">
            <w:pPr>
              <w:spacing w:after="0" w:line="240" w:lineRule="auto"/>
              <w:jc w:val="center"/>
              <w:rPr>
                <w:rFonts w:ascii="Tahoma" w:hAnsi="Tahoma" w:cs="Tahoma"/>
              </w:rPr>
            </w:pPr>
            <w:r w:rsidRPr="00C54DBA">
              <w:rPr>
                <w:rFonts w:ascii="Tahoma" w:hAnsi="Tahoma" w:cs="Tahoma"/>
              </w:rPr>
              <w:t xml:space="preserve">Zahteva za neposredno plačilo od podizvajalca </w:t>
            </w:r>
            <w:r w:rsidRPr="00C54DBA">
              <w:rPr>
                <w:rFonts w:ascii="Tahoma" w:hAnsi="Tahoma" w:cs="Tahoma"/>
                <w:b/>
              </w:rPr>
              <w:t xml:space="preserve">DA </w:t>
            </w:r>
            <w:r w:rsidRPr="00C54DBA">
              <w:rPr>
                <w:rFonts w:ascii="Tahoma" w:hAnsi="Tahoma" w:cs="Tahoma"/>
              </w:rPr>
              <w:t xml:space="preserve">ali </w:t>
            </w:r>
            <w:r w:rsidRPr="00C54DBA">
              <w:rPr>
                <w:rFonts w:ascii="Tahoma" w:hAnsi="Tahoma" w:cs="Tahoma"/>
                <w:b/>
              </w:rPr>
              <w:t>NE</w:t>
            </w:r>
          </w:p>
        </w:tc>
      </w:tr>
      <w:tr w:rsidR="00C54DBA" w:rsidRPr="00C54DBA" w14:paraId="4F98E9B2" w14:textId="77777777" w:rsidTr="00DE2F47">
        <w:trPr>
          <w:trHeight w:val="460"/>
        </w:trPr>
        <w:tc>
          <w:tcPr>
            <w:tcW w:w="6062" w:type="dxa"/>
            <w:shd w:val="clear" w:color="auto" w:fill="auto"/>
          </w:tcPr>
          <w:p w14:paraId="7E97EC24" w14:textId="77777777" w:rsidR="00C54DBA" w:rsidRPr="00C54DBA" w:rsidRDefault="00C54DBA" w:rsidP="00FE1859">
            <w:pPr>
              <w:spacing w:after="0" w:line="240" w:lineRule="auto"/>
              <w:jc w:val="both"/>
              <w:rPr>
                <w:rFonts w:ascii="Tahoma" w:hAnsi="Tahoma" w:cs="Tahoma"/>
              </w:rPr>
            </w:pPr>
          </w:p>
        </w:tc>
        <w:tc>
          <w:tcPr>
            <w:tcW w:w="3402" w:type="dxa"/>
            <w:shd w:val="clear" w:color="auto" w:fill="auto"/>
          </w:tcPr>
          <w:p w14:paraId="254B2A0D" w14:textId="77777777" w:rsidR="00C54DBA" w:rsidRPr="00C54DBA" w:rsidRDefault="00C54DBA" w:rsidP="00FE1859">
            <w:pPr>
              <w:spacing w:after="0" w:line="240" w:lineRule="auto"/>
              <w:jc w:val="both"/>
              <w:rPr>
                <w:rFonts w:ascii="Tahoma" w:hAnsi="Tahoma" w:cs="Tahoma"/>
              </w:rPr>
            </w:pPr>
          </w:p>
        </w:tc>
      </w:tr>
    </w:tbl>
    <w:p w14:paraId="384A3B9D" w14:textId="77777777" w:rsidR="00C54DBA" w:rsidRPr="00C54DBA" w:rsidRDefault="00C54DBA" w:rsidP="00FE1859">
      <w:pPr>
        <w:spacing w:after="0" w:line="240" w:lineRule="auto"/>
        <w:jc w:val="both"/>
        <w:rPr>
          <w:rFonts w:ascii="Tahoma" w:hAnsi="Tahoma" w:cs="Tahoma"/>
          <w:b/>
          <w:bCs/>
        </w:rPr>
      </w:pPr>
    </w:p>
    <w:p w14:paraId="12DDC9BC" w14:textId="77777777" w:rsidR="00C54DBA" w:rsidRPr="00C54DBA" w:rsidRDefault="00C54DBA" w:rsidP="00FE1859">
      <w:pPr>
        <w:spacing w:after="0" w:line="240" w:lineRule="auto"/>
        <w:jc w:val="center"/>
        <w:rPr>
          <w:rFonts w:ascii="Tahoma" w:hAnsi="Tahoma" w:cs="Tahoma"/>
          <w:b/>
          <w:bCs/>
        </w:rPr>
      </w:pPr>
      <w:r w:rsidRPr="00C54DBA">
        <w:rPr>
          <w:rFonts w:ascii="Tahoma" w:hAnsi="Tahoma" w:cs="Tahoma"/>
          <w:b/>
          <w:bCs/>
        </w:rPr>
        <w:t>Pooblastilo A: v primeru, da je pri podizvajalcu označeno z "DA" - dajemo</w:t>
      </w:r>
    </w:p>
    <w:p w14:paraId="6190E0A6" w14:textId="77777777" w:rsidR="00C54DBA" w:rsidRPr="00C54DBA" w:rsidRDefault="00C54DBA" w:rsidP="00FE1859">
      <w:pPr>
        <w:spacing w:after="0" w:line="240" w:lineRule="auto"/>
        <w:jc w:val="center"/>
        <w:rPr>
          <w:rFonts w:ascii="Tahoma" w:hAnsi="Tahoma" w:cs="Tahoma"/>
          <w:b/>
          <w:bCs/>
        </w:rPr>
      </w:pPr>
      <w:r w:rsidRPr="00C54DBA">
        <w:rPr>
          <w:rFonts w:ascii="Tahoma" w:hAnsi="Tahoma" w:cs="Tahoma"/>
          <w:b/>
          <w:bCs/>
        </w:rPr>
        <w:t>POOBLASTILO ZA NEPOSREDNO PLAČEVANJE PODIZVAJALCU</w:t>
      </w:r>
    </w:p>
    <w:p w14:paraId="0E0738B8" w14:textId="77777777" w:rsidR="00C54DBA" w:rsidRPr="00C54DBA" w:rsidRDefault="00C54DBA" w:rsidP="00FE1859">
      <w:pPr>
        <w:spacing w:after="0" w:line="240" w:lineRule="auto"/>
        <w:jc w:val="both"/>
        <w:rPr>
          <w:rFonts w:ascii="Tahoma" w:hAnsi="Tahoma" w:cs="Tahoma"/>
        </w:rPr>
      </w:pPr>
    </w:p>
    <w:p w14:paraId="46179A59"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12892851"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S plačilom posameznega zneska podizvajalcu obveznost naročnika za plačilo ponudniku ugasne do višine tako plačanega zneska podizvajalcu.</w:t>
      </w:r>
    </w:p>
    <w:p w14:paraId="32DC790D" w14:textId="77777777" w:rsidR="00C54DBA" w:rsidRP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54DBA" w:rsidRPr="00C54DBA" w14:paraId="52125611" w14:textId="77777777" w:rsidTr="00DE2F47">
        <w:trPr>
          <w:trHeight w:val="235"/>
        </w:trPr>
        <w:tc>
          <w:tcPr>
            <w:tcW w:w="3402" w:type="dxa"/>
            <w:tcBorders>
              <w:bottom w:val="single" w:sz="4" w:space="0" w:color="auto"/>
            </w:tcBorders>
          </w:tcPr>
          <w:p w14:paraId="4F1CC874"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2268" w:type="dxa"/>
          </w:tcPr>
          <w:p w14:paraId="1E42F717"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A0DE4E2" w14:textId="77777777" w:rsidR="00C54DBA" w:rsidRPr="00C54DBA"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54DBA" w:rsidRPr="00C54DBA" w14:paraId="08A9A326" w14:textId="77777777" w:rsidTr="00DE2F47">
        <w:trPr>
          <w:trHeight w:val="235"/>
        </w:trPr>
        <w:tc>
          <w:tcPr>
            <w:tcW w:w="3402" w:type="dxa"/>
            <w:tcBorders>
              <w:top w:val="single" w:sz="4" w:space="0" w:color="auto"/>
            </w:tcBorders>
          </w:tcPr>
          <w:p w14:paraId="247CAB36"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(kraj, datum)</w:t>
            </w:r>
          </w:p>
        </w:tc>
        <w:tc>
          <w:tcPr>
            <w:tcW w:w="2268" w:type="dxa"/>
          </w:tcPr>
          <w:p w14:paraId="5DC0F2B5" w14:textId="77777777" w:rsidR="00C54DBA" w:rsidRPr="00C54DBA" w:rsidRDefault="00C54DBA" w:rsidP="00FE1859">
            <w:pPr>
              <w:spacing w:after="0" w:line="240" w:lineRule="auto"/>
              <w:jc w:val="center"/>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žig</w:t>
            </w:r>
          </w:p>
        </w:tc>
        <w:tc>
          <w:tcPr>
            <w:tcW w:w="3686" w:type="dxa"/>
            <w:tcBorders>
              <w:top w:val="single" w:sz="4" w:space="0" w:color="auto"/>
            </w:tcBorders>
          </w:tcPr>
          <w:p w14:paraId="4E2BFD84"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w:t>
            </w:r>
            <w:r w:rsidRPr="00C54DBA">
              <w:rPr>
                <w:rFonts w:ascii="Tahoma" w:eastAsia="Times New Roman" w:hAnsi="Tahoma" w:cs="Tahoma"/>
                <w:snapToGrid w:val="0"/>
                <w:lang w:eastAsia="sl-SI"/>
              </w:rPr>
              <w:t>i</w:t>
            </w:r>
            <w:r w:rsidRPr="00C54DBA">
              <w:rPr>
                <w:rFonts w:ascii="Tahoma" w:hAnsi="Tahoma" w:cs="Tahoma"/>
                <w:snapToGrid w:val="0"/>
              </w:rPr>
              <w:t xml:space="preserve">me in priimek ter podpis </w:t>
            </w:r>
            <w:r w:rsidRPr="00C54DBA">
              <w:rPr>
                <w:rFonts w:ascii="Tahoma" w:eastAsia="Times New Roman" w:hAnsi="Tahoma" w:cs="Tahoma"/>
                <w:snapToGrid w:val="0"/>
                <w:lang w:eastAsia="sl-SI"/>
              </w:rPr>
              <w:t>odgovorne osebe</w:t>
            </w:r>
            <w:r w:rsidRPr="00C54DBA">
              <w:rPr>
                <w:rFonts w:ascii="Tahoma" w:hAnsi="Tahoma" w:cs="Tahoma"/>
                <w:snapToGrid w:val="0"/>
              </w:rPr>
              <w:t xml:space="preserve"> ponudnika</w:t>
            </w:r>
            <w:r w:rsidRPr="00C54DBA">
              <w:rPr>
                <w:rFonts w:ascii="Tahoma" w:eastAsia="Times New Roman" w:hAnsi="Tahoma" w:cs="Tahoma"/>
                <w:snapToGrid w:val="0"/>
                <w:color w:val="000000"/>
                <w:sz w:val="20"/>
                <w:lang w:eastAsia="sl-SI"/>
              </w:rPr>
              <w:t>)</w:t>
            </w:r>
          </w:p>
        </w:tc>
      </w:tr>
    </w:tbl>
    <w:p w14:paraId="6EE49562" w14:textId="77777777" w:rsidR="00C54DBA" w:rsidRPr="00C54DBA" w:rsidRDefault="00C54DBA" w:rsidP="00FE1859">
      <w:pPr>
        <w:spacing w:after="0" w:line="240" w:lineRule="auto"/>
        <w:jc w:val="both"/>
        <w:rPr>
          <w:rFonts w:ascii="Tahoma" w:hAnsi="Tahoma" w:cs="Tahoma"/>
          <w:b/>
        </w:rPr>
      </w:pPr>
    </w:p>
    <w:p w14:paraId="5243D3BA" w14:textId="77777777" w:rsidR="00C54DBA" w:rsidRPr="00C54DBA" w:rsidRDefault="00C54DBA" w:rsidP="00FE1859">
      <w:pPr>
        <w:spacing w:after="0" w:line="240" w:lineRule="auto"/>
        <w:jc w:val="center"/>
        <w:rPr>
          <w:rFonts w:ascii="Tahoma" w:hAnsi="Tahoma" w:cs="Tahoma"/>
          <w:b/>
          <w:bCs/>
        </w:rPr>
      </w:pPr>
      <w:r w:rsidRPr="00C54DBA">
        <w:rPr>
          <w:rFonts w:ascii="Tahoma" w:hAnsi="Tahoma" w:cs="Tahoma"/>
          <w:b/>
          <w:bCs/>
        </w:rPr>
        <w:t>Pooblastilo B: v primeru, da je pri podizvajalcu označeno z "NE" – ne dajemo</w:t>
      </w:r>
    </w:p>
    <w:p w14:paraId="0F1E5B9E" w14:textId="77777777" w:rsidR="00C54DBA" w:rsidRPr="00C54DBA" w:rsidRDefault="00C54DBA" w:rsidP="00FE1859">
      <w:pPr>
        <w:spacing w:after="0" w:line="240" w:lineRule="auto"/>
        <w:jc w:val="center"/>
        <w:rPr>
          <w:rFonts w:ascii="Tahoma" w:hAnsi="Tahoma" w:cs="Tahoma"/>
          <w:b/>
          <w:bCs/>
        </w:rPr>
      </w:pPr>
      <w:r w:rsidRPr="00C54DBA">
        <w:rPr>
          <w:rFonts w:ascii="Tahoma" w:hAnsi="Tahoma" w:cs="Tahoma"/>
          <w:b/>
          <w:bCs/>
        </w:rPr>
        <w:t>POOBLASTILA ZA NEPOSREDNO PLAČEVANJE PODIZVAJALCU</w:t>
      </w:r>
    </w:p>
    <w:p w14:paraId="1AAD7619" w14:textId="77777777" w:rsidR="00C54DBA" w:rsidRPr="00C54DBA" w:rsidRDefault="00C54DBA" w:rsidP="00FE1859">
      <w:pPr>
        <w:spacing w:after="0" w:line="240" w:lineRule="auto"/>
        <w:jc w:val="both"/>
        <w:rPr>
          <w:rFonts w:ascii="Tahoma" w:hAnsi="Tahoma" w:cs="Tahoma"/>
          <w:b/>
        </w:rPr>
      </w:pPr>
    </w:p>
    <w:p w14:paraId="0B984B51"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6C8E18AC"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22556BCF" w14:textId="77777777" w:rsidR="00C54DBA" w:rsidRP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54DBA" w:rsidRPr="00C54DBA" w14:paraId="3911DB9A" w14:textId="77777777" w:rsidTr="00DE2F47">
        <w:trPr>
          <w:trHeight w:val="235"/>
        </w:trPr>
        <w:tc>
          <w:tcPr>
            <w:tcW w:w="3402" w:type="dxa"/>
            <w:tcBorders>
              <w:bottom w:val="single" w:sz="4" w:space="0" w:color="auto"/>
            </w:tcBorders>
          </w:tcPr>
          <w:p w14:paraId="42159846"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2268" w:type="dxa"/>
          </w:tcPr>
          <w:p w14:paraId="517F987C"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709ABD5" w14:textId="77777777" w:rsidR="00C54DBA" w:rsidRPr="00C54DBA"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54DBA" w:rsidRPr="00C54DBA" w14:paraId="538728B9" w14:textId="77777777" w:rsidTr="00DE2F47">
        <w:trPr>
          <w:trHeight w:val="235"/>
        </w:trPr>
        <w:tc>
          <w:tcPr>
            <w:tcW w:w="3402" w:type="dxa"/>
            <w:tcBorders>
              <w:top w:val="single" w:sz="4" w:space="0" w:color="auto"/>
            </w:tcBorders>
          </w:tcPr>
          <w:p w14:paraId="7D2278E2"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(kraj, datum)</w:t>
            </w:r>
          </w:p>
        </w:tc>
        <w:tc>
          <w:tcPr>
            <w:tcW w:w="2268" w:type="dxa"/>
          </w:tcPr>
          <w:p w14:paraId="2E84836B" w14:textId="77777777" w:rsidR="00C54DBA" w:rsidRPr="00C54DBA" w:rsidRDefault="00C54DBA" w:rsidP="00FE1859">
            <w:pPr>
              <w:spacing w:after="0" w:line="240" w:lineRule="auto"/>
              <w:jc w:val="center"/>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žig</w:t>
            </w:r>
          </w:p>
        </w:tc>
        <w:tc>
          <w:tcPr>
            <w:tcW w:w="3686" w:type="dxa"/>
            <w:tcBorders>
              <w:top w:val="single" w:sz="4" w:space="0" w:color="auto"/>
            </w:tcBorders>
          </w:tcPr>
          <w:p w14:paraId="2CB26987"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w:t>
            </w:r>
            <w:r w:rsidRPr="00C54DBA">
              <w:rPr>
                <w:rFonts w:ascii="Tahoma" w:eastAsia="Times New Roman" w:hAnsi="Tahoma" w:cs="Tahoma"/>
                <w:snapToGrid w:val="0"/>
                <w:lang w:eastAsia="sl-SI"/>
              </w:rPr>
              <w:t>i</w:t>
            </w:r>
            <w:r w:rsidRPr="00C54DBA">
              <w:rPr>
                <w:rFonts w:ascii="Tahoma" w:hAnsi="Tahoma" w:cs="Tahoma"/>
                <w:snapToGrid w:val="0"/>
              </w:rPr>
              <w:t xml:space="preserve">me in priimek ter podpis </w:t>
            </w:r>
            <w:r w:rsidRPr="00C54DBA">
              <w:rPr>
                <w:rFonts w:ascii="Tahoma" w:eastAsia="Times New Roman" w:hAnsi="Tahoma" w:cs="Tahoma"/>
                <w:snapToGrid w:val="0"/>
                <w:lang w:eastAsia="sl-SI"/>
              </w:rPr>
              <w:t>odgovorne osebe</w:t>
            </w:r>
            <w:r w:rsidRPr="00C54DBA">
              <w:rPr>
                <w:rFonts w:ascii="Tahoma" w:hAnsi="Tahoma" w:cs="Tahoma"/>
                <w:snapToGrid w:val="0"/>
              </w:rPr>
              <w:t xml:space="preserve"> ponudnika</w:t>
            </w:r>
            <w:r w:rsidRPr="00C54DBA">
              <w:rPr>
                <w:rFonts w:ascii="Tahoma" w:eastAsia="Times New Roman" w:hAnsi="Tahoma" w:cs="Tahoma"/>
                <w:snapToGrid w:val="0"/>
                <w:color w:val="000000"/>
                <w:sz w:val="20"/>
                <w:lang w:eastAsia="sl-SI"/>
              </w:rPr>
              <w:t>)</w:t>
            </w:r>
          </w:p>
        </w:tc>
      </w:tr>
    </w:tbl>
    <w:p w14:paraId="03322265" w14:textId="77777777" w:rsidR="00C54DBA" w:rsidRPr="00C54DBA" w:rsidRDefault="00C54DBA" w:rsidP="00FE1859">
      <w:pPr>
        <w:tabs>
          <w:tab w:val="left" w:pos="284"/>
        </w:tabs>
        <w:spacing w:after="0" w:line="240" w:lineRule="auto"/>
        <w:jc w:val="both"/>
        <w:rPr>
          <w:rFonts w:ascii="Tahoma" w:hAnsi="Tahoma" w:cs="Tahoma"/>
          <w:b/>
          <w:i/>
          <w:sz w:val="16"/>
          <w:szCs w:val="16"/>
        </w:rPr>
      </w:pPr>
    </w:p>
    <w:p w14:paraId="355E205C" w14:textId="77777777" w:rsidR="00C54DBA" w:rsidRPr="00C54DBA" w:rsidRDefault="00C54DBA" w:rsidP="00FE1859">
      <w:pPr>
        <w:tabs>
          <w:tab w:val="left" w:pos="284"/>
        </w:tabs>
        <w:spacing w:after="0" w:line="240" w:lineRule="auto"/>
        <w:jc w:val="both"/>
        <w:rPr>
          <w:rFonts w:ascii="Tahoma" w:hAnsi="Tahoma" w:cs="Tahoma"/>
          <w:i/>
          <w:sz w:val="16"/>
          <w:szCs w:val="16"/>
        </w:rPr>
      </w:pPr>
      <w:r w:rsidRPr="00C54DBA">
        <w:rPr>
          <w:rFonts w:ascii="Tahoma" w:hAnsi="Tahoma" w:cs="Tahoma"/>
          <w:b/>
          <w:i/>
          <w:sz w:val="16"/>
          <w:szCs w:val="16"/>
        </w:rPr>
        <w:t>Opomba:</w:t>
      </w:r>
      <w:r w:rsidRPr="00C54DBA">
        <w:rPr>
          <w:rFonts w:ascii="Tahoma" w:hAnsi="Tahoma" w:cs="Tahoma"/>
          <w:i/>
          <w:sz w:val="16"/>
          <w:szCs w:val="16"/>
        </w:rPr>
        <w:t xml:space="preserve"> </w:t>
      </w:r>
    </w:p>
    <w:p w14:paraId="770C2E94" w14:textId="77777777" w:rsidR="00C54DBA" w:rsidRPr="00C54DBA" w:rsidRDefault="00C54DBA" w:rsidP="00FE1859">
      <w:pPr>
        <w:numPr>
          <w:ilvl w:val="0"/>
          <w:numId w:val="3"/>
        </w:numPr>
        <w:tabs>
          <w:tab w:val="clear" w:pos="360"/>
        </w:tabs>
        <w:spacing w:after="0" w:line="240" w:lineRule="auto"/>
        <w:ind w:left="284" w:hanging="218"/>
        <w:jc w:val="both"/>
        <w:rPr>
          <w:rFonts w:ascii="Tahoma" w:hAnsi="Tahoma" w:cs="Tahoma"/>
          <w:i/>
          <w:iCs/>
          <w:sz w:val="16"/>
          <w:szCs w:val="16"/>
        </w:rPr>
      </w:pPr>
      <w:r w:rsidRPr="00C54DBA">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2963EDB6" w14:textId="77777777" w:rsidR="00C54DBA" w:rsidRPr="00C54DBA" w:rsidRDefault="00C54DBA" w:rsidP="00FE1859">
      <w:pPr>
        <w:numPr>
          <w:ilvl w:val="0"/>
          <w:numId w:val="3"/>
        </w:numPr>
        <w:tabs>
          <w:tab w:val="clear" w:pos="360"/>
        </w:tabs>
        <w:spacing w:after="0" w:line="240" w:lineRule="auto"/>
        <w:ind w:left="284" w:hanging="218"/>
        <w:jc w:val="both"/>
        <w:rPr>
          <w:rFonts w:ascii="Tahoma" w:hAnsi="Tahoma" w:cs="Tahoma"/>
          <w:i/>
          <w:iCs/>
          <w:sz w:val="16"/>
          <w:szCs w:val="16"/>
        </w:rPr>
      </w:pPr>
      <w:r w:rsidRPr="00C54DBA">
        <w:rPr>
          <w:rFonts w:ascii="Tahoma" w:hAnsi="Tahoma" w:cs="Tahoma"/>
          <w:i/>
          <w:iCs/>
          <w:sz w:val="16"/>
          <w:szCs w:val="16"/>
        </w:rPr>
        <w:t>Obrazec se izpolni za vsakega podizvajalca posebej.</w:t>
      </w:r>
    </w:p>
    <w:p w14:paraId="79A32206" w14:textId="77777777" w:rsidR="00C54DBA" w:rsidRPr="00C54DBA" w:rsidRDefault="00C54DBA" w:rsidP="00FE1859">
      <w:pPr>
        <w:numPr>
          <w:ilvl w:val="0"/>
          <w:numId w:val="3"/>
        </w:numPr>
        <w:tabs>
          <w:tab w:val="clear" w:pos="360"/>
        </w:tabs>
        <w:spacing w:after="0" w:line="240" w:lineRule="auto"/>
        <w:ind w:left="284" w:hanging="218"/>
        <w:jc w:val="both"/>
        <w:rPr>
          <w:rFonts w:ascii="Tahoma" w:hAnsi="Tahoma" w:cs="Tahoma"/>
          <w:i/>
          <w:iCs/>
          <w:sz w:val="16"/>
          <w:szCs w:val="16"/>
        </w:rPr>
      </w:pPr>
      <w:r w:rsidRPr="00C54DBA">
        <w:rPr>
          <w:rFonts w:ascii="Tahoma" w:hAnsi="Tahoma" w:cs="Tahoma"/>
          <w:i/>
          <w:iCs/>
          <w:sz w:val="16"/>
          <w:szCs w:val="16"/>
        </w:rPr>
        <w:t xml:space="preserve">V primeru, da ponudnik ne namerava izvesti javno naročilo s podizvajalcem, obrazca ni potrebno izpolniti ter predložiti.  </w:t>
      </w:r>
    </w:p>
    <w:p w14:paraId="025D4841" w14:textId="77777777" w:rsidR="00C54DBA" w:rsidRPr="00C54DBA" w:rsidRDefault="00C54DBA" w:rsidP="00FE1859">
      <w:pPr>
        <w:tabs>
          <w:tab w:val="left" w:pos="567"/>
          <w:tab w:val="num" w:pos="851"/>
          <w:tab w:val="left" w:pos="993"/>
        </w:tabs>
        <w:spacing w:after="0" w:line="240" w:lineRule="auto"/>
        <w:jc w:val="both"/>
        <w:rPr>
          <w:rFonts w:ascii="Tahoma" w:hAnsi="Tahoma" w:cs="Tahoma"/>
          <w:b/>
          <w:i/>
          <w:sz w:val="12"/>
          <w:szCs w:val="12"/>
        </w:rPr>
      </w:pPr>
    </w:p>
    <w:p w14:paraId="4FA993B2" w14:textId="77777777" w:rsidR="00C54DBA" w:rsidRPr="00C54DBA" w:rsidRDefault="00C54DBA" w:rsidP="00FE1859">
      <w:pPr>
        <w:tabs>
          <w:tab w:val="left" w:pos="567"/>
          <w:tab w:val="num" w:pos="851"/>
          <w:tab w:val="left" w:pos="993"/>
        </w:tabs>
        <w:spacing w:after="0" w:line="240" w:lineRule="auto"/>
        <w:jc w:val="both"/>
        <w:rPr>
          <w:rFonts w:ascii="Tahoma" w:hAnsi="Tahoma" w:cs="Tahoma"/>
          <w:i/>
          <w:sz w:val="16"/>
          <w:szCs w:val="16"/>
        </w:rPr>
      </w:pPr>
      <w:r w:rsidRPr="00C54DBA">
        <w:rPr>
          <w:rFonts w:ascii="Tahoma" w:hAnsi="Tahoma" w:cs="Tahoma"/>
          <w:b/>
          <w:i/>
          <w:sz w:val="16"/>
          <w:szCs w:val="16"/>
        </w:rPr>
        <w:t xml:space="preserve">Navodilo: </w:t>
      </w:r>
      <w:r w:rsidRPr="00C54DBA">
        <w:rPr>
          <w:rFonts w:ascii="Tahoma" w:hAnsi="Tahoma" w:cs="Tahoma"/>
          <w:i/>
          <w:sz w:val="16"/>
          <w:szCs w:val="16"/>
        </w:rPr>
        <w:t>Obrazec se po potrebi kopira!</w:t>
      </w:r>
    </w:p>
    <w:p w14:paraId="3793E258" w14:textId="77777777" w:rsidR="00C54DBA" w:rsidRPr="00C54DBA" w:rsidRDefault="00C54DBA" w:rsidP="00FE1859">
      <w:pPr>
        <w:spacing w:after="0" w:line="240" w:lineRule="auto"/>
        <w:jc w:val="both"/>
      </w:pPr>
      <w:r w:rsidRPr="00C54DBA">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54DBA" w:rsidRPr="00C54DBA" w14:paraId="1DF6F558" w14:textId="77777777" w:rsidTr="00DE2F47">
        <w:tc>
          <w:tcPr>
            <w:tcW w:w="8008" w:type="dxa"/>
            <w:tcBorders>
              <w:top w:val="single" w:sz="4" w:space="0" w:color="auto"/>
              <w:bottom w:val="single" w:sz="4" w:space="0" w:color="auto"/>
            </w:tcBorders>
          </w:tcPr>
          <w:p w14:paraId="3F5F09CF" w14:textId="77777777" w:rsidR="00C54DBA" w:rsidRPr="00C54DBA" w:rsidRDefault="00C54DBA" w:rsidP="00FE1859">
            <w:pPr>
              <w:spacing w:after="0" w:line="240" w:lineRule="auto"/>
              <w:jc w:val="both"/>
              <w:outlineLvl w:val="1"/>
              <w:rPr>
                <w:rFonts w:ascii="Tahoma" w:eastAsia="Times New Roman" w:hAnsi="Tahoma" w:cs="Tahoma"/>
                <w:b/>
                <w:lang w:eastAsia="sl-SI"/>
              </w:rPr>
            </w:pPr>
            <w:bookmarkStart w:id="22" w:name="_Toc495914072"/>
            <w:r w:rsidRPr="00C54DBA">
              <w:rPr>
                <w:rFonts w:ascii="Tahoma" w:eastAsia="Times New Roman" w:hAnsi="Tahoma" w:cs="Tahoma"/>
                <w:b/>
                <w:lang w:eastAsia="sl-SI"/>
              </w:rPr>
              <w:lastRenderedPageBreak/>
              <w:t>SOGLASJE PODIZVAJALCA ZA NEPOSREDNA PLAČILA</w:t>
            </w:r>
            <w:bookmarkEnd w:id="22"/>
          </w:p>
        </w:tc>
        <w:tc>
          <w:tcPr>
            <w:tcW w:w="1418" w:type="dxa"/>
            <w:tcBorders>
              <w:top w:val="single" w:sz="4" w:space="0" w:color="auto"/>
              <w:bottom w:val="single" w:sz="4" w:space="0" w:color="auto"/>
            </w:tcBorders>
          </w:tcPr>
          <w:p w14:paraId="3C081ABF" w14:textId="77777777" w:rsidR="00C54DBA" w:rsidRPr="00C54DBA" w:rsidRDefault="00C54DBA" w:rsidP="00FE1859">
            <w:pPr>
              <w:spacing w:after="0" w:line="240" w:lineRule="auto"/>
              <w:jc w:val="both"/>
              <w:outlineLvl w:val="1"/>
              <w:rPr>
                <w:rFonts w:ascii="Tahoma" w:eastAsia="Times New Roman" w:hAnsi="Tahoma" w:cs="Tahoma"/>
                <w:b/>
                <w:i/>
                <w:lang w:eastAsia="sl-SI"/>
              </w:rPr>
            </w:pPr>
            <w:r w:rsidRPr="00C54DBA">
              <w:rPr>
                <w:rFonts w:ascii="Tahoma" w:eastAsia="Times New Roman" w:hAnsi="Tahoma" w:cs="Tahoma"/>
                <w:b/>
                <w:lang w:eastAsia="sl-SI"/>
              </w:rPr>
              <w:t>Priloga 4/2</w:t>
            </w:r>
          </w:p>
        </w:tc>
      </w:tr>
    </w:tbl>
    <w:p w14:paraId="262EF049" w14:textId="77777777" w:rsidR="00C54DBA" w:rsidRPr="00C54DBA" w:rsidRDefault="00C54DBA" w:rsidP="00FE1859">
      <w:pPr>
        <w:spacing w:after="0" w:line="240" w:lineRule="auto"/>
        <w:jc w:val="both"/>
        <w:rPr>
          <w:rFonts w:ascii="Tahoma" w:eastAsia="Times New Roman" w:hAnsi="Tahoma" w:cs="Tahoma"/>
          <w:lang w:eastAsia="sl-SI"/>
        </w:rPr>
      </w:pPr>
    </w:p>
    <w:p w14:paraId="71C4E6A6" w14:textId="77777777" w:rsidR="00C54DBA" w:rsidRPr="00712BC8" w:rsidRDefault="00EA2EE8" w:rsidP="00FE1859">
      <w:pPr>
        <w:spacing w:after="0" w:line="240" w:lineRule="auto"/>
        <w:jc w:val="center"/>
        <w:rPr>
          <w:rFonts w:ascii="Tahoma" w:eastAsia="Times New Roman" w:hAnsi="Tahoma" w:cs="Tahoma"/>
          <w:lang w:eastAsia="sl-SI"/>
        </w:rPr>
      </w:pPr>
      <w:r>
        <w:rPr>
          <w:rFonts w:ascii="Tahoma" w:eastAsia="Times New Roman" w:hAnsi="Tahoma" w:cs="Tahoma"/>
          <w:b/>
          <w:noProof/>
          <w:lang w:eastAsia="sl-SI"/>
        </w:rPr>
        <w:t>JPE-SAL-163/20</w:t>
      </w:r>
      <w:r w:rsidR="00C54DBA">
        <w:rPr>
          <w:rFonts w:ascii="Tahoma" w:eastAsia="Times New Roman" w:hAnsi="Tahoma" w:cs="Tahoma"/>
          <w:b/>
          <w:noProof/>
          <w:lang w:eastAsia="sl-SI"/>
        </w:rPr>
        <w:t xml:space="preserve"> - </w:t>
      </w:r>
      <w:r>
        <w:rPr>
          <w:rFonts w:ascii="Tahoma" w:eastAsia="Times New Roman" w:hAnsi="Tahoma" w:cs="Tahoma"/>
          <w:b/>
          <w:lang w:eastAsia="sl-SI"/>
        </w:rPr>
        <w:t xml:space="preserve">Odvoz nevarnih in nenevarnih odpadkov </w:t>
      </w:r>
    </w:p>
    <w:p w14:paraId="29D16F1C" w14:textId="77777777" w:rsidR="00C54DBA" w:rsidRPr="00C54DBA" w:rsidRDefault="00C54DBA" w:rsidP="00FE1859">
      <w:pPr>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54DBA" w:rsidRPr="00C54DBA" w14:paraId="0158DFFD" w14:textId="77777777" w:rsidTr="00DE2F47">
        <w:trPr>
          <w:trHeight w:val="385"/>
          <w:jc w:val="center"/>
        </w:trPr>
        <w:tc>
          <w:tcPr>
            <w:tcW w:w="2762" w:type="dxa"/>
          </w:tcPr>
          <w:p w14:paraId="62A041F0"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NAZIV PODIZVAJALCA</w:t>
            </w:r>
          </w:p>
          <w:p w14:paraId="390E79F1"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7B68DFA6"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28DF9BB4" w14:textId="77777777" w:rsidTr="00DE2F47">
        <w:trPr>
          <w:jc w:val="center"/>
        </w:trPr>
        <w:tc>
          <w:tcPr>
            <w:tcW w:w="2762" w:type="dxa"/>
          </w:tcPr>
          <w:p w14:paraId="4995A9FA"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POLNI NASLOV</w:t>
            </w:r>
          </w:p>
          <w:p w14:paraId="0DA6B716"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4FCA8F13"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6929555E" w14:textId="77777777" w:rsidTr="00DE2F47">
        <w:trPr>
          <w:jc w:val="center"/>
        </w:trPr>
        <w:tc>
          <w:tcPr>
            <w:tcW w:w="2762" w:type="dxa"/>
          </w:tcPr>
          <w:p w14:paraId="25650D07"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TELEFON</w:t>
            </w:r>
          </w:p>
          <w:p w14:paraId="30B187B5"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25AFED24"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3B39E45F" w14:textId="77777777" w:rsidTr="00DE2F47">
        <w:trPr>
          <w:jc w:val="center"/>
        </w:trPr>
        <w:tc>
          <w:tcPr>
            <w:tcW w:w="2762" w:type="dxa"/>
            <w:tcBorders>
              <w:top w:val="single" w:sz="4" w:space="0" w:color="auto"/>
              <w:left w:val="single" w:sz="4" w:space="0" w:color="auto"/>
              <w:bottom w:val="single" w:sz="4" w:space="0" w:color="auto"/>
              <w:right w:val="single" w:sz="4" w:space="0" w:color="auto"/>
            </w:tcBorders>
          </w:tcPr>
          <w:p w14:paraId="71BCE870"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772E031A"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0B9CEC5F" w14:textId="77777777" w:rsidTr="00DE2F47">
        <w:trPr>
          <w:jc w:val="center"/>
        </w:trPr>
        <w:tc>
          <w:tcPr>
            <w:tcW w:w="2762" w:type="dxa"/>
            <w:tcBorders>
              <w:top w:val="single" w:sz="4" w:space="0" w:color="auto"/>
              <w:left w:val="single" w:sz="4" w:space="0" w:color="auto"/>
              <w:bottom w:val="single" w:sz="4" w:space="0" w:color="auto"/>
              <w:right w:val="single" w:sz="4" w:space="0" w:color="auto"/>
            </w:tcBorders>
          </w:tcPr>
          <w:p w14:paraId="36FAE7F4" w14:textId="77777777" w:rsidR="00C54DBA" w:rsidRPr="00C54DBA" w:rsidRDefault="00C54DBA" w:rsidP="00FE1859">
            <w:pPr>
              <w:spacing w:after="0" w:line="240" w:lineRule="auto"/>
              <w:rPr>
                <w:rFonts w:ascii="Tahoma" w:eastAsia="Times New Roman" w:hAnsi="Tahoma" w:cs="Tahoma"/>
                <w:lang w:eastAsia="sl-SI"/>
              </w:rPr>
            </w:pPr>
            <w:r w:rsidRPr="00C54DBA">
              <w:rPr>
                <w:rFonts w:ascii="Tahoma" w:eastAsia="Times New Roman" w:hAnsi="Tahoma" w:cs="Tahoma"/>
                <w:lang w:eastAsia="sl-SI"/>
              </w:rPr>
              <w:t>VSI ZAKONITI ZASTOPNIKI</w:t>
            </w:r>
          </w:p>
          <w:p w14:paraId="52A15481" w14:textId="77777777" w:rsidR="00C54DBA" w:rsidRPr="00C54DBA" w:rsidRDefault="00C54DBA" w:rsidP="00FE1859">
            <w:pPr>
              <w:spacing w:after="0" w:line="240" w:lineRule="auto"/>
              <w:jc w:val="both"/>
              <w:rPr>
                <w:rFonts w:ascii="Tahoma" w:eastAsia="Times New Roman" w:hAnsi="Tahoma" w:cs="Tahoma"/>
                <w:lang w:eastAsia="sl-SI"/>
              </w:rPr>
            </w:pPr>
          </w:p>
          <w:p w14:paraId="1233C30A"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66CE18DE"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7FE18F3F" w14:textId="77777777" w:rsidTr="00DE2F47">
        <w:trPr>
          <w:trHeight w:val="163"/>
          <w:jc w:val="center"/>
        </w:trPr>
        <w:tc>
          <w:tcPr>
            <w:tcW w:w="2762" w:type="dxa"/>
          </w:tcPr>
          <w:p w14:paraId="1E24A552"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MATIČNA ŠTEVILKA</w:t>
            </w:r>
          </w:p>
        </w:tc>
        <w:tc>
          <w:tcPr>
            <w:tcW w:w="6446" w:type="dxa"/>
          </w:tcPr>
          <w:p w14:paraId="7EE70617"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2B08976D" w14:textId="77777777" w:rsidTr="00DE2F47">
        <w:trPr>
          <w:jc w:val="center"/>
        </w:trPr>
        <w:tc>
          <w:tcPr>
            <w:tcW w:w="2762" w:type="dxa"/>
          </w:tcPr>
          <w:p w14:paraId="0B415D80"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DAVČNA ŠTEVILKA</w:t>
            </w:r>
          </w:p>
        </w:tc>
        <w:tc>
          <w:tcPr>
            <w:tcW w:w="6446" w:type="dxa"/>
          </w:tcPr>
          <w:p w14:paraId="65ACA37B"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508259E6" w14:textId="77777777" w:rsidTr="00DE2F47">
        <w:trPr>
          <w:jc w:val="center"/>
        </w:trPr>
        <w:tc>
          <w:tcPr>
            <w:tcW w:w="2762" w:type="dxa"/>
          </w:tcPr>
          <w:p w14:paraId="03A6001A"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TRANSAKCIJSKI RAČUN in navedba banke</w:t>
            </w:r>
          </w:p>
        </w:tc>
        <w:tc>
          <w:tcPr>
            <w:tcW w:w="6446" w:type="dxa"/>
          </w:tcPr>
          <w:p w14:paraId="125E8E36"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6121F4C2" w14:textId="77777777" w:rsidTr="00DE2F47">
        <w:trPr>
          <w:trHeight w:val="1276"/>
          <w:jc w:val="center"/>
        </w:trPr>
        <w:tc>
          <w:tcPr>
            <w:tcW w:w="2762" w:type="dxa"/>
          </w:tcPr>
          <w:p w14:paraId="33BFB3CF" w14:textId="77777777" w:rsidR="00C54DBA" w:rsidRPr="00C54DBA" w:rsidRDefault="00C54DBA" w:rsidP="00FE1859">
            <w:pPr>
              <w:spacing w:after="0" w:line="240" w:lineRule="auto"/>
              <w:rPr>
                <w:rFonts w:ascii="Tahoma" w:eastAsia="Times New Roman" w:hAnsi="Tahoma" w:cs="Tahoma"/>
                <w:lang w:eastAsia="sl-SI"/>
              </w:rPr>
            </w:pPr>
            <w:r w:rsidRPr="00C54DBA">
              <w:rPr>
                <w:rFonts w:ascii="Tahoma" w:eastAsia="Times New Roman" w:hAnsi="Tahoma" w:cs="Tahoma"/>
                <w:lang w:eastAsia="sl-SI"/>
              </w:rPr>
              <w:t xml:space="preserve">Vsak del javnega naročila (storitev/gradnja/blago), ki se oddaja v </w:t>
            </w:r>
            <w:proofErr w:type="spellStart"/>
            <w:r w:rsidRPr="00C54DBA">
              <w:rPr>
                <w:rFonts w:ascii="Tahoma" w:eastAsia="Times New Roman" w:hAnsi="Tahoma" w:cs="Tahoma"/>
                <w:lang w:eastAsia="sl-SI"/>
              </w:rPr>
              <w:t>podizvajanje</w:t>
            </w:r>
            <w:proofErr w:type="spellEnd"/>
            <w:r w:rsidRPr="00C54DBA">
              <w:rPr>
                <w:rFonts w:ascii="Tahoma" w:eastAsia="Times New Roman" w:hAnsi="Tahoma" w:cs="Tahoma"/>
                <w:lang w:eastAsia="sl-SI"/>
              </w:rPr>
              <w:t xml:space="preserve"> (vrsta/opis del)</w:t>
            </w:r>
          </w:p>
        </w:tc>
        <w:tc>
          <w:tcPr>
            <w:tcW w:w="6446" w:type="dxa"/>
          </w:tcPr>
          <w:p w14:paraId="5C61CB36" w14:textId="77777777" w:rsidR="00C54DBA" w:rsidRPr="00C54DBA" w:rsidRDefault="00C54DBA" w:rsidP="00FE1859">
            <w:pPr>
              <w:spacing w:after="0" w:line="240" w:lineRule="auto"/>
              <w:jc w:val="both"/>
              <w:rPr>
                <w:rFonts w:ascii="Tahoma" w:eastAsia="Times New Roman" w:hAnsi="Tahoma" w:cs="Tahoma"/>
                <w:lang w:eastAsia="sl-SI"/>
              </w:rPr>
            </w:pPr>
          </w:p>
          <w:p w14:paraId="2EBDCD9B" w14:textId="77777777" w:rsidR="00C54DBA" w:rsidRPr="00C54DBA" w:rsidRDefault="00C54DBA" w:rsidP="00FE1859">
            <w:pPr>
              <w:spacing w:after="0" w:line="240" w:lineRule="auto"/>
              <w:jc w:val="both"/>
              <w:rPr>
                <w:rFonts w:ascii="Tahoma" w:eastAsia="Times New Roman" w:hAnsi="Tahoma" w:cs="Tahoma"/>
                <w:lang w:eastAsia="sl-SI"/>
              </w:rPr>
            </w:pPr>
          </w:p>
          <w:p w14:paraId="428577DE" w14:textId="77777777" w:rsidR="00C54DBA" w:rsidRPr="00C54DBA" w:rsidRDefault="00C54DBA" w:rsidP="00FE1859">
            <w:pPr>
              <w:spacing w:after="0" w:line="240" w:lineRule="auto"/>
              <w:jc w:val="both"/>
              <w:rPr>
                <w:rFonts w:ascii="Tahoma" w:eastAsia="Times New Roman" w:hAnsi="Tahoma" w:cs="Tahoma"/>
                <w:lang w:eastAsia="sl-SI"/>
              </w:rPr>
            </w:pPr>
          </w:p>
          <w:p w14:paraId="15546135"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4B094FD4" w14:textId="77777777" w:rsidTr="00DE2F47">
        <w:trPr>
          <w:trHeight w:val="208"/>
          <w:jc w:val="center"/>
        </w:trPr>
        <w:tc>
          <w:tcPr>
            <w:tcW w:w="2762" w:type="dxa"/>
          </w:tcPr>
          <w:p w14:paraId="6EB7B3C1" w14:textId="77777777" w:rsidR="00C54DBA" w:rsidRPr="00C54DBA" w:rsidRDefault="00C54DBA" w:rsidP="00FE1859">
            <w:pPr>
              <w:spacing w:after="0" w:line="240" w:lineRule="auto"/>
              <w:rPr>
                <w:rFonts w:ascii="Tahoma" w:eastAsia="Times New Roman" w:hAnsi="Tahoma" w:cs="Tahoma"/>
                <w:lang w:eastAsia="sl-SI"/>
              </w:rPr>
            </w:pPr>
            <w:r w:rsidRPr="00C54DBA">
              <w:rPr>
                <w:rFonts w:ascii="Tahoma" w:eastAsia="Times New Roman" w:hAnsi="Tahoma" w:cs="Tahoma"/>
                <w:lang w:eastAsia="sl-SI"/>
              </w:rPr>
              <w:t xml:space="preserve">Količina/Delež (%) javnega naročila, ki se oddaja v </w:t>
            </w:r>
            <w:proofErr w:type="spellStart"/>
            <w:r w:rsidRPr="00C54DBA">
              <w:rPr>
                <w:rFonts w:ascii="Tahoma" w:eastAsia="Times New Roman" w:hAnsi="Tahoma" w:cs="Tahoma"/>
                <w:lang w:eastAsia="sl-SI"/>
              </w:rPr>
              <w:t>podizvajanje</w:t>
            </w:r>
            <w:proofErr w:type="spellEnd"/>
          </w:p>
        </w:tc>
        <w:tc>
          <w:tcPr>
            <w:tcW w:w="6446" w:type="dxa"/>
          </w:tcPr>
          <w:p w14:paraId="1877E7EE"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170ED096" w14:textId="77777777" w:rsidTr="00DE2F47">
        <w:trPr>
          <w:jc w:val="center"/>
        </w:trPr>
        <w:tc>
          <w:tcPr>
            <w:tcW w:w="2762" w:type="dxa"/>
          </w:tcPr>
          <w:p w14:paraId="3F4864F6"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VREDNOST DEL</w:t>
            </w:r>
          </w:p>
          <w:p w14:paraId="57560F40"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1B93FAF2"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213EB8C4" w14:textId="77777777" w:rsidTr="00DE2F47">
        <w:trPr>
          <w:jc w:val="center"/>
        </w:trPr>
        <w:tc>
          <w:tcPr>
            <w:tcW w:w="2762" w:type="dxa"/>
          </w:tcPr>
          <w:p w14:paraId="2E64C696"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KRAJ IZVEDBE</w:t>
            </w:r>
          </w:p>
          <w:p w14:paraId="6B2335E4"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40D75E05"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2A2D674E" w14:textId="77777777" w:rsidTr="00DE2F47">
        <w:trPr>
          <w:trHeight w:val="305"/>
          <w:jc w:val="center"/>
        </w:trPr>
        <w:tc>
          <w:tcPr>
            <w:tcW w:w="2762" w:type="dxa"/>
          </w:tcPr>
          <w:p w14:paraId="7E42ED99"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ROK IZVEDBE</w:t>
            </w:r>
          </w:p>
        </w:tc>
        <w:tc>
          <w:tcPr>
            <w:tcW w:w="6446" w:type="dxa"/>
          </w:tcPr>
          <w:p w14:paraId="68A201D6" w14:textId="77777777" w:rsidR="00C54DBA" w:rsidRPr="00C54DBA" w:rsidRDefault="00C54DBA" w:rsidP="00FE1859">
            <w:pPr>
              <w:spacing w:after="0" w:line="240" w:lineRule="auto"/>
              <w:jc w:val="both"/>
              <w:rPr>
                <w:rFonts w:ascii="Tahoma" w:eastAsia="Times New Roman" w:hAnsi="Tahoma" w:cs="Tahoma"/>
                <w:lang w:eastAsia="sl-SI"/>
              </w:rPr>
            </w:pPr>
          </w:p>
        </w:tc>
      </w:tr>
    </w:tbl>
    <w:p w14:paraId="2AE0D8C7"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lang w:eastAsia="ar-SA"/>
        </w:rPr>
      </w:pPr>
    </w:p>
    <w:p w14:paraId="0EE9220A" w14:textId="77777777" w:rsidR="00C54DBA" w:rsidRPr="00C54DBA" w:rsidRDefault="00C54DBA" w:rsidP="00FE1859">
      <w:pPr>
        <w:spacing w:after="0" w:line="240" w:lineRule="auto"/>
        <w:jc w:val="center"/>
        <w:rPr>
          <w:rFonts w:ascii="Tahoma" w:eastAsia="Times New Roman" w:hAnsi="Tahoma" w:cs="Tahoma"/>
          <w:b/>
          <w:bCs/>
          <w:lang w:eastAsia="sl-SI"/>
        </w:rPr>
      </w:pPr>
      <w:r w:rsidRPr="00C54DBA">
        <w:rPr>
          <w:rFonts w:ascii="Tahoma" w:eastAsia="Times New Roman" w:hAnsi="Tahoma" w:cs="Tahoma"/>
          <w:b/>
          <w:bCs/>
          <w:lang w:eastAsia="sl-SI"/>
        </w:rPr>
        <w:t>SOGLASJE ZA NEPOSREDNO PLAČEVANJE PODIZVAJALCEM</w:t>
      </w:r>
    </w:p>
    <w:p w14:paraId="20CB81A6" w14:textId="77777777" w:rsidR="00C54DBA" w:rsidRPr="00C54DBA" w:rsidRDefault="00C54DBA" w:rsidP="00FE1859">
      <w:pPr>
        <w:spacing w:after="0" w:line="240" w:lineRule="auto"/>
        <w:jc w:val="center"/>
        <w:rPr>
          <w:rFonts w:ascii="Tahoma" w:eastAsia="Times New Roman" w:hAnsi="Tahoma" w:cs="Tahoma"/>
          <w:b/>
          <w:bCs/>
          <w:lang w:eastAsia="sl-SI"/>
        </w:rPr>
      </w:pPr>
    </w:p>
    <w:p w14:paraId="3A3970A2" w14:textId="77777777" w:rsidR="00C54DBA" w:rsidRPr="00C54DBA" w:rsidRDefault="00C54DBA" w:rsidP="00FE1859">
      <w:pPr>
        <w:spacing w:after="0" w:line="240" w:lineRule="auto"/>
        <w:jc w:val="both"/>
        <w:rPr>
          <w:rFonts w:ascii="Tahoma" w:hAnsi="Tahoma" w:cs="Tahoma"/>
        </w:rPr>
      </w:pPr>
      <w:r w:rsidRPr="00C54DBA">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C54DBA" w:rsidRPr="00C54DBA" w14:paraId="27A80F1A" w14:textId="77777777" w:rsidTr="00DE2F47">
        <w:tc>
          <w:tcPr>
            <w:tcW w:w="4820" w:type="dxa"/>
          </w:tcPr>
          <w:p w14:paraId="48A2BA96" w14:textId="77777777" w:rsidR="00C54DBA" w:rsidRPr="00C54DBA" w:rsidRDefault="00C54DBA" w:rsidP="003F3E61">
            <w:pPr>
              <w:numPr>
                <w:ilvl w:val="0"/>
                <w:numId w:val="5"/>
              </w:numPr>
              <w:spacing w:after="0" w:line="240" w:lineRule="auto"/>
              <w:ind w:left="318" w:hanging="426"/>
              <w:jc w:val="both"/>
              <w:rPr>
                <w:rFonts w:ascii="Tahoma" w:hAnsi="Tahoma" w:cs="Tahoma"/>
                <w:b/>
              </w:rPr>
            </w:pPr>
            <w:r w:rsidRPr="00C54DBA">
              <w:rPr>
                <w:rFonts w:ascii="Tahoma" w:hAnsi="Tahoma" w:cs="Tahoma"/>
              </w:rPr>
              <w:t>zahtevam in soglašam,</w:t>
            </w:r>
          </w:p>
        </w:tc>
        <w:tc>
          <w:tcPr>
            <w:tcW w:w="4394" w:type="dxa"/>
          </w:tcPr>
          <w:p w14:paraId="25DCEE20" w14:textId="77777777" w:rsidR="00C54DBA" w:rsidRPr="00C54DBA" w:rsidRDefault="00C54DBA" w:rsidP="003F3E61">
            <w:pPr>
              <w:numPr>
                <w:ilvl w:val="0"/>
                <w:numId w:val="5"/>
              </w:numPr>
              <w:spacing w:after="0" w:line="240" w:lineRule="auto"/>
              <w:ind w:left="459"/>
              <w:jc w:val="both"/>
              <w:rPr>
                <w:rFonts w:ascii="Tahoma" w:hAnsi="Tahoma" w:cs="Tahoma"/>
                <w:b/>
              </w:rPr>
            </w:pPr>
            <w:r w:rsidRPr="00C54DBA">
              <w:rPr>
                <w:rFonts w:ascii="Tahoma" w:hAnsi="Tahoma" w:cs="Tahoma"/>
              </w:rPr>
              <w:t>ne soglašam,</w:t>
            </w:r>
          </w:p>
        </w:tc>
      </w:tr>
    </w:tbl>
    <w:p w14:paraId="75582B3D" w14:textId="77777777" w:rsidR="00C54DBA" w:rsidRPr="00C54DBA" w:rsidRDefault="00C54DBA" w:rsidP="00FE1859">
      <w:pPr>
        <w:spacing w:after="0" w:line="240" w:lineRule="auto"/>
        <w:jc w:val="both"/>
        <w:rPr>
          <w:rFonts w:ascii="Tahoma" w:hAnsi="Tahoma" w:cs="Tahoma"/>
        </w:rPr>
      </w:pPr>
      <w:r w:rsidRPr="00C54DBA">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527FB859" w14:textId="77777777" w:rsidR="00C54DBA" w:rsidRPr="00C54DBA" w:rsidRDefault="00C54DBA" w:rsidP="00FE1859">
      <w:pPr>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C54DBA" w:rsidRPr="00C54DBA" w14:paraId="66018D61" w14:textId="77777777" w:rsidTr="00DE2F47">
        <w:trPr>
          <w:trHeight w:val="235"/>
        </w:trPr>
        <w:tc>
          <w:tcPr>
            <w:tcW w:w="3374" w:type="dxa"/>
            <w:tcBorders>
              <w:bottom w:val="single" w:sz="4" w:space="0" w:color="auto"/>
            </w:tcBorders>
          </w:tcPr>
          <w:p w14:paraId="08D00B79" w14:textId="77777777" w:rsidR="00C54DBA" w:rsidRPr="00C54DBA" w:rsidRDefault="00C54DBA" w:rsidP="00FE1859">
            <w:pPr>
              <w:spacing w:after="0" w:line="240" w:lineRule="auto"/>
              <w:jc w:val="both"/>
              <w:rPr>
                <w:rFonts w:ascii="Tahoma" w:hAnsi="Tahoma" w:cs="Tahoma"/>
                <w:snapToGrid w:val="0"/>
              </w:rPr>
            </w:pPr>
          </w:p>
        </w:tc>
        <w:tc>
          <w:tcPr>
            <w:tcW w:w="2977" w:type="dxa"/>
          </w:tcPr>
          <w:p w14:paraId="3054CBF8" w14:textId="77777777" w:rsidR="00C54DBA" w:rsidRPr="00C54DBA" w:rsidRDefault="00C54DBA" w:rsidP="00FE1859">
            <w:pPr>
              <w:spacing w:after="0" w:line="240" w:lineRule="auto"/>
              <w:jc w:val="both"/>
              <w:rPr>
                <w:rFonts w:ascii="Tahoma" w:hAnsi="Tahoma" w:cs="Tahoma"/>
                <w:snapToGrid w:val="0"/>
              </w:rPr>
            </w:pPr>
          </w:p>
        </w:tc>
        <w:tc>
          <w:tcPr>
            <w:tcW w:w="3119" w:type="dxa"/>
            <w:tcBorders>
              <w:bottom w:val="single" w:sz="4" w:space="0" w:color="auto"/>
            </w:tcBorders>
          </w:tcPr>
          <w:p w14:paraId="4021A69C" w14:textId="77777777" w:rsidR="00C54DBA" w:rsidRPr="00C54DBA" w:rsidRDefault="00C54DBA" w:rsidP="00FE1859">
            <w:pPr>
              <w:spacing w:after="0" w:line="240" w:lineRule="auto"/>
              <w:jc w:val="both"/>
              <w:rPr>
                <w:rFonts w:ascii="Tahoma" w:hAnsi="Tahoma" w:cs="Tahoma"/>
                <w:snapToGrid w:val="0"/>
              </w:rPr>
            </w:pPr>
          </w:p>
        </w:tc>
      </w:tr>
      <w:tr w:rsidR="00C54DBA" w:rsidRPr="00C54DBA" w14:paraId="4E3825B5" w14:textId="77777777" w:rsidTr="00DE2F47">
        <w:trPr>
          <w:trHeight w:val="235"/>
        </w:trPr>
        <w:tc>
          <w:tcPr>
            <w:tcW w:w="3374" w:type="dxa"/>
            <w:tcBorders>
              <w:top w:val="single" w:sz="4" w:space="0" w:color="auto"/>
            </w:tcBorders>
          </w:tcPr>
          <w:p w14:paraId="6499B2DB" w14:textId="77777777" w:rsidR="00C54DBA" w:rsidRPr="00C54DBA" w:rsidRDefault="00C54DBA" w:rsidP="00FE1859">
            <w:pPr>
              <w:spacing w:after="0" w:line="240" w:lineRule="auto"/>
              <w:jc w:val="center"/>
              <w:rPr>
                <w:rFonts w:ascii="Tahoma" w:hAnsi="Tahoma" w:cs="Tahoma"/>
                <w:snapToGrid w:val="0"/>
              </w:rPr>
            </w:pPr>
            <w:r w:rsidRPr="00C54DBA">
              <w:rPr>
                <w:rFonts w:ascii="Tahoma" w:hAnsi="Tahoma" w:cs="Tahoma"/>
                <w:snapToGrid w:val="0"/>
              </w:rPr>
              <w:t>kraj, datum</w:t>
            </w:r>
          </w:p>
        </w:tc>
        <w:tc>
          <w:tcPr>
            <w:tcW w:w="2977" w:type="dxa"/>
          </w:tcPr>
          <w:p w14:paraId="776F559F" w14:textId="77777777" w:rsidR="00C54DBA" w:rsidRPr="00C54DBA" w:rsidRDefault="00C54DBA" w:rsidP="00FE1859">
            <w:pPr>
              <w:spacing w:after="0" w:line="240" w:lineRule="auto"/>
              <w:jc w:val="center"/>
              <w:rPr>
                <w:rFonts w:ascii="Tahoma" w:hAnsi="Tahoma" w:cs="Tahoma"/>
                <w:snapToGrid w:val="0"/>
              </w:rPr>
            </w:pPr>
            <w:r w:rsidRPr="00C54DBA">
              <w:rPr>
                <w:rFonts w:ascii="Tahoma" w:hAnsi="Tahoma" w:cs="Tahoma"/>
                <w:snapToGrid w:val="0"/>
              </w:rPr>
              <w:t>žig</w:t>
            </w:r>
          </w:p>
        </w:tc>
        <w:tc>
          <w:tcPr>
            <w:tcW w:w="3119" w:type="dxa"/>
            <w:tcBorders>
              <w:top w:val="single" w:sz="4" w:space="0" w:color="auto"/>
            </w:tcBorders>
          </w:tcPr>
          <w:p w14:paraId="05349B58" w14:textId="77777777" w:rsidR="00C54DBA" w:rsidRPr="00C54DBA" w:rsidRDefault="00C54DBA" w:rsidP="00FE1859">
            <w:pPr>
              <w:spacing w:after="0" w:line="240" w:lineRule="auto"/>
              <w:jc w:val="center"/>
              <w:rPr>
                <w:rFonts w:ascii="Tahoma" w:hAnsi="Tahoma" w:cs="Tahoma"/>
                <w:snapToGrid w:val="0"/>
              </w:rPr>
            </w:pPr>
            <w:r w:rsidRPr="00C54DBA">
              <w:rPr>
                <w:rFonts w:ascii="Tahoma" w:hAnsi="Tahoma" w:cs="Tahoma"/>
              </w:rPr>
              <w:t xml:space="preserve">ime in priimek ter </w:t>
            </w:r>
            <w:r w:rsidRPr="00C54DBA">
              <w:rPr>
                <w:rFonts w:ascii="Tahoma" w:hAnsi="Tahoma" w:cs="Tahoma"/>
                <w:snapToGrid w:val="0"/>
              </w:rPr>
              <w:t>podpis odgovorne osebe podizvajalca</w:t>
            </w:r>
          </w:p>
        </w:tc>
      </w:tr>
    </w:tbl>
    <w:p w14:paraId="5B0B6712" w14:textId="77777777" w:rsidR="00C54DBA" w:rsidRPr="00C54DBA" w:rsidRDefault="00C54DBA" w:rsidP="00FE1859">
      <w:pPr>
        <w:spacing w:after="0" w:line="240" w:lineRule="auto"/>
        <w:jc w:val="both"/>
        <w:rPr>
          <w:rFonts w:ascii="Tahoma" w:hAnsi="Tahoma" w:cs="Tahoma"/>
        </w:rPr>
      </w:pPr>
    </w:p>
    <w:p w14:paraId="5F7E00F8" w14:textId="77777777" w:rsidR="00C54DBA" w:rsidRPr="00C54DBA" w:rsidRDefault="00C54DBA" w:rsidP="00FE1859">
      <w:pPr>
        <w:tabs>
          <w:tab w:val="left" w:pos="284"/>
        </w:tabs>
        <w:spacing w:after="0" w:line="240" w:lineRule="auto"/>
        <w:jc w:val="both"/>
        <w:rPr>
          <w:rFonts w:ascii="Tahoma" w:hAnsi="Tahoma" w:cs="Tahoma"/>
          <w:i/>
          <w:sz w:val="16"/>
          <w:szCs w:val="16"/>
        </w:rPr>
      </w:pPr>
      <w:r w:rsidRPr="00C54DBA">
        <w:rPr>
          <w:rFonts w:ascii="Tahoma" w:hAnsi="Tahoma" w:cs="Tahoma"/>
          <w:b/>
          <w:i/>
          <w:sz w:val="16"/>
          <w:szCs w:val="16"/>
        </w:rPr>
        <w:t>Opomba:</w:t>
      </w:r>
      <w:r w:rsidRPr="00C54DBA">
        <w:rPr>
          <w:rFonts w:ascii="Tahoma" w:hAnsi="Tahoma" w:cs="Tahoma"/>
          <w:i/>
          <w:sz w:val="16"/>
          <w:szCs w:val="16"/>
        </w:rPr>
        <w:t xml:space="preserve"> </w:t>
      </w:r>
    </w:p>
    <w:p w14:paraId="7FF8055A" w14:textId="77777777" w:rsidR="00C54DBA" w:rsidRPr="00C54DBA" w:rsidRDefault="00C54DBA" w:rsidP="00FE1859">
      <w:pPr>
        <w:numPr>
          <w:ilvl w:val="0"/>
          <w:numId w:val="3"/>
        </w:numPr>
        <w:tabs>
          <w:tab w:val="clear" w:pos="360"/>
        </w:tabs>
        <w:spacing w:after="0" w:line="240" w:lineRule="auto"/>
        <w:ind w:left="284" w:hanging="218"/>
        <w:jc w:val="both"/>
        <w:rPr>
          <w:rFonts w:ascii="Tahoma" w:hAnsi="Tahoma" w:cs="Tahoma"/>
          <w:i/>
          <w:iCs/>
          <w:sz w:val="16"/>
          <w:szCs w:val="16"/>
        </w:rPr>
      </w:pPr>
      <w:r w:rsidRPr="00C54DBA">
        <w:rPr>
          <w:rFonts w:ascii="Tahoma" w:hAnsi="Tahoma" w:cs="Tahoma"/>
          <w:i/>
          <w:iCs/>
          <w:sz w:val="16"/>
          <w:szCs w:val="16"/>
        </w:rPr>
        <w:t>Obrazec se izpolni za vsakega podizvajalca posebej.</w:t>
      </w:r>
    </w:p>
    <w:p w14:paraId="68F25709"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3401F286"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C54DBA">
        <w:rPr>
          <w:rFonts w:ascii="Tahoma" w:eastAsia="Times New Roman" w:hAnsi="Tahoma" w:cs="Tahoma"/>
          <w:b/>
          <w:i/>
          <w:sz w:val="16"/>
          <w:lang w:eastAsia="ar-SA"/>
        </w:rPr>
        <w:t>Navodilo</w:t>
      </w:r>
      <w:r w:rsidRPr="00C54DBA">
        <w:rPr>
          <w:rFonts w:ascii="Tahoma" w:eastAsia="Times New Roman" w:hAnsi="Tahoma" w:cs="Tahoma"/>
          <w:i/>
          <w:sz w:val="16"/>
          <w:lang w:eastAsia="ar-SA"/>
        </w:rPr>
        <w:t>: Obrazec se po potrebi kopira!</w:t>
      </w:r>
    </w:p>
    <w:p w14:paraId="49C1DAFE"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2CFB13B9" w14:textId="77777777" w:rsidR="00C54DBA" w:rsidRPr="00C54DBA" w:rsidRDefault="00C54DBA" w:rsidP="00FE1859">
      <w:pPr>
        <w:spacing w:after="0" w:line="240" w:lineRule="auto"/>
        <w:rPr>
          <w:rFonts w:ascii="Tahoma" w:hAnsi="Tahoma" w:cs="Tahoma"/>
        </w:rPr>
      </w:pPr>
      <w:r w:rsidRPr="00C54DBA">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54DBA" w:rsidRPr="00C54DBA" w14:paraId="7B8F5974" w14:textId="77777777" w:rsidTr="00DE2F47">
        <w:tc>
          <w:tcPr>
            <w:tcW w:w="8008" w:type="dxa"/>
            <w:tcBorders>
              <w:top w:val="single" w:sz="4" w:space="0" w:color="auto"/>
              <w:bottom w:val="single" w:sz="4" w:space="0" w:color="auto"/>
            </w:tcBorders>
          </w:tcPr>
          <w:p w14:paraId="373064B1" w14:textId="77777777" w:rsidR="00C54DBA" w:rsidRPr="00C54DBA" w:rsidRDefault="00C54DBA" w:rsidP="00FE1859">
            <w:pPr>
              <w:spacing w:after="0" w:line="240" w:lineRule="auto"/>
              <w:jc w:val="both"/>
              <w:outlineLvl w:val="1"/>
              <w:rPr>
                <w:rFonts w:ascii="Tahoma" w:eastAsia="Times New Roman" w:hAnsi="Tahoma" w:cs="Tahoma"/>
                <w:b/>
                <w:lang w:eastAsia="sl-SI"/>
              </w:rPr>
            </w:pPr>
            <w:bookmarkStart w:id="23" w:name="_Toc495914073"/>
            <w:r w:rsidRPr="00C54DBA">
              <w:rPr>
                <w:rFonts w:ascii="Tahoma" w:eastAsia="Times New Roman" w:hAnsi="Tahoma" w:cs="Tahoma"/>
                <w:b/>
                <w:lang w:eastAsia="sl-SI"/>
              </w:rPr>
              <w:lastRenderedPageBreak/>
              <w:t>SEZNAM SUBJEKTOV, KATERIH ZMOGLJIVOST UPORABLJA PONUDNIK</w:t>
            </w:r>
            <w:bookmarkEnd w:id="23"/>
          </w:p>
        </w:tc>
        <w:tc>
          <w:tcPr>
            <w:tcW w:w="1418" w:type="dxa"/>
            <w:tcBorders>
              <w:top w:val="single" w:sz="4" w:space="0" w:color="auto"/>
              <w:bottom w:val="single" w:sz="4" w:space="0" w:color="auto"/>
            </w:tcBorders>
          </w:tcPr>
          <w:p w14:paraId="5693B4E3" w14:textId="77777777" w:rsidR="00C54DBA" w:rsidRPr="00C54DBA" w:rsidRDefault="00C54DBA" w:rsidP="00FE1859">
            <w:pPr>
              <w:spacing w:after="0" w:line="240" w:lineRule="auto"/>
              <w:jc w:val="both"/>
              <w:outlineLvl w:val="1"/>
              <w:rPr>
                <w:rFonts w:ascii="Tahoma" w:eastAsia="Times New Roman" w:hAnsi="Tahoma" w:cs="Tahoma"/>
                <w:b/>
                <w:i/>
                <w:lang w:eastAsia="sl-SI"/>
              </w:rPr>
            </w:pPr>
            <w:r w:rsidRPr="00C54DBA">
              <w:rPr>
                <w:rFonts w:ascii="Tahoma" w:eastAsia="Times New Roman" w:hAnsi="Tahoma" w:cs="Tahoma"/>
                <w:b/>
                <w:lang w:eastAsia="sl-SI"/>
              </w:rPr>
              <w:t>Priloga 4/3</w:t>
            </w:r>
          </w:p>
        </w:tc>
      </w:tr>
    </w:tbl>
    <w:p w14:paraId="4567B40C" w14:textId="77777777" w:rsidR="00C54DBA" w:rsidRPr="00C54DBA" w:rsidRDefault="00C54DBA" w:rsidP="00FE1859">
      <w:pPr>
        <w:spacing w:after="0" w:line="240" w:lineRule="auto"/>
        <w:jc w:val="both"/>
        <w:rPr>
          <w:rFonts w:ascii="Tahoma" w:eastAsia="Times New Roman" w:hAnsi="Tahoma" w:cs="Tahoma"/>
          <w:lang w:eastAsia="sl-SI"/>
        </w:rPr>
      </w:pPr>
    </w:p>
    <w:p w14:paraId="36730268" w14:textId="77777777" w:rsidR="00C54DBA" w:rsidRPr="00712BC8" w:rsidRDefault="00EA2EE8" w:rsidP="00FE1859">
      <w:pPr>
        <w:spacing w:after="0" w:line="240" w:lineRule="auto"/>
        <w:jc w:val="center"/>
        <w:rPr>
          <w:rFonts w:ascii="Tahoma" w:eastAsia="Times New Roman" w:hAnsi="Tahoma" w:cs="Tahoma"/>
          <w:lang w:eastAsia="sl-SI"/>
        </w:rPr>
      </w:pPr>
      <w:r>
        <w:rPr>
          <w:rFonts w:ascii="Tahoma" w:eastAsia="Times New Roman" w:hAnsi="Tahoma" w:cs="Tahoma"/>
          <w:b/>
          <w:noProof/>
          <w:lang w:eastAsia="sl-SI"/>
        </w:rPr>
        <w:t>JPE-SAL-163/20</w:t>
      </w:r>
      <w:r w:rsidR="00C54DBA">
        <w:rPr>
          <w:rFonts w:ascii="Tahoma" w:eastAsia="Times New Roman" w:hAnsi="Tahoma" w:cs="Tahoma"/>
          <w:b/>
          <w:noProof/>
          <w:lang w:eastAsia="sl-SI"/>
        </w:rPr>
        <w:t xml:space="preserve"> - </w:t>
      </w:r>
      <w:r>
        <w:rPr>
          <w:rFonts w:ascii="Tahoma" w:eastAsia="Times New Roman" w:hAnsi="Tahoma" w:cs="Tahoma"/>
          <w:b/>
          <w:lang w:eastAsia="sl-SI"/>
        </w:rPr>
        <w:t xml:space="preserve">Odvoz nevarnih in nenevarnih odpadkov </w:t>
      </w:r>
    </w:p>
    <w:p w14:paraId="753025A5" w14:textId="77777777" w:rsidR="00C54DBA" w:rsidRPr="00C54DBA" w:rsidRDefault="00C54DBA" w:rsidP="00FE1859">
      <w:pPr>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54DBA" w:rsidRPr="00C54DBA" w14:paraId="27BF15D8" w14:textId="77777777" w:rsidTr="00DE2F47">
        <w:trPr>
          <w:trHeight w:val="385"/>
          <w:jc w:val="center"/>
        </w:trPr>
        <w:tc>
          <w:tcPr>
            <w:tcW w:w="2762" w:type="dxa"/>
          </w:tcPr>
          <w:p w14:paraId="53213149"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NAZIV GOSPODARSKEGA SUBJEKTA</w:t>
            </w:r>
          </w:p>
          <w:p w14:paraId="3B6CB196"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53E588D4"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6D93464A" w14:textId="77777777" w:rsidTr="00DE2F47">
        <w:trPr>
          <w:jc w:val="center"/>
        </w:trPr>
        <w:tc>
          <w:tcPr>
            <w:tcW w:w="2762" w:type="dxa"/>
          </w:tcPr>
          <w:p w14:paraId="68B5B75D"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POLNI NASLOV</w:t>
            </w:r>
          </w:p>
          <w:p w14:paraId="1E4857F5"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58631E6E"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673A37A6" w14:textId="77777777" w:rsidTr="00DE2F47">
        <w:trPr>
          <w:jc w:val="center"/>
        </w:trPr>
        <w:tc>
          <w:tcPr>
            <w:tcW w:w="2762" w:type="dxa"/>
          </w:tcPr>
          <w:p w14:paraId="45FC670A"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TELEFON</w:t>
            </w:r>
          </w:p>
          <w:p w14:paraId="7F09C2AC"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347E2ABC"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25F00FAD" w14:textId="77777777" w:rsidTr="00DE2F47">
        <w:trPr>
          <w:trHeight w:val="341"/>
          <w:jc w:val="center"/>
        </w:trPr>
        <w:tc>
          <w:tcPr>
            <w:tcW w:w="2762" w:type="dxa"/>
          </w:tcPr>
          <w:p w14:paraId="3F75D4D7"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KONTAKTNA OSEBA</w:t>
            </w:r>
          </w:p>
        </w:tc>
        <w:tc>
          <w:tcPr>
            <w:tcW w:w="6446" w:type="dxa"/>
          </w:tcPr>
          <w:p w14:paraId="26730769"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79024A44" w14:textId="77777777" w:rsidTr="00DE2F47">
        <w:trPr>
          <w:jc w:val="center"/>
        </w:trPr>
        <w:tc>
          <w:tcPr>
            <w:tcW w:w="2762" w:type="dxa"/>
          </w:tcPr>
          <w:p w14:paraId="05963319" w14:textId="77777777" w:rsidR="00C54DBA" w:rsidRPr="00C54DBA" w:rsidRDefault="00C54DBA" w:rsidP="00FE1859">
            <w:pPr>
              <w:spacing w:after="0" w:line="240" w:lineRule="auto"/>
              <w:rPr>
                <w:rFonts w:ascii="Tahoma" w:eastAsia="Times New Roman" w:hAnsi="Tahoma" w:cs="Tahoma"/>
                <w:lang w:eastAsia="sl-SI"/>
              </w:rPr>
            </w:pPr>
            <w:r w:rsidRPr="00C54DBA">
              <w:rPr>
                <w:rFonts w:ascii="Tahoma" w:eastAsia="Times New Roman" w:hAnsi="Tahoma" w:cs="Tahoma"/>
                <w:lang w:eastAsia="sl-SI"/>
              </w:rPr>
              <w:t>VSI ZAKONITI ZASTOPNIKI</w:t>
            </w:r>
          </w:p>
          <w:p w14:paraId="6E32F1FD"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337A61AF"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32F7ED0B" w14:textId="77777777" w:rsidTr="00DE2F47">
        <w:trPr>
          <w:jc w:val="center"/>
        </w:trPr>
        <w:tc>
          <w:tcPr>
            <w:tcW w:w="2762" w:type="dxa"/>
          </w:tcPr>
          <w:p w14:paraId="67E80EC8"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MATIČNA ŠTEVILKA</w:t>
            </w:r>
          </w:p>
        </w:tc>
        <w:tc>
          <w:tcPr>
            <w:tcW w:w="6446" w:type="dxa"/>
          </w:tcPr>
          <w:p w14:paraId="4C8C0711"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30CF75EF" w14:textId="77777777" w:rsidTr="00DE2F47">
        <w:trPr>
          <w:jc w:val="center"/>
        </w:trPr>
        <w:tc>
          <w:tcPr>
            <w:tcW w:w="2762" w:type="dxa"/>
          </w:tcPr>
          <w:p w14:paraId="6C4D9EFA"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DAVČNA ŠTEVILKA</w:t>
            </w:r>
          </w:p>
        </w:tc>
        <w:tc>
          <w:tcPr>
            <w:tcW w:w="6446" w:type="dxa"/>
          </w:tcPr>
          <w:p w14:paraId="78D8D0CE"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2AB4B217" w14:textId="77777777" w:rsidTr="00DE2F47">
        <w:trPr>
          <w:jc w:val="center"/>
        </w:trPr>
        <w:tc>
          <w:tcPr>
            <w:tcW w:w="2762" w:type="dxa"/>
          </w:tcPr>
          <w:p w14:paraId="21EC187C"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TRANSAKCIJSKI RAČUN in navedba banke</w:t>
            </w:r>
          </w:p>
          <w:p w14:paraId="79740B89"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73EB7356" w14:textId="77777777" w:rsidR="00C54DBA" w:rsidRPr="00C54DBA" w:rsidRDefault="00C54DBA" w:rsidP="00FE1859">
            <w:pPr>
              <w:spacing w:after="0" w:line="240" w:lineRule="auto"/>
              <w:jc w:val="both"/>
              <w:rPr>
                <w:rFonts w:ascii="Tahoma" w:eastAsia="Times New Roman" w:hAnsi="Tahoma" w:cs="Tahoma"/>
                <w:lang w:eastAsia="sl-SI"/>
              </w:rPr>
            </w:pPr>
          </w:p>
        </w:tc>
      </w:tr>
      <w:tr w:rsidR="00C54DBA" w:rsidRPr="00C54DBA" w14:paraId="0D09739D" w14:textId="77777777" w:rsidTr="00DE2F47">
        <w:trPr>
          <w:jc w:val="center"/>
        </w:trPr>
        <w:tc>
          <w:tcPr>
            <w:tcW w:w="2762" w:type="dxa"/>
            <w:vAlign w:val="center"/>
          </w:tcPr>
          <w:p w14:paraId="7120DBF8" w14:textId="77777777" w:rsidR="00C54DBA" w:rsidRPr="00C54DBA" w:rsidRDefault="00C54DBA" w:rsidP="00FE1859">
            <w:pPr>
              <w:spacing w:after="0" w:line="240" w:lineRule="auto"/>
              <w:rPr>
                <w:rFonts w:ascii="Tahoma" w:hAnsi="Tahoma" w:cs="Tahoma"/>
                <w:szCs w:val="18"/>
              </w:rPr>
            </w:pPr>
            <w:r w:rsidRPr="00C54DBA">
              <w:rPr>
                <w:rFonts w:ascii="Tahoma" w:hAnsi="Tahoma" w:cs="Tahoma"/>
                <w:szCs w:val="18"/>
              </w:rPr>
              <w:t>Vsak del javnega naročila, za katere namerava ponudnik uporabiti zmogljivost gospodarskega subjekta</w:t>
            </w:r>
          </w:p>
        </w:tc>
        <w:tc>
          <w:tcPr>
            <w:tcW w:w="6446" w:type="dxa"/>
            <w:vAlign w:val="center"/>
          </w:tcPr>
          <w:p w14:paraId="14A39B1A" w14:textId="77777777" w:rsidR="00C54DBA" w:rsidRPr="00C54DBA" w:rsidRDefault="00C54DBA" w:rsidP="00FE1859">
            <w:pPr>
              <w:spacing w:after="0" w:line="240" w:lineRule="auto"/>
              <w:rPr>
                <w:sz w:val="18"/>
                <w:szCs w:val="18"/>
              </w:rPr>
            </w:pPr>
          </w:p>
          <w:p w14:paraId="6381FE66" w14:textId="77777777" w:rsidR="00C54DBA" w:rsidRPr="00C54DBA" w:rsidRDefault="00C54DBA" w:rsidP="00FE1859">
            <w:pPr>
              <w:spacing w:after="0" w:line="240" w:lineRule="auto"/>
              <w:rPr>
                <w:sz w:val="18"/>
                <w:szCs w:val="18"/>
              </w:rPr>
            </w:pPr>
          </w:p>
        </w:tc>
      </w:tr>
      <w:tr w:rsidR="00C54DBA" w:rsidRPr="00C54DBA" w14:paraId="492F626C" w14:textId="77777777" w:rsidTr="00DE2F47">
        <w:trPr>
          <w:jc w:val="center"/>
        </w:trPr>
        <w:tc>
          <w:tcPr>
            <w:tcW w:w="2762" w:type="dxa"/>
            <w:vAlign w:val="center"/>
          </w:tcPr>
          <w:p w14:paraId="3EA4F85F" w14:textId="77777777" w:rsidR="00C54DBA" w:rsidRPr="00C54DBA" w:rsidRDefault="00C54DBA" w:rsidP="00FE1859">
            <w:pPr>
              <w:spacing w:after="0" w:line="240" w:lineRule="auto"/>
              <w:rPr>
                <w:rFonts w:ascii="Tahoma" w:hAnsi="Tahoma" w:cs="Tahoma"/>
                <w:szCs w:val="18"/>
              </w:rPr>
            </w:pPr>
            <w:r w:rsidRPr="00C54DBA">
              <w:rPr>
                <w:rFonts w:ascii="Tahoma" w:hAnsi="Tahoma" w:cs="Tahoma"/>
                <w:szCs w:val="18"/>
              </w:rPr>
              <w:t>Količina/Delež (%) javnega naročila</w:t>
            </w:r>
          </w:p>
        </w:tc>
        <w:tc>
          <w:tcPr>
            <w:tcW w:w="6446" w:type="dxa"/>
            <w:vAlign w:val="center"/>
          </w:tcPr>
          <w:p w14:paraId="59D9200A" w14:textId="77777777" w:rsidR="00C54DBA" w:rsidRPr="00C54DBA" w:rsidRDefault="00C54DBA" w:rsidP="00FE1859">
            <w:pPr>
              <w:spacing w:after="0" w:line="240" w:lineRule="auto"/>
              <w:rPr>
                <w:sz w:val="18"/>
                <w:szCs w:val="18"/>
              </w:rPr>
            </w:pPr>
          </w:p>
          <w:p w14:paraId="79AEFD11" w14:textId="77777777" w:rsidR="00C54DBA" w:rsidRPr="00C54DBA" w:rsidRDefault="00C54DBA" w:rsidP="00FE1859">
            <w:pPr>
              <w:spacing w:after="0" w:line="240" w:lineRule="auto"/>
              <w:rPr>
                <w:sz w:val="18"/>
                <w:szCs w:val="18"/>
              </w:rPr>
            </w:pPr>
          </w:p>
        </w:tc>
      </w:tr>
      <w:tr w:rsidR="00C54DBA" w:rsidRPr="00C54DBA" w14:paraId="6690F1F0" w14:textId="77777777" w:rsidTr="00DE2F47">
        <w:trPr>
          <w:jc w:val="center"/>
        </w:trPr>
        <w:tc>
          <w:tcPr>
            <w:tcW w:w="2762" w:type="dxa"/>
          </w:tcPr>
          <w:p w14:paraId="39DF9CC8"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VREDNOST DEL brez DDV</w:t>
            </w:r>
          </w:p>
          <w:p w14:paraId="528E6C70" w14:textId="77777777" w:rsidR="00C54DBA" w:rsidRPr="00C54DBA" w:rsidRDefault="00C54DBA" w:rsidP="00FE1859">
            <w:pPr>
              <w:spacing w:after="0" w:line="240" w:lineRule="auto"/>
              <w:jc w:val="both"/>
              <w:rPr>
                <w:rFonts w:ascii="Tahoma" w:eastAsia="Times New Roman" w:hAnsi="Tahoma" w:cs="Tahoma"/>
                <w:lang w:eastAsia="sl-SI"/>
              </w:rPr>
            </w:pPr>
          </w:p>
        </w:tc>
        <w:tc>
          <w:tcPr>
            <w:tcW w:w="6446" w:type="dxa"/>
          </w:tcPr>
          <w:p w14:paraId="3CE2DEFA" w14:textId="77777777" w:rsidR="00C54DBA" w:rsidRPr="00C54DBA" w:rsidRDefault="00C54DBA" w:rsidP="00FE1859">
            <w:pPr>
              <w:spacing w:after="0" w:line="240" w:lineRule="auto"/>
              <w:jc w:val="both"/>
              <w:rPr>
                <w:rFonts w:ascii="Tahoma" w:eastAsia="Times New Roman" w:hAnsi="Tahoma" w:cs="Tahoma"/>
                <w:lang w:eastAsia="sl-SI"/>
              </w:rPr>
            </w:pPr>
          </w:p>
        </w:tc>
      </w:tr>
    </w:tbl>
    <w:p w14:paraId="619E6B36"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lang w:eastAsia="ar-SA"/>
        </w:rPr>
      </w:pPr>
    </w:p>
    <w:p w14:paraId="1583ED75" w14:textId="77777777" w:rsidR="00C54DBA" w:rsidRPr="00C54DBA" w:rsidRDefault="00C54DBA" w:rsidP="00FE1859">
      <w:pPr>
        <w:tabs>
          <w:tab w:val="left" w:pos="5400"/>
        </w:tabs>
        <w:spacing w:after="0" w:line="240" w:lineRule="auto"/>
        <w:rPr>
          <w:rFonts w:ascii="Tahoma" w:eastAsia="Times New Roman" w:hAnsi="Tahoma" w:cs="Tahoma"/>
          <w:lang w:val="x-none" w:eastAsia="x-none"/>
        </w:rPr>
      </w:pPr>
      <w:r w:rsidRPr="00C54DBA">
        <w:rPr>
          <w:rFonts w:ascii="Tahoma" w:eastAsia="Times New Roman" w:hAnsi="Tahoma" w:cs="Tahoma"/>
          <w:lang w:val="x-none" w:eastAsia="x-none"/>
        </w:rPr>
        <w:t>Datum:.........................</w:t>
      </w:r>
      <w:r w:rsidRPr="00C54DBA">
        <w:rPr>
          <w:rFonts w:ascii="Tahoma" w:eastAsia="Times New Roman" w:hAnsi="Tahoma" w:cs="Tahoma"/>
          <w:lang w:val="x-none" w:eastAsia="x-none"/>
        </w:rPr>
        <w:tab/>
      </w:r>
    </w:p>
    <w:p w14:paraId="01395821"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p>
    <w:p w14:paraId="0FF6AD6D"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p>
    <w:p w14:paraId="0567F45C"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p>
    <w:p w14:paraId="00163086"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p>
    <w:p w14:paraId="6E503E42"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C54DBA" w:rsidRPr="00C54DBA" w14:paraId="6082CBEA" w14:textId="77777777" w:rsidTr="00DE2F47">
        <w:tc>
          <w:tcPr>
            <w:tcW w:w="5495" w:type="dxa"/>
            <w:shd w:val="clear" w:color="auto" w:fill="auto"/>
          </w:tcPr>
          <w:p w14:paraId="17716DAB" w14:textId="77777777" w:rsidR="00C54DBA" w:rsidRPr="00C54DBA" w:rsidRDefault="00C54DBA" w:rsidP="00FE1859">
            <w:pPr>
              <w:tabs>
                <w:tab w:val="left" w:pos="5400"/>
              </w:tabs>
              <w:spacing w:after="0" w:line="240" w:lineRule="auto"/>
              <w:jc w:val="both"/>
              <w:rPr>
                <w:rFonts w:ascii="Tahoma" w:eastAsia="Times New Roman" w:hAnsi="Tahoma" w:cs="Tahoma"/>
                <w:snapToGrid w:val="0"/>
              </w:rPr>
            </w:pPr>
            <w:r w:rsidRPr="00C54DBA">
              <w:rPr>
                <w:rFonts w:ascii="Tahoma" w:eastAsia="Times New Roman" w:hAnsi="Tahoma" w:cs="Tahoma"/>
                <w:snapToGrid w:val="0"/>
                <w:lang w:eastAsia="sl-SI"/>
              </w:rPr>
              <w:t>I</w:t>
            </w:r>
            <w:r w:rsidRPr="00C54DBA">
              <w:rPr>
                <w:rFonts w:ascii="Tahoma" w:eastAsia="Times New Roman" w:hAnsi="Tahoma" w:cs="Tahoma"/>
                <w:snapToGrid w:val="0"/>
              </w:rPr>
              <w:t xml:space="preserve">me in priimek ter podpis </w:t>
            </w:r>
          </w:p>
          <w:p w14:paraId="7588F00A"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r w:rsidRPr="00C54DBA">
              <w:rPr>
                <w:rFonts w:ascii="Tahoma" w:eastAsia="Times New Roman" w:hAnsi="Tahoma" w:cs="Tahoma"/>
                <w:snapToGrid w:val="0"/>
                <w:lang w:eastAsia="sl-SI"/>
              </w:rPr>
              <w:t>odgovorne osebe</w:t>
            </w:r>
            <w:r w:rsidRPr="00C54DBA">
              <w:rPr>
                <w:rFonts w:ascii="Tahoma" w:eastAsia="Times New Roman" w:hAnsi="Tahoma" w:cs="Tahoma"/>
                <w:snapToGrid w:val="0"/>
              </w:rPr>
              <w:t xml:space="preserve"> ponudnika:</w:t>
            </w:r>
          </w:p>
        </w:tc>
        <w:tc>
          <w:tcPr>
            <w:tcW w:w="3999" w:type="dxa"/>
            <w:shd w:val="clear" w:color="auto" w:fill="auto"/>
          </w:tcPr>
          <w:p w14:paraId="216DB54F" w14:textId="77777777" w:rsidR="00C54DBA" w:rsidRPr="00C54DBA" w:rsidRDefault="00C54DBA" w:rsidP="00FE1859">
            <w:pPr>
              <w:tabs>
                <w:tab w:val="left" w:pos="5400"/>
              </w:tabs>
              <w:spacing w:after="0" w:line="240" w:lineRule="auto"/>
              <w:jc w:val="both"/>
              <w:rPr>
                <w:rFonts w:ascii="Tahoma" w:eastAsia="Times New Roman" w:hAnsi="Tahoma" w:cs="Tahoma"/>
                <w:snapToGrid w:val="0"/>
              </w:rPr>
            </w:pPr>
            <w:r w:rsidRPr="00C54DBA">
              <w:rPr>
                <w:rFonts w:ascii="Tahoma" w:eastAsia="Times New Roman" w:hAnsi="Tahoma" w:cs="Tahoma"/>
                <w:lang w:val="x-none" w:eastAsia="x-none"/>
              </w:rPr>
              <w:t xml:space="preserve">Ime in priimek </w:t>
            </w:r>
            <w:r w:rsidRPr="00C54DBA">
              <w:rPr>
                <w:rFonts w:ascii="Tahoma" w:eastAsia="Times New Roman" w:hAnsi="Tahoma" w:cs="Tahoma"/>
                <w:snapToGrid w:val="0"/>
              </w:rPr>
              <w:t>ter podpis</w:t>
            </w:r>
            <w:r w:rsidRPr="00C54DBA">
              <w:rPr>
                <w:rFonts w:ascii="Tahoma" w:eastAsia="Times New Roman" w:hAnsi="Tahoma" w:cs="Tahoma"/>
                <w:lang w:eastAsia="x-none"/>
              </w:rPr>
              <w:t xml:space="preserve"> odgovorne</w:t>
            </w:r>
          </w:p>
          <w:p w14:paraId="08D14CFA" w14:textId="77777777" w:rsidR="00C54DBA" w:rsidRPr="00C54DBA" w:rsidRDefault="00C54DBA" w:rsidP="00FE1859">
            <w:pPr>
              <w:tabs>
                <w:tab w:val="left" w:pos="5400"/>
              </w:tabs>
              <w:spacing w:after="0" w:line="240" w:lineRule="auto"/>
              <w:jc w:val="both"/>
              <w:rPr>
                <w:rFonts w:ascii="Tahoma" w:eastAsia="Times New Roman" w:hAnsi="Tahoma" w:cs="Tahoma"/>
                <w:lang w:eastAsia="x-none"/>
              </w:rPr>
            </w:pPr>
            <w:r w:rsidRPr="00C54DBA">
              <w:rPr>
                <w:rFonts w:ascii="Tahoma" w:eastAsia="Times New Roman" w:hAnsi="Tahoma" w:cs="Tahoma"/>
                <w:snapToGrid w:val="0"/>
                <w:lang w:eastAsia="sl-SI"/>
              </w:rPr>
              <w:t>osebe</w:t>
            </w:r>
            <w:r w:rsidRPr="00C54DBA">
              <w:rPr>
                <w:rFonts w:ascii="Tahoma" w:eastAsia="Times New Roman" w:hAnsi="Tahoma" w:cs="Tahoma"/>
                <w:lang w:eastAsia="x-none"/>
              </w:rPr>
              <w:t xml:space="preserve"> gospodarskega subjekta:</w:t>
            </w:r>
          </w:p>
        </w:tc>
      </w:tr>
    </w:tbl>
    <w:p w14:paraId="14D5B996" w14:textId="77777777" w:rsidR="00C54DBA" w:rsidRPr="00C54DBA" w:rsidRDefault="00C54DBA" w:rsidP="00FE1859">
      <w:pPr>
        <w:tabs>
          <w:tab w:val="left" w:pos="5400"/>
        </w:tabs>
        <w:spacing w:after="0" w:line="240" w:lineRule="auto"/>
        <w:rPr>
          <w:rFonts w:ascii="Tahoma" w:eastAsia="Times New Roman" w:hAnsi="Tahoma" w:cs="Tahoma"/>
          <w:lang w:val="x-none" w:eastAsia="x-none"/>
        </w:rPr>
      </w:pPr>
    </w:p>
    <w:p w14:paraId="663D6058" w14:textId="77777777" w:rsidR="00C54DBA" w:rsidRPr="00C54DBA" w:rsidRDefault="00C54DBA" w:rsidP="00FE1859">
      <w:pPr>
        <w:tabs>
          <w:tab w:val="left" w:pos="5387"/>
        </w:tabs>
        <w:spacing w:after="0" w:line="240" w:lineRule="auto"/>
        <w:rPr>
          <w:rFonts w:ascii="Tahoma" w:eastAsia="Times New Roman" w:hAnsi="Tahoma" w:cs="Tahoma"/>
          <w:lang w:val="x-none" w:eastAsia="x-none"/>
        </w:rPr>
      </w:pPr>
      <w:r w:rsidRPr="00C54DBA">
        <w:rPr>
          <w:rFonts w:ascii="Tahoma" w:eastAsia="Times New Roman" w:hAnsi="Tahoma" w:cs="Tahoma"/>
          <w:lang w:val="x-none" w:eastAsia="x-none"/>
        </w:rPr>
        <w:t>..........................................</w:t>
      </w:r>
      <w:r w:rsidRPr="00C54DBA">
        <w:rPr>
          <w:rFonts w:ascii="Tahoma" w:eastAsia="Times New Roman" w:hAnsi="Tahoma" w:cs="Tahoma"/>
          <w:lang w:val="x-none" w:eastAsia="x-none"/>
        </w:rPr>
        <w:tab/>
        <w:t>………………………………………………</w:t>
      </w:r>
    </w:p>
    <w:p w14:paraId="5BA5FA4A" w14:textId="77777777" w:rsidR="00C54DBA" w:rsidRPr="00C54DBA" w:rsidRDefault="00C54DBA" w:rsidP="00FE1859">
      <w:pPr>
        <w:tabs>
          <w:tab w:val="left" w:pos="284"/>
        </w:tabs>
        <w:spacing w:after="0" w:line="240" w:lineRule="auto"/>
        <w:jc w:val="both"/>
        <w:rPr>
          <w:rFonts w:ascii="Tahoma" w:hAnsi="Tahoma" w:cs="Tahoma"/>
          <w:b/>
        </w:rPr>
      </w:pPr>
      <w:r w:rsidRPr="00C54DBA">
        <w:rPr>
          <w:rFonts w:ascii="Tahoma" w:hAnsi="Tahoma" w:cs="Tahoma"/>
          <w:b/>
        </w:rPr>
        <w:tab/>
      </w:r>
      <w:r w:rsidRPr="00C54DBA">
        <w:rPr>
          <w:rFonts w:ascii="Tahoma" w:hAnsi="Tahoma" w:cs="Tahoma"/>
          <w:b/>
        </w:rPr>
        <w:tab/>
        <w:t xml:space="preserve"> </w:t>
      </w:r>
      <w:r w:rsidRPr="00C54DBA">
        <w:rPr>
          <w:rFonts w:ascii="Tahoma" w:hAnsi="Tahoma" w:cs="Tahoma"/>
        </w:rPr>
        <w:t xml:space="preserve">Žig: </w:t>
      </w:r>
      <w:r w:rsidRPr="00C54DBA">
        <w:rPr>
          <w:rFonts w:ascii="Tahoma" w:hAnsi="Tahoma" w:cs="Tahoma"/>
        </w:rPr>
        <w:tab/>
      </w:r>
      <w:r w:rsidRPr="00C54DBA">
        <w:rPr>
          <w:rFonts w:ascii="Tahoma" w:hAnsi="Tahoma" w:cs="Tahoma"/>
        </w:rPr>
        <w:tab/>
      </w:r>
      <w:r w:rsidRPr="00C54DBA">
        <w:rPr>
          <w:rFonts w:ascii="Tahoma" w:hAnsi="Tahoma" w:cs="Tahoma"/>
        </w:rPr>
        <w:tab/>
      </w:r>
      <w:r w:rsidRPr="00C54DBA">
        <w:rPr>
          <w:rFonts w:ascii="Tahoma" w:hAnsi="Tahoma" w:cs="Tahoma"/>
        </w:rPr>
        <w:tab/>
      </w:r>
      <w:r w:rsidRPr="00C54DBA">
        <w:rPr>
          <w:rFonts w:ascii="Tahoma" w:hAnsi="Tahoma" w:cs="Tahoma"/>
        </w:rPr>
        <w:tab/>
      </w:r>
      <w:r w:rsidRPr="00C54DBA">
        <w:rPr>
          <w:rFonts w:ascii="Tahoma" w:hAnsi="Tahoma" w:cs="Tahoma"/>
        </w:rPr>
        <w:tab/>
      </w:r>
      <w:r w:rsidRPr="00C54DBA">
        <w:rPr>
          <w:rFonts w:ascii="Tahoma" w:hAnsi="Tahoma" w:cs="Tahoma"/>
        </w:rPr>
        <w:tab/>
      </w:r>
      <w:r w:rsidRPr="00C54DBA">
        <w:rPr>
          <w:rFonts w:ascii="Tahoma" w:hAnsi="Tahoma" w:cs="Tahoma"/>
        </w:rPr>
        <w:tab/>
        <w:t>Žig:</w:t>
      </w:r>
    </w:p>
    <w:p w14:paraId="097FDF6C" w14:textId="77777777" w:rsidR="00C54DBA" w:rsidRPr="00C54DBA" w:rsidRDefault="00C54DBA" w:rsidP="00FE1859">
      <w:pPr>
        <w:spacing w:after="0" w:line="240" w:lineRule="auto"/>
        <w:jc w:val="both"/>
        <w:rPr>
          <w:rFonts w:ascii="Tahoma" w:hAnsi="Tahoma" w:cs="Tahoma"/>
        </w:rPr>
      </w:pPr>
    </w:p>
    <w:p w14:paraId="09AAF35A" w14:textId="77777777" w:rsidR="00C54DBA" w:rsidRPr="00C54DBA" w:rsidRDefault="00C54DBA" w:rsidP="00FE1859">
      <w:pPr>
        <w:spacing w:after="0" w:line="240" w:lineRule="auto"/>
        <w:jc w:val="both"/>
        <w:rPr>
          <w:rFonts w:ascii="Tahoma" w:hAnsi="Tahoma" w:cs="Tahoma"/>
        </w:rPr>
      </w:pPr>
    </w:p>
    <w:p w14:paraId="7E467140"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C54DBA">
        <w:rPr>
          <w:rFonts w:ascii="Tahoma" w:eastAsia="Times New Roman" w:hAnsi="Tahoma" w:cs="Tahoma"/>
          <w:b/>
          <w:i/>
          <w:sz w:val="20"/>
          <w:lang w:eastAsia="ar-SA"/>
        </w:rPr>
        <w:t>Navodilo</w:t>
      </w:r>
      <w:r w:rsidRPr="00C54DBA">
        <w:rPr>
          <w:rFonts w:ascii="Tahoma" w:eastAsia="Times New Roman" w:hAnsi="Tahoma" w:cs="Tahoma"/>
          <w:i/>
          <w:sz w:val="20"/>
          <w:lang w:eastAsia="ar-SA"/>
        </w:rPr>
        <w:t>: Obrazec se po potrebi kopira!</w:t>
      </w:r>
    </w:p>
    <w:p w14:paraId="6F738EDF" w14:textId="77777777" w:rsidR="00C54DBA" w:rsidRPr="00C54DBA" w:rsidRDefault="00C54DBA" w:rsidP="00FE1859">
      <w:pPr>
        <w:spacing w:after="0" w:line="240" w:lineRule="auto"/>
        <w:rPr>
          <w:rFonts w:ascii="Tahoma" w:hAnsi="Tahoma" w:cs="Tahoma"/>
        </w:rPr>
      </w:pPr>
    </w:p>
    <w:p w14:paraId="3F3CED22" w14:textId="77777777" w:rsidR="00C54DBA" w:rsidRPr="00C54DBA" w:rsidRDefault="00C54DBA" w:rsidP="00FE1859">
      <w:pPr>
        <w:tabs>
          <w:tab w:val="left" w:pos="567"/>
          <w:tab w:val="left" w:pos="851"/>
          <w:tab w:val="left" w:pos="993"/>
        </w:tabs>
        <w:suppressAutoHyphens/>
        <w:spacing w:after="0" w:line="240" w:lineRule="auto"/>
        <w:jc w:val="both"/>
        <w:rPr>
          <w:rFonts w:ascii="Tahoma" w:eastAsia="Times New Roman" w:hAnsi="Tahoma" w:cs="Tahoma"/>
          <w:i/>
          <w:sz w:val="18"/>
          <w:szCs w:val="20"/>
          <w:lang w:eastAsia="sl-SI"/>
        </w:rPr>
      </w:pPr>
    </w:p>
    <w:p w14:paraId="1F620F64" w14:textId="77777777" w:rsidR="00C54DBA" w:rsidRPr="00C54DBA" w:rsidRDefault="00C54DBA" w:rsidP="00FE1859">
      <w:pPr>
        <w:spacing w:after="0" w:line="240" w:lineRule="auto"/>
      </w:pPr>
      <w:r w:rsidRPr="00C54DBA">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54DBA" w:rsidRPr="00C54DBA" w14:paraId="49EA46E9" w14:textId="77777777" w:rsidTr="00DE2F47">
        <w:tc>
          <w:tcPr>
            <w:tcW w:w="7867" w:type="dxa"/>
            <w:tcBorders>
              <w:top w:val="single" w:sz="4" w:space="0" w:color="auto"/>
              <w:bottom w:val="single" w:sz="4" w:space="0" w:color="auto"/>
            </w:tcBorders>
          </w:tcPr>
          <w:p w14:paraId="0FF5213C" w14:textId="77777777" w:rsidR="00C54DBA" w:rsidRPr="00C54DBA" w:rsidRDefault="00C54DBA" w:rsidP="00FE1859">
            <w:pPr>
              <w:spacing w:after="0" w:line="240" w:lineRule="auto"/>
              <w:jc w:val="both"/>
              <w:rPr>
                <w:rFonts w:ascii="Tahoma" w:eastAsia="Times New Roman" w:hAnsi="Tahoma" w:cs="Tahoma"/>
                <w:b/>
                <w:lang w:eastAsia="sl-SI"/>
              </w:rPr>
            </w:pPr>
            <w:r w:rsidRPr="00C54DBA">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4A08AD39" w14:textId="77777777" w:rsidR="00C54DBA" w:rsidRPr="00C54DBA" w:rsidRDefault="00C54DBA" w:rsidP="00FE1859">
            <w:pPr>
              <w:spacing w:after="0" w:line="240" w:lineRule="auto"/>
              <w:jc w:val="both"/>
              <w:rPr>
                <w:rFonts w:ascii="Tahoma" w:eastAsia="Times New Roman" w:hAnsi="Tahoma" w:cs="Tahoma"/>
                <w:b/>
                <w:i/>
                <w:lang w:eastAsia="sl-SI"/>
              </w:rPr>
            </w:pPr>
            <w:r w:rsidRPr="00C54DBA">
              <w:rPr>
                <w:rFonts w:ascii="Tahoma" w:eastAsia="Times New Roman" w:hAnsi="Tahoma" w:cs="Tahoma"/>
                <w:b/>
                <w:i/>
                <w:lang w:eastAsia="sl-SI"/>
              </w:rPr>
              <w:t>Priloga 5</w:t>
            </w:r>
          </w:p>
        </w:tc>
      </w:tr>
    </w:tbl>
    <w:p w14:paraId="3BAF455E" w14:textId="77777777" w:rsidR="00C54DBA" w:rsidRPr="00C54DBA" w:rsidRDefault="00C54DBA" w:rsidP="00FE1859">
      <w:pPr>
        <w:spacing w:after="0" w:line="240" w:lineRule="auto"/>
        <w:jc w:val="center"/>
        <w:rPr>
          <w:rFonts w:ascii="Tahoma" w:eastAsia="Times New Roman" w:hAnsi="Tahoma" w:cs="Tahoma"/>
          <w:b/>
          <w:lang w:eastAsia="sl-SI"/>
        </w:rPr>
      </w:pPr>
      <w:r w:rsidRPr="00C54DBA">
        <w:rPr>
          <w:rFonts w:ascii="Tahoma" w:eastAsia="Times New Roman" w:hAnsi="Tahoma" w:cs="Tahoma"/>
          <w:b/>
          <w:lang w:eastAsia="sl-SI"/>
        </w:rPr>
        <w:t xml:space="preserve">Javno naročilo: </w:t>
      </w:r>
    </w:p>
    <w:p w14:paraId="4E04F021" w14:textId="77777777" w:rsidR="00C54DBA" w:rsidRPr="00712BC8" w:rsidRDefault="00EA2EE8" w:rsidP="00FE1859">
      <w:pPr>
        <w:spacing w:after="0" w:line="240" w:lineRule="auto"/>
        <w:jc w:val="center"/>
        <w:rPr>
          <w:rFonts w:ascii="Tahoma" w:eastAsia="Times New Roman" w:hAnsi="Tahoma" w:cs="Tahoma"/>
          <w:lang w:eastAsia="sl-SI"/>
        </w:rPr>
      </w:pPr>
      <w:r>
        <w:rPr>
          <w:rFonts w:ascii="Tahoma" w:eastAsia="Times New Roman" w:hAnsi="Tahoma" w:cs="Tahoma"/>
          <w:b/>
          <w:noProof/>
          <w:lang w:eastAsia="sl-SI"/>
        </w:rPr>
        <w:t>JPE-SAL-163/20</w:t>
      </w:r>
      <w:r w:rsidR="00C54DBA">
        <w:rPr>
          <w:rFonts w:ascii="Tahoma" w:eastAsia="Times New Roman" w:hAnsi="Tahoma" w:cs="Tahoma"/>
          <w:b/>
          <w:noProof/>
          <w:lang w:eastAsia="sl-SI"/>
        </w:rPr>
        <w:t xml:space="preserve"> - </w:t>
      </w:r>
      <w:r>
        <w:rPr>
          <w:rFonts w:ascii="Tahoma" w:eastAsia="Times New Roman" w:hAnsi="Tahoma" w:cs="Tahoma"/>
          <w:b/>
          <w:lang w:eastAsia="sl-SI"/>
        </w:rPr>
        <w:t xml:space="preserve">Odvoz nevarnih in nenevarnih odpadkov </w:t>
      </w:r>
    </w:p>
    <w:p w14:paraId="2E7CF8AF" w14:textId="77777777" w:rsidR="00C54DBA" w:rsidRPr="00C54DBA" w:rsidRDefault="00C54DBA" w:rsidP="00FE1859">
      <w:pPr>
        <w:spacing w:after="0" w:line="240" w:lineRule="auto"/>
        <w:jc w:val="center"/>
        <w:rPr>
          <w:rFonts w:ascii="Tahoma" w:eastAsia="Times New Roman" w:hAnsi="Tahoma" w:cs="Tahoma"/>
          <w:b/>
          <w:lang w:eastAsia="sl-SI"/>
        </w:rPr>
      </w:pPr>
    </w:p>
    <w:p w14:paraId="0B5D0B1F" w14:textId="77777777" w:rsidR="00C54DBA" w:rsidRPr="00C54DBA" w:rsidRDefault="00C54DBA" w:rsidP="00FE1859">
      <w:pPr>
        <w:spacing w:after="0" w:line="240" w:lineRule="auto"/>
        <w:jc w:val="right"/>
        <w:rPr>
          <w:rFonts w:ascii="Tahoma" w:eastAsia="Times New Roman" w:hAnsi="Tahoma" w:cs="Tahoma"/>
          <w:i/>
          <w:lang w:eastAsia="sl-SI"/>
        </w:rPr>
      </w:pPr>
      <w:r w:rsidRPr="00C54DBA">
        <w:rPr>
          <w:rFonts w:ascii="Tahoma" w:eastAsia="Times New Roman" w:hAnsi="Tahoma" w:cs="Tahoma"/>
          <w:i/>
          <w:lang w:eastAsia="sl-SI"/>
        </w:rPr>
        <w:t>……/…… (št. izvoda / št. vseh izvodov)</w:t>
      </w:r>
    </w:p>
    <w:p w14:paraId="0B806AEC" w14:textId="77777777" w:rsidR="00C54DBA" w:rsidRPr="00C54DBA" w:rsidRDefault="00C54DBA" w:rsidP="00FE1859">
      <w:pPr>
        <w:spacing w:after="0" w:line="240" w:lineRule="auto"/>
        <w:jc w:val="right"/>
        <w:rPr>
          <w:rFonts w:ascii="Tahoma" w:eastAsia="Times New Roman" w:hAnsi="Tahoma" w:cs="Tahoma"/>
          <w:b/>
          <w:i/>
          <w:lang w:eastAsia="sl-SI"/>
        </w:rPr>
      </w:pPr>
    </w:p>
    <w:p w14:paraId="58929E39" w14:textId="77777777" w:rsidR="00C54DBA" w:rsidRPr="00C54DBA" w:rsidRDefault="00C54DBA" w:rsidP="00FE1859">
      <w:pPr>
        <w:tabs>
          <w:tab w:val="left" w:pos="0"/>
        </w:tabs>
        <w:spacing w:after="0" w:line="240" w:lineRule="auto"/>
        <w:jc w:val="center"/>
        <w:rPr>
          <w:rFonts w:ascii="Tahoma" w:eastAsia="Times New Roman" w:hAnsi="Tahoma" w:cs="Tahoma"/>
          <w:b/>
          <w:lang w:eastAsia="sl-SI"/>
        </w:rPr>
      </w:pPr>
      <w:r w:rsidRPr="00C54DBA">
        <w:rPr>
          <w:rFonts w:ascii="Tahoma" w:eastAsia="Times New Roman" w:hAnsi="Tahoma" w:cs="Tahoma"/>
          <w:b/>
          <w:lang w:eastAsia="sl-SI"/>
        </w:rPr>
        <w:t>Seznam referenčnih</w:t>
      </w:r>
      <w:r w:rsidR="00896BE4">
        <w:rPr>
          <w:rFonts w:ascii="Tahoma" w:eastAsia="Times New Roman" w:hAnsi="Tahoma" w:cs="Tahoma"/>
          <w:b/>
          <w:lang w:eastAsia="sl-SI"/>
        </w:rPr>
        <w:t xml:space="preserve"> storitev</w:t>
      </w:r>
    </w:p>
    <w:p w14:paraId="0BCCDD4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6"/>
        <w:gridCol w:w="3470"/>
        <w:gridCol w:w="3192"/>
        <w:gridCol w:w="2199"/>
      </w:tblGrid>
      <w:tr w:rsidR="00C54DBA" w:rsidRPr="00C54DBA" w14:paraId="34643688" w14:textId="77777777" w:rsidTr="00896BE4">
        <w:trPr>
          <w:trHeight w:val="482"/>
        </w:trPr>
        <w:tc>
          <w:tcPr>
            <w:tcW w:w="706" w:type="dxa"/>
            <w:tcBorders>
              <w:top w:val="single" w:sz="2" w:space="0" w:color="auto"/>
              <w:left w:val="single" w:sz="2" w:space="0" w:color="auto"/>
              <w:bottom w:val="single" w:sz="12" w:space="0" w:color="auto"/>
              <w:right w:val="single" w:sz="2" w:space="0" w:color="auto"/>
            </w:tcBorders>
            <w:hideMark/>
          </w:tcPr>
          <w:p w14:paraId="4D51CE33"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proofErr w:type="spellStart"/>
            <w:r w:rsidRPr="00C54DBA">
              <w:rPr>
                <w:rFonts w:ascii="Tahoma" w:eastAsia="Times New Roman" w:hAnsi="Tahoma" w:cs="Tahoma"/>
                <w:lang w:eastAsia="sl-SI"/>
              </w:rPr>
              <w:t>Zap</w:t>
            </w:r>
            <w:proofErr w:type="spellEnd"/>
            <w:r w:rsidRPr="00C54DBA">
              <w:rPr>
                <w:rFonts w:ascii="Tahoma" w:eastAsia="Times New Roman" w:hAnsi="Tahoma" w:cs="Tahoma"/>
                <w:lang w:eastAsia="sl-SI"/>
              </w:rPr>
              <w:t>. št.</w:t>
            </w:r>
          </w:p>
        </w:tc>
        <w:tc>
          <w:tcPr>
            <w:tcW w:w="3470" w:type="dxa"/>
            <w:tcBorders>
              <w:top w:val="single" w:sz="2" w:space="0" w:color="auto"/>
              <w:left w:val="single" w:sz="2" w:space="0" w:color="auto"/>
              <w:bottom w:val="single" w:sz="12" w:space="0" w:color="auto"/>
              <w:right w:val="single" w:sz="2" w:space="0" w:color="auto"/>
            </w:tcBorders>
            <w:vAlign w:val="center"/>
            <w:hideMark/>
          </w:tcPr>
          <w:p w14:paraId="56605976"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Investitor referenčn</w:t>
            </w:r>
            <w:r w:rsidR="00896BE4">
              <w:rPr>
                <w:rFonts w:ascii="Tahoma" w:eastAsia="Times New Roman" w:hAnsi="Tahoma" w:cs="Tahoma"/>
                <w:lang w:eastAsia="sl-SI"/>
              </w:rPr>
              <w:t>ih storitev</w:t>
            </w:r>
          </w:p>
          <w:p w14:paraId="4954E307"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naziv in naslov</w:t>
            </w:r>
          </w:p>
        </w:tc>
        <w:tc>
          <w:tcPr>
            <w:tcW w:w="3192" w:type="dxa"/>
            <w:tcBorders>
              <w:top w:val="single" w:sz="2" w:space="0" w:color="auto"/>
              <w:left w:val="single" w:sz="2" w:space="0" w:color="auto"/>
              <w:bottom w:val="single" w:sz="12" w:space="0" w:color="auto"/>
              <w:right w:val="single" w:sz="2" w:space="0" w:color="auto"/>
            </w:tcBorders>
            <w:vAlign w:val="center"/>
            <w:hideMark/>
          </w:tcPr>
          <w:p w14:paraId="5896513E" w14:textId="77777777" w:rsidR="00C54DBA" w:rsidRPr="00C54DBA" w:rsidRDefault="00C54DBA" w:rsidP="00896BE4">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 xml:space="preserve">Naziv </w:t>
            </w:r>
            <w:r w:rsidR="00896BE4">
              <w:rPr>
                <w:rFonts w:ascii="Tahoma" w:eastAsia="Times New Roman" w:hAnsi="Tahoma" w:cs="Tahoma"/>
                <w:lang w:eastAsia="sl-SI"/>
              </w:rPr>
              <w:t>storitev</w:t>
            </w:r>
            <w:r w:rsidRPr="00C54DBA">
              <w:rPr>
                <w:rFonts w:ascii="Tahoma" w:eastAsia="Times New Roman" w:hAnsi="Tahoma" w:cs="Tahoma"/>
                <w:lang w:eastAsia="sl-SI"/>
              </w:rPr>
              <w:t xml:space="preserve"> iz pogodbe</w:t>
            </w:r>
            <w:r w:rsidR="00896BE4">
              <w:rPr>
                <w:rFonts w:ascii="Tahoma" w:eastAsia="Times New Roman" w:hAnsi="Tahoma" w:cs="Tahoma"/>
                <w:lang w:eastAsia="sl-SI"/>
              </w:rPr>
              <w:t xml:space="preserve"> / okvirnega sporazuma</w:t>
            </w:r>
          </w:p>
        </w:tc>
        <w:tc>
          <w:tcPr>
            <w:tcW w:w="2199" w:type="dxa"/>
            <w:tcBorders>
              <w:top w:val="single" w:sz="2" w:space="0" w:color="auto"/>
              <w:left w:val="single" w:sz="2" w:space="0" w:color="auto"/>
              <w:bottom w:val="single" w:sz="12" w:space="0" w:color="auto"/>
              <w:right w:val="single" w:sz="2" w:space="0" w:color="auto"/>
            </w:tcBorders>
          </w:tcPr>
          <w:p w14:paraId="19B79F3A"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 xml:space="preserve">Vrsta referenčnih </w:t>
            </w:r>
            <w:r w:rsidR="00896BE4">
              <w:rPr>
                <w:rFonts w:ascii="Tahoma" w:eastAsia="Times New Roman" w:hAnsi="Tahoma" w:cs="Tahoma"/>
                <w:lang w:eastAsia="sl-SI"/>
              </w:rPr>
              <w:t>storitev</w:t>
            </w:r>
            <w:r w:rsidRPr="00C54DBA">
              <w:rPr>
                <w:rFonts w:ascii="Tahoma" w:eastAsia="Times New Roman" w:hAnsi="Tahoma" w:cs="Tahoma"/>
                <w:lang w:eastAsia="sl-SI"/>
              </w:rPr>
              <w:t xml:space="preserve"> po prilogah 5/1 oz. 5/2</w:t>
            </w:r>
          </w:p>
        </w:tc>
      </w:tr>
      <w:tr w:rsidR="00C54DBA" w:rsidRPr="00C54DBA" w14:paraId="649AB882" w14:textId="77777777" w:rsidTr="00896BE4">
        <w:trPr>
          <w:trHeight w:val="780"/>
        </w:trPr>
        <w:tc>
          <w:tcPr>
            <w:tcW w:w="706" w:type="dxa"/>
            <w:tcBorders>
              <w:top w:val="nil"/>
              <w:left w:val="single" w:sz="4" w:space="0" w:color="auto"/>
              <w:bottom w:val="single" w:sz="4" w:space="0" w:color="auto"/>
              <w:right w:val="single" w:sz="4" w:space="0" w:color="auto"/>
            </w:tcBorders>
            <w:vAlign w:val="center"/>
            <w:hideMark/>
          </w:tcPr>
          <w:p w14:paraId="038CDDAC"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1.</w:t>
            </w:r>
          </w:p>
        </w:tc>
        <w:tc>
          <w:tcPr>
            <w:tcW w:w="3470" w:type="dxa"/>
            <w:tcBorders>
              <w:top w:val="nil"/>
              <w:left w:val="single" w:sz="4" w:space="0" w:color="auto"/>
              <w:bottom w:val="single" w:sz="4" w:space="0" w:color="auto"/>
              <w:right w:val="single" w:sz="4" w:space="0" w:color="auto"/>
            </w:tcBorders>
          </w:tcPr>
          <w:p w14:paraId="4E20AFEE"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570A09E3"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372A2DCB"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nil"/>
              <w:left w:val="single" w:sz="4" w:space="0" w:color="auto"/>
              <w:bottom w:val="single" w:sz="4" w:space="0" w:color="auto"/>
              <w:right w:val="single" w:sz="4" w:space="0" w:color="auto"/>
            </w:tcBorders>
          </w:tcPr>
          <w:p w14:paraId="682BA6E6"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nil"/>
              <w:left w:val="single" w:sz="4" w:space="0" w:color="auto"/>
              <w:bottom w:val="single" w:sz="4" w:space="0" w:color="auto"/>
              <w:right w:val="single" w:sz="4" w:space="0" w:color="auto"/>
            </w:tcBorders>
          </w:tcPr>
          <w:p w14:paraId="6DAEC3CE"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24D37CB1"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1EA54B0A"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2.</w:t>
            </w:r>
          </w:p>
        </w:tc>
        <w:tc>
          <w:tcPr>
            <w:tcW w:w="3470" w:type="dxa"/>
            <w:tcBorders>
              <w:top w:val="single" w:sz="4" w:space="0" w:color="auto"/>
              <w:left w:val="single" w:sz="4" w:space="0" w:color="auto"/>
              <w:bottom w:val="single" w:sz="4" w:space="0" w:color="auto"/>
              <w:right w:val="single" w:sz="4" w:space="0" w:color="auto"/>
            </w:tcBorders>
          </w:tcPr>
          <w:p w14:paraId="463C831E"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1A7EF07D"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12DCB60B"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3840742D"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1BB5B452"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70B45DD6"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6063500A"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3.</w:t>
            </w:r>
          </w:p>
        </w:tc>
        <w:tc>
          <w:tcPr>
            <w:tcW w:w="3470" w:type="dxa"/>
            <w:tcBorders>
              <w:top w:val="single" w:sz="4" w:space="0" w:color="auto"/>
              <w:left w:val="single" w:sz="4" w:space="0" w:color="auto"/>
              <w:bottom w:val="single" w:sz="4" w:space="0" w:color="auto"/>
              <w:right w:val="single" w:sz="4" w:space="0" w:color="auto"/>
            </w:tcBorders>
          </w:tcPr>
          <w:p w14:paraId="5D02833F"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4471EC24"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617CFC44"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12E698B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337D806B"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7D9DCB3D"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5280DA32"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4.</w:t>
            </w:r>
          </w:p>
        </w:tc>
        <w:tc>
          <w:tcPr>
            <w:tcW w:w="3470" w:type="dxa"/>
            <w:tcBorders>
              <w:top w:val="single" w:sz="4" w:space="0" w:color="auto"/>
              <w:left w:val="single" w:sz="4" w:space="0" w:color="auto"/>
              <w:bottom w:val="single" w:sz="4" w:space="0" w:color="auto"/>
              <w:right w:val="single" w:sz="4" w:space="0" w:color="auto"/>
            </w:tcBorders>
          </w:tcPr>
          <w:p w14:paraId="343F88F5"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0475DBDA"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387FDA31"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1BE252C9"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548E9959"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0215E7B2"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298AD02F"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5.</w:t>
            </w:r>
          </w:p>
        </w:tc>
        <w:tc>
          <w:tcPr>
            <w:tcW w:w="3470" w:type="dxa"/>
            <w:tcBorders>
              <w:top w:val="single" w:sz="4" w:space="0" w:color="auto"/>
              <w:left w:val="single" w:sz="4" w:space="0" w:color="auto"/>
              <w:bottom w:val="single" w:sz="4" w:space="0" w:color="auto"/>
              <w:right w:val="single" w:sz="4" w:space="0" w:color="auto"/>
            </w:tcBorders>
          </w:tcPr>
          <w:p w14:paraId="4D6159A4"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2AB8B5C2"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0B218A67"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20C74A5E"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187CAD6D"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521225E2"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1D665AE1"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6.</w:t>
            </w:r>
          </w:p>
        </w:tc>
        <w:tc>
          <w:tcPr>
            <w:tcW w:w="3470" w:type="dxa"/>
            <w:tcBorders>
              <w:top w:val="single" w:sz="4" w:space="0" w:color="auto"/>
              <w:left w:val="single" w:sz="4" w:space="0" w:color="auto"/>
              <w:bottom w:val="single" w:sz="4" w:space="0" w:color="auto"/>
              <w:right w:val="single" w:sz="4" w:space="0" w:color="auto"/>
            </w:tcBorders>
          </w:tcPr>
          <w:p w14:paraId="7AB91A97"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2A3E142F"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2A991655"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4DFA8AC0"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1FA9D9B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4E7CF74A"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1D44383A"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7.</w:t>
            </w:r>
          </w:p>
        </w:tc>
        <w:tc>
          <w:tcPr>
            <w:tcW w:w="3470" w:type="dxa"/>
            <w:tcBorders>
              <w:top w:val="single" w:sz="4" w:space="0" w:color="auto"/>
              <w:left w:val="single" w:sz="4" w:space="0" w:color="auto"/>
              <w:bottom w:val="single" w:sz="4" w:space="0" w:color="auto"/>
              <w:right w:val="single" w:sz="4" w:space="0" w:color="auto"/>
            </w:tcBorders>
          </w:tcPr>
          <w:p w14:paraId="5D2DDCD7"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437E00CB"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p w14:paraId="53F139AC"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683E51BA"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39D2290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04F15DE9"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2B27B47D"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8.</w:t>
            </w:r>
          </w:p>
        </w:tc>
        <w:tc>
          <w:tcPr>
            <w:tcW w:w="3470" w:type="dxa"/>
            <w:tcBorders>
              <w:top w:val="single" w:sz="4" w:space="0" w:color="auto"/>
              <w:left w:val="single" w:sz="4" w:space="0" w:color="auto"/>
              <w:bottom w:val="single" w:sz="4" w:space="0" w:color="auto"/>
              <w:right w:val="single" w:sz="4" w:space="0" w:color="auto"/>
            </w:tcBorders>
          </w:tcPr>
          <w:p w14:paraId="2D43FAC0"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23F75B56"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6377C5EF"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0E9A90B6"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3AAC5F54"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9.</w:t>
            </w:r>
          </w:p>
        </w:tc>
        <w:tc>
          <w:tcPr>
            <w:tcW w:w="3470" w:type="dxa"/>
            <w:tcBorders>
              <w:top w:val="single" w:sz="4" w:space="0" w:color="auto"/>
              <w:left w:val="single" w:sz="4" w:space="0" w:color="auto"/>
              <w:bottom w:val="single" w:sz="4" w:space="0" w:color="auto"/>
              <w:right w:val="single" w:sz="4" w:space="0" w:color="auto"/>
            </w:tcBorders>
          </w:tcPr>
          <w:p w14:paraId="01D1EF63"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6DD96295"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47A7E21F"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r w:rsidR="00C54DBA" w:rsidRPr="00C54DBA" w14:paraId="67D9848D" w14:textId="77777777" w:rsidTr="00896BE4">
        <w:trPr>
          <w:trHeight w:val="780"/>
        </w:trPr>
        <w:tc>
          <w:tcPr>
            <w:tcW w:w="706" w:type="dxa"/>
            <w:tcBorders>
              <w:top w:val="single" w:sz="4" w:space="0" w:color="auto"/>
              <w:left w:val="single" w:sz="4" w:space="0" w:color="auto"/>
              <w:bottom w:val="single" w:sz="4" w:space="0" w:color="auto"/>
              <w:right w:val="single" w:sz="4" w:space="0" w:color="auto"/>
            </w:tcBorders>
            <w:vAlign w:val="center"/>
          </w:tcPr>
          <w:p w14:paraId="5AAE5A9A" w14:textId="77777777" w:rsidR="00C54DBA" w:rsidRPr="00C54DBA" w:rsidRDefault="00C54DBA" w:rsidP="00FE1859">
            <w:pPr>
              <w:tabs>
                <w:tab w:val="left" w:pos="567"/>
                <w:tab w:val="num" w:pos="851"/>
                <w:tab w:val="left" w:pos="993"/>
              </w:tabs>
              <w:spacing w:after="0" w:line="240" w:lineRule="auto"/>
              <w:jc w:val="center"/>
              <w:rPr>
                <w:rFonts w:ascii="Tahoma" w:eastAsia="Times New Roman" w:hAnsi="Tahoma" w:cs="Tahoma"/>
                <w:lang w:eastAsia="sl-SI"/>
              </w:rPr>
            </w:pPr>
            <w:r w:rsidRPr="00C54DBA">
              <w:rPr>
                <w:rFonts w:ascii="Tahoma" w:eastAsia="Times New Roman" w:hAnsi="Tahoma" w:cs="Tahoma"/>
                <w:lang w:eastAsia="sl-SI"/>
              </w:rPr>
              <w:t>10.</w:t>
            </w:r>
          </w:p>
        </w:tc>
        <w:tc>
          <w:tcPr>
            <w:tcW w:w="3470" w:type="dxa"/>
            <w:tcBorders>
              <w:top w:val="single" w:sz="4" w:space="0" w:color="auto"/>
              <w:left w:val="single" w:sz="4" w:space="0" w:color="auto"/>
              <w:bottom w:val="single" w:sz="4" w:space="0" w:color="auto"/>
              <w:right w:val="single" w:sz="4" w:space="0" w:color="auto"/>
            </w:tcBorders>
          </w:tcPr>
          <w:p w14:paraId="6DD6A08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3192" w:type="dxa"/>
            <w:tcBorders>
              <w:top w:val="single" w:sz="4" w:space="0" w:color="auto"/>
              <w:left w:val="single" w:sz="4" w:space="0" w:color="auto"/>
              <w:bottom w:val="single" w:sz="4" w:space="0" w:color="auto"/>
              <w:right w:val="single" w:sz="4" w:space="0" w:color="auto"/>
            </w:tcBorders>
          </w:tcPr>
          <w:p w14:paraId="5DD97266"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c>
          <w:tcPr>
            <w:tcW w:w="2199" w:type="dxa"/>
            <w:tcBorders>
              <w:top w:val="single" w:sz="4" w:space="0" w:color="auto"/>
              <w:left w:val="single" w:sz="4" w:space="0" w:color="auto"/>
              <w:bottom w:val="single" w:sz="4" w:space="0" w:color="auto"/>
              <w:right w:val="single" w:sz="4" w:space="0" w:color="auto"/>
            </w:tcBorders>
          </w:tcPr>
          <w:p w14:paraId="7A068998" w14:textId="77777777" w:rsidR="00C54DBA" w:rsidRPr="00C54DBA" w:rsidRDefault="00C54DBA" w:rsidP="00FE1859">
            <w:pPr>
              <w:tabs>
                <w:tab w:val="left" w:pos="567"/>
                <w:tab w:val="num" w:pos="851"/>
                <w:tab w:val="left" w:pos="993"/>
              </w:tabs>
              <w:spacing w:after="0" w:line="240" w:lineRule="auto"/>
              <w:rPr>
                <w:rFonts w:ascii="Tahoma" w:eastAsia="Times New Roman" w:hAnsi="Tahoma" w:cs="Tahoma"/>
                <w:lang w:eastAsia="sl-SI"/>
              </w:rPr>
            </w:pPr>
          </w:p>
        </w:tc>
      </w:tr>
    </w:tbl>
    <w:p w14:paraId="1EBF0AA3" w14:textId="77777777" w:rsidR="00C54DBA" w:rsidRPr="00C54DBA" w:rsidRDefault="00C54DBA" w:rsidP="00FE1859">
      <w:pPr>
        <w:spacing w:after="0" w:line="240" w:lineRule="auto"/>
        <w:jc w:val="both"/>
        <w:rPr>
          <w:rFonts w:ascii="Tahoma" w:eastAsia="Times New Roman" w:hAnsi="Tahoma" w:cs="Tahoma"/>
          <w:lang w:eastAsia="sl-SI"/>
        </w:rPr>
      </w:pPr>
    </w:p>
    <w:p w14:paraId="2207DAE5"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lang w:eastAsia="sl-SI"/>
        </w:rPr>
        <w:t>OPOMBA: Obrazec po potrebi tudi kopirate.</w:t>
      </w:r>
    </w:p>
    <w:p w14:paraId="22654834" w14:textId="77777777" w:rsidR="00C54DBA" w:rsidRPr="00C54DBA" w:rsidRDefault="00C54DBA" w:rsidP="00FE1859">
      <w:pPr>
        <w:spacing w:after="0" w:line="240" w:lineRule="auto"/>
        <w:jc w:val="both"/>
        <w:rPr>
          <w:rFonts w:ascii="Tahoma" w:eastAsia="Times New Roman" w:hAnsi="Tahoma" w:cs="Tahoma"/>
          <w:lang w:eastAsia="sl-SI"/>
        </w:rPr>
      </w:pPr>
    </w:p>
    <w:p w14:paraId="228FB188" w14:textId="77777777" w:rsidR="00C54DBA" w:rsidRPr="00C54DBA" w:rsidRDefault="00C54DBA" w:rsidP="00FE1859">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54DBA" w:rsidRPr="00C54DBA" w14:paraId="49EE0D29" w14:textId="77777777" w:rsidTr="00DE2F47">
        <w:trPr>
          <w:trHeight w:val="235"/>
        </w:trPr>
        <w:tc>
          <w:tcPr>
            <w:tcW w:w="3402" w:type="dxa"/>
            <w:tcBorders>
              <w:bottom w:val="single" w:sz="4" w:space="0" w:color="auto"/>
            </w:tcBorders>
          </w:tcPr>
          <w:p w14:paraId="7D9A828C"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2268" w:type="dxa"/>
          </w:tcPr>
          <w:p w14:paraId="2B8F3464"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FD999CD" w14:textId="77777777" w:rsidR="00C54DBA" w:rsidRPr="00C54DBA" w:rsidRDefault="00C54DBA" w:rsidP="00FE1859">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54DBA" w:rsidRPr="00C54DBA" w14:paraId="564DFB3B" w14:textId="77777777" w:rsidTr="00DE2F47">
        <w:trPr>
          <w:trHeight w:val="235"/>
        </w:trPr>
        <w:tc>
          <w:tcPr>
            <w:tcW w:w="3402" w:type="dxa"/>
            <w:tcBorders>
              <w:top w:val="single" w:sz="4" w:space="0" w:color="auto"/>
            </w:tcBorders>
          </w:tcPr>
          <w:p w14:paraId="4C7BC6DE"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(kraj, datum)</w:t>
            </w:r>
          </w:p>
        </w:tc>
        <w:tc>
          <w:tcPr>
            <w:tcW w:w="2268" w:type="dxa"/>
          </w:tcPr>
          <w:p w14:paraId="43891ED8" w14:textId="77777777" w:rsidR="00C54DBA" w:rsidRPr="00C54DBA" w:rsidRDefault="00C54DBA" w:rsidP="00FE1859">
            <w:pPr>
              <w:spacing w:after="0" w:line="240" w:lineRule="auto"/>
              <w:jc w:val="center"/>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žig</w:t>
            </w:r>
          </w:p>
        </w:tc>
        <w:tc>
          <w:tcPr>
            <w:tcW w:w="3686" w:type="dxa"/>
            <w:tcBorders>
              <w:top w:val="single" w:sz="4" w:space="0" w:color="auto"/>
            </w:tcBorders>
          </w:tcPr>
          <w:p w14:paraId="7E712965" w14:textId="77777777" w:rsidR="00C54DBA" w:rsidRPr="00C54DBA" w:rsidRDefault="00C54DBA" w:rsidP="00FE1859">
            <w:pPr>
              <w:spacing w:after="0" w:line="240" w:lineRule="auto"/>
              <w:jc w:val="both"/>
              <w:rPr>
                <w:rFonts w:ascii="Tahoma" w:eastAsia="Times New Roman" w:hAnsi="Tahoma" w:cs="Tahoma"/>
                <w:snapToGrid w:val="0"/>
                <w:color w:val="000000"/>
                <w:sz w:val="20"/>
                <w:lang w:eastAsia="sl-SI"/>
              </w:rPr>
            </w:pPr>
            <w:r w:rsidRPr="00C54DBA">
              <w:rPr>
                <w:rFonts w:ascii="Tahoma" w:eastAsia="Times New Roman" w:hAnsi="Tahoma" w:cs="Tahoma"/>
                <w:snapToGrid w:val="0"/>
                <w:color w:val="000000"/>
                <w:sz w:val="20"/>
                <w:lang w:eastAsia="sl-SI"/>
              </w:rPr>
              <w:t>(ime in priimek ter podpis odgovorne osebe ponudnika)</w:t>
            </w:r>
          </w:p>
        </w:tc>
      </w:tr>
    </w:tbl>
    <w:p w14:paraId="08ABE3DF" w14:textId="77777777" w:rsidR="00C54DBA" w:rsidRPr="00C54DBA" w:rsidRDefault="00C54DBA" w:rsidP="00FE1859">
      <w:pPr>
        <w:spacing w:after="0" w:line="240" w:lineRule="auto"/>
        <w:jc w:val="both"/>
        <w:rPr>
          <w:rFonts w:ascii="Tahoma" w:eastAsia="Times New Roman" w:hAnsi="Tahoma" w:cs="Tahoma"/>
          <w:lang w:eastAsia="sl-SI"/>
        </w:rPr>
      </w:pPr>
      <w:r w:rsidRPr="00C54DBA">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356E8" w:rsidRPr="00F03D24" w14:paraId="08C056B4" w14:textId="77777777" w:rsidTr="005D7FC1">
        <w:tc>
          <w:tcPr>
            <w:tcW w:w="7867" w:type="dxa"/>
            <w:tcBorders>
              <w:top w:val="single" w:sz="4" w:space="0" w:color="auto"/>
              <w:bottom w:val="single" w:sz="4" w:space="0" w:color="auto"/>
            </w:tcBorders>
          </w:tcPr>
          <w:p w14:paraId="4551A8E5" w14:textId="77777777" w:rsidR="00D356E8" w:rsidRPr="00F03D24" w:rsidRDefault="00D356E8" w:rsidP="00FE1859">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68C92C96" w14:textId="77777777" w:rsidR="00D356E8" w:rsidRPr="00F03D24" w:rsidRDefault="00D356E8" w:rsidP="00FE1859">
            <w:pPr>
              <w:spacing w:after="0" w:line="240" w:lineRule="auto"/>
              <w:jc w:val="both"/>
              <w:rPr>
                <w:rFonts w:ascii="Tahoma" w:hAnsi="Tahoma" w:cs="Tahoma"/>
                <w:b/>
                <w:i/>
              </w:rPr>
            </w:pPr>
            <w:r w:rsidRPr="00F03D24">
              <w:rPr>
                <w:rFonts w:ascii="Tahoma" w:hAnsi="Tahoma" w:cs="Tahoma"/>
                <w:b/>
                <w:i/>
              </w:rPr>
              <w:t>Priloga 5/</w:t>
            </w:r>
            <w:r>
              <w:rPr>
                <w:rFonts w:ascii="Tahoma" w:hAnsi="Tahoma" w:cs="Tahoma"/>
                <w:b/>
                <w:i/>
              </w:rPr>
              <w:t>1</w:t>
            </w:r>
          </w:p>
        </w:tc>
      </w:tr>
    </w:tbl>
    <w:p w14:paraId="55CAF38F" w14:textId="77777777" w:rsidR="00D356E8" w:rsidRPr="00F03D24" w:rsidRDefault="00D356E8" w:rsidP="00FE1859">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65EE8951" w14:textId="77777777" w:rsidR="00D356E8" w:rsidRDefault="00EA2EE8" w:rsidP="00FE1859">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JPE-SAL-163/20</w:t>
      </w:r>
      <w:r w:rsidR="00D356E8">
        <w:rPr>
          <w:rFonts w:ascii="Tahoma" w:eastAsia="Times New Roman" w:hAnsi="Tahoma" w:cs="Tahoma"/>
          <w:b/>
          <w:noProof/>
          <w:lang w:eastAsia="sl-SI"/>
        </w:rPr>
        <w:t xml:space="preserve"> - </w:t>
      </w:r>
      <w:r>
        <w:rPr>
          <w:rFonts w:ascii="Tahoma" w:eastAsia="Times New Roman" w:hAnsi="Tahoma" w:cs="Tahoma"/>
          <w:b/>
          <w:lang w:eastAsia="sl-SI"/>
        </w:rPr>
        <w:t xml:space="preserve">Odvoz nevarnih in nenevarnih odpadkov </w:t>
      </w:r>
      <w:r w:rsidR="00D356E8">
        <w:rPr>
          <w:rFonts w:ascii="Tahoma" w:eastAsia="Times New Roman" w:hAnsi="Tahoma" w:cs="Tahoma"/>
          <w:b/>
          <w:lang w:eastAsia="sl-SI"/>
        </w:rPr>
        <w:t xml:space="preserve"> </w:t>
      </w:r>
    </w:p>
    <w:p w14:paraId="0B16D680" w14:textId="77777777" w:rsidR="00D356E8" w:rsidRPr="00F03D24" w:rsidRDefault="00D356E8" w:rsidP="00FE1859">
      <w:pPr>
        <w:spacing w:after="0" w:line="240" w:lineRule="auto"/>
        <w:jc w:val="both"/>
        <w:rPr>
          <w:rFonts w:ascii="Tahoma" w:eastAsia="Times New Roman" w:hAnsi="Tahoma" w:cs="Tahoma"/>
          <w:b/>
          <w:lang w:eastAsia="sl-SI"/>
        </w:rPr>
      </w:pPr>
    </w:p>
    <w:p w14:paraId="062F9976" w14:textId="77777777" w:rsidR="00D356E8" w:rsidRPr="00F03D24" w:rsidRDefault="00D356E8" w:rsidP="00FE1859">
      <w:pPr>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6B1EF6BE" w14:textId="77777777" w:rsidR="00D356E8" w:rsidRPr="00F03D24" w:rsidRDefault="00D356E8" w:rsidP="00FE1859">
      <w:pPr>
        <w:spacing w:after="0" w:line="240" w:lineRule="auto"/>
        <w:jc w:val="both"/>
        <w:rPr>
          <w:rFonts w:ascii="Tahoma" w:eastAsia="Times New Roman" w:hAnsi="Tahoma" w:cs="Tahoma"/>
          <w:b/>
          <w:i/>
          <w:lang w:eastAsia="sl-SI"/>
        </w:rPr>
      </w:pPr>
    </w:p>
    <w:p w14:paraId="1DECBDAD" w14:textId="77777777" w:rsidR="00D356E8" w:rsidRPr="00F03D24" w:rsidRDefault="00D356E8" w:rsidP="00FE1859">
      <w:pPr>
        <w:spacing w:after="0" w:line="240" w:lineRule="auto"/>
        <w:jc w:val="both"/>
        <w:rPr>
          <w:rFonts w:ascii="Tahoma" w:hAnsi="Tahoma" w:cs="Tahoma"/>
          <w:lang w:eastAsia="sl-SI"/>
        </w:rPr>
      </w:pPr>
      <w:r w:rsidRPr="0099308B">
        <w:rPr>
          <w:rFonts w:ascii="Tahoma" w:eastAsia="Times New Roman" w:hAnsi="Tahoma" w:cs="Tahoma"/>
          <w:sz w:val="20"/>
          <w:lang w:eastAsia="sl-SI"/>
        </w:rPr>
        <w:t xml:space="preserve">Pod kazensko in materialno odgovornostjo izjavljamo, da so spodaj navedeni podatki o referenčnih </w:t>
      </w:r>
      <w:r w:rsidR="003D0245">
        <w:rPr>
          <w:rFonts w:ascii="Tahoma" w:eastAsia="Times New Roman" w:hAnsi="Tahoma" w:cs="Tahoma"/>
          <w:sz w:val="20"/>
          <w:lang w:eastAsia="sl-SI"/>
        </w:rPr>
        <w:t>storitvah</w:t>
      </w:r>
      <w:r w:rsidRPr="0099308B">
        <w:rPr>
          <w:rFonts w:ascii="Tahoma" w:eastAsia="Times New Roman" w:hAnsi="Tahoma" w:cs="Tahoma"/>
          <w:sz w:val="20"/>
          <w:lang w:eastAsia="sl-SI"/>
        </w:rPr>
        <w:t xml:space="preserve"> resnični in da se nanašajo </w:t>
      </w:r>
      <w:r w:rsidRPr="0099308B">
        <w:rPr>
          <w:rFonts w:ascii="Tahoma" w:hAnsi="Tahoma" w:cs="Tahoma"/>
          <w:sz w:val="20"/>
          <w:lang w:eastAsia="sl-SI"/>
        </w:rPr>
        <w:t xml:space="preserve">na prevoze </w:t>
      </w:r>
      <w:r w:rsidR="003D0245" w:rsidRPr="003D0245">
        <w:rPr>
          <w:rFonts w:ascii="Tahoma" w:hAnsi="Tahoma" w:cs="Tahoma"/>
          <w:sz w:val="20"/>
          <w:lang w:eastAsia="sl-SI"/>
        </w:rPr>
        <w:t>nevarnih in nenevarnih odpadkov istih klasifikacijskih številk, kot so navedene v prvi tabeli v točki 2.2.1. Tehnične zahteve razpisne dokumentacije v količini najmanj 50 ton</w:t>
      </w:r>
      <w:r w:rsidRPr="00303C48">
        <w:rPr>
          <w:rFonts w:ascii="Tahoma" w:hAnsi="Tahoma" w:cs="Tahoma"/>
          <w:sz w:val="20"/>
          <w:lang w:eastAsia="sl-SI"/>
        </w:rPr>
        <w:t xml:space="preserve">. </w:t>
      </w:r>
      <w:r w:rsidRPr="00303C48">
        <w:rPr>
          <w:rFonts w:ascii="Tahoma" w:eastAsia="Times New Roman" w:hAnsi="Tahoma" w:cs="Tahoma"/>
          <w:sz w:val="20"/>
          <w:lang w:eastAsia="sl-SI"/>
        </w:rPr>
        <w:t>Na p</w:t>
      </w:r>
      <w:r w:rsidRPr="0099308B">
        <w:rPr>
          <w:rFonts w:ascii="Tahoma" w:eastAsia="Times New Roman" w:hAnsi="Tahoma" w:cs="Tahoma"/>
          <w:sz w:val="20"/>
          <w:lang w:eastAsia="sl-SI"/>
        </w:rPr>
        <w:t>odlagi poziva bomo naročniku v zahtevanem roku predložili dodatna dokazila o uspešni izvedbi navedenih referenčnih del oziroma</w:t>
      </w:r>
      <w:r w:rsidRPr="0099308B">
        <w:rPr>
          <w:rFonts w:ascii="Tahoma" w:eastAsia="Times New Roman" w:hAnsi="Tahoma" w:cs="Tahoma"/>
          <w:b/>
          <w:sz w:val="20"/>
          <w:lang w:eastAsia="sl-SI"/>
        </w:rPr>
        <w:t xml:space="preserve"> </w:t>
      </w:r>
      <w:r w:rsidRPr="0099308B">
        <w:rPr>
          <w:rFonts w:ascii="Tahoma" w:eastAsia="Times New Roman" w:hAnsi="Tahoma" w:cs="Tahoma"/>
          <w:sz w:val="20"/>
          <w:lang w:eastAsia="sl-SI"/>
        </w:rPr>
        <w:t>uspešno izvedenih poslov</w:t>
      </w:r>
      <w:r w:rsidRPr="00F03D24">
        <w:rPr>
          <w:rFonts w:ascii="Tahoma" w:eastAsia="Times New Roman" w:hAnsi="Tahoma" w:cs="Tahoma"/>
          <w:sz w:val="20"/>
          <w:lang w:eastAsia="sl-SI"/>
        </w:rPr>
        <w:t xml:space="preserve"> ponudnika. </w:t>
      </w:r>
    </w:p>
    <w:p w14:paraId="1E3569FF" w14:textId="77777777" w:rsidR="00D356E8" w:rsidRPr="00F03D24" w:rsidRDefault="00D356E8" w:rsidP="00FE1859">
      <w:pPr>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356E8" w:rsidRPr="00F03D24" w14:paraId="20247456" w14:textId="77777777" w:rsidTr="005D7FC1">
        <w:trPr>
          <w:trHeight w:val="310"/>
        </w:trPr>
        <w:tc>
          <w:tcPr>
            <w:tcW w:w="3544" w:type="dxa"/>
            <w:vAlign w:val="center"/>
          </w:tcPr>
          <w:p w14:paraId="02300E71" w14:textId="77777777" w:rsidR="00D356E8" w:rsidRPr="00F03D24" w:rsidRDefault="00D356E8" w:rsidP="00FE1859">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08A6BE60" w14:textId="77777777" w:rsidR="00D356E8" w:rsidRPr="00F03D24" w:rsidRDefault="00D356E8" w:rsidP="00FE1859">
            <w:pPr>
              <w:spacing w:after="0" w:line="240" w:lineRule="auto"/>
              <w:rPr>
                <w:rFonts w:ascii="Tahoma" w:eastAsia="Times New Roman" w:hAnsi="Tahoma" w:cs="Tahoma"/>
                <w:b/>
                <w:sz w:val="18"/>
                <w:lang w:eastAsia="sl-SI"/>
              </w:rPr>
            </w:pPr>
          </w:p>
          <w:p w14:paraId="7FE21AA0" w14:textId="77777777" w:rsidR="00D356E8" w:rsidRPr="00F03D24" w:rsidRDefault="00D356E8" w:rsidP="00FE1859">
            <w:pPr>
              <w:spacing w:after="0" w:line="240" w:lineRule="auto"/>
              <w:rPr>
                <w:rFonts w:ascii="Tahoma" w:eastAsia="Times New Roman" w:hAnsi="Tahoma" w:cs="Tahoma"/>
                <w:b/>
                <w:sz w:val="18"/>
                <w:lang w:eastAsia="sl-SI"/>
              </w:rPr>
            </w:pPr>
          </w:p>
        </w:tc>
      </w:tr>
      <w:tr w:rsidR="00D356E8" w:rsidRPr="00F03D24" w14:paraId="13E8773F" w14:textId="77777777" w:rsidTr="005D7FC1">
        <w:trPr>
          <w:trHeight w:val="375"/>
        </w:trPr>
        <w:tc>
          <w:tcPr>
            <w:tcW w:w="3544" w:type="dxa"/>
            <w:vAlign w:val="center"/>
          </w:tcPr>
          <w:p w14:paraId="318FDA7D"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76BDBFAE" w14:textId="77777777" w:rsidR="00D356E8" w:rsidRPr="00F03D24" w:rsidRDefault="00D356E8" w:rsidP="00FE1859">
            <w:pPr>
              <w:spacing w:after="0" w:line="240" w:lineRule="auto"/>
              <w:rPr>
                <w:rFonts w:ascii="Tahoma" w:eastAsia="Times New Roman" w:hAnsi="Tahoma" w:cs="Tahoma"/>
                <w:b/>
                <w:sz w:val="18"/>
                <w:lang w:eastAsia="sl-SI"/>
              </w:rPr>
            </w:pPr>
          </w:p>
          <w:p w14:paraId="686F60FB" w14:textId="77777777" w:rsidR="00D356E8" w:rsidRPr="00F03D24" w:rsidRDefault="00D356E8" w:rsidP="00FE1859">
            <w:pPr>
              <w:spacing w:after="0" w:line="240" w:lineRule="auto"/>
              <w:rPr>
                <w:rFonts w:ascii="Tahoma" w:eastAsia="Times New Roman" w:hAnsi="Tahoma" w:cs="Tahoma"/>
                <w:b/>
                <w:sz w:val="18"/>
                <w:lang w:eastAsia="sl-SI"/>
              </w:rPr>
            </w:pPr>
          </w:p>
        </w:tc>
      </w:tr>
      <w:tr w:rsidR="00D356E8" w:rsidRPr="00F03D24" w14:paraId="49D455E8" w14:textId="77777777" w:rsidTr="005D7FC1">
        <w:trPr>
          <w:trHeight w:val="461"/>
        </w:trPr>
        <w:tc>
          <w:tcPr>
            <w:tcW w:w="3544" w:type="dxa"/>
            <w:vAlign w:val="center"/>
          </w:tcPr>
          <w:p w14:paraId="58335B3E"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45402B92"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1F312A40" w14:textId="77777777" w:rsidTr="005D7FC1">
        <w:trPr>
          <w:trHeight w:val="461"/>
        </w:trPr>
        <w:tc>
          <w:tcPr>
            <w:tcW w:w="3544" w:type="dxa"/>
            <w:vAlign w:val="center"/>
          </w:tcPr>
          <w:p w14:paraId="71F08543"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33354F54"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6D2FD708" w14:textId="77777777" w:rsidTr="005D7FC1">
        <w:trPr>
          <w:trHeight w:val="601"/>
        </w:trPr>
        <w:tc>
          <w:tcPr>
            <w:tcW w:w="3544" w:type="dxa"/>
            <w:vAlign w:val="center"/>
          </w:tcPr>
          <w:p w14:paraId="3C2E9FD5"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63B68C43"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42185A37" w14:textId="77777777" w:rsidTr="005D7FC1">
        <w:trPr>
          <w:trHeight w:val="461"/>
        </w:trPr>
        <w:tc>
          <w:tcPr>
            <w:tcW w:w="3544" w:type="dxa"/>
            <w:vAlign w:val="center"/>
          </w:tcPr>
          <w:p w14:paraId="5F592EF0"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7B6A8FB7"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286EC700" w14:textId="77777777" w:rsidTr="005D7FC1">
        <w:trPr>
          <w:cantSplit/>
          <w:trHeight w:val="461"/>
        </w:trPr>
        <w:tc>
          <w:tcPr>
            <w:tcW w:w="3544" w:type="dxa"/>
            <w:vAlign w:val="center"/>
          </w:tcPr>
          <w:p w14:paraId="3B49B7D6"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14:paraId="161E6E01"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38A838AF" w14:textId="77777777" w:rsidTr="005D7FC1">
        <w:trPr>
          <w:trHeight w:val="273"/>
        </w:trPr>
        <w:tc>
          <w:tcPr>
            <w:tcW w:w="3544" w:type="dxa"/>
            <w:tcBorders>
              <w:right w:val="single" w:sz="4" w:space="0" w:color="auto"/>
            </w:tcBorders>
            <w:vAlign w:val="center"/>
          </w:tcPr>
          <w:p w14:paraId="3CD50C0A"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543BA895" w14:textId="77777777" w:rsidR="00D356E8" w:rsidRPr="00F03D24" w:rsidRDefault="00D356E8" w:rsidP="00FE1859">
            <w:pPr>
              <w:spacing w:after="0" w:line="240" w:lineRule="auto"/>
              <w:rPr>
                <w:rFonts w:ascii="Tahoma" w:eastAsia="Times New Roman" w:hAnsi="Tahoma" w:cs="Tahoma"/>
                <w:sz w:val="18"/>
                <w:lang w:eastAsia="sl-SI"/>
              </w:rPr>
            </w:pPr>
          </w:p>
          <w:p w14:paraId="0FBF4AE0"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6B05F67E" w14:textId="77777777" w:rsidTr="003D0245">
        <w:trPr>
          <w:trHeight w:val="800"/>
        </w:trPr>
        <w:tc>
          <w:tcPr>
            <w:tcW w:w="3544" w:type="dxa"/>
            <w:tcBorders>
              <w:right w:val="single" w:sz="4" w:space="0" w:color="auto"/>
            </w:tcBorders>
          </w:tcPr>
          <w:p w14:paraId="28936C17"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3AA67204" w14:textId="77777777" w:rsidR="00D356E8" w:rsidRPr="00F03D24" w:rsidRDefault="00D356E8" w:rsidP="00FE1859">
            <w:pPr>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E70DE1E"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0FA8FECB" w14:textId="77777777" w:rsidTr="005D7FC1">
        <w:trPr>
          <w:trHeight w:val="338"/>
        </w:trPr>
        <w:tc>
          <w:tcPr>
            <w:tcW w:w="3544" w:type="dxa"/>
            <w:tcBorders>
              <w:right w:val="single" w:sz="4" w:space="0" w:color="auto"/>
            </w:tcBorders>
          </w:tcPr>
          <w:p w14:paraId="5ECE388E" w14:textId="77777777" w:rsidR="00D356E8" w:rsidRPr="00F03D24" w:rsidRDefault="00D356E8" w:rsidP="00FE1859">
            <w:pPr>
              <w:spacing w:after="0" w:line="240" w:lineRule="auto"/>
              <w:rPr>
                <w:rFonts w:ascii="Tahoma" w:eastAsia="Times New Roman" w:hAnsi="Tahoma" w:cs="Tahoma"/>
                <w:sz w:val="18"/>
                <w:lang w:eastAsia="sl-SI"/>
              </w:rPr>
            </w:pPr>
            <w:r>
              <w:rPr>
                <w:rFonts w:ascii="Tahoma" w:eastAsia="Times New Roman" w:hAnsi="Tahoma" w:cs="Tahoma"/>
                <w:sz w:val="18"/>
                <w:lang w:eastAsia="sl-SI"/>
              </w:rPr>
              <w:t>Količina [t]</w:t>
            </w:r>
            <w:r w:rsidR="00896BE4">
              <w:rPr>
                <w:rFonts w:ascii="Tahoma" w:eastAsia="Times New Roman" w:hAnsi="Tahoma" w:cs="Tahoma"/>
                <w:sz w:val="18"/>
                <w:lang w:eastAsia="sl-SI"/>
              </w:rPr>
              <w:t>:</w:t>
            </w:r>
          </w:p>
        </w:tc>
        <w:tc>
          <w:tcPr>
            <w:tcW w:w="5812" w:type="dxa"/>
            <w:tcBorders>
              <w:top w:val="single" w:sz="4" w:space="0" w:color="auto"/>
              <w:left w:val="single" w:sz="4" w:space="0" w:color="auto"/>
              <w:bottom w:val="single" w:sz="4" w:space="0" w:color="auto"/>
              <w:right w:val="single" w:sz="4" w:space="0" w:color="auto"/>
            </w:tcBorders>
            <w:vAlign w:val="center"/>
          </w:tcPr>
          <w:p w14:paraId="285C984C" w14:textId="77777777" w:rsidR="003D0245" w:rsidRDefault="0045445E" w:rsidP="00FE1859">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w:t>
            </w:r>
            <w:r w:rsidR="003D0245">
              <w:rPr>
                <w:rFonts w:ascii="Tahoma" w:eastAsia="Times New Roman" w:hAnsi="Tahoma" w:cs="Tahoma"/>
                <w:sz w:val="18"/>
                <w:lang w:eastAsia="sl-SI"/>
              </w:rPr>
              <w:t xml:space="preserve">__ ton prevoza </w:t>
            </w:r>
            <w:r w:rsidR="003D0245" w:rsidRPr="003D0245">
              <w:rPr>
                <w:rFonts w:ascii="Tahoma" w:eastAsia="Times New Roman" w:hAnsi="Tahoma" w:cs="Tahoma"/>
                <w:sz w:val="18"/>
                <w:lang w:eastAsia="sl-SI"/>
              </w:rPr>
              <w:t>nevarnih in nenevarnih odpadkov klasifikacijskih številk</w:t>
            </w:r>
            <w:r w:rsidR="003D0245">
              <w:rPr>
                <w:rFonts w:ascii="Tahoma" w:eastAsia="Times New Roman" w:hAnsi="Tahoma" w:cs="Tahoma"/>
                <w:sz w:val="18"/>
                <w:lang w:eastAsia="sl-SI"/>
              </w:rPr>
              <w:t xml:space="preserve"> _________________________________</w:t>
            </w:r>
          </w:p>
          <w:p w14:paraId="034B66FE" w14:textId="77777777" w:rsidR="00D356E8" w:rsidRDefault="003D0245" w:rsidP="00FE1859">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___________________________________________________</w:t>
            </w:r>
          </w:p>
          <w:p w14:paraId="7EBAC768" w14:textId="77777777" w:rsidR="003D0245" w:rsidRDefault="003D0245" w:rsidP="00FE1859">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___________________________________________________</w:t>
            </w:r>
          </w:p>
          <w:p w14:paraId="5E80D645" w14:textId="77777777" w:rsidR="003D0245" w:rsidRPr="00F03D24" w:rsidRDefault="003D0245" w:rsidP="00FE1859">
            <w:pPr>
              <w:spacing w:after="0" w:line="240" w:lineRule="auto"/>
              <w:rPr>
                <w:rFonts w:ascii="Tahoma" w:eastAsia="Times New Roman" w:hAnsi="Tahoma" w:cs="Tahoma"/>
                <w:sz w:val="18"/>
                <w:lang w:eastAsia="sl-SI"/>
              </w:rPr>
            </w:pPr>
          </w:p>
        </w:tc>
      </w:tr>
    </w:tbl>
    <w:p w14:paraId="61437089" w14:textId="77777777" w:rsidR="00D356E8" w:rsidRPr="00F03D24" w:rsidRDefault="00D356E8" w:rsidP="00FE1859">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356E8" w:rsidRPr="00F03D24" w14:paraId="2A92E9F4" w14:textId="77777777" w:rsidTr="005D7FC1">
        <w:trPr>
          <w:trHeight w:val="235"/>
        </w:trPr>
        <w:tc>
          <w:tcPr>
            <w:tcW w:w="3402" w:type="dxa"/>
            <w:tcBorders>
              <w:bottom w:val="single" w:sz="4" w:space="0" w:color="auto"/>
            </w:tcBorders>
          </w:tcPr>
          <w:p w14:paraId="734119D9"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p>
        </w:tc>
        <w:tc>
          <w:tcPr>
            <w:tcW w:w="2268" w:type="dxa"/>
          </w:tcPr>
          <w:p w14:paraId="2389911F"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6F910C54" w14:textId="77777777" w:rsidR="00D356E8" w:rsidRPr="00F03D24" w:rsidRDefault="00D356E8" w:rsidP="00FE1859">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D356E8" w:rsidRPr="00F03D24" w14:paraId="740AB126" w14:textId="77777777" w:rsidTr="005D7FC1">
        <w:trPr>
          <w:trHeight w:val="235"/>
        </w:trPr>
        <w:tc>
          <w:tcPr>
            <w:tcW w:w="3402" w:type="dxa"/>
            <w:tcBorders>
              <w:top w:val="single" w:sz="4" w:space="0" w:color="auto"/>
            </w:tcBorders>
          </w:tcPr>
          <w:p w14:paraId="6125FDCB"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098651E1" w14:textId="77777777" w:rsidR="00D356E8" w:rsidRPr="00F03D24" w:rsidRDefault="00D356E8" w:rsidP="00FE1859">
            <w:pPr>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00FFE541"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593AE408" w14:textId="77777777" w:rsidR="00D356E8" w:rsidRPr="00F03D24" w:rsidRDefault="00D356E8" w:rsidP="00FE1859">
      <w:pPr>
        <w:pBdr>
          <w:bottom w:val="single" w:sz="12" w:space="1" w:color="auto"/>
        </w:pBdr>
        <w:spacing w:after="0" w:line="240" w:lineRule="auto"/>
        <w:rPr>
          <w:rFonts w:ascii="Tahoma" w:eastAsia="Times New Roman" w:hAnsi="Tahoma" w:cs="Tahoma"/>
          <w:b/>
          <w:sz w:val="18"/>
          <w:lang w:eastAsia="sl-SI"/>
        </w:rPr>
      </w:pPr>
    </w:p>
    <w:p w14:paraId="434AFB92" w14:textId="77777777" w:rsidR="00406746" w:rsidRPr="00F03D24" w:rsidRDefault="00406746" w:rsidP="00406746">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 xml:space="preserve">IZPOLNI </w:t>
      </w:r>
      <w:r>
        <w:rPr>
          <w:rFonts w:ascii="Tahoma" w:eastAsia="Times New Roman" w:hAnsi="Tahoma" w:cs="Tahoma"/>
          <w:sz w:val="18"/>
          <w:lang w:eastAsia="sl-SI"/>
        </w:rPr>
        <w:t xml:space="preserve">INVESTITOR </w:t>
      </w:r>
      <w:r w:rsidRPr="00F03D24">
        <w:rPr>
          <w:rFonts w:ascii="Tahoma" w:eastAsia="Times New Roman" w:hAnsi="Tahoma" w:cs="Tahoma"/>
          <w:sz w:val="18"/>
          <w:lang w:eastAsia="sl-SI"/>
        </w:rPr>
        <w:t>REFERENČN</w:t>
      </w:r>
      <w:r>
        <w:rPr>
          <w:rFonts w:ascii="Tahoma" w:eastAsia="Times New Roman" w:hAnsi="Tahoma" w:cs="Tahoma"/>
          <w:sz w:val="18"/>
          <w:lang w:eastAsia="sl-SI"/>
        </w:rPr>
        <w:t>EGA OBJEKTA -</w:t>
      </w:r>
      <w:r w:rsidRPr="00F03D24">
        <w:rPr>
          <w:rFonts w:ascii="Tahoma" w:eastAsia="Times New Roman" w:hAnsi="Tahoma" w:cs="Tahoma"/>
          <w:sz w:val="18"/>
          <w:lang w:eastAsia="sl-SI"/>
        </w:rPr>
        <w:t xml:space="preserve"> NAROČNIK (Izdajatelj reference)!!!</w:t>
      </w:r>
    </w:p>
    <w:p w14:paraId="2EA1E2C3" w14:textId="77777777" w:rsidR="00D356E8" w:rsidRPr="00F03D24" w:rsidRDefault="00D356E8" w:rsidP="00FE1859">
      <w:pPr>
        <w:spacing w:after="0" w:line="240" w:lineRule="auto"/>
        <w:jc w:val="both"/>
        <w:rPr>
          <w:rFonts w:ascii="Tahoma" w:eastAsia="Times New Roman" w:hAnsi="Tahoma" w:cs="Tahoma"/>
          <w:sz w:val="18"/>
          <w:lang w:eastAsia="sl-SI"/>
        </w:rPr>
      </w:pPr>
    </w:p>
    <w:p w14:paraId="13851AB3"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 xml:space="preserve">Potrjujemo, da nam je na podlagi našega naročila, zgoraj navedeni </w:t>
      </w:r>
      <w:r w:rsidR="003D0245">
        <w:rPr>
          <w:rFonts w:ascii="Tahoma" w:eastAsia="Times New Roman" w:hAnsi="Tahoma" w:cs="Tahoma"/>
          <w:sz w:val="18"/>
          <w:lang w:eastAsia="sl-SI"/>
        </w:rPr>
        <w:t xml:space="preserve">izvajalec </w:t>
      </w:r>
      <w:r w:rsidRPr="00F03D24">
        <w:rPr>
          <w:rFonts w:ascii="Tahoma" w:eastAsia="Times New Roman" w:hAnsi="Tahoma" w:cs="Tahoma"/>
          <w:sz w:val="18"/>
          <w:lang w:eastAsia="sl-SI"/>
        </w:rPr>
        <w:t>opravil navedeno storitev v skladu s sklenjeno pogodbo (okvirnim sporazumom) oziroma v roku, količini, kvaliteti in po ceni, navedeni v izvajalčevi ponudbi.</w:t>
      </w:r>
    </w:p>
    <w:p w14:paraId="745DFFEB" w14:textId="77777777" w:rsidR="00D356E8" w:rsidRPr="00F03D24" w:rsidRDefault="00D356E8" w:rsidP="00FE1859">
      <w:pPr>
        <w:spacing w:after="0" w:line="240" w:lineRule="auto"/>
        <w:jc w:val="both"/>
        <w:rPr>
          <w:rFonts w:ascii="Tahoma" w:eastAsia="Times New Roman" w:hAnsi="Tahoma" w:cs="Tahoma"/>
          <w:sz w:val="18"/>
          <w:lang w:eastAsia="sl-SI"/>
        </w:rPr>
      </w:pPr>
    </w:p>
    <w:p w14:paraId="552FD1BB"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Potrdilo izdajamo na prošnjo izvajalca in velja izključno za potrebe pri njegovi oddaji ponudbe za pridobitev predmetnega javnega naročila.</w:t>
      </w:r>
    </w:p>
    <w:p w14:paraId="268DDA69"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ab/>
        <w:t xml:space="preserve"> </w:t>
      </w:r>
    </w:p>
    <w:p w14:paraId="2B00C211" w14:textId="77777777" w:rsidR="00D356E8" w:rsidRPr="00F03D24" w:rsidRDefault="00D356E8" w:rsidP="00FE1859">
      <w:pPr>
        <w:spacing w:after="0" w:line="240" w:lineRule="auto"/>
        <w:jc w:val="center"/>
        <w:rPr>
          <w:rFonts w:ascii="Tahoma" w:eastAsia="Times New Roman" w:hAnsi="Tahoma" w:cs="Tahoma"/>
          <w:sz w:val="18"/>
          <w:lang w:eastAsia="sl-SI"/>
        </w:rPr>
      </w:pPr>
      <w:r w:rsidRPr="00F03D24">
        <w:rPr>
          <w:rFonts w:ascii="Tahoma" w:eastAsia="Times New Roman" w:hAnsi="Tahoma" w:cs="Tahoma"/>
          <w:sz w:val="18"/>
          <w:lang w:eastAsia="sl-SI"/>
        </w:rPr>
        <w:t xml:space="preserve">Izjavljamo, da smo   </w:t>
      </w:r>
      <w:r w:rsidRPr="00F03D24">
        <w:rPr>
          <w:rFonts w:ascii="Tahoma" w:eastAsia="Times New Roman" w:hAnsi="Tahoma" w:cs="Tahoma"/>
          <w:b/>
          <w:i/>
          <w:sz w:val="18"/>
          <w:lang w:eastAsia="sl-SI"/>
        </w:rPr>
        <w:t>javni  /  zasebni</w:t>
      </w:r>
      <w:r w:rsidRPr="00F03D24">
        <w:rPr>
          <w:rFonts w:ascii="Tahoma" w:eastAsia="Times New Roman" w:hAnsi="Tahoma" w:cs="Tahoma"/>
          <w:sz w:val="18"/>
          <w:lang w:eastAsia="sl-SI"/>
        </w:rPr>
        <w:t xml:space="preserve">   naročnik. (Ustrezno obkrožite)</w:t>
      </w:r>
    </w:p>
    <w:p w14:paraId="5721CA6F" w14:textId="77777777" w:rsidR="00D356E8" w:rsidRPr="00F03D24" w:rsidRDefault="00D356E8" w:rsidP="00FE1859">
      <w:pPr>
        <w:spacing w:after="0" w:line="240" w:lineRule="auto"/>
        <w:rPr>
          <w:rFonts w:ascii="Tahoma" w:eastAsia="Times New Roman" w:hAnsi="Tahoma" w:cs="Tahoma"/>
          <w:sz w:val="18"/>
          <w:lang w:eastAsia="sl-SI"/>
        </w:rPr>
      </w:pPr>
    </w:p>
    <w:p w14:paraId="465FF05F"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D356E8" w:rsidRPr="00F03D24" w14:paraId="3BE803A7" w14:textId="77777777" w:rsidTr="005D7FC1">
        <w:trPr>
          <w:trHeight w:val="235"/>
        </w:trPr>
        <w:tc>
          <w:tcPr>
            <w:tcW w:w="3402" w:type="dxa"/>
            <w:tcBorders>
              <w:bottom w:val="single" w:sz="4" w:space="0" w:color="auto"/>
            </w:tcBorders>
          </w:tcPr>
          <w:p w14:paraId="69954380" w14:textId="77777777" w:rsidR="00D356E8" w:rsidRPr="00F03D24" w:rsidRDefault="00D356E8" w:rsidP="00FE1859">
            <w:pPr>
              <w:spacing w:after="0" w:line="240" w:lineRule="auto"/>
              <w:jc w:val="both"/>
              <w:rPr>
                <w:rFonts w:ascii="Tahoma" w:eastAsia="Times New Roman" w:hAnsi="Tahoma" w:cs="Tahoma"/>
                <w:snapToGrid w:val="0"/>
                <w:sz w:val="18"/>
                <w:lang w:eastAsia="sl-SI"/>
              </w:rPr>
            </w:pPr>
          </w:p>
        </w:tc>
        <w:tc>
          <w:tcPr>
            <w:tcW w:w="2977" w:type="dxa"/>
          </w:tcPr>
          <w:p w14:paraId="1E4B8149"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1AB83B1" w14:textId="77777777" w:rsidR="00D356E8" w:rsidRPr="00F03D24" w:rsidRDefault="00D356E8" w:rsidP="00FE1859">
            <w:pPr>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D356E8" w:rsidRPr="00F03D24" w14:paraId="06910DB7" w14:textId="77777777" w:rsidTr="005D7FC1">
        <w:trPr>
          <w:trHeight w:val="235"/>
        </w:trPr>
        <w:tc>
          <w:tcPr>
            <w:tcW w:w="3402" w:type="dxa"/>
            <w:tcBorders>
              <w:top w:val="single" w:sz="4" w:space="0" w:color="auto"/>
            </w:tcBorders>
          </w:tcPr>
          <w:p w14:paraId="4EE0FC27"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(kraj, datum)</w:t>
            </w:r>
          </w:p>
        </w:tc>
        <w:tc>
          <w:tcPr>
            <w:tcW w:w="2977" w:type="dxa"/>
          </w:tcPr>
          <w:p w14:paraId="28363FE2"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žig</w:t>
            </w:r>
          </w:p>
        </w:tc>
        <w:tc>
          <w:tcPr>
            <w:tcW w:w="3119" w:type="dxa"/>
            <w:tcBorders>
              <w:top w:val="single" w:sz="4" w:space="0" w:color="auto"/>
            </w:tcBorders>
          </w:tcPr>
          <w:p w14:paraId="443D812A"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w:t>
            </w:r>
            <w:r w:rsidRPr="00F03D24">
              <w:rPr>
                <w:rFonts w:ascii="Tahoma" w:eastAsia="Times New Roman" w:hAnsi="Tahoma" w:cs="Tahoma"/>
                <w:snapToGrid w:val="0"/>
                <w:color w:val="000000"/>
                <w:sz w:val="18"/>
                <w:lang w:eastAsia="sl-SI"/>
              </w:rPr>
              <w:t>ime in priimek odgovorne osebe ter podpis investitorja</w:t>
            </w:r>
            <w:r w:rsidRPr="00F03D24">
              <w:rPr>
                <w:rFonts w:ascii="Tahoma" w:eastAsia="Times New Roman" w:hAnsi="Tahoma" w:cs="Tahoma"/>
                <w:snapToGrid w:val="0"/>
                <w:sz w:val="18"/>
                <w:lang w:eastAsia="sl-SI"/>
              </w:rPr>
              <w:t>)</w:t>
            </w:r>
          </w:p>
        </w:tc>
      </w:tr>
    </w:tbl>
    <w:p w14:paraId="05C7D6B6" w14:textId="77777777" w:rsidR="00D356E8" w:rsidRPr="00F03D24" w:rsidRDefault="00D356E8" w:rsidP="00FE1859">
      <w:pPr>
        <w:spacing w:after="0" w:line="240" w:lineRule="auto"/>
        <w:jc w:val="both"/>
        <w:rPr>
          <w:rFonts w:ascii="Tahoma" w:eastAsia="Times New Roman" w:hAnsi="Tahoma" w:cs="Tahoma"/>
          <w:b/>
          <w:sz w:val="14"/>
          <w:lang w:eastAsia="sl-SI"/>
        </w:rPr>
      </w:pPr>
    </w:p>
    <w:p w14:paraId="5E84C48E" w14:textId="77777777" w:rsidR="00D356E8" w:rsidRPr="00F03D24" w:rsidRDefault="00D356E8" w:rsidP="00FE1859">
      <w:pPr>
        <w:spacing w:after="0" w:line="240" w:lineRule="auto"/>
        <w:jc w:val="both"/>
        <w:rPr>
          <w:rFonts w:ascii="Tahoma" w:eastAsia="Times New Roman" w:hAnsi="Tahoma" w:cs="Tahoma"/>
          <w:sz w:val="16"/>
          <w:lang w:eastAsia="sl-SI"/>
        </w:rPr>
      </w:pPr>
      <w:r w:rsidRPr="00F03D24">
        <w:rPr>
          <w:rFonts w:ascii="Tahoma" w:eastAsia="Times New Roman" w:hAnsi="Tahoma" w:cs="Tahoma"/>
          <w:b/>
          <w:sz w:val="16"/>
          <w:lang w:eastAsia="sl-SI"/>
        </w:rPr>
        <w:t>OPOMBA:</w:t>
      </w:r>
      <w:r w:rsidRPr="00F03D24">
        <w:rPr>
          <w:rFonts w:ascii="Tahoma" w:eastAsia="Times New Roman" w:hAnsi="Tahoma" w:cs="Tahoma"/>
          <w:sz w:val="16"/>
          <w:lang w:eastAsia="sl-SI"/>
        </w:rPr>
        <w:t xml:space="preserve"> Obrazec lahko po potrebi tudi kopirate.</w:t>
      </w:r>
    </w:p>
    <w:p w14:paraId="26755D85" w14:textId="77777777" w:rsidR="00D356E8" w:rsidRPr="00C54DBA" w:rsidRDefault="00D356E8" w:rsidP="00FE1859">
      <w:pPr>
        <w:spacing w:after="0" w:line="240" w:lineRule="auto"/>
        <w:jc w:val="both"/>
        <w:rPr>
          <w:rFonts w:ascii="Tahoma" w:eastAsia="Times New Roman" w:hAnsi="Tahoma" w:cs="Tahoma"/>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356E8" w:rsidRPr="00F03D24" w14:paraId="2A3DE4B4" w14:textId="77777777" w:rsidTr="005D7FC1">
        <w:tc>
          <w:tcPr>
            <w:tcW w:w="7867" w:type="dxa"/>
            <w:tcBorders>
              <w:top w:val="single" w:sz="4" w:space="0" w:color="auto"/>
              <w:bottom w:val="single" w:sz="4" w:space="0" w:color="auto"/>
            </w:tcBorders>
          </w:tcPr>
          <w:p w14:paraId="7F917A4C" w14:textId="77777777" w:rsidR="00D356E8" w:rsidRPr="00F03D24" w:rsidRDefault="00D356E8" w:rsidP="00FE1859">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0B0DC4A7" w14:textId="77777777" w:rsidR="00D356E8" w:rsidRPr="00F03D24" w:rsidRDefault="00D356E8" w:rsidP="00FE1859">
            <w:pPr>
              <w:spacing w:after="0" w:line="240" w:lineRule="auto"/>
              <w:jc w:val="both"/>
              <w:rPr>
                <w:rFonts w:ascii="Tahoma" w:hAnsi="Tahoma" w:cs="Tahoma"/>
                <w:b/>
                <w:i/>
              </w:rPr>
            </w:pPr>
            <w:r w:rsidRPr="00F03D24">
              <w:rPr>
                <w:rFonts w:ascii="Tahoma" w:hAnsi="Tahoma" w:cs="Tahoma"/>
                <w:b/>
                <w:i/>
              </w:rPr>
              <w:t>Priloga 5/</w:t>
            </w:r>
            <w:r>
              <w:rPr>
                <w:rFonts w:ascii="Tahoma" w:hAnsi="Tahoma" w:cs="Tahoma"/>
                <w:b/>
                <w:i/>
              </w:rPr>
              <w:t>1</w:t>
            </w:r>
          </w:p>
        </w:tc>
      </w:tr>
    </w:tbl>
    <w:p w14:paraId="237BA369" w14:textId="77777777" w:rsidR="00D356E8" w:rsidRPr="00F03D24" w:rsidRDefault="00D356E8" w:rsidP="00FE1859">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5938BAB3" w14:textId="77777777" w:rsidR="00D356E8" w:rsidRDefault="00EA2EE8" w:rsidP="00FE1859">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JPE-SAL-163/20</w:t>
      </w:r>
      <w:r w:rsidR="00D356E8">
        <w:rPr>
          <w:rFonts w:ascii="Tahoma" w:eastAsia="Times New Roman" w:hAnsi="Tahoma" w:cs="Tahoma"/>
          <w:b/>
          <w:noProof/>
          <w:lang w:eastAsia="sl-SI"/>
        </w:rPr>
        <w:t xml:space="preserve"> - </w:t>
      </w:r>
      <w:r>
        <w:rPr>
          <w:rFonts w:ascii="Tahoma" w:eastAsia="Times New Roman" w:hAnsi="Tahoma" w:cs="Tahoma"/>
          <w:b/>
          <w:lang w:eastAsia="sl-SI"/>
        </w:rPr>
        <w:t xml:space="preserve">Odvoz nevarnih in nenevarnih odpadkov </w:t>
      </w:r>
      <w:r w:rsidR="00D356E8">
        <w:rPr>
          <w:rFonts w:ascii="Tahoma" w:eastAsia="Times New Roman" w:hAnsi="Tahoma" w:cs="Tahoma"/>
          <w:b/>
          <w:lang w:eastAsia="sl-SI"/>
        </w:rPr>
        <w:t xml:space="preserve"> </w:t>
      </w:r>
    </w:p>
    <w:p w14:paraId="705F50C6" w14:textId="77777777" w:rsidR="00D356E8" w:rsidRPr="00F03D24" w:rsidRDefault="00D356E8" w:rsidP="00FE1859">
      <w:pPr>
        <w:spacing w:after="0" w:line="240" w:lineRule="auto"/>
        <w:jc w:val="both"/>
        <w:rPr>
          <w:rFonts w:ascii="Tahoma" w:eastAsia="Times New Roman" w:hAnsi="Tahoma" w:cs="Tahoma"/>
          <w:b/>
          <w:lang w:eastAsia="sl-SI"/>
        </w:rPr>
      </w:pPr>
    </w:p>
    <w:p w14:paraId="13AA9D6A" w14:textId="77777777" w:rsidR="00D356E8" w:rsidRPr="00F03D24" w:rsidRDefault="00D356E8" w:rsidP="00FE1859">
      <w:pPr>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1365AB20" w14:textId="77777777" w:rsidR="00D356E8" w:rsidRPr="00F03D24" w:rsidRDefault="00D356E8" w:rsidP="00FE1859">
      <w:pPr>
        <w:spacing w:after="0" w:line="240" w:lineRule="auto"/>
        <w:jc w:val="both"/>
        <w:rPr>
          <w:rFonts w:ascii="Tahoma" w:eastAsia="Times New Roman" w:hAnsi="Tahoma" w:cs="Tahoma"/>
          <w:b/>
          <w:i/>
          <w:lang w:eastAsia="sl-SI"/>
        </w:rPr>
      </w:pPr>
    </w:p>
    <w:p w14:paraId="3E62A645" w14:textId="77777777" w:rsidR="00D356E8" w:rsidRPr="00F03D24" w:rsidRDefault="00D356E8" w:rsidP="00FE1859">
      <w:pPr>
        <w:spacing w:after="0" w:line="240" w:lineRule="auto"/>
        <w:jc w:val="both"/>
        <w:rPr>
          <w:rFonts w:ascii="Tahoma" w:hAnsi="Tahoma" w:cs="Tahoma"/>
          <w:lang w:eastAsia="sl-SI"/>
        </w:rPr>
      </w:pPr>
      <w:r w:rsidRPr="0099308B">
        <w:rPr>
          <w:rFonts w:ascii="Tahoma" w:eastAsia="Times New Roman" w:hAnsi="Tahoma" w:cs="Tahoma"/>
          <w:sz w:val="20"/>
          <w:lang w:eastAsia="sl-SI"/>
        </w:rPr>
        <w:t xml:space="preserve">Pod kazensko in materialno odgovornostjo izjavljamo, da so spodaj navedeni podatki o referenčnih </w:t>
      </w:r>
      <w:r w:rsidR="003D0245">
        <w:rPr>
          <w:rFonts w:ascii="Tahoma" w:eastAsia="Times New Roman" w:hAnsi="Tahoma" w:cs="Tahoma"/>
          <w:sz w:val="20"/>
          <w:lang w:eastAsia="sl-SI"/>
        </w:rPr>
        <w:t>storitvah</w:t>
      </w:r>
      <w:r w:rsidRPr="0099308B">
        <w:rPr>
          <w:rFonts w:ascii="Tahoma" w:eastAsia="Times New Roman" w:hAnsi="Tahoma" w:cs="Tahoma"/>
          <w:sz w:val="20"/>
          <w:lang w:eastAsia="sl-SI"/>
        </w:rPr>
        <w:t xml:space="preserve"> resnični in da se nanašajo </w:t>
      </w:r>
      <w:r w:rsidRPr="0099308B">
        <w:rPr>
          <w:rFonts w:ascii="Tahoma" w:hAnsi="Tahoma" w:cs="Tahoma"/>
          <w:sz w:val="20"/>
          <w:lang w:eastAsia="sl-SI"/>
        </w:rPr>
        <w:t xml:space="preserve">na </w:t>
      </w:r>
      <w:r w:rsidR="003D0245" w:rsidRPr="003D0245">
        <w:rPr>
          <w:rFonts w:ascii="Tahoma" w:hAnsi="Tahoma" w:cs="Tahoma"/>
          <w:sz w:val="20"/>
          <w:lang w:eastAsia="sl-SI"/>
        </w:rPr>
        <w:t>brezplačne prevoze nevarnih in nenevarnih odpadkov istih klasifikacijskih številk, kot so navedene v drugi tabeli v točki 2.2.1. Tehnične zahteve razpisne dokumentacije v količini najmanj 1 tone</w:t>
      </w:r>
      <w:r w:rsidRPr="00303C48">
        <w:rPr>
          <w:rFonts w:ascii="Tahoma" w:hAnsi="Tahoma" w:cs="Tahoma"/>
          <w:sz w:val="20"/>
          <w:lang w:eastAsia="sl-SI"/>
        </w:rPr>
        <w:t xml:space="preserve">. </w:t>
      </w:r>
      <w:r w:rsidRPr="00303C48">
        <w:rPr>
          <w:rFonts w:ascii="Tahoma" w:eastAsia="Times New Roman" w:hAnsi="Tahoma" w:cs="Tahoma"/>
          <w:sz w:val="20"/>
          <w:lang w:eastAsia="sl-SI"/>
        </w:rPr>
        <w:t>Na p</w:t>
      </w:r>
      <w:r w:rsidRPr="0099308B">
        <w:rPr>
          <w:rFonts w:ascii="Tahoma" w:eastAsia="Times New Roman" w:hAnsi="Tahoma" w:cs="Tahoma"/>
          <w:sz w:val="20"/>
          <w:lang w:eastAsia="sl-SI"/>
        </w:rPr>
        <w:t>odlagi poziva bomo naročniku v zahtevanem roku predložili dodatna dokazila o uspešni izvedbi navedenih referenčnih del oziroma</w:t>
      </w:r>
      <w:r w:rsidRPr="0099308B">
        <w:rPr>
          <w:rFonts w:ascii="Tahoma" w:eastAsia="Times New Roman" w:hAnsi="Tahoma" w:cs="Tahoma"/>
          <w:b/>
          <w:sz w:val="20"/>
          <w:lang w:eastAsia="sl-SI"/>
        </w:rPr>
        <w:t xml:space="preserve"> </w:t>
      </w:r>
      <w:r w:rsidRPr="0099308B">
        <w:rPr>
          <w:rFonts w:ascii="Tahoma" w:eastAsia="Times New Roman" w:hAnsi="Tahoma" w:cs="Tahoma"/>
          <w:sz w:val="20"/>
          <w:lang w:eastAsia="sl-SI"/>
        </w:rPr>
        <w:t>uspešno izvedenih poslov</w:t>
      </w:r>
      <w:r w:rsidRPr="00F03D24">
        <w:rPr>
          <w:rFonts w:ascii="Tahoma" w:eastAsia="Times New Roman" w:hAnsi="Tahoma" w:cs="Tahoma"/>
          <w:sz w:val="20"/>
          <w:lang w:eastAsia="sl-SI"/>
        </w:rPr>
        <w:t xml:space="preserve"> ponudnika. </w:t>
      </w:r>
    </w:p>
    <w:p w14:paraId="69916F05" w14:textId="77777777" w:rsidR="00D356E8" w:rsidRPr="00F03D24" w:rsidRDefault="00D356E8" w:rsidP="00FE1859">
      <w:pPr>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356E8" w:rsidRPr="00F03D24" w14:paraId="6DF9E7E0" w14:textId="77777777" w:rsidTr="005D7FC1">
        <w:trPr>
          <w:trHeight w:val="310"/>
        </w:trPr>
        <w:tc>
          <w:tcPr>
            <w:tcW w:w="3544" w:type="dxa"/>
            <w:vAlign w:val="center"/>
          </w:tcPr>
          <w:p w14:paraId="0B5CF760" w14:textId="77777777" w:rsidR="00D356E8" w:rsidRPr="00F03D24" w:rsidRDefault="00D356E8" w:rsidP="00FE1859">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088AC837" w14:textId="77777777" w:rsidR="00D356E8" w:rsidRPr="00F03D24" w:rsidRDefault="00D356E8" w:rsidP="00FE1859">
            <w:pPr>
              <w:spacing w:after="0" w:line="240" w:lineRule="auto"/>
              <w:rPr>
                <w:rFonts w:ascii="Tahoma" w:eastAsia="Times New Roman" w:hAnsi="Tahoma" w:cs="Tahoma"/>
                <w:b/>
                <w:sz w:val="18"/>
                <w:lang w:eastAsia="sl-SI"/>
              </w:rPr>
            </w:pPr>
          </w:p>
          <w:p w14:paraId="4F2F8B25" w14:textId="77777777" w:rsidR="00D356E8" w:rsidRPr="00F03D24" w:rsidRDefault="00D356E8" w:rsidP="00FE1859">
            <w:pPr>
              <w:spacing w:after="0" w:line="240" w:lineRule="auto"/>
              <w:rPr>
                <w:rFonts w:ascii="Tahoma" w:eastAsia="Times New Roman" w:hAnsi="Tahoma" w:cs="Tahoma"/>
                <w:b/>
                <w:sz w:val="18"/>
                <w:lang w:eastAsia="sl-SI"/>
              </w:rPr>
            </w:pPr>
          </w:p>
        </w:tc>
      </w:tr>
      <w:tr w:rsidR="00D356E8" w:rsidRPr="00F03D24" w14:paraId="7BE5DAF8" w14:textId="77777777" w:rsidTr="005D7FC1">
        <w:trPr>
          <w:trHeight w:val="375"/>
        </w:trPr>
        <w:tc>
          <w:tcPr>
            <w:tcW w:w="3544" w:type="dxa"/>
            <w:vAlign w:val="center"/>
          </w:tcPr>
          <w:p w14:paraId="2741699F"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137DCC4F" w14:textId="77777777" w:rsidR="00D356E8" w:rsidRPr="00F03D24" w:rsidRDefault="00D356E8" w:rsidP="00FE1859">
            <w:pPr>
              <w:spacing w:after="0" w:line="240" w:lineRule="auto"/>
              <w:rPr>
                <w:rFonts w:ascii="Tahoma" w:eastAsia="Times New Roman" w:hAnsi="Tahoma" w:cs="Tahoma"/>
                <w:b/>
                <w:sz w:val="18"/>
                <w:lang w:eastAsia="sl-SI"/>
              </w:rPr>
            </w:pPr>
          </w:p>
          <w:p w14:paraId="5C13BA7B" w14:textId="77777777" w:rsidR="00D356E8" w:rsidRPr="00F03D24" w:rsidRDefault="00D356E8" w:rsidP="00FE1859">
            <w:pPr>
              <w:spacing w:after="0" w:line="240" w:lineRule="auto"/>
              <w:rPr>
                <w:rFonts w:ascii="Tahoma" w:eastAsia="Times New Roman" w:hAnsi="Tahoma" w:cs="Tahoma"/>
                <w:b/>
                <w:sz w:val="18"/>
                <w:lang w:eastAsia="sl-SI"/>
              </w:rPr>
            </w:pPr>
          </w:p>
        </w:tc>
      </w:tr>
      <w:tr w:rsidR="00D356E8" w:rsidRPr="00F03D24" w14:paraId="4C9F116F" w14:textId="77777777" w:rsidTr="005D7FC1">
        <w:trPr>
          <w:trHeight w:val="461"/>
        </w:trPr>
        <w:tc>
          <w:tcPr>
            <w:tcW w:w="3544" w:type="dxa"/>
            <w:vAlign w:val="center"/>
          </w:tcPr>
          <w:p w14:paraId="3C0E5793"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0D42896F"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38ECC042" w14:textId="77777777" w:rsidTr="005D7FC1">
        <w:trPr>
          <w:trHeight w:val="461"/>
        </w:trPr>
        <w:tc>
          <w:tcPr>
            <w:tcW w:w="3544" w:type="dxa"/>
            <w:vAlign w:val="center"/>
          </w:tcPr>
          <w:p w14:paraId="0D6CAC50"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1D1B3C80"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1C826309" w14:textId="77777777" w:rsidTr="005D7FC1">
        <w:trPr>
          <w:trHeight w:val="601"/>
        </w:trPr>
        <w:tc>
          <w:tcPr>
            <w:tcW w:w="3544" w:type="dxa"/>
            <w:vAlign w:val="center"/>
          </w:tcPr>
          <w:p w14:paraId="6D9881EF"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0EBDA57D"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76409B8C" w14:textId="77777777" w:rsidTr="005D7FC1">
        <w:trPr>
          <w:trHeight w:val="461"/>
        </w:trPr>
        <w:tc>
          <w:tcPr>
            <w:tcW w:w="3544" w:type="dxa"/>
            <w:vAlign w:val="center"/>
          </w:tcPr>
          <w:p w14:paraId="511E13B4"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09E6CC84"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48D03BC5" w14:textId="77777777" w:rsidTr="005D7FC1">
        <w:trPr>
          <w:cantSplit/>
          <w:trHeight w:val="461"/>
        </w:trPr>
        <w:tc>
          <w:tcPr>
            <w:tcW w:w="3544" w:type="dxa"/>
            <w:vAlign w:val="center"/>
          </w:tcPr>
          <w:p w14:paraId="279C4186"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14:paraId="308A684E"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39C1B4D9" w14:textId="77777777" w:rsidTr="005D7FC1">
        <w:trPr>
          <w:trHeight w:val="273"/>
        </w:trPr>
        <w:tc>
          <w:tcPr>
            <w:tcW w:w="3544" w:type="dxa"/>
            <w:tcBorders>
              <w:right w:val="single" w:sz="4" w:space="0" w:color="auto"/>
            </w:tcBorders>
            <w:vAlign w:val="center"/>
          </w:tcPr>
          <w:p w14:paraId="7791E0AF"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32659DE6" w14:textId="77777777" w:rsidR="00D356E8" w:rsidRPr="00F03D24" w:rsidRDefault="00D356E8" w:rsidP="00FE1859">
            <w:pPr>
              <w:spacing w:after="0" w:line="240" w:lineRule="auto"/>
              <w:rPr>
                <w:rFonts w:ascii="Tahoma" w:eastAsia="Times New Roman" w:hAnsi="Tahoma" w:cs="Tahoma"/>
                <w:sz w:val="18"/>
                <w:lang w:eastAsia="sl-SI"/>
              </w:rPr>
            </w:pPr>
          </w:p>
          <w:p w14:paraId="7F675200" w14:textId="77777777" w:rsidR="00D356E8" w:rsidRPr="00F03D24" w:rsidRDefault="00D356E8" w:rsidP="00FE1859">
            <w:pPr>
              <w:spacing w:after="0" w:line="240" w:lineRule="auto"/>
              <w:rPr>
                <w:rFonts w:ascii="Tahoma" w:eastAsia="Times New Roman" w:hAnsi="Tahoma" w:cs="Tahoma"/>
                <w:sz w:val="18"/>
                <w:lang w:eastAsia="sl-SI"/>
              </w:rPr>
            </w:pPr>
          </w:p>
        </w:tc>
      </w:tr>
      <w:tr w:rsidR="00D356E8" w:rsidRPr="00F03D24" w14:paraId="25EE2B65" w14:textId="77777777" w:rsidTr="003D0245">
        <w:trPr>
          <w:trHeight w:val="942"/>
        </w:trPr>
        <w:tc>
          <w:tcPr>
            <w:tcW w:w="3544" w:type="dxa"/>
            <w:tcBorders>
              <w:right w:val="single" w:sz="4" w:space="0" w:color="auto"/>
            </w:tcBorders>
          </w:tcPr>
          <w:p w14:paraId="5743C392"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5DB2909A" w14:textId="77777777" w:rsidR="00D356E8" w:rsidRPr="00F03D24" w:rsidRDefault="00D356E8" w:rsidP="00FE1859">
            <w:pPr>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2662589C" w14:textId="77777777" w:rsidR="00D356E8" w:rsidRPr="00F03D24" w:rsidRDefault="00D356E8" w:rsidP="00FE1859">
            <w:pPr>
              <w:spacing w:after="0" w:line="240" w:lineRule="auto"/>
              <w:rPr>
                <w:rFonts w:ascii="Tahoma" w:eastAsia="Times New Roman" w:hAnsi="Tahoma" w:cs="Tahoma"/>
                <w:sz w:val="18"/>
                <w:lang w:eastAsia="sl-SI"/>
              </w:rPr>
            </w:pPr>
          </w:p>
        </w:tc>
      </w:tr>
      <w:tr w:rsidR="003D0245" w:rsidRPr="00F03D24" w14:paraId="5E7C185D" w14:textId="77777777" w:rsidTr="005D7FC1">
        <w:trPr>
          <w:trHeight w:val="338"/>
        </w:trPr>
        <w:tc>
          <w:tcPr>
            <w:tcW w:w="3544" w:type="dxa"/>
            <w:tcBorders>
              <w:right w:val="single" w:sz="4" w:space="0" w:color="auto"/>
            </w:tcBorders>
          </w:tcPr>
          <w:p w14:paraId="3D03898C" w14:textId="77777777" w:rsidR="003D0245" w:rsidRPr="00F03D24" w:rsidRDefault="003D0245" w:rsidP="003D0245">
            <w:pPr>
              <w:spacing w:after="0" w:line="240" w:lineRule="auto"/>
              <w:rPr>
                <w:rFonts w:ascii="Tahoma" w:eastAsia="Times New Roman" w:hAnsi="Tahoma" w:cs="Tahoma"/>
                <w:sz w:val="18"/>
                <w:lang w:eastAsia="sl-SI"/>
              </w:rPr>
            </w:pPr>
            <w:r>
              <w:rPr>
                <w:rFonts w:ascii="Tahoma" w:eastAsia="Times New Roman" w:hAnsi="Tahoma" w:cs="Tahoma"/>
                <w:sz w:val="18"/>
                <w:lang w:eastAsia="sl-SI"/>
              </w:rPr>
              <w:t>Količina [t]</w:t>
            </w:r>
          </w:p>
        </w:tc>
        <w:tc>
          <w:tcPr>
            <w:tcW w:w="5812" w:type="dxa"/>
            <w:tcBorders>
              <w:top w:val="single" w:sz="4" w:space="0" w:color="auto"/>
              <w:left w:val="single" w:sz="4" w:space="0" w:color="auto"/>
              <w:bottom w:val="single" w:sz="4" w:space="0" w:color="auto"/>
              <w:right w:val="single" w:sz="4" w:space="0" w:color="auto"/>
            </w:tcBorders>
            <w:vAlign w:val="center"/>
          </w:tcPr>
          <w:p w14:paraId="4BC0A11E" w14:textId="77777777" w:rsidR="003D0245" w:rsidRDefault="003D0245" w:rsidP="003D0245">
            <w:pPr>
              <w:spacing w:after="0" w:line="240" w:lineRule="auto"/>
              <w:rPr>
                <w:rFonts w:ascii="Tahoma" w:eastAsia="Times New Roman" w:hAnsi="Tahoma" w:cs="Tahoma"/>
                <w:sz w:val="18"/>
                <w:lang w:eastAsia="sl-SI"/>
              </w:rPr>
            </w:pPr>
            <w:r>
              <w:rPr>
                <w:rFonts w:ascii="Tahoma" w:eastAsia="Times New Roman" w:hAnsi="Tahoma" w:cs="Tahoma"/>
                <w:sz w:val="18"/>
                <w:lang w:eastAsia="sl-SI"/>
              </w:rPr>
              <w:t xml:space="preserve">____________ ton prevoza </w:t>
            </w:r>
            <w:r w:rsidRPr="003D0245">
              <w:rPr>
                <w:rFonts w:ascii="Tahoma" w:eastAsia="Times New Roman" w:hAnsi="Tahoma" w:cs="Tahoma"/>
                <w:sz w:val="18"/>
                <w:lang w:eastAsia="sl-SI"/>
              </w:rPr>
              <w:t>nevarnih in nenevarnih odpadkov klasifikacijskih številk</w:t>
            </w:r>
            <w:r>
              <w:rPr>
                <w:rFonts w:ascii="Tahoma" w:eastAsia="Times New Roman" w:hAnsi="Tahoma" w:cs="Tahoma"/>
                <w:sz w:val="18"/>
                <w:lang w:eastAsia="sl-SI"/>
              </w:rPr>
              <w:t xml:space="preserve"> _________________________________</w:t>
            </w:r>
          </w:p>
          <w:p w14:paraId="37F1CCE6" w14:textId="77777777" w:rsidR="003D0245" w:rsidRDefault="003D0245" w:rsidP="003D0245">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___________________________________________________</w:t>
            </w:r>
          </w:p>
          <w:p w14:paraId="524E5497" w14:textId="77777777" w:rsidR="003D0245" w:rsidRDefault="003D0245" w:rsidP="003D0245">
            <w:pPr>
              <w:spacing w:after="0" w:line="240" w:lineRule="auto"/>
              <w:rPr>
                <w:rFonts w:ascii="Tahoma" w:eastAsia="Times New Roman" w:hAnsi="Tahoma" w:cs="Tahoma"/>
                <w:sz w:val="18"/>
                <w:lang w:eastAsia="sl-SI"/>
              </w:rPr>
            </w:pPr>
            <w:r>
              <w:rPr>
                <w:rFonts w:ascii="Tahoma" w:eastAsia="Times New Roman" w:hAnsi="Tahoma" w:cs="Tahoma"/>
                <w:sz w:val="18"/>
                <w:lang w:eastAsia="sl-SI"/>
              </w:rPr>
              <w:t>___________________________________________________</w:t>
            </w:r>
          </w:p>
          <w:p w14:paraId="2210182C" w14:textId="77777777" w:rsidR="003D0245" w:rsidRPr="00F03D24" w:rsidRDefault="003D0245" w:rsidP="003D0245">
            <w:pPr>
              <w:spacing w:after="0" w:line="240" w:lineRule="auto"/>
              <w:rPr>
                <w:rFonts w:ascii="Tahoma" w:eastAsia="Times New Roman" w:hAnsi="Tahoma" w:cs="Tahoma"/>
                <w:sz w:val="18"/>
                <w:lang w:eastAsia="sl-SI"/>
              </w:rPr>
            </w:pPr>
          </w:p>
        </w:tc>
      </w:tr>
    </w:tbl>
    <w:p w14:paraId="59BF9375" w14:textId="77777777" w:rsidR="00D356E8" w:rsidRPr="00F03D24" w:rsidRDefault="00D356E8" w:rsidP="00FE1859">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356E8" w:rsidRPr="00F03D24" w14:paraId="205CBC25" w14:textId="77777777" w:rsidTr="005D7FC1">
        <w:trPr>
          <w:trHeight w:val="235"/>
        </w:trPr>
        <w:tc>
          <w:tcPr>
            <w:tcW w:w="3402" w:type="dxa"/>
            <w:tcBorders>
              <w:bottom w:val="single" w:sz="4" w:space="0" w:color="auto"/>
            </w:tcBorders>
          </w:tcPr>
          <w:p w14:paraId="2588CA05"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p>
        </w:tc>
        <w:tc>
          <w:tcPr>
            <w:tcW w:w="2268" w:type="dxa"/>
          </w:tcPr>
          <w:p w14:paraId="0BBAE57B"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C0253FC" w14:textId="77777777" w:rsidR="00D356E8" w:rsidRPr="00F03D24" w:rsidRDefault="00D356E8" w:rsidP="00FE1859">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D356E8" w:rsidRPr="00F03D24" w14:paraId="0BD7EDF0" w14:textId="77777777" w:rsidTr="005D7FC1">
        <w:trPr>
          <w:trHeight w:val="235"/>
        </w:trPr>
        <w:tc>
          <w:tcPr>
            <w:tcW w:w="3402" w:type="dxa"/>
            <w:tcBorders>
              <w:top w:val="single" w:sz="4" w:space="0" w:color="auto"/>
            </w:tcBorders>
          </w:tcPr>
          <w:p w14:paraId="20AAA9DD"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4E4355A1" w14:textId="77777777" w:rsidR="00D356E8" w:rsidRPr="00F03D24" w:rsidRDefault="00D356E8" w:rsidP="00FE1859">
            <w:pPr>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0838F33C" w14:textId="77777777" w:rsidR="00D356E8" w:rsidRPr="00F03D24" w:rsidRDefault="00D356E8" w:rsidP="00FE1859">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75CFB8F2" w14:textId="77777777" w:rsidR="00D356E8" w:rsidRPr="00F03D24" w:rsidRDefault="00D356E8" w:rsidP="00FE1859">
      <w:pPr>
        <w:pBdr>
          <w:bottom w:val="single" w:sz="12" w:space="1" w:color="auto"/>
        </w:pBdr>
        <w:spacing w:after="0" w:line="240" w:lineRule="auto"/>
        <w:rPr>
          <w:rFonts w:ascii="Tahoma" w:eastAsia="Times New Roman" w:hAnsi="Tahoma" w:cs="Tahoma"/>
          <w:b/>
          <w:sz w:val="18"/>
          <w:lang w:eastAsia="sl-SI"/>
        </w:rPr>
      </w:pPr>
    </w:p>
    <w:p w14:paraId="3CF714EC"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 xml:space="preserve">IZPOLNI </w:t>
      </w:r>
      <w:r w:rsidR="00406746">
        <w:rPr>
          <w:rFonts w:ascii="Tahoma" w:eastAsia="Times New Roman" w:hAnsi="Tahoma" w:cs="Tahoma"/>
          <w:sz w:val="18"/>
          <w:lang w:eastAsia="sl-SI"/>
        </w:rPr>
        <w:t xml:space="preserve">INVESTITOR </w:t>
      </w:r>
      <w:r w:rsidRPr="00F03D24">
        <w:rPr>
          <w:rFonts w:ascii="Tahoma" w:eastAsia="Times New Roman" w:hAnsi="Tahoma" w:cs="Tahoma"/>
          <w:sz w:val="18"/>
          <w:lang w:eastAsia="sl-SI"/>
        </w:rPr>
        <w:t>REFERENČN</w:t>
      </w:r>
      <w:r w:rsidR="00406746">
        <w:rPr>
          <w:rFonts w:ascii="Tahoma" w:eastAsia="Times New Roman" w:hAnsi="Tahoma" w:cs="Tahoma"/>
          <w:sz w:val="18"/>
          <w:lang w:eastAsia="sl-SI"/>
        </w:rPr>
        <w:t>EGA OBJEKTA -</w:t>
      </w:r>
      <w:r w:rsidRPr="00F03D24">
        <w:rPr>
          <w:rFonts w:ascii="Tahoma" w:eastAsia="Times New Roman" w:hAnsi="Tahoma" w:cs="Tahoma"/>
          <w:sz w:val="18"/>
          <w:lang w:eastAsia="sl-SI"/>
        </w:rPr>
        <w:t xml:space="preserve"> NAROČNIK (Izdajatelj reference)!!!</w:t>
      </w:r>
    </w:p>
    <w:p w14:paraId="6DEA890F" w14:textId="77777777" w:rsidR="00D356E8" w:rsidRPr="00F03D24" w:rsidRDefault="00D356E8" w:rsidP="00FE1859">
      <w:pPr>
        <w:spacing w:after="0" w:line="240" w:lineRule="auto"/>
        <w:jc w:val="both"/>
        <w:rPr>
          <w:rFonts w:ascii="Tahoma" w:eastAsia="Times New Roman" w:hAnsi="Tahoma" w:cs="Tahoma"/>
          <w:sz w:val="18"/>
          <w:lang w:eastAsia="sl-SI"/>
        </w:rPr>
      </w:pPr>
    </w:p>
    <w:p w14:paraId="5998F0CB"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Potrjujemo, da nam je na podlagi našega naročila, zgoraj navedeni</w:t>
      </w:r>
      <w:r w:rsidR="003D0245">
        <w:rPr>
          <w:rFonts w:ascii="Tahoma" w:eastAsia="Times New Roman" w:hAnsi="Tahoma" w:cs="Tahoma"/>
          <w:sz w:val="18"/>
          <w:lang w:eastAsia="sl-SI"/>
        </w:rPr>
        <w:t xml:space="preserve"> izvajalec</w:t>
      </w:r>
      <w:r w:rsidRPr="00F03D24">
        <w:rPr>
          <w:rFonts w:ascii="Tahoma" w:eastAsia="Times New Roman" w:hAnsi="Tahoma" w:cs="Tahoma"/>
          <w:sz w:val="18"/>
          <w:lang w:eastAsia="sl-SI"/>
        </w:rPr>
        <w:t xml:space="preserve"> opravil navedeno storitev v skladu s sklenjeno pogodbo (okvirnim sporazumom) oziroma v roku, količini, kvaliteti in po ceni, navedeni v izvajalčevi ponudbi.</w:t>
      </w:r>
    </w:p>
    <w:p w14:paraId="5B5A8EC2" w14:textId="77777777" w:rsidR="00D356E8" w:rsidRPr="00F03D24" w:rsidRDefault="00D356E8" w:rsidP="00FE1859">
      <w:pPr>
        <w:spacing w:after="0" w:line="240" w:lineRule="auto"/>
        <w:jc w:val="both"/>
        <w:rPr>
          <w:rFonts w:ascii="Tahoma" w:eastAsia="Times New Roman" w:hAnsi="Tahoma" w:cs="Tahoma"/>
          <w:sz w:val="18"/>
          <w:lang w:eastAsia="sl-SI"/>
        </w:rPr>
      </w:pPr>
    </w:p>
    <w:p w14:paraId="3C23A1B6" w14:textId="77777777" w:rsidR="00D356E8" w:rsidRPr="00F03D24" w:rsidRDefault="00D356E8" w:rsidP="00FE1859">
      <w:pPr>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Potrdilo izdajamo na prošnjo izvajalca in velja izključno za potrebe pri njegovi oddaji ponudbe za pridobitev predmetnega javnega naročila.</w:t>
      </w:r>
    </w:p>
    <w:p w14:paraId="3DFF98E9"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ab/>
        <w:t xml:space="preserve"> </w:t>
      </w:r>
    </w:p>
    <w:p w14:paraId="1199FBAA" w14:textId="77777777" w:rsidR="00D356E8" w:rsidRPr="00F03D24" w:rsidRDefault="00D356E8" w:rsidP="00FE1859">
      <w:pPr>
        <w:spacing w:after="0" w:line="240" w:lineRule="auto"/>
        <w:jc w:val="center"/>
        <w:rPr>
          <w:rFonts w:ascii="Tahoma" w:eastAsia="Times New Roman" w:hAnsi="Tahoma" w:cs="Tahoma"/>
          <w:sz w:val="18"/>
          <w:lang w:eastAsia="sl-SI"/>
        </w:rPr>
      </w:pPr>
      <w:r w:rsidRPr="00F03D24">
        <w:rPr>
          <w:rFonts w:ascii="Tahoma" w:eastAsia="Times New Roman" w:hAnsi="Tahoma" w:cs="Tahoma"/>
          <w:sz w:val="18"/>
          <w:lang w:eastAsia="sl-SI"/>
        </w:rPr>
        <w:t xml:space="preserve">Izjavljamo, da smo   </w:t>
      </w:r>
      <w:r w:rsidRPr="00F03D24">
        <w:rPr>
          <w:rFonts w:ascii="Tahoma" w:eastAsia="Times New Roman" w:hAnsi="Tahoma" w:cs="Tahoma"/>
          <w:b/>
          <w:i/>
          <w:sz w:val="18"/>
          <w:lang w:eastAsia="sl-SI"/>
        </w:rPr>
        <w:t>javni  /  zasebni</w:t>
      </w:r>
      <w:r w:rsidRPr="00F03D24">
        <w:rPr>
          <w:rFonts w:ascii="Tahoma" w:eastAsia="Times New Roman" w:hAnsi="Tahoma" w:cs="Tahoma"/>
          <w:sz w:val="18"/>
          <w:lang w:eastAsia="sl-SI"/>
        </w:rPr>
        <w:t xml:space="preserve">   naročnik. (Ustrezno obkrožite)</w:t>
      </w:r>
    </w:p>
    <w:p w14:paraId="5B585424" w14:textId="77777777" w:rsidR="00D356E8" w:rsidRPr="00F03D24" w:rsidRDefault="00D356E8" w:rsidP="00FE1859">
      <w:pPr>
        <w:spacing w:after="0" w:line="240" w:lineRule="auto"/>
        <w:rPr>
          <w:rFonts w:ascii="Tahoma" w:eastAsia="Times New Roman" w:hAnsi="Tahoma" w:cs="Tahoma"/>
          <w:sz w:val="18"/>
          <w:lang w:eastAsia="sl-SI"/>
        </w:rPr>
      </w:pPr>
    </w:p>
    <w:p w14:paraId="66A0C96F" w14:textId="77777777" w:rsidR="00D356E8" w:rsidRPr="00F03D24" w:rsidRDefault="00D356E8" w:rsidP="00FE1859">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D356E8" w:rsidRPr="00F03D24" w14:paraId="33892EA8" w14:textId="77777777" w:rsidTr="005D7FC1">
        <w:trPr>
          <w:trHeight w:val="235"/>
        </w:trPr>
        <w:tc>
          <w:tcPr>
            <w:tcW w:w="3402" w:type="dxa"/>
            <w:tcBorders>
              <w:bottom w:val="single" w:sz="4" w:space="0" w:color="auto"/>
            </w:tcBorders>
          </w:tcPr>
          <w:p w14:paraId="415C97CB" w14:textId="77777777" w:rsidR="00D356E8" w:rsidRPr="00F03D24" w:rsidRDefault="00D356E8" w:rsidP="00FE1859">
            <w:pPr>
              <w:spacing w:after="0" w:line="240" w:lineRule="auto"/>
              <w:jc w:val="both"/>
              <w:rPr>
                <w:rFonts w:ascii="Tahoma" w:eastAsia="Times New Roman" w:hAnsi="Tahoma" w:cs="Tahoma"/>
                <w:snapToGrid w:val="0"/>
                <w:sz w:val="18"/>
                <w:lang w:eastAsia="sl-SI"/>
              </w:rPr>
            </w:pPr>
          </w:p>
        </w:tc>
        <w:tc>
          <w:tcPr>
            <w:tcW w:w="2977" w:type="dxa"/>
          </w:tcPr>
          <w:p w14:paraId="183812E0"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A38E3D5" w14:textId="77777777" w:rsidR="00D356E8" w:rsidRPr="00F03D24" w:rsidRDefault="00D356E8" w:rsidP="00FE1859">
            <w:pPr>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D356E8" w:rsidRPr="00F03D24" w14:paraId="1DE0BAA1" w14:textId="77777777" w:rsidTr="005D7FC1">
        <w:trPr>
          <w:trHeight w:val="235"/>
        </w:trPr>
        <w:tc>
          <w:tcPr>
            <w:tcW w:w="3402" w:type="dxa"/>
            <w:tcBorders>
              <w:top w:val="single" w:sz="4" w:space="0" w:color="auto"/>
            </w:tcBorders>
          </w:tcPr>
          <w:p w14:paraId="30CFB96D"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(kraj, datum)</w:t>
            </w:r>
          </w:p>
        </w:tc>
        <w:tc>
          <w:tcPr>
            <w:tcW w:w="2977" w:type="dxa"/>
          </w:tcPr>
          <w:p w14:paraId="2C094EA2"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žig</w:t>
            </w:r>
          </w:p>
        </w:tc>
        <w:tc>
          <w:tcPr>
            <w:tcW w:w="3119" w:type="dxa"/>
            <w:tcBorders>
              <w:top w:val="single" w:sz="4" w:space="0" w:color="auto"/>
            </w:tcBorders>
          </w:tcPr>
          <w:p w14:paraId="7C1A73FD" w14:textId="77777777" w:rsidR="00D356E8" w:rsidRPr="00F03D24" w:rsidRDefault="00D356E8" w:rsidP="00FE1859">
            <w:pPr>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w:t>
            </w:r>
            <w:r w:rsidRPr="00F03D24">
              <w:rPr>
                <w:rFonts w:ascii="Tahoma" w:eastAsia="Times New Roman" w:hAnsi="Tahoma" w:cs="Tahoma"/>
                <w:snapToGrid w:val="0"/>
                <w:color w:val="000000"/>
                <w:sz w:val="18"/>
                <w:lang w:eastAsia="sl-SI"/>
              </w:rPr>
              <w:t>ime in priimek odgovorne osebe ter podpis investitorja</w:t>
            </w:r>
            <w:r w:rsidRPr="00F03D24">
              <w:rPr>
                <w:rFonts w:ascii="Tahoma" w:eastAsia="Times New Roman" w:hAnsi="Tahoma" w:cs="Tahoma"/>
                <w:snapToGrid w:val="0"/>
                <w:sz w:val="18"/>
                <w:lang w:eastAsia="sl-SI"/>
              </w:rPr>
              <w:t>)</w:t>
            </w:r>
          </w:p>
        </w:tc>
      </w:tr>
    </w:tbl>
    <w:p w14:paraId="516486EF" w14:textId="77777777" w:rsidR="00D356E8" w:rsidRPr="00F03D24" w:rsidRDefault="00D356E8" w:rsidP="00FE1859">
      <w:pPr>
        <w:spacing w:after="0" w:line="240" w:lineRule="auto"/>
        <w:jc w:val="both"/>
        <w:rPr>
          <w:rFonts w:ascii="Tahoma" w:eastAsia="Times New Roman" w:hAnsi="Tahoma" w:cs="Tahoma"/>
          <w:b/>
          <w:sz w:val="14"/>
          <w:lang w:eastAsia="sl-SI"/>
        </w:rPr>
      </w:pPr>
    </w:p>
    <w:p w14:paraId="18994D80" w14:textId="77777777" w:rsidR="00D356E8" w:rsidRPr="00F03D24" w:rsidRDefault="00D356E8" w:rsidP="00FE1859">
      <w:pPr>
        <w:spacing w:after="0" w:line="240" w:lineRule="auto"/>
        <w:jc w:val="both"/>
        <w:rPr>
          <w:rFonts w:ascii="Tahoma" w:eastAsia="Times New Roman" w:hAnsi="Tahoma" w:cs="Tahoma"/>
          <w:sz w:val="16"/>
          <w:lang w:eastAsia="sl-SI"/>
        </w:rPr>
      </w:pPr>
      <w:r w:rsidRPr="00F03D24">
        <w:rPr>
          <w:rFonts w:ascii="Tahoma" w:eastAsia="Times New Roman" w:hAnsi="Tahoma" w:cs="Tahoma"/>
          <w:b/>
          <w:sz w:val="16"/>
          <w:lang w:eastAsia="sl-SI"/>
        </w:rPr>
        <w:t>OPOMBA:</w:t>
      </w:r>
      <w:r w:rsidRPr="00F03D24">
        <w:rPr>
          <w:rFonts w:ascii="Tahoma" w:eastAsia="Times New Roman" w:hAnsi="Tahoma" w:cs="Tahoma"/>
          <w:sz w:val="16"/>
          <w:lang w:eastAsia="sl-SI"/>
        </w:rPr>
        <w:t xml:space="preserve"> Obrazec lahko po potrebi tudi kopirate.</w:t>
      </w:r>
    </w:p>
    <w:p w14:paraId="4C3EF6B3" w14:textId="77777777" w:rsidR="00F42D9D" w:rsidRDefault="00D356E8" w:rsidP="00FE1859">
      <w:pPr>
        <w:spacing w:after="0" w:line="240" w:lineRule="auto"/>
      </w:pPr>
      <w:r>
        <w:br w:type="page"/>
      </w:r>
    </w:p>
    <w:p w14:paraId="268B0AA5" w14:textId="77777777" w:rsidR="00F42D9D" w:rsidRDefault="00F42D9D" w:rsidP="00FE1859">
      <w:pPr>
        <w:spacing w:after="0" w:line="240" w:lineRule="auto"/>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42D9D" w:rsidRPr="000A7527" w14:paraId="0A76F155" w14:textId="77777777" w:rsidTr="003B02D6">
        <w:tc>
          <w:tcPr>
            <w:tcW w:w="7867" w:type="dxa"/>
            <w:tcBorders>
              <w:top w:val="single" w:sz="4" w:space="0" w:color="auto"/>
              <w:bottom w:val="single" w:sz="4" w:space="0" w:color="auto"/>
            </w:tcBorders>
          </w:tcPr>
          <w:p w14:paraId="3F2418B5" w14:textId="77777777" w:rsidR="00F42D9D" w:rsidRPr="008E79A0" w:rsidRDefault="00F42D9D" w:rsidP="003D0245">
            <w:pPr>
              <w:spacing w:after="0" w:line="240" w:lineRule="auto"/>
              <w:jc w:val="both"/>
              <w:rPr>
                <w:rFonts w:ascii="Tahoma" w:eastAsia="Times New Roman" w:hAnsi="Tahoma" w:cs="Tahoma"/>
                <w:lang w:eastAsia="sl-SI"/>
              </w:rPr>
            </w:pPr>
            <w:r w:rsidRPr="00641E85">
              <w:rPr>
                <w:rFonts w:ascii="Tahoma" w:eastAsia="Times New Roman" w:hAnsi="Tahoma" w:cs="Tahoma"/>
                <w:lang w:eastAsia="sl-SI"/>
              </w:rPr>
              <w:t xml:space="preserve">POTRDILO </w:t>
            </w:r>
            <w:r w:rsidR="003D0245">
              <w:rPr>
                <w:rFonts w:ascii="Tahoma" w:eastAsia="Times New Roman" w:hAnsi="Tahoma" w:cs="Tahoma"/>
                <w:lang w:eastAsia="sl-SI"/>
              </w:rPr>
              <w:t>ARSO</w:t>
            </w:r>
          </w:p>
        </w:tc>
        <w:tc>
          <w:tcPr>
            <w:tcW w:w="1559" w:type="dxa"/>
            <w:tcBorders>
              <w:top w:val="single" w:sz="4" w:space="0" w:color="auto"/>
              <w:bottom w:val="single" w:sz="4" w:space="0" w:color="auto"/>
            </w:tcBorders>
          </w:tcPr>
          <w:p w14:paraId="66D4BD81" w14:textId="77777777" w:rsidR="00F42D9D" w:rsidRPr="000A7527" w:rsidRDefault="00F42D9D" w:rsidP="003D0245">
            <w:pPr>
              <w:spacing w:after="0" w:line="240" w:lineRule="auto"/>
              <w:rPr>
                <w:rFonts w:ascii="Tahoma" w:eastAsia="Times New Roman" w:hAnsi="Tahoma" w:cs="Tahoma"/>
                <w:b/>
                <w:i/>
                <w:lang w:eastAsia="sl-SI"/>
              </w:rPr>
            </w:pPr>
            <w:r w:rsidRPr="000A7527">
              <w:rPr>
                <w:rFonts w:ascii="Tahoma" w:eastAsia="Times New Roman" w:hAnsi="Tahoma" w:cs="Tahoma"/>
                <w:b/>
                <w:i/>
                <w:lang w:eastAsia="sl-SI"/>
              </w:rPr>
              <w:t xml:space="preserve">Priloga </w:t>
            </w:r>
            <w:r w:rsidR="003D0245">
              <w:rPr>
                <w:rFonts w:ascii="Tahoma" w:eastAsia="Times New Roman" w:hAnsi="Tahoma" w:cs="Tahoma"/>
                <w:b/>
                <w:i/>
                <w:lang w:eastAsia="sl-SI"/>
              </w:rPr>
              <w:t>6</w:t>
            </w:r>
          </w:p>
        </w:tc>
      </w:tr>
    </w:tbl>
    <w:p w14:paraId="1014F9D6" w14:textId="77777777" w:rsidR="00F42D9D" w:rsidRDefault="00F42D9D" w:rsidP="00FE1859">
      <w:pPr>
        <w:spacing w:after="0" w:line="240" w:lineRule="auto"/>
        <w:rPr>
          <w:rFonts w:ascii="Tahoma" w:hAnsi="Tahoma" w:cs="Tahoma"/>
        </w:rPr>
      </w:pPr>
    </w:p>
    <w:p w14:paraId="0FC143D0" w14:textId="77777777" w:rsidR="00F42D9D" w:rsidRDefault="00F42D9D" w:rsidP="00FE1859">
      <w:pPr>
        <w:spacing w:after="0" w:line="240" w:lineRule="auto"/>
        <w:rPr>
          <w:rFonts w:ascii="Tahoma" w:hAnsi="Tahoma" w:cs="Tahoma"/>
        </w:rPr>
      </w:pPr>
    </w:p>
    <w:p w14:paraId="04533777" w14:textId="77777777" w:rsidR="00F42D9D" w:rsidRDefault="00F42D9D" w:rsidP="00FE1859">
      <w:pPr>
        <w:spacing w:after="0" w:line="240" w:lineRule="auto"/>
        <w:rPr>
          <w:rFonts w:ascii="Tahoma" w:hAnsi="Tahoma" w:cs="Tahoma"/>
        </w:rPr>
      </w:pPr>
    </w:p>
    <w:p w14:paraId="07838CDA" w14:textId="77777777" w:rsidR="00F42D9D" w:rsidRPr="00712BC8" w:rsidRDefault="00F42D9D" w:rsidP="00FE1859">
      <w:pPr>
        <w:spacing w:after="0" w:line="240" w:lineRule="auto"/>
        <w:jc w:val="both"/>
        <w:rPr>
          <w:rFonts w:ascii="Tahoma" w:eastAsia="Times New Roman" w:hAnsi="Tahoma" w:cs="Tahoma"/>
          <w:b/>
          <w:lang w:eastAsia="sl-SI"/>
        </w:rPr>
      </w:pPr>
      <w:r w:rsidRPr="00D172C0">
        <w:rPr>
          <w:rFonts w:ascii="Tahoma" w:eastAsia="Times New Roman" w:hAnsi="Tahoma" w:cs="Tahoma"/>
          <w:lang w:eastAsia="sl-SI"/>
        </w:rPr>
        <w:t xml:space="preserve">Kot </w:t>
      </w:r>
      <w:r w:rsidR="003D0245">
        <w:rPr>
          <w:rFonts w:ascii="Tahoma" w:eastAsia="Times New Roman" w:hAnsi="Tahoma" w:cs="Tahoma"/>
          <w:lang w:eastAsia="sl-SI"/>
        </w:rPr>
        <w:t xml:space="preserve">gospodarski subjekt </w:t>
      </w:r>
      <w:r>
        <w:rPr>
          <w:rFonts w:ascii="Tahoma" w:eastAsia="Times New Roman" w:hAnsi="Tahoma" w:cs="Tahoma"/>
          <w:lang w:eastAsia="sl-SI"/>
        </w:rPr>
        <w:t xml:space="preserve">______________________________________________________ </w:t>
      </w:r>
      <w:r w:rsidRPr="00712BC8">
        <w:rPr>
          <w:rFonts w:ascii="Tahoma" w:eastAsia="Times New Roman" w:hAnsi="Tahoma" w:cs="Tahoma"/>
          <w:lang w:eastAsia="sl-SI"/>
        </w:rPr>
        <w:t xml:space="preserve">za izvedbo javnega naročila </w:t>
      </w:r>
      <w:r>
        <w:rPr>
          <w:rFonts w:ascii="Tahoma" w:eastAsia="Times New Roman" w:hAnsi="Tahoma" w:cs="Tahoma"/>
          <w:lang w:eastAsia="sl-SI"/>
        </w:rPr>
        <w:t xml:space="preserve">št. </w:t>
      </w:r>
      <w:r w:rsidR="00EA2EE8">
        <w:rPr>
          <w:rFonts w:ascii="Tahoma" w:eastAsia="Times New Roman" w:hAnsi="Tahoma" w:cs="Tahoma"/>
          <w:b/>
          <w:noProof/>
          <w:lang w:eastAsia="sl-SI"/>
        </w:rPr>
        <w:t>JPE-SAL-163/20</w:t>
      </w:r>
      <w:r w:rsidRPr="00F42D9D">
        <w:rPr>
          <w:rFonts w:ascii="Tahoma" w:eastAsia="Times New Roman" w:hAnsi="Tahoma" w:cs="Tahoma"/>
          <w:b/>
          <w:noProof/>
          <w:lang w:eastAsia="sl-SI"/>
        </w:rPr>
        <w:t xml:space="preserve">; </w:t>
      </w:r>
      <w:r w:rsidR="00EA2EE8">
        <w:rPr>
          <w:rFonts w:ascii="Tahoma" w:eastAsia="Times New Roman" w:hAnsi="Tahoma" w:cs="Tahoma"/>
          <w:b/>
          <w:noProof/>
          <w:lang w:eastAsia="sl-SI"/>
        </w:rPr>
        <w:t xml:space="preserve">Odvoz nevarnih in nenevarnih odpadkov </w:t>
      </w:r>
    </w:p>
    <w:p w14:paraId="5CBF38A6" w14:textId="77777777" w:rsidR="00F42D9D" w:rsidRDefault="00F42D9D" w:rsidP="00FE1859">
      <w:pPr>
        <w:spacing w:after="0" w:line="240" w:lineRule="auto"/>
        <w:jc w:val="both"/>
        <w:rPr>
          <w:rFonts w:ascii="Tahoma" w:eastAsia="Times New Roman" w:hAnsi="Tahoma" w:cs="Tahoma"/>
          <w:lang w:eastAsia="sl-SI"/>
        </w:rPr>
      </w:pPr>
    </w:p>
    <w:p w14:paraId="2EED0DA6" w14:textId="77777777" w:rsidR="00F42D9D" w:rsidRDefault="00F42D9D" w:rsidP="00FE1859">
      <w:pPr>
        <w:spacing w:after="0" w:line="240" w:lineRule="auto"/>
        <w:jc w:val="both"/>
        <w:rPr>
          <w:rFonts w:ascii="Tahoma" w:eastAsia="Times New Roman" w:hAnsi="Tahoma" w:cs="Tahoma"/>
          <w:lang w:eastAsia="sl-SI"/>
        </w:rPr>
      </w:pPr>
    </w:p>
    <w:p w14:paraId="1E774B7D" w14:textId="77777777" w:rsidR="00F42D9D" w:rsidRPr="00D172C0" w:rsidRDefault="00F42D9D" w:rsidP="00FE1859">
      <w:pPr>
        <w:spacing w:after="0" w:line="240" w:lineRule="auto"/>
        <w:jc w:val="center"/>
        <w:rPr>
          <w:rFonts w:ascii="Tahoma" w:eastAsia="Times New Roman" w:hAnsi="Tahoma" w:cs="Tahoma"/>
          <w:b/>
          <w:lang w:eastAsia="sl-SI"/>
        </w:rPr>
      </w:pPr>
    </w:p>
    <w:p w14:paraId="0D919787" w14:textId="77777777" w:rsidR="0017046B" w:rsidRDefault="00F42D9D" w:rsidP="0017046B">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za to stranjo prilagamo </w:t>
      </w:r>
      <w:r w:rsidR="00216E8D">
        <w:rPr>
          <w:rFonts w:ascii="Tahoma" w:eastAsia="Times New Roman" w:hAnsi="Tahoma" w:cs="Tahoma"/>
          <w:lang w:eastAsia="sl-SI"/>
        </w:rPr>
        <w:t xml:space="preserve">kopijo </w:t>
      </w:r>
      <w:r w:rsidR="003D0245" w:rsidRPr="00A3084A">
        <w:rPr>
          <w:rFonts w:ascii="Tahoma" w:eastAsia="Times New Roman" w:hAnsi="Tahoma" w:cs="Tahoma"/>
          <w:lang w:eastAsia="sl-SI"/>
        </w:rPr>
        <w:t>veljavn</w:t>
      </w:r>
      <w:r w:rsidR="00216E8D">
        <w:rPr>
          <w:rFonts w:ascii="Tahoma" w:eastAsia="Times New Roman" w:hAnsi="Tahoma" w:cs="Tahoma"/>
          <w:lang w:eastAsia="sl-SI"/>
        </w:rPr>
        <w:t>ih</w:t>
      </w:r>
      <w:r w:rsidR="003D0245" w:rsidRPr="00A3084A">
        <w:rPr>
          <w:rFonts w:ascii="Tahoma" w:eastAsia="Times New Roman" w:hAnsi="Tahoma" w:cs="Tahoma"/>
          <w:lang w:eastAsia="sl-SI"/>
        </w:rPr>
        <w:t xml:space="preserve"> potrdil in dovoljenje za zbiranje, prevoz in predelavo odpadkov ter posredništvo pri ravnanju z odpadki,</w:t>
      </w:r>
      <w:r w:rsidR="00216E8D">
        <w:rPr>
          <w:rFonts w:ascii="Tahoma" w:eastAsia="Times New Roman" w:hAnsi="Tahoma" w:cs="Tahoma"/>
          <w:lang w:eastAsia="sl-SI"/>
        </w:rPr>
        <w:t xml:space="preserve"> </w:t>
      </w:r>
      <w:r w:rsidR="00216E8D" w:rsidRPr="00A3084A">
        <w:rPr>
          <w:rFonts w:ascii="Tahoma" w:eastAsia="Times New Roman" w:hAnsi="Tahoma" w:cs="Tahoma"/>
          <w:lang w:eastAsia="sl-SI"/>
        </w:rPr>
        <w:t xml:space="preserve">izdana s strani </w:t>
      </w:r>
    </w:p>
    <w:p w14:paraId="1779661E" w14:textId="54E70B05" w:rsidR="0017046B" w:rsidRPr="0017046B" w:rsidRDefault="0017046B" w:rsidP="0017046B">
      <w:pPr>
        <w:pStyle w:val="Odstavekseznama"/>
        <w:numPr>
          <w:ilvl w:val="0"/>
          <w:numId w:val="66"/>
        </w:numPr>
        <w:rPr>
          <w:rFonts w:ascii="Tahoma" w:hAnsi="Tahoma" w:cs="Tahoma"/>
          <w:b/>
          <w:bCs/>
          <w:sz w:val="22"/>
          <w:szCs w:val="22"/>
        </w:rPr>
      </w:pPr>
      <w:r w:rsidRPr="0017046B">
        <w:rPr>
          <w:rFonts w:ascii="Tahoma" w:hAnsi="Tahoma" w:cs="Tahoma"/>
          <w:b/>
          <w:bCs/>
          <w:sz w:val="22"/>
          <w:szCs w:val="22"/>
        </w:rPr>
        <w:t xml:space="preserve">veljavno potrdilo o vpisu v evidenco zbiralcev odpadkov </w:t>
      </w:r>
    </w:p>
    <w:p w14:paraId="274F4176" w14:textId="77777777" w:rsidR="0017046B" w:rsidRPr="0017046B" w:rsidRDefault="004866F3" w:rsidP="0017046B">
      <w:pPr>
        <w:pStyle w:val="Odstavekseznama"/>
        <w:ind w:left="720"/>
        <w:rPr>
          <w:rFonts w:ascii="Tahoma" w:hAnsi="Tahoma" w:cs="Tahoma"/>
          <w:sz w:val="22"/>
          <w:szCs w:val="22"/>
        </w:rPr>
      </w:pPr>
      <w:hyperlink r:id="rId28" w:history="1">
        <w:r w:rsidR="0017046B" w:rsidRPr="0017046B">
          <w:rPr>
            <w:rStyle w:val="Hiperpovezava"/>
            <w:rFonts w:ascii="Tahoma" w:hAnsi="Tahoma" w:cs="Tahoma"/>
            <w:sz w:val="22"/>
            <w:szCs w:val="22"/>
          </w:rPr>
          <w:t>https://www.gov.si/assets/organi-v-sestavi/ARSO/Odpadki/Podatki/Zbiralci-Odpadkov.pdf</w:t>
        </w:r>
      </w:hyperlink>
      <w:r w:rsidR="0017046B" w:rsidRPr="0017046B">
        <w:rPr>
          <w:rFonts w:ascii="Tahoma" w:hAnsi="Tahoma" w:cs="Tahoma"/>
          <w:sz w:val="22"/>
          <w:szCs w:val="22"/>
        </w:rPr>
        <w:t xml:space="preserve"> (za številko odpadka: kot so navedena v tabelah v točki 2.2.1. Tehnične zahteve te razpisne dokumentacije) </w:t>
      </w:r>
    </w:p>
    <w:p w14:paraId="268F22AC" w14:textId="0816ABC7" w:rsidR="0017046B" w:rsidRPr="0017046B" w:rsidRDefault="0017046B" w:rsidP="0017046B">
      <w:pPr>
        <w:pStyle w:val="Odstavekseznama"/>
        <w:numPr>
          <w:ilvl w:val="0"/>
          <w:numId w:val="64"/>
        </w:numPr>
        <w:rPr>
          <w:rFonts w:ascii="Tahoma" w:hAnsi="Tahoma" w:cs="Tahoma"/>
          <w:b/>
          <w:bCs/>
          <w:sz w:val="22"/>
          <w:szCs w:val="22"/>
        </w:rPr>
      </w:pPr>
      <w:r w:rsidRPr="0017046B">
        <w:rPr>
          <w:rFonts w:ascii="Tahoma" w:hAnsi="Tahoma" w:cs="Tahoma"/>
          <w:b/>
          <w:bCs/>
          <w:sz w:val="22"/>
          <w:szCs w:val="22"/>
        </w:rPr>
        <w:t xml:space="preserve">ali veljavno dovoljenje za obdelavo/predelavo odpadka   </w:t>
      </w:r>
    </w:p>
    <w:p w14:paraId="5C31F7A9" w14:textId="77777777" w:rsidR="0017046B" w:rsidRPr="0017046B" w:rsidRDefault="004866F3" w:rsidP="0017046B">
      <w:pPr>
        <w:pStyle w:val="Odstavekseznama"/>
        <w:ind w:left="720"/>
        <w:rPr>
          <w:rFonts w:ascii="Tahoma" w:hAnsi="Tahoma" w:cs="Tahoma"/>
          <w:sz w:val="22"/>
          <w:szCs w:val="22"/>
        </w:rPr>
      </w:pPr>
      <w:hyperlink r:id="rId29" w:history="1">
        <w:r w:rsidR="0017046B" w:rsidRPr="0017046B">
          <w:rPr>
            <w:rStyle w:val="Hiperpovezava"/>
            <w:rFonts w:ascii="Tahoma" w:hAnsi="Tahoma" w:cs="Tahoma"/>
            <w:sz w:val="22"/>
            <w:szCs w:val="22"/>
          </w:rPr>
          <w:t>https://www.gov.si/assets/organi-v-sestavi/ARSO/Odpadki/Podatki/Predelovalci-odpadkov.pdf</w:t>
        </w:r>
      </w:hyperlink>
      <w:r w:rsidR="0017046B" w:rsidRPr="0017046B">
        <w:rPr>
          <w:rFonts w:ascii="Tahoma" w:hAnsi="Tahoma" w:cs="Tahoma"/>
          <w:sz w:val="22"/>
          <w:szCs w:val="22"/>
        </w:rPr>
        <w:t xml:space="preserve"> (za številko odpadka: kot so navedena v tabelah v točki 2.2.1. Tehnične zahteve te razpisne dokumentacije) </w:t>
      </w:r>
    </w:p>
    <w:p w14:paraId="03F7086B" w14:textId="12FD0A61" w:rsidR="0017046B" w:rsidRPr="0017046B" w:rsidRDefault="0017046B" w:rsidP="0017046B">
      <w:pPr>
        <w:pStyle w:val="Odstavekseznama"/>
        <w:numPr>
          <w:ilvl w:val="0"/>
          <w:numId w:val="66"/>
        </w:numPr>
        <w:rPr>
          <w:rFonts w:ascii="Tahoma" w:hAnsi="Tahoma" w:cs="Tahoma"/>
          <w:sz w:val="22"/>
          <w:szCs w:val="22"/>
        </w:rPr>
      </w:pPr>
      <w:r w:rsidRPr="0017046B">
        <w:rPr>
          <w:rFonts w:ascii="Tahoma" w:hAnsi="Tahoma" w:cs="Tahoma"/>
          <w:b/>
          <w:bCs/>
          <w:sz w:val="22"/>
          <w:szCs w:val="22"/>
        </w:rPr>
        <w:t>ter veljavno potrdilo o vpisu v evidenco prevoznikov odpadkov</w:t>
      </w:r>
      <w:r w:rsidRPr="0017046B">
        <w:rPr>
          <w:rFonts w:ascii="Tahoma" w:hAnsi="Tahoma" w:cs="Tahoma"/>
          <w:sz w:val="22"/>
          <w:szCs w:val="22"/>
        </w:rPr>
        <w:t xml:space="preserve"> </w:t>
      </w:r>
      <w:hyperlink r:id="rId30" w:history="1">
        <w:r w:rsidRPr="0017046B">
          <w:rPr>
            <w:rStyle w:val="Hiperpovezava"/>
            <w:rFonts w:ascii="Tahoma" w:hAnsi="Tahoma" w:cs="Tahoma"/>
            <w:sz w:val="22"/>
            <w:szCs w:val="22"/>
          </w:rPr>
          <w:t>https://www.gov.si/assets/organi-v-sestavi/ARSO/Odpadki/Podatki/Prevozniki-odpadkov.pdf</w:t>
        </w:r>
      </w:hyperlink>
      <w:r w:rsidRPr="0017046B">
        <w:rPr>
          <w:rStyle w:val="Hiperpovezava"/>
          <w:rFonts w:ascii="Tahoma" w:hAnsi="Tahoma" w:cs="Tahoma"/>
          <w:sz w:val="22"/>
          <w:szCs w:val="22"/>
        </w:rPr>
        <w:t xml:space="preserve"> </w:t>
      </w:r>
      <w:r w:rsidRPr="0017046B">
        <w:rPr>
          <w:rFonts w:ascii="Tahoma" w:hAnsi="Tahoma" w:cs="Tahoma"/>
          <w:sz w:val="22"/>
          <w:szCs w:val="22"/>
        </w:rPr>
        <w:t>(za številko odpadka: kot so navedena v tabelah v točki 2.2.1. Tehnične zahteve te razpisne dokumentacije).</w:t>
      </w:r>
    </w:p>
    <w:p w14:paraId="370AAFF6" w14:textId="77777777" w:rsidR="0017046B" w:rsidRPr="00930607" w:rsidRDefault="0017046B" w:rsidP="0017046B">
      <w:pPr>
        <w:shd w:val="clear" w:color="auto" w:fill="FFFFFF"/>
        <w:spacing w:after="0" w:line="240" w:lineRule="auto"/>
        <w:jc w:val="both"/>
        <w:rPr>
          <w:rFonts w:ascii="Tahoma" w:hAnsi="Tahoma" w:cs="Tahoma"/>
        </w:rPr>
      </w:pPr>
    </w:p>
    <w:p w14:paraId="300D47F6" w14:textId="5167A547" w:rsidR="0017046B" w:rsidRPr="00930607" w:rsidRDefault="00F76496" w:rsidP="0017046B">
      <w:pPr>
        <w:shd w:val="clear" w:color="auto" w:fill="FFFFFF"/>
        <w:spacing w:after="0" w:line="240" w:lineRule="auto"/>
        <w:jc w:val="both"/>
        <w:rPr>
          <w:rFonts w:ascii="Tahoma" w:hAnsi="Tahoma" w:cs="Tahoma"/>
        </w:rPr>
      </w:pPr>
      <w:r>
        <w:rPr>
          <w:rFonts w:ascii="Tahoma" w:hAnsi="Tahoma" w:cs="Tahoma"/>
        </w:rPr>
        <w:t>Potrjujemo, da v</w:t>
      </w:r>
      <w:r w:rsidR="0017046B" w:rsidRPr="00930607">
        <w:rPr>
          <w:rFonts w:ascii="Tahoma" w:hAnsi="Tahoma" w:cs="Tahoma"/>
        </w:rPr>
        <w:t xml:space="preserve"> kolikor bo veljavnost potrdila/dovoljenja v času veljavnosti </w:t>
      </w:r>
      <w:r>
        <w:rPr>
          <w:rFonts w:ascii="Tahoma" w:hAnsi="Tahoma" w:cs="Tahoma"/>
        </w:rPr>
        <w:t>okvirnega sporazuma</w:t>
      </w:r>
      <w:r w:rsidR="0017046B" w:rsidRPr="00930607">
        <w:rPr>
          <w:rFonts w:ascii="Tahoma" w:hAnsi="Tahoma" w:cs="Tahoma"/>
        </w:rPr>
        <w:t xml:space="preserve"> potekla, bo</w:t>
      </w:r>
      <w:r>
        <w:rPr>
          <w:rFonts w:ascii="Tahoma" w:hAnsi="Tahoma" w:cs="Tahoma"/>
        </w:rPr>
        <w:t>mo</w:t>
      </w:r>
      <w:r w:rsidR="0017046B" w:rsidRPr="00930607">
        <w:rPr>
          <w:rFonts w:ascii="Tahoma" w:hAnsi="Tahoma" w:cs="Tahoma"/>
        </w:rPr>
        <w:t xml:space="preserve"> pridobi</w:t>
      </w:r>
      <w:r>
        <w:rPr>
          <w:rFonts w:ascii="Tahoma" w:hAnsi="Tahoma" w:cs="Tahoma"/>
        </w:rPr>
        <w:t>l</w:t>
      </w:r>
      <w:r w:rsidR="0017046B" w:rsidRPr="00930607">
        <w:rPr>
          <w:rFonts w:ascii="Tahoma" w:hAnsi="Tahoma" w:cs="Tahoma"/>
        </w:rPr>
        <w:t>i novo potrdilo/dovoljenje oz.</w:t>
      </w:r>
      <w:r>
        <w:rPr>
          <w:rFonts w:ascii="Tahoma" w:hAnsi="Tahoma" w:cs="Tahoma"/>
        </w:rPr>
        <w:t xml:space="preserve"> bomo</w:t>
      </w:r>
      <w:r w:rsidR="0017046B" w:rsidRPr="00930607">
        <w:rPr>
          <w:rFonts w:ascii="Tahoma" w:hAnsi="Tahoma" w:cs="Tahoma"/>
        </w:rPr>
        <w:t xml:space="preserve"> v nasprotnem primeru o nastalih okoliščinah obvesti</w:t>
      </w:r>
      <w:r>
        <w:rPr>
          <w:rFonts w:ascii="Tahoma" w:hAnsi="Tahoma" w:cs="Tahoma"/>
        </w:rPr>
        <w:t>l</w:t>
      </w:r>
      <w:r w:rsidR="0017046B" w:rsidRPr="00930607">
        <w:rPr>
          <w:rFonts w:ascii="Tahoma" w:hAnsi="Tahoma" w:cs="Tahoma"/>
        </w:rPr>
        <w:t xml:space="preserve">i naročnika.  </w:t>
      </w:r>
    </w:p>
    <w:p w14:paraId="088E68CF" w14:textId="77777777" w:rsidR="0017046B" w:rsidRPr="00930607" w:rsidRDefault="0017046B" w:rsidP="0017046B">
      <w:pPr>
        <w:shd w:val="clear" w:color="auto" w:fill="FFFFFF"/>
        <w:spacing w:after="0" w:line="240" w:lineRule="auto"/>
        <w:ind w:left="426"/>
        <w:jc w:val="both"/>
        <w:rPr>
          <w:rFonts w:ascii="Tahoma" w:hAnsi="Tahoma" w:cs="Tahoma"/>
        </w:rPr>
      </w:pPr>
    </w:p>
    <w:p w14:paraId="3CD98A06" w14:textId="389A6E81" w:rsidR="0017046B" w:rsidRPr="00F76496" w:rsidRDefault="00F76496" w:rsidP="00F76496">
      <w:pPr>
        <w:jc w:val="center"/>
        <w:rPr>
          <w:rFonts w:ascii="Tahoma" w:hAnsi="Tahoma" w:cs="Tahoma"/>
          <w:b/>
          <w:bCs/>
        </w:rPr>
      </w:pPr>
      <w:r>
        <w:rPr>
          <w:rFonts w:ascii="Tahoma" w:hAnsi="Tahoma" w:cs="Tahoma"/>
          <w:b/>
          <w:bCs/>
        </w:rPr>
        <w:t>IZJAVLJAMO</w:t>
      </w:r>
    </w:p>
    <w:p w14:paraId="0090E9AA" w14:textId="77777777" w:rsidR="0017046B" w:rsidRPr="00930607" w:rsidRDefault="0017046B" w:rsidP="0017046B">
      <w:pPr>
        <w:shd w:val="clear" w:color="auto" w:fill="FFFFFF"/>
        <w:spacing w:after="0" w:line="240" w:lineRule="auto"/>
        <w:jc w:val="both"/>
        <w:rPr>
          <w:rFonts w:ascii="Tahoma" w:hAnsi="Tahoma" w:cs="Tahoma"/>
        </w:rPr>
      </w:pPr>
    </w:p>
    <w:p w14:paraId="26C0D2AA" w14:textId="34755D32" w:rsidR="00F42D9D" w:rsidRDefault="00F76496" w:rsidP="00F76496">
      <w:pPr>
        <w:shd w:val="clear" w:color="auto" w:fill="FFFFFF"/>
        <w:spacing w:after="0" w:line="240" w:lineRule="auto"/>
        <w:jc w:val="both"/>
        <w:rPr>
          <w:rFonts w:ascii="Tahoma" w:eastAsia="Times New Roman" w:hAnsi="Tahoma" w:cs="Tahoma"/>
          <w:lang w:eastAsia="sl-SI"/>
        </w:rPr>
      </w:pPr>
      <w:r>
        <w:rPr>
          <w:rFonts w:ascii="Tahoma" w:hAnsi="Tahoma" w:cs="Tahoma"/>
        </w:rPr>
        <w:t>Da bomo n</w:t>
      </w:r>
      <w:r w:rsidR="0017046B" w:rsidRPr="00930607">
        <w:rPr>
          <w:rFonts w:ascii="Tahoma" w:hAnsi="Tahoma" w:cs="Tahoma"/>
        </w:rPr>
        <w:t>a podlagi izdanega pooblastila naročnika (pooblastilo) poskrbe</w:t>
      </w:r>
      <w:r>
        <w:rPr>
          <w:rFonts w:ascii="Tahoma" w:hAnsi="Tahoma" w:cs="Tahoma"/>
        </w:rPr>
        <w:t>l</w:t>
      </w:r>
      <w:r w:rsidR="0017046B" w:rsidRPr="00930607">
        <w:rPr>
          <w:rFonts w:ascii="Tahoma" w:hAnsi="Tahoma" w:cs="Tahoma"/>
        </w:rPr>
        <w:t>i za vnos evidenčnih listov v elektronski sistem o ravnanju z odpadki (IS-Odpadki) (Uredba o odpadkih, Ur. list RS št. 37/15 in sprememba št. 69/15)</w:t>
      </w:r>
      <w:r>
        <w:rPr>
          <w:rFonts w:ascii="Tahoma" w:hAnsi="Tahoma" w:cs="Tahoma"/>
        </w:rPr>
        <w:t>, ki bo kot priloga št. 4 priložena k okvirnemu sporazumu.</w:t>
      </w:r>
    </w:p>
    <w:p w14:paraId="4E5E8B9D" w14:textId="77777777" w:rsidR="00216E8D" w:rsidRDefault="00216E8D" w:rsidP="00FE1859">
      <w:pPr>
        <w:spacing w:after="0" w:line="240" w:lineRule="auto"/>
        <w:jc w:val="both"/>
        <w:rPr>
          <w:rFonts w:ascii="Tahoma" w:eastAsia="Times New Roman" w:hAnsi="Tahoma" w:cs="Tahoma"/>
          <w:lang w:eastAsia="sl-SI"/>
        </w:rPr>
      </w:pPr>
    </w:p>
    <w:p w14:paraId="1C1EE74B" w14:textId="77777777" w:rsidR="00216E8D" w:rsidRDefault="00216E8D" w:rsidP="00FE1859">
      <w:pPr>
        <w:spacing w:after="0" w:line="240" w:lineRule="auto"/>
        <w:jc w:val="both"/>
        <w:rPr>
          <w:rFonts w:ascii="Tahoma" w:eastAsia="Times New Roman" w:hAnsi="Tahoma" w:cs="Tahoma"/>
          <w:lang w:eastAsia="sl-SI"/>
        </w:rPr>
      </w:pPr>
    </w:p>
    <w:p w14:paraId="06A16A0B" w14:textId="77777777" w:rsidR="00F42D9D" w:rsidRPr="00D172C0" w:rsidRDefault="00F42D9D" w:rsidP="00FE1859">
      <w:pPr>
        <w:spacing w:after="0" w:line="240" w:lineRule="auto"/>
        <w:jc w:val="both"/>
        <w:rPr>
          <w:rFonts w:ascii="Tahoma" w:eastAsia="Times New Roman" w:hAnsi="Tahoma" w:cs="Tahoma"/>
          <w:lang w:eastAsia="sl-SI"/>
        </w:rPr>
      </w:pPr>
    </w:p>
    <w:p w14:paraId="796DD82C" w14:textId="77777777" w:rsidR="00F42D9D" w:rsidRPr="00D172C0" w:rsidRDefault="00F42D9D" w:rsidP="00FE1859">
      <w:pPr>
        <w:spacing w:after="0" w:line="240" w:lineRule="auto"/>
        <w:jc w:val="both"/>
        <w:rPr>
          <w:rFonts w:ascii="Tahoma" w:eastAsia="Times New Roman" w:hAnsi="Tahoma" w:cs="Tahoma"/>
          <w:lang w:eastAsia="sl-SI"/>
        </w:rPr>
      </w:pPr>
    </w:p>
    <w:p w14:paraId="7DFA42C8" w14:textId="77777777" w:rsidR="00F42D9D" w:rsidRPr="00D172C0" w:rsidRDefault="00F42D9D" w:rsidP="00FE1859">
      <w:pPr>
        <w:spacing w:after="0" w:line="240" w:lineRule="auto"/>
        <w:jc w:val="both"/>
        <w:rPr>
          <w:rFonts w:ascii="Tahoma" w:eastAsia="Times New Roman" w:hAnsi="Tahoma" w:cs="Tahoma"/>
          <w:lang w:eastAsia="sl-SI"/>
        </w:rPr>
      </w:pPr>
    </w:p>
    <w:p w14:paraId="04E0F303" w14:textId="77777777" w:rsidR="00F42D9D" w:rsidRPr="00D172C0" w:rsidRDefault="00F42D9D" w:rsidP="00FE1859">
      <w:pPr>
        <w:spacing w:after="0" w:line="240" w:lineRule="auto"/>
        <w:jc w:val="both"/>
        <w:rPr>
          <w:rFonts w:ascii="Tahoma" w:eastAsia="Times New Roman" w:hAnsi="Tahoma" w:cs="Tahoma"/>
          <w:lang w:eastAsia="sl-SI"/>
        </w:rPr>
      </w:pPr>
    </w:p>
    <w:p w14:paraId="44D77369" w14:textId="77777777" w:rsidR="00F42D9D" w:rsidRPr="00D172C0" w:rsidRDefault="00F42D9D" w:rsidP="00FE1859">
      <w:pPr>
        <w:spacing w:after="0" w:line="240" w:lineRule="auto"/>
        <w:jc w:val="both"/>
        <w:rPr>
          <w:rFonts w:ascii="Tahoma" w:eastAsia="Times New Roman" w:hAnsi="Tahoma" w:cs="Tahoma"/>
          <w:lang w:eastAsia="sl-SI"/>
        </w:rPr>
      </w:pPr>
    </w:p>
    <w:p w14:paraId="18735B43" w14:textId="77777777" w:rsidR="00F42D9D" w:rsidRPr="00D172C0" w:rsidRDefault="00F42D9D" w:rsidP="00FE1859">
      <w:pPr>
        <w:spacing w:after="0" w:line="240" w:lineRule="auto"/>
        <w:jc w:val="both"/>
        <w:rPr>
          <w:rFonts w:ascii="Tahoma" w:eastAsia="Times New Roman" w:hAnsi="Tahoma" w:cs="Tahoma"/>
          <w:lang w:eastAsia="sl-SI"/>
        </w:rPr>
      </w:pPr>
    </w:p>
    <w:p w14:paraId="1C80E432" w14:textId="77777777" w:rsidR="00F42D9D" w:rsidRPr="00D172C0" w:rsidRDefault="00F42D9D" w:rsidP="00FE1859">
      <w:pPr>
        <w:spacing w:after="0" w:line="240" w:lineRule="auto"/>
        <w:rPr>
          <w:rFonts w:ascii="Times New Roman" w:eastAsia="Times New Roman" w:hAnsi="Times New Roman"/>
          <w:lang w:eastAsia="sl-SI"/>
        </w:rPr>
      </w:pPr>
    </w:p>
    <w:tbl>
      <w:tblPr>
        <w:tblW w:w="9526" w:type="dxa"/>
        <w:tblInd w:w="2" w:type="dxa"/>
        <w:tblLayout w:type="fixed"/>
        <w:tblCellMar>
          <w:left w:w="30" w:type="dxa"/>
          <w:right w:w="30" w:type="dxa"/>
        </w:tblCellMar>
        <w:tblLook w:val="0000" w:firstRow="0" w:lastRow="0" w:firstColumn="0" w:lastColumn="0" w:noHBand="0" w:noVBand="0"/>
      </w:tblPr>
      <w:tblGrid>
        <w:gridCol w:w="3427"/>
        <w:gridCol w:w="2999"/>
        <w:gridCol w:w="3100"/>
      </w:tblGrid>
      <w:tr w:rsidR="00F42D9D" w:rsidRPr="00D172C0" w14:paraId="668A1774" w14:textId="77777777" w:rsidTr="003B02D6">
        <w:trPr>
          <w:trHeight w:val="235"/>
        </w:trPr>
        <w:tc>
          <w:tcPr>
            <w:tcW w:w="3427" w:type="dxa"/>
            <w:tcBorders>
              <w:bottom w:val="single" w:sz="4" w:space="0" w:color="auto"/>
            </w:tcBorders>
          </w:tcPr>
          <w:p w14:paraId="17BF1740" w14:textId="77777777" w:rsidR="00F42D9D" w:rsidRPr="00D172C0" w:rsidRDefault="00F42D9D" w:rsidP="00FE1859">
            <w:pPr>
              <w:spacing w:after="0" w:line="240" w:lineRule="auto"/>
              <w:jc w:val="both"/>
              <w:rPr>
                <w:rFonts w:ascii="Tahoma" w:eastAsia="Times New Roman" w:hAnsi="Tahoma" w:cs="Tahoma"/>
                <w:snapToGrid w:val="0"/>
                <w:color w:val="000000"/>
                <w:lang w:eastAsia="sl-SI"/>
              </w:rPr>
            </w:pPr>
          </w:p>
        </w:tc>
        <w:tc>
          <w:tcPr>
            <w:tcW w:w="2999" w:type="dxa"/>
          </w:tcPr>
          <w:p w14:paraId="18EBB7DC" w14:textId="77777777" w:rsidR="00F42D9D" w:rsidRPr="00D172C0" w:rsidRDefault="00F42D9D" w:rsidP="00FE1859">
            <w:pPr>
              <w:spacing w:after="0" w:line="240" w:lineRule="auto"/>
              <w:jc w:val="center"/>
              <w:rPr>
                <w:rFonts w:ascii="Tahoma" w:eastAsia="Times New Roman" w:hAnsi="Tahoma" w:cs="Tahoma"/>
                <w:snapToGrid w:val="0"/>
                <w:color w:val="000000"/>
                <w:lang w:eastAsia="sl-SI"/>
              </w:rPr>
            </w:pPr>
          </w:p>
        </w:tc>
        <w:tc>
          <w:tcPr>
            <w:tcW w:w="3100" w:type="dxa"/>
            <w:tcBorders>
              <w:bottom w:val="single" w:sz="4" w:space="0" w:color="auto"/>
            </w:tcBorders>
          </w:tcPr>
          <w:p w14:paraId="25F942F2" w14:textId="77777777" w:rsidR="00F42D9D" w:rsidRPr="00D172C0" w:rsidRDefault="00F42D9D"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42D9D" w:rsidRPr="00D172C0" w14:paraId="3CBCFCCA" w14:textId="77777777" w:rsidTr="003B02D6">
        <w:trPr>
          <w:trHeight w:val="235"/>
        </w:trPr>
        <w:tc>
          <w:tcPr>
            <w:tcW w:w="3427" w:type="dxa"/>
            <w:tcBorders>
              <w:top w:val="single" w:sz="4" w:space="0" w:color="auto"/>
            </w:tcBorders>
          </w:tcPr>
          <w:p w14:paraId="5AB2994D" w14:textId="77777777" w:rsidR="00F42D9D" w:rsidRPr="00D172C0" w:rsidRDefault="00F42D9D" w:rsidP="00FE1859">
            <w:pPr>
              <w:spacing w:after="0" w:line="240" w:lineRule="auto"/>
              <w:jc w:val="center"/>
              <w:rPr>
                <w:rFonts w:ascii="Tahoma" w:eastAsia="Times New Roman" w:hAnsi="Tahoma" w:cs="Tahoma"/>
                <w:snapToGrid w:val="0"/>
                <w:color w:val="000000"/>
                <w:lang w:eastAsia="sl-SI"/>
              </w:rPr>
            </w:pPr>
            <w:r w:rsidRPr="00D172C0">
              <w:rPr>
                <w:rFonts w:ascii="Tahoma" w:eastAsia="Times New Roman" w:hAnsi="Tahoma" w:cs="Tahoma"/>
                <w:snapToGrid w:val="0"/>
                <w:color w:val="000000"/>
                <w:lang w:eastAsia="sl-SI"/>
              </w:rPr>
              <w:t>(kraj, datum)</w:t>
            </w:r>
          </w:p>
        </w:tc>
        <w:tc>
          <w:tcPr>
            <w:tcW w:w="2999" w:type="dxa"/>
          </w:tcPr>
          <w:p w14:paraId="10B008D9" w14:textId="77777777" w:rsidR="00F42D9D" w:rsidRPr="00D172C0" w:rsidRDefault="00F42D9D" w:rsidP="00FE1859">
            <w:pPr>
              <w:spacing w:after="0" w:line="240" w:lineRule="auto"/>
              <w:jc w:val="center"/>
              <w:rPr>
                <w:rFonts w:ascii="Tahoma" w:eastAsia="Times New Roman" w:hAnsi="Tahoma" w:cs="Tahoma"/>
                <w:snapToGrid w:val="0"/>
                <w:color w:val="000000"/>
                <w:lang w:eastAsia="sl-SI"/>
              </w:rPr>
            </w:pPr>
            <w:r w:rsidRPr="00D172C0">
              <w:rPr>
                <w:rFonts w:ascii="Tahoma" w:eastAsia="Times New Roman" w:hAnsi="Tahoma" w:cs="Tahoma"/>
                <w:snapToGrid w:val="0"/>
                <w:color w:val="000000"/>
                <w:lang w:eastAsia="sl-SI"/>
              </w:rPr>
              <w:t>žig</w:t>
            </w:r>
          </w:p>
        </w:tc>
        <w:tc>
          <w:tcPr>
            <w:tcW w:w="3100" w:type="dxa"/>
            <w:tcBorders>
              <w:top w:val="single" w:sz="4" w:space="0" w:color="auto"/>
            </w:tcBorders>
          </w:tcPr>
          <w:p w14:paraId="4C50398F" w14:textId="77777777" w:rsidR="00F42D9D" w:rsidRPr="00D172C0" w:rsidRDefault="00F42D9D" w:rsidP="00FE1859">
            <w:pPr>
              <w:spacing w:after="0" w:line="240" w:lineRule="auto"/>
              <w:jc w:val="center"/>
              <w:rPr>
                <w:rFonts w:ascii="Tahoma" w:eastAsia="Times New Roman" w:hAnsi="Tahoma" w:cs="Tahoma"/>
                <w:snapToGrid w:val="0"/>
                <w:color w:val="000000"/>
                <w:lang w:eastAsia="sl-SI"/>
              </w:rPr>
            </w:pPr>
            <w:r w:rsidRPr="00D172C0">
              <w:rPr>
                <w:rFonts w:ascii="Tahoma" w:eastAsia="Times New Roman" w:hAnsi="Tahoma" w:cs="Tahoma"/>
                <w:snapToGrid w:val="0"/>
                <w:color w:val="000000"/>
                <w:lang w:eastAsia="sl-SI"/>
              </w:rPr>
              <w:t>(podpis odgovorne osebe)</w:t>
            </w:r>
          </w:p>
        </w:tc>
      </w:tr>
    </w:tbl>
    <w:p w14:paraId="393AA30E" w14:textId="77777777" w:rsidR="00F42D9D" w:rsidRDefault="00F42D9D" w:rsidP="00FE1859">
      <w:pPr>
        <w:spacing w:after="0" w:line="240" w:lineRule="auto"/>
      </w:pPr>
    </w:p>
    <w:p w14:paraId="198E297A" w14:textId="77777777" w:rsidR="00540A42" w:rsidRPr="004708A0" w:rsidRDefault="00F42D9D" w:rsidP="00FE1859">
      <w:pPr>
        <w:spacing w:after="0" w:line="240" w:lineRule="auto"/>
        <w:jc w:val="both"/>
        <w:rPr>
          <w:rFonts w:ascii="Tahoma" w:eastAsia="Times New Roman" w:hAnsi="Tahoma" w:cs="Tahoma"/>
          <w:noProof/>
          <w:lang w:eastAsia="sl-SI"/>
        </w:rPr>
      </w:pPr>
      <w: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540A42" w:rsidRPr="00C36FCC" w14:paraId="7D425415" w14:textId="77777777" w:rsidTr="003B02D6">
        <w:tc>
          <w:tcPr>
            <w:tcW w:w="8008" w:type="dxa"/>
            <w:tcBorders>
              <w:top w:val="single" w:sz="4" w:space="0" w:color="auto"/>
              <w:left w:val="single" w:sz="4" w:space="0" w:color="auto"/>
              <w:bottom w:val="single" w:sz="4" w:space="0" w:color="auto"/>
              <w:right w:val="single" w:sz="4" w:space="0" w:color="808080"/>
            </w:tcBorders>
            <w:hideMark/>
          </w:tcPr>
          <w:p w14:paraId="7DD9FB8B" w14:textId="77777777" w:rsidR="00540A42" w:rsidRPr="00C36FCC" w:rsidRDefault="00540A42" w:rsidP="00FE1859">
            <w:pPr>
              <w:spacing w:after="0" w:line="240" w:lineRule="auto"/>
              <w:rPr>
                <w:rFonts w:ascii="Tahoma" w:eastAsia="Times New Roman" w:hAnsi="Tahoma" w:cs="Tahoma"/>
                <w:lang w:eastAsia="sl-SI"/>
              </w:rPr>
            </w:pPr>
            <w:r w:rsidRPr="00C36FCC">
              <w:rPr>
                <w:rFonts w:ascii="Tahoma" w:eastAsia="Times New Roman" w:hAnsi="Tahoma" w:cs="Tahoma"/>
                <w:noProof/>
                <w:lang w:eastAsia="sl-SI"/>
              </w:rPr>
              <w:lastRenderedPageBreak/>
              <w:br w:type="page"/>
            </w:r>
            <w:r w:rsidRPr="00C36FCC">
              <w:rPr>
                <w:rFonts w:ascii="Tahoma" w:eastAsia="Times New Roman" w:hAnsi="Tahoma" w:cs="Tahoma"/>
                <w:lang w:eastAsia="sl-SI"/>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2E93F59D" w14:textId="77777777" w:rsidR="00540A42" w:rsidRPr="00C36FCC" w:rsidRDefault="00540A42" w:rsidP="00216E8D">
            <w:pPr>
              <w:spacing w:after="0" w:line="240" w:lineRule="auto"/>
              <w:rPr>
                <w:rFonts w:ascii="Tahoma" w:eastAsia="Times New Roman" w:hAnsi="Tahoma" w:cs="Tahoma"/>
                <w:b/>
                <w:i/>
                <w:lang w:eastAsia="sl-SI"/>
              </w:rPr>
            </w:pPr>
            <w:r w:rsidRPr="00C36FCC">
              <w:rPr>
                <w:rFonts w:ascii="Tahoma" w:eastAsia="Times New Roman" w:hAnsi="Tahoma" w:cs="Tahoma"/>
                <w:b/>
                <w:i/>
                <w:lang w:eastAsia="sl-SI"/>
              </w:rPr>
              <w:t xml:space="preserve">Priloga </w:t>
            </w:r>
            <w:r w:rsidR="00216E8D">
              <w:rPr>
                <w:rFonts w:ascii="Tahoma" w:eastAsia="Times New Roman" w:hAnsi="Tahoma" w:cs="Tahoma"/>
                <w:b/>
                <w:i/>
                <w:lang w:eastAsia="sl-SI"/>
              </w:rPr>
              <w:t>7</w:t>
            </w:r>
          </w:p>
        </w:tc>
      </w:tr>
    </w:tbl>
    <w:p w14:paraId="74A0B7D7" w14:textId="77777777" w:rsidR="00540A42" w:rsidRPr="004708A0" w:rsidRDefault="00540A42" w:rsidP="00FE1859">
      <w:pPr>
        <w:spacing w:after="0" w:line="240" w:lineRule="auto"/>
        <w:rPr>
          <w:rFonts w:ascii="Tahoma" w:eastAsia="Times New Roman" w:hAnsi="Tahoma" w:cs="Tahoma"/>
          <w:lang w:eastAsia="sl-SI"/>
        </w:rPr>
      </w:pPr>
    </w:p>
    <w:p w14:paraId="54B9AA04" w14:textId="77777777" w:rsidR="00540A42" w:rsidRDefault="00540A42" w:rsidP="00FE1859">
      <w:pPr>
        <w:spacing w:after="0" w:line="240" w:lineRule="auto"/>
        <w:rPr>
          <w:rFonts w:ascii="Tahoma" w:eastAsia="Times New Roman" w:hAnsi="Tahoma" w:cs="Tahoma"/>
          <w:lang w:eastAsia="sl-SI"/>
        </w:rPr>
      </w:pPr>
    </w:p>
    <w:p w14:paraId="71BC3F7B" w14:textId="77777777" w:rsidR="0045445E" w:rsidRPr="004708A0" w:rsidRDefault="0045445E" w:rsidP="00FE1859">
      <w:pPr>
        <w:spacing w:after="0" w:line="240" w:lineRule="auto"/>
        <w:rPr>
          <w:rFonts w:ascii="Tahoma" w:eastAsia="Times New Roman" w:hAnsi="Tahoma" w:cs="Tahoma"/>
          <w:b/>
          <w:lang w:eastAsia="sl-SI"/>
        </w:rPr>
      </w:pPr>
    </w:p>
    <w:p w14:paraId="5DDC3E54" w14:textId="77777777" w:rsidR="0045445E" w:rsidRDefault="0045445E" w:rsidP="00FE1859">
      <w:pPr>
        <w:spacing w:after="0" w:line="240" w:lineRule="auto"/>
        <w:rPr>
          <w:rFonts w:ascii="Tahoma" w:eastAsia="Times New Roman" w:hAnsi="Tahoma" w:cs="Tahoma"/>
          <w:lang w:eastAsia="sl-SI"/>
        </w:rPr>
      </w:pPr>
      <w:r w:rsidRPr="00D83977">
        <w:rPr>
          <w:rFonts w:ascii="Tahoma" w:eastAsia="Times New Roman" w:hAnsi="Tahoma" w:cs="Tahoma"/>
          <w:lang w:eastAsia="sl-SI"/>
        </w:rPr>
        <w:t xml:space="preserve">Kot gospodarski subjekt: _________________________________________________________ </w:t>
      </w:r>
    </w:p>
    <w:p w14:paraId="6550050A" w14:textId="77777777" w:rsidR="0045445E" w:rsidRPr="00D83977" w:rsidRDefault="0045445E" w:rsidP="00FE1859">
      <w:pPr>
        <w:spacing w:after="0" w:line="240" w:lineRule="auto"/>
        <w:rPr>
          <w:rFonts w:ascii="Tahoma" w:eastAsia="Times New Roman" w:hAnsi="Tahoma" w:cs="Tahoma"/>
          <w:lang w:eastAsia="sl-SI"/>
        </w:rPr>
      </w:pPr>
      <w:r w:rsidRPr="00D83977">
        <w:rPr>
          <w:rFonts w:ascii="Tahoma" w:eastAsia="Times New Roman" w:hAnsi="Tahoma" w:cs="Tahoma"/>
          <w:lang w:eastAsia="sl-SI"/>
        </w:rPr>
        <w:t>za izbiro izvajalca za javno naročilo:</w:t>
      </w:r>
    </w:p>
    <w:p w14:paraId="49DE3962" w14:textId="77777777" w:rsidR="0045445E" w:rsidRPr="00D83977" w:rsidRDefault="0045445E" w:rsidP="00FE1859">
      <w:pPr>
        <w:spacing w:after="0" w:line="240" w:lineRule="auto"/>
        <w:rPr>
          <w:rFonts w:ascii="Tahoma" w:eastAsia="Times New Roman" w:hAnsi="Tahoma" w:cs="Tahoma"/>
          <w:lang w:eastAsia="sl-SI"/>
        </w:rPr>
      </w:pPr>
    </w:p>
    <w:p w14:paraId="6D4C3BE4" w14:textId="77777777" w:rsidR="0045445E" w:rsidRDefault="0045445E" w:rsidP="00FE1859">
      <w:pPr>
        <w:spacing w:after="0" w:line="240" w:lineRule="auto"/>
        <w:rPr>
          <w:rFonts w:ascii="Tahoma" w:eastAsia="Times New Roman" w:hAnsi="Tahoma" w:cs="Tahoma"/>
          <w:lang w:eastAsia="sl-SI"/>
        </w:rPr>
      </w:pPr>
    </w:p>
    <w:p w14:paraId="20A28B1F" w14:textId="77777777" w:rsidR="0045445E" w:rsidRDefault="00EA2EE8" w:rsidP="00FE1859">
      <w:pPr>
        <w:spacing w:after="0" w:line="240" w:lineRule="auto"/>
        <w:rPr>
          <w:rFonts w:ascii="Tahoma" w:eastAsia="Times New Roman" w:hAnsi="Tahoma" w:cs="Tahoma"/>
          <w:b/>
          <w:noProof/>
          <w:lang w:eastAsia="sl-SI"/>
        </w:rPr>
      </w:pPr>
      <w:r>
        <w:rPr>
          <w:rFonts w:ascii="Tahoma" w:eastAsia="Times New Roman" w:hAnsi="Tahoma" w:cs="Tahoma"/>
          <w:b/>
          <w:noProof/>
          <w:lang w:eastAsia="sl-SI"/>
        </w:rPr>
        <w:t>JPE-SAL-163/20</w:t>
      </w:r>
      <w:r w:rsidR="0045445E" w:rsidRPr="00F42D9D">
        <w:rPr>
          <w:rFonts w:ascii="Tahoma" w:eastAsia="Times New Roman" w:hAnsi="Tahoma" w:cs="Tahoma"/>
          <w:b/>
          <w:noProof/>
          <w:lang w:eastAsia="sl-SI"/>
        </w:rPr>
        <w:t xml:space="preserve">; </w:t>
      </w:r>
      <w:r>
        <w:rPr>
          <w:rFonts w:ascii="Tahoma" w:eastAsia="Times New Roman" w:hAnsi="Tahoma" w:cs="Tahoma"/>
          <w:b/>
          <w:noProof/>
          <w:lang w:eastAsia="sl-SI"/>
        </w:rPr>
        <w:t xml:space="preserve">Odvoz nevarnih in nenevarnih odpadkov </w:t>
      </w:r>
    </w:p>
    <w:p w14:paraId="16BFF051" w14:textId="77777777" w:rsidR="0045445E" w:rsidRDefault="0045445E" w:rsidP="00FE1859">
      <w:pPr>
        <w:spacing w:after="0" w:line="240" w:lineRule="auto"/>
        <w:rPr>
          <w:rFonts w:ascii="Tahoma" w:eastAsia="Times New Roman" w:hAnsi="Tahoma" w:cs="Tahoma"/>
          <w:b/>
          <w:lang w:eastAsia="sl-SI"/>
        </w:rPr>
      </w:pPr>
    </w:p>
    <w:p w14:paraId="5C7314E9" w14:textId="77777777" w:rsidR="0045445E" w:rsidRDefault="0045445E" w:rsidP="00FE1859">
      <w:pPr>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45F62568" w14:textId="77777777" w:rsidR="0045445E" w:rsidRDefault="0045445E" w:rsidP="00FE1859">
      <w:pPr>
        <w:spacing w:after="0" w:line="240" w:lineRule="auto"/>
        <w:jc w:val="both"/>
        <w:rPr>
          <w:rFonts w:ascii="Tahoma" w:eastAsia="Times New Roman" w:hAnsi="Tahoma" w:cs="Tahoma"/>
          <w:lang w:eastAsia="sl-SI"/>
        </w:rPr>
      </w:pPr>
    </w:p>
    <w:p w14:paraId="0F05DCCD" w14:textId="77777777" w:rsidR="0045445E" w:rsidRDefault="0045445E" w:rsidP="00FE1859">
      <w:pPr>
        <w:spacing w:after="0" w:line="240" w:lineRule="auto"/>
        <w:jc w:val="both"/>
        <w:rPr>
          <w:rFonts w:ascii="Tahoma" w:eastAsia="Times New Roman" w:hAnsi="Tahoma" w:cs="Tahoma"/>
          <w:lang w:eastAsia="sl-SI"/>
        </w:rPr>
      </w:pPr>
    </w:p>
    <w:p w14:paraId="6EF46C07" w14:textId="77777777" w:rsidR="00216E8D" w:rsidRPr="00EF49F8" w:rsidRDefault="00216E8D" w:rsidP="00896BE4">
      <w:pPr>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Pr>
          <w:rFonts w:ascii="Tahoma" w:eastAsia="Times New Roman" w:hAnsi="Tahoma" w:cs="Tahoma"/>
          <w:lang w:eastAsia="sl-SI"/>
        </w:rPr>
        <w:t>JPE-SAL-163/20</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ki je na sestanku predložil(a) ustrezno pooblastilo dne …………………………… ob ……… uri udeležil(a) sestanka in terenskega ogleda na lokacij</w:t>
      </w:r>
      <w:r>
        <w:rPr>
          <w:rFonts w:ascii="Tahoma" w:eastAsia="Times New Roman" w:hAnsi="Tahoma" w:cs="Tahoma"/>
          <w:lang w:eastAsia="sl-SI"/>
        </w:rPr>
        <w:t>ah</w:t>
      </w:r>
      <w:r w:rsidRPr="00EF49F8">
        <w:rPr>
          <w:rFonts w:ascii="Tahoma" w:eastAsia="Times New Roman" w:hAnsi="Tahoma" w:cs="Tahoma"/>
          <w:lang w:eastAsia="sl-SI"/>
        </w:rPr>
        <w:t xml:space="preserve"> naročnika </w:t>
      </w:r>
      <w:r w:rsidRPr="004C157F">
        <w:rPr>
          <w:rFonts w:ascii="Tahoma" w:eastAsia="Times New Roman" w:hAnsi="Tahoma" w:cs="Tahoma"/>
          <w:lang w:eastAsia="sl-SI"/>
        </w:rPr>
        <w:t xml:space="preserve">Toplarniška </w:t>
      </w:r>
      <w:r>
        <w:rPr>
          <w:rFonts w:ascii="Tahoma" w:eastAsia="Times New Roman" w:hAnsi="Tahoma" w:cs="Tahoma"/>
          <w:lang w:eastAsia="sl-SI"/>
        </w:rPr>
        <w:t xml:space="preserve">ulica </w:t>
      </w:r>
      <w:r w:rsidRPr="004C157F">
        <w:rPr>
          <w:rFonts w:ascii="Tahoma" w:eastAsia="Times New Roman" w:hAnsi="Tahoma" w:cs="Tahoma"/>
          <w:lang w:eastAsia="sl-SI"/>
        </w:rPr>
        <w:t>19</w:t>
      </w:r>
      <w:r>
        <w:rPr>
          <w:rFonts w:ascii="Tahoma" w:eastAsia="Times New Roman" w:hAnsi="Tahoma" w:cs="Tahoma"/>
          <w:lang w:eastAsia="sl-SI"/>
        </w:rPr>
        <w:t>, Verovškova ulica 70 in Verovškova ulica 62</w:t>
      </w:r>
      <w:r w:rsidRPr="004C157F">
        <w:rPr>
          <w:rFonts w:ascii="Tahoma" w:eastAsia="Times New Roman" w:hAnsi="Tahoma" w:cs="Tahoma"/>
          <w:lang w:eastAsia="sl-SI"/>
        </w:rPr>
        <w:t>,</w:t>
      </w:r>
      <w:r>
        <w:rPr>
          <w:rFonts w:ascii="Tahoma" w:eastAsia="Times New Roman" w:hAnsi="Tahoma" w:cs="Tahoma"/>
          <w:lang w:eastAsia="sl-SI"/>
        </w:rPr>
        <w:t xml:space="preserve"> vse v </w:t>
      </w:r>
      <w:r w:rsidRPr="004C157F">
        <w:rPr>
          <w:rFonts w:ascii="Tahoma" w:eastAsia="Times New Roman" w:hAnsi="Tahoma" w:cs="Tahoma"/>
          <w:lang w:eastAsia="sl-SI"/>
        </w:rPr>
        <w:t>Ljubljan</w:t>
      </w:r>
      <w:r>
        <w:rPr>
          <w:rFonts w:ascii="Tahoma" w:eastAsia="Times New Roman" w:hAnsi="Tahoma" w:cs="Tahoma"/>
          <w:lang w:eastAsia="sl-SI"/>
        </w:rPr>
        <w:t>i.</w:t>
      </w:r>
      <w:r w:rsidRPr="004C157F">
        <w:rPr>
          <w:rFonts w:ascii="Tahoma" w:eastAsia="Times New Roman" w:hAnsi="Tahoma" w:cs="Tahoma"/>
          <w:lang w:eastAsia="sl-SI"/>
        </w:rPr>
        <w:t xml:space="preserve"> </w:t>
      </w:r>
    </w:p>
    <w:p w14:paraId="31E1344B" w14:textId="77777777" w:rsidR="00216E8D" w:rsidRPr="00EF49F8" w:rsidRDefault="00216E8D" w:rsidP="00896BE4">
      <w:pPr>
        <w:keepLines/>
        <w:spacing w:after="0" w:line="240" w:lineRule="auto"/>
        <w:jc w:val="both"/>
        <w:rPr>
          <w:rFonts w:ascii="Tahoma" w:eastAsia="Times New Roman" w:hAnsi="Tahoma" w:cs="Tahoma"/>
          <w:lang w:eastAsia="sl-SI"/>
        </w:rPr>
      </w:pPr>
    </w:p>
    <w:p w14:paraId="279FDC84" w14:textId="77777777" w:rsidR="00216E8D" w:rsidRPr="00EF49F8" w:rsidRDefault="00216E8D" w:rsidP="00896BE4">
      <w:pPr>
        <w:keepLines/>
        <w:spacing w:after="0" w:line="240" w:lineRule="auto"/>
        <w:jc w:val="both"/>
        <w:rPr>
          <w:rFonts w:ascii="Tahoma" w:eastAsia="Times New Roman" w:hAnsi="Tahoma" w:cs="Tahoma"/>
          <w:lang w:eastAsia="sl-SI"/>
        </w:rPr>
      </w:pPr>
    </w:p>
    <w:p w14:paraId="3ADB816E" w14:textId="77777777" w:rsidR="00216E8D" w:rsidRPr="00EF49F8" w:rsidRDefault="00216E8D" w:rsidP="00896BE4">
      <w:pPr>
        <w:keepLines/>
        <w:spacing w:after="0" w:line="240" w:lineRule="auto"/>
        <w:jc w:val="both"/>
        <w:rPr>
          <w:rFonts w:ascii="Tahoma" w:eastAsia="Times New Roman" w:hAnsi="Tahoma" w:cs="Tahoma"/>
          <w:lang w:eastAsia="sl-SI"/>
        </w:rPr>
      </w:pPr>
    </w:p>
    <w:p w14:paraId="12012BC3" w14:textId="77777777" w:rsidR="00216E8D" w:rsidRPr="00EF49F8" w:rsidRDefault="00216E8D" w:rsidP="00896BE4">
      <w:pPr>
        <w:keepLines/>
        <w:spacing w:after="0" w:line="240" w:lineRule="auto"/>
        <w:jc w:val="both"/>
        <w:rPr>
          <w:rFonts w:ascii="Tahoma" w:eastAsia="Times New Roman" w:hAnsi="Tahoma" w:cs="Tahoma"/>
          <w:lang w:eastAsia="sl-SI"/>
        </w:rPr>
      </w:pPr>
    </w:p>
    <w:p w14:paraId="51F8804D" w14:textId="77777777" w:rsidR="00216E8D" w:rsidRPr="00EF49F8" w:rsidRDefault="00216E8D" w:rsidP="00896BE4">
      <w:pPr>
        <w:keepLines/>
        <w:spacing w:after="0" w:line="240" w:lineRule="auto"/>
        <w:jc w:val="both"/>
        <w:rPr>
          <w:rFonts w:ascii="Tahoma" w:eastAsia="Times New Roman" w:hAnsi="Tahoma" w:cs="Tahoma"/>
          <w:lang w:eastAsia="sl-SI"/>
        </w:rPr>
      </w:pPr>
    </w:p>
    <w:p w14:paraId="455EE71C" w14:textId="77777777" w:rsidR="00216E8D" w:rsidRDefault="00216E8D" w:rsidP="00896BE4">
      <w:pPr>
        <w:keepLines/>
        <w:spacing w:after="0" w:line="360" w:lineRule="auto"/>
        <w:jc w:val="both"/>
        <w:rPr>
          <w:rFonts w:ascii="Tahoma" w:eastAsia="Times New Roman" w:hAnsi="Tahoma" w:cs="Tahoma"/>
          <w:snapToGrid w:val="0"/>
          <w:color w:val="000000"/>
          <w:lang w:eastAsia="sl-SI"/>
        </w:rPr>
      </w:pPr>
    </w:p>
    <w:p w14:paraId="64D4EE8B" w14:textId="77777777" w:rsidR="00216E8D" w:rsidRPr="004C157F" w:rsidRDefault="00216E8D" w:rsidP="00896BE4">
      <w:pPr>
        <w:keepLines/>
        <w:spacing w:after="0" w:line="360" w:lineRule="auto"/>
        <w:jc w:val="both"/>
        <w:rPr>
          <w:rFonts w:ascii="Tahoma" w:eastAsia="Times New Roman" w:hAnsi="Tahoma" w:cs="Tahoma"/>
          <w:snapToGrid w:val="0"/>
          <w:color w:val="00000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216E8D" w:rsidRPr="004708A0" w14:paraId="5E751C73" w14:textId="77777777" w:rsidTr="00896BE4">
        <w:trPr>
          <w:trHeight w:val="235"/>
        </w:trPr>
        <w:tc>
          <w:tcPr>
            <w:tcW w:w="3401" w:type="dxa"/>
            <w:tcBorders>
              <w:top w:val="single" w:sz="4" w:space="0" w:color="auto"/>
              <w:left w:val="nil"/>
              <w:right w:val="nil"/>
            </w:tcBorders>
            <w:hideMark/>
          </w:tcPr>
          <w:p w14:paraId="57D02E60"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665" w:type="dxa"/>
          </w:tcPr>
          <w:p w14:paraId="688FF795"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429" w:type="dxa"/>
            <w:tcBorders>
              <w:top w:val="single" w:sz="4" w:space="0" w:color="auto"/>
              <w:left w:val="nil"/>
              <w:right w:val="nil"/>
            </w:tcBorders>
          </w:tcPr>
          <w:p w14:paraId="7619FFBE"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na lokaciji Toplarniška ulica 19, Ljubljana</w:t>
            </w:r>
            <w:r w:rsidRPr="004708A0">
              <w:rPr>
                <w:rFonts w:ascii="Tahoma" w:eastAsia="Times New Roman" w:hAnsi="Tahoma" w:cs="Tahoma"/>
                <w:snapToGrid w:val="0"/>
                <w:color w:val="000000"/>
                <w:lang w:eastAsia="sl-SI"/>
              </w:rPr>
              <w:t>)</w:t>
            </w:r>
          </w:p>
        </w:tc>
      </w:tr>
    </w:tbl>
    <w:p w14:paraId="4DD14E81" w14:textId="77777777" w:rsidR="00216E8D" w:rsidRDefault="00216E8D" w:rsidP="00896BE4">
      <w:pPr>
        <w:keepLines/>
        <w:spacing w:after="0" w:line="240" w:lineRule="auto"/>
        <w:rPr>
          <w:rFonts w:ascii="Tahoma" w:eastAsia="Times New Roman" w:hAnsi="Tahoma" w:cs="Tahoma"/>
          <w:sz w:val="18"/>
          <w:lang w:eastAsia="sl-SI"/>
        </w:rPr>
      </w:pPr>
    </w:p>
    <w:p w14:paraId="71BD85D3" w14:textId="77777777" w:rsidR="00216E8D" w:rsidRDefault="00216E8D" w:rsidP="00896BE4">
      <w:pPr>
        <w:keepLines/>
        <w:spacing w:after="0" w:line="240" w:lineRule="auto"/>
        <w:rPr>
          <w:rFonts w:ascii="Tahoma" w:eastAsia="Times New Roman" w:hAnsi="Tahoma" w:cs="Tahoma"/>
          <w:sz w:val="18"/>
          <w:lang w:eastAsia="sl-SI"/>
        </w:rPr>
      </w:pPr>
    </w:p>
    <w:p w14:paraId="0EC3DD20" w14:textId="77777777" w:rsidR="00216E8D" w:rsidRDefault="00216E8D" w:rsidP="00896BE4">
      <w:pPr>
        <w:keepLines/>
        <w:spacing w:after="0" w:line="240" w:lineRule="auto"/>
        <w:rPr>
          <w:rFonts w:ascii="Tahoma" w:eastAsia="Times New Roman" w:hAnsi="Tahoma" w:cs="Tahoma"/>
          <w:sz w:val="18"/>
          <w:lang w:eastAsia="sl-SI"/>
        </w:rPr>
      </w:pPr>
    </w:p>
    <w:p w14:paraId="0B06D6A4" w14:textId="77777777" w:rsidR="00216E8D" w:rsidRDefault="00216E8D" w:rsidP="00896BE4">
      <w:pPr>
        <w:keepLines/>
        <w:spacing w:after="0" w:line="240" w:lineRule="auto"/>
        <w:rPr>
          <w:rFonts w:ascii="Tahoma" w:eastAsia="Times New Roman" w:hAnsi="Tahoma" w:cs="Tahoma"/>
          <w:sz w:val="18"/>
          <w:lang w:eastAsia="sl-SI"/>
        </w:rPr>
      </w:pPr>
    </w:p>
    <w:p w14:paraId="20650608" w14:textId="77777777" w:rsidR="00216E8D" w:rsidRDefault="00216E8D" w:rsidP="00896BE4">
      <w:pPr>
        <w:keepLines/>
        <w:spacing w:after="0" w:line="240" w:lineRule="auto"/>
        <w:rPr>
          <w:rFonts w:ascii="Tahoma" w:eastAsia="Times New Roman" w:hAnsi="Tahoma" w:cs="Tahoma"/>
          <w:sz w:val="18"/>
          <w:lang w:eastAsia="sl-SI"/>
        </w:rPr>
      </w:pPr>
    </w:p>
    <w:p w14:paraId="5EA51A13" w14:textId="77777777" w:rsidR="00216E8D" w:rsidRPr="004C157F" w:rsidRDefault="00216E8D" w:rsidP="00896BE4">
      <w:pPr>
        <w:keepLines/>
        <w:spacing w:after="0" w:line="360" w:lineRule="auto"/>
        <w:jc w:val="both"/>
        <w:rPr>
          <w:rFonts w:ascii="Tahoma" w:eastAsia="Times New Roman" w:hAnsi="Tahoma" w:cs="Tahoma"/>
          <w:snapToGrid w:val="0"/>
          <w:color w:val="00000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216E8D" w:rsidRPr="004708A0" w14:paraId="3550309F" w14:textId="77777777" w:rsidTr="00896BE4">
        <w:trPr>
          <w:trHeight w:val="235"/>
        </w:trPr>
        <w:tc>
          <w:tcPr>
            <w:tcW w:w="3401" w:type="dxa"/>
            <w:tcBorders>
              <w:left w:val="nil"/>
              <w:right w:val="nil"/>
            </w:tcBorders>
          </w:tcPr>
          <w:p w14:paraId="7EE63B71"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p>
        </w:tc>
        <w:tc>
          <w:tcPr>
            <w:tcW w:w="2665" w:type="dxa"/>
          </w:tcPr>
          <w:p w14:paraId="61835782"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p>
        </w:tc>
        <w:tc>
          <w:tcPr>
            <w:tcW w:w="3429" w:type="dxa"/>
            <w:tcBorders>
              <w:top w:val="single" w:sz="4" w:space="0" w:color="auto"/>
              <w:left w:val="nil"/>
              <w:right w:val="nil"/>
            </w:tcBorders>
          </w:tcPr>
          <w:p w14:paraId="06C10101" w14:textId="77777777" w:rsidR="00216E8D" w:rsidRPr="004708A0" w:rsidRDefault="00216E8D" w:rsidP="00216E8D">
            <w:pPr>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na lokaciji Verovškova ulica 62 in Verovškova ulica 70, Ljubljana</w:t>
            </w:r>
            <w:r w:rsidRPr="004708A0">
              <w:rPr>
                <w:rFonts w:ascii="Tahoma" w:eastAsia="Times New Roman" w:hAnsi="Tahoma" w:cs="Tahoma"/>
                <w:snapToGrid w:val="0"/>
                <w:color w:val="000000"/>
                <w:lang w:eastAsia="sl-SI"/>
              </w:rPr>
              <w:t>)</w:t>
            </w:r>
          </w:p>
        </w:tc>
      </w:tr>
    </w:tbl>
    <w:p w14:paraId="60661282" w14:textId="77777777" w:rsidR="00216E8D" w:rsidRPr="00637345" w:rsidRDefault="00216E8D" w:rsidP="00896BE4">
      <w:pPr>
        <w:keepLines/>
        <w:spacing w:after="0" w:line="240" w:lineRule="auto"/>
        <w:rPr>
          <w:rFonts w:ascii="Tahoma" w:eastAsia="Times New Roman" w:hAnsi="Tahoma" w:cs="Tahoma"/>
          <w:sz w:val="18"/>
          <w:lang w:eastAsia="sl-SI"/>
        </w:rPr>
      </w:pPr>
    </w:p>
    <w:p w14:paraId="46E101C2" w14:textId="77777777" w:rsidR="00216E8D" w:rsidRDefault="00216E8D" w:rsidP="00216E8D">
      <w:pPr>
        <w:keepLines/>
        <w:spacing w:after="0" w:line="240" w:lineRule="auto"/>
        <w:jc w:val="both"/>
        <w:rPr>
          <w:rFonts w:ascii="Tahoma" w:eastAsia="Times New Roman" w:hAnsi="Tahoma" w:cs="Tahoma"/>
          <w:b/>
          <w:i/>
          <w:color w:val="000000"/>
          <w:u w:val="single"/>
          <w:lang w:eastAsia="sl-SI"/>
        </w:rPr>
      </w:pPr>
    </w:p>
    <w:p w14:paraId="410D44F8" w14:textId="77777777" w:rsidR="00216E8D" w:rsidRDefault="00216E8D">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42D9D" w:rsidRPr="00D172C0" w14:paraId="772FC66B" w14:textId="77777777" w:rsidTr="003B02D6">
        <w:tc>
          <w:tcPr>
            <w:tcW w:w="8008" w:type="dxa"/>
            <w:tcBorders>
              <w:top w:val="single" w:sz="4" w:space="0" w:color="auto"/>
              <w:bottom w:val="single" w:sz="4" w:space="0" w:color="auto"/>
            </w:tcBorders>
          </w:tcPr>
          <w:p w14:paraId="351BC199" w14:textId="77777777" w:rsidR="00F42D9D" w:rsidRPr="00D172C0" w:rsidRDefault="00F42D9D" w:rsidP="00FE1859">
            <w:pPr>
              <w:spacing w:after="0" w:line="240" w:lineRule="auto"/>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04DEECD1" w14:textId="3F93535B" w:rsidR="00F42D9D" w:rsidRPr="00D172C0" w:rsidRDefault="00F42D9D" w:rsidP="0017046B">
            <w:pPr>
              <w:spacing w:after="0" w:line="240" w:lineRule="auto"/>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17046B">
              <w:rPr>
                <w:rFonts w:ascii="Tahoma" w:eastAsia="Times New Roman" w:hAnsi="Tahoma" w:cs="Tahoma"/>
                <w:b/>
                <w:i/>
                <w:lang w:eastAsia="sl-SI"/>
              </w:rPr>
              <w:t>8</w:t>
            </w:r>
          </w:p>
        </w:tc>
      </w:tr>
    </w:tbl>
    <w:p w14:paraId="7EDBF56C" w14:textId="77777777" w:rsidR="00F42D9D" w:rsidRPr="00D172C0" w:rsidRDefault="00F42D9D" w:rsidP="00FE1859">
      <w:pPr>
        <w:tabs>
          <w:tab w:val="left" w:pos="993"/>
        </w:tabs>
        <w:spacing w:after="0" w:line="240" w:lineRule="auto"/>
        <w:ind w:left="993" w:hanging="993"/>
        <w:jc w:val="right"/>
        <w:rPr>
          <w:rFonts w:ascii="Tahoma" w:eastAsia="Times New Roman" w:hAnsi="Tahoma" w:cs="Tahoma"/>
          <w:sz w:val="18"/>
          <w:lang w:eastAsia="sl-SI"/>
        </w:rPr>
      </w:pPr>
    </w:p>
    <w:p w14:paraId="5763287E" w14:textId="77777777" w:rsidR="00F42D9D" w:rsidRPr="00D172C0" w:rsidRDefault="00F42D9D" w:rsidP="00FE1859">
      <w:pPr>
        <w:spacing w:after="0" w:line="240" w:lineRule="auto"/>
        <w:rPr>
          <w:rFonts w:ascii="Tahoma" w:eastAsia="Times New Roman" w:hAnsi="Tahoma" w:cs="Tahoma"/>
          <w:lang w:eastAsia="sl-SI"/>
        </w:rPr>
      </w:pPr>
    </w:p>
    <w:p w14:paraId="12155825" w14:textId="77777777" w:rsidR="00F42D9D" w:rsidRPr="00D172C0" w:rsidRDefault="00F42D9D" w:rsidP="00FE1859">
      <w:pPr>
        <w:spacing w:after="0" w:line="240" w:lineRule="auto"/>
        <w:rPr>
          <w:rFonts w:ascii="Tahoma" w:eastAsia="Times New Roman" w:hAnsi="Tahoma" w:cs="Tahoma"/>
          <w:lang w:eastAsia="sl-SI"/>
        </w:rPr>
      </w:pPr>
    </w:p>
    <w:p w14:paraId="57E34C45" w14:textId="77777777" w:rsidR="00F42D9D" w:rsidRPr="00C269F2" w:rsidRDefault="00F42D9D" w:rsidP="00FE1859">
      <w:pPr>
        <w:spacing w:after="0" w:line="240" w:lineRule="auto"/>
        <w:jc w:val="both"/>
        <w:rPr>
          <w:rFonts w:ascii="Tahoma" w:hAnsi="Tahoma" w:cs="Tahoma"/>
          <w:szCs w:val="20"/>
          <w:lang w:eastAsia="sl-SI"/>
        </w:rPr>
      </w:pPr>
      <w:r w:rsidRPr="00C269F2">
        <w:rPr>
          <w:rFonts w:ascii="Tahoma" w:hAnsi="Tahoma" w:cs="Tahoma"/>
          <w:szCs w:val="20"/>
          <w:lang w:eastAsia="sl-SI"/>
        </w:rPr>
        <w:t>Kot ponudnik: _________________________________________________________________ za izbiro izvajalca za javno naročilo:</w:t>
      </w:r>
    </w:p>
    <w:p w14:paraId="45F1E22F" w14:textId="77777777" w:rsidR="00F42D9D" w:rsidRPr="00C269F2" w:rsidRDefault="00F42D9D" w:rsidP="00FE1859">
      <w:pPr>
        <w:spacing w:after="0" w:line="240" w:lineRule="auto"/>
        <w:rPr>
          <w:rFonts w:ascii="Tahoma" w:hAnsi="Tahoma" w:cs="Tahoma"/>
          <w:szCs w:val="20"/>
          <w:lang w:eastAsia="sl-SI"/>
        </w:rPr>
      </w:pPr>
    </w:p>
    <w:p w14:paraId="6B7F0D39" w14:textId="77777777" w:rsidR="00F42D9D" w:rsidRPr="00712BC8" w:rsidRDefault="00EA2EE8" w:rsidP="00FE1859">
      <w:pPr>
        <w:spacing w:after="0" w:line="240" w:lineRule="auto"/>
        <w:jc w:val="center"/>
        <w:rPr>
          <w:rFonts w:ascii="Tahoma" w:eastAsia="Times New Roman" w:hAnsi="Tahoma" w:cs="Tahoma"/>
          <w:lang w:eastAsia="sl-SI"/>
        </w:rPr>
      </w:pPr>
      <w:r>
        <w:rPr>
          <w:rFonts w:ascii="Tahoma" w:eastAsia="Times New Roman" w:hAnsi="Tahoma" w:cs="Tahoma"/>
          <w:b/>
          <w:noProof/>
          <w:lang w:eastAsia="sl-SI"/>
        </w:rPr>
        <w:t>JPE-SAL-163/20</w:t>
      </w:r>
      <w:r w:rsidR="00F42D9D" w:rsidRPr="00712BC8">
        <w:rPr>
          <w:rFonts w:ascii="Tahoma" w:eastAsia="Times New Roman" w:hAnsi="Tahoma" w:cs="Tahoma"/>
          <w:b/>
          <w:noProof/>
          <w:lang w:eastAsia="sl-SI"/>
        </w:rPr>
        <w:t>;</w:t>
      </w:r>
      <w:r w:rsidR="00F42D9D">
        <w:rPr>
          <w:rFonts w:ascii="Tahoma" w:eastAsia="Times New Roman" w:hAnsi="Tahoma" w:cs="Tahoma"/>
          <w:b/>
          <w:color w:val="000000"/>
          <w:lang w:eastAsia="sl-SI"/>
        </w:rPr>
        <w:t xml:space="preserve"> </w:t>
      </w:r>
      <w:r>
        <w:rPr>
          <w:rFonts w:ascii="Tahoma" w:eastAsia="Times New Roman" w:hAnsi="Tahoma" w:cs="Tahoma"/>
          <w:b/>
          <w:lang w:eastAsia="sl-SI"/>
        </w:rPr>
        <w:t xml:space="preserve">Odvoz nevarnih in nenevarnih odpadkov </w:t>
      </w:r>
    </w:p>
    <w:p w14:paraId="042B2FFB" w14:textId="77777777" w:rsidR="00F42D9D" w:rsidRDefault="00F42D9D" w:rsidP="00FE1859">
      <w:pPr>
        <w:spacing w:after="0" w:line="240" w:lineRule="auto"/>
        <w:jc w:val="center"/>
        <w:rPr>
          <w:rFonts w:ascii="Tahoma" w:hAnsi="Tahoma" w:cs="Tahoma"/>
          <w:b/>
          <w:sz w:val="32"/>
          <w:szCs w:val="28"/>
          <w:lang w:eastAsia="sl-SI"/>
        </w:rPr>
      </w:pPr>
    </w:p>
    <w:p w14:paraId="07DC75CC" w14:textId="77777777" w:rsidR="0045445E" w:rsidRPr="0089420A" w:rsidRDefault="0045445E" w:rsidP="00FE1859">
      <w:pPr>
        <w:spacing w:after="0" w:line="240" w:lineRule="auto"/>
        <w:jc w:val="both"/>
        <w:rPr>
          <w:rFonts w:ascii="Tahoma" w:eastAsia="Times New Roman" w:hAnsi="Tahoma" w:cs="Tahoma"/>
          <w:szCs w:val="20"/>
          <w:lang w:eastAsia="sl-SI"/>
        </w:rPr>
      </w:pPr>
    </w:p>
    <w:p w14:paraId="2F9FBCC5" w14:textId="77777777" w:rsidR="0045445E" w:rsidRPr="0034751C" w:rsidRDefault="0045445E" w:rsidP="00FE1859">
      <w:pPr>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1E19AB1C" w14:textId="77777777" w:rsidR="0045445E" w:rsidRPr="0089420A" w:rsidRDefault="0045445E" w:rsidP="00FE1859">
      <w:pPr>
        <w:spacing w:after="0" w:line="240" w:lineRule="auto"/>
        <w:jc w:val="both"/>
        <w:rPr>
          <w:rFonts w:ascii="Tahoma" w:eastAsia="Times New Roman" w:hAnsi="Tahoma" w:cs="Tahoma"/>
          <w:szCs w:val="20"/>
          <w:lang w:eastAsia="sl-SI"/>
        </w:rPr>
      </w:pPr>
    </w:p>
    <w:p w14:paraId="59C606F8" w14:textId="77777777" w:rsidR="0045445E" w:rsidRPr="0089420A" w:rsidRDefault="0045445E" w:rsidP="00FE1859">
      <w:pPr>
        <w:spacing w:after="0" w:line="240" w:lineRule="auto"/>
        <w:jc w:val="both"/>
        <w:rPr>
          <w:rFonts w:ascii="Tahoma" w:eastAsia="Times New Roman" w:hAnsi="Tahoma" w:cs="Tahoma"/>
          <w:sz w:val="24"/>
          <w:szCs w:val="20"/>
          <w:lang w:eastAsia="sl-SI"/>
        </w:rPr>
      </w:pPr>
    </w:p>
    <w:p w14:paraId="1D0641F8" w14:textId="77777777" w:rsidR="0045445E" w:rsidRPr="009162E6" w:rsidRDefault="0045445E" w:rsidP="00FE1859">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Pr="009162E6">
        <w:rPr>
          <w:rFonts w:ascii="Tahoma" w:eastAsia="Times New Roman" w:hAnsi="Tahoma" w:cs="Tahoma"/>
          <w:strike/>
          <w:lang w:eastAsia="sl-SI"/>
        </w:rPr>
        <w:t xml:space="preserve"> </w:t>
      </w:r>
      <w:r w:rsidRPr="009162E6">
        <w:rPr>
          <w:rFonts w:ascii="Tahoma" w:eastAsia="Times New Roman" w:hAnsi="Tahoma" w:cs="Tahoma"/>
          <w:lang w:eastAsia="sl-SI"/>
        </w:rPr>
        <w:t>4. Zahteve iz varstva pri delu in požarnega varstva glede:</w:t>
      </w:r>
    </w:p>
    <w:p w14:paraId="141D93D3" w14:textId="77777777" w:rsidR="0045445E" w:rsidRPr="009162E6" w:rsidRDefault="0045445E" w:rsidP="003F3E61">
      <w:pPr>
        <w:numPr>
          <w:ilvl w:val="0"/>
          <w:numId w:val="2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14:paraId="4DBCB921" w14:textId="77777777" w:rsidR="0045445E" w:rsidRPr="009162E6" w:rsidRDefault="0045445E" w:rsidP="003F3E61">
      <w:pPr>
        <w:numPr>
          <w:ilvl w:val="0"/>
          <w:numId w:val="2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14:paraId="5C16F8A9" w14:textId="77777777" w:rsidR="0045445E" w:rsidRPr="009162E6" w:rsidRDefault="0045445E" w:rsidP="003F3E61">
      <w:pPr>
        <w:numPr>
          <w:ilvl w:val="0"/>
          <w:numId w:val="2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14:paraId="784E44C8" w14:textId="77777777" w:rsidR="0045445E" w:rsidRPr="009162E6" w:rsidRDefault="0045445E" w:rsidP="003F3E61">
      <w:pPr>
        <w:numPr>
          <w:ilvl w:val="0"/>
          <w:numId w:val="27"/>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14:paraId="6DB1A13E" w14:textId="77777777" w:rsidR="0045445E" w:rsidRPr="009162E6" w:rsidRDefault="0045445E" w:rsidP="00FE1859">
      <w:pPr>
        <w:spacing w:after="0" w:line="240" w:lineRule="auto"/>
        <w:jc w:val="both"/>
        <w:rPr>
          <w:rFonts w:ascii="Tahoma" w:eastAsia="Times New Roman" w:hAnsi="Tahoma" w:cs="Tahoma"/>
          <w:color w:val="0070C0"/>
          <w:lang w:eastAsia="sl-SI"/>
        </w:rPr>
      </w:pPr>
    </w:p>
    <w:p w14:paraId="5283B9A3" w14:textId="77777777" w:rsidR="0045445E" w:rsidRPr="00D34180" w:rsidRDefault="0045445E" w:rsidP="00FE1859">
      <w:pPr>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45445E" w:rsidRPr="00D34180" w14:paraId="4E37A539" w14:textId="77777777" w:rsidTr="005D7FC1">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227594A2" w14:textId="77777777" w:rsidR="0045445E" w:rsidRPr="00D34180" w:rsidRDefault="0045445E" w:rsidP="00FE1859">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w:t>
            </w:r>
            <w:r w:rsidR="00896BE4">
              <w:rPr>
                <w:rFonts w:ascii="Tahoma" w:eastAsia="Times New Roman" w:hAnsi="Tahoma" w:cs="Tahoma"/>
                <w:sz w:val="20"/>
                <w:szCs w:val="20"/>
                <w:lang w:eastAsia="sl-SI"/>
              </w:rPr>
              <w:t>storitev:</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13D3CC58"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3F52F601" w14:textId="77777777" w:rsidR="0045445E" w:rsidRDefault="0045445E" w:rsidP="00FE1859">
            <w:pPr>
              <w:spacing w:after="0" w:line="240" w:lineRule="auto"/>
              <w:jc w:val="both"/>
              <w:rPr>
                <w:rFonts w:ascii="Tahoma" w:eastAsia="Times New Roman" w:hAnsi="Tahoma" w:cs="Tahoma"/>
                <w:sz w:val="18"/>
                <w:szCs w:val="20"/>
                <w:lang w:eastAsia="sl-SI"/>
              </w:rPr>
            </w:pPr>
          </w:p>
          <w:p w14:paraId="6CB45A61"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5DFC2928" w14:textId="77777777" w:rsidR="0045445E" w:rsidRDefault="0045445E" w:rsidP="00FE1859">
            <w:pPr>
              <w:spacing w:after="0" w:line="240" w:lineRule="auto"/>
              <w:jc w:val="both"/>
              <w:rPr>
                <w:rFonts w:ascii="Tahoma" w:eastAsia="Times New Roman" w:hAnsi="Tahoma" w:cs="Tahoma"/>
                <w:sz w:val="18"/>
                <w:szCs w:val="20"/>
                <w:lang w:eastAsia="sl-SI"/>
              </w:rPr>
            </w:pPr>
          </w:p>
          <w:p w14:paraId="2DC3CF5B"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4BF69825" w14:textId="77777777" w:rsidR="0045445E" w:rsidRPr="00D34180" w:rsidRDefault="0045445E" w:rsidP="00FE1859">
            <w:pPr>
              <w:spacing w:after="0" w:line="240" w:lineRule="auto"/>
              <w:jc w:val="both"/>
              <w:rPr>
                <w:rFonts w:ascii="Tahoma" w:eastAsia="Times New Roman" w:hAnsi="Tahoma" w:cs="Tahoma"/>
                <w:sz w:val="18"/>
                <w:szCs w:val="20"/>
                <w:lang w:eastAsia="sl-SI"/>
              </w:rPr>
            </w:pPr>
          </w:p>
        </w:tc>
      </w:tr>
      <w:tr w:rsidR="0045445E" w:rsidRPr="00D34180" w14:paraId="08389547" w14:textId="77777777" w:rsidTr="005D7FC1">
        <w:trPr>
          <w:trHeight w:val="340"/>
        </w:trPr>
        <w:tc>
          <w:tcPr>
            <w:tcW w:w="2836" w:type="dxa"/>
            <w:tcBorders>
              <w:right w:val="dashSmallGap" w:sz="4" w:space="0" w:color="auto"/>
            </w:tcBorders>
            <w:shd w:val="clear" w:color="auto" w:fill="auto"/>
          </w:tcPr>
          <w:p w14:paraId="47CA571F" w14:textId="77777777" w:rsidR="0045445E" w:rsidRPr="00D34180" w:rsidRDefault="0045445E" w:rsidP="00FE1859">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387D0AD1"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3014C380" w14:textId="77777777" w:rsidR="0045445E" w:rsidRDefault="0045445E" w:rsidP="00FE1859">
            <w:pPr>
              <w:spacing w:after="0" w:line="240" w:lineRule="auto"/>
              <w:jc w:val="both"/>
              <w:rPr>
                <w:rFonts w:ascii="Tahoma" w:eastAsia="Times New Roman" w:hAnsi="Tahoma" w:cs="Tahoma"/>
                <w:sz w:val="18"/>
                <w:szCs w:val="20"/>
                <w:lang w:eastAsia="sl-SI"/>
              </w:rPr>
            </w:pPr>
          </w:p>
          <w:p w14:paraId="279CDB98"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47A124BE" w14:textId="77777777" w:rsidR="0045445E" w:rsidRDefault="0045445E" w:rsidP="00FE1859">
            <w:pPr>
              <w:spacing w:after="0" w:line="240" w:lineRule="auto"/>
              <w:jc w:val="both"/>
              <w:rPr>
                <w:rFonts w:ascii="Tahoma" w:eastAsia="Times New Roman" w:hAnsi="Tahoma" w:cs="Tahoma"/>
                <w:sz w:val="18"/>
                <w:szCs w:val="20"/>
                <w:lang w:eastAsia="sl-SI"/>
              </w:rPr>
            </w:pPr>
          </w:p>
          <w:p w14:paraId="0C0B74A7" w14:textId="77777777" w:rsidR="0045445E" w:rsidRDefault="0045445E" w:rsidP="00FE1859">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2E86E62A" w14:textId="77777777" w:rsidR="0045445E" w:rsidRPr="00D34180" w:rsidRDefault="0045445E" w:rsidP="00FE1859">
            <w:pPr>
              <w:spacing w:after="0" w:line="240" w:lineRule="auto"/>
              <w:jc w:val="both"/>
              <w:rPr>
                <w:rFonts w:ascii="Tahoma" w:eastAsia="Times New Roman" w:hAnsi="Tahoma" w:cs="Tahoma"/>
                <w:sz w:val="18"/>
                <w:szCs w:val="20"/>
                <w:lang w:eastAsia="sl-SI"/>
              </w:rPr>
            </w:pPr>
          </w:p>
        </w:tc>
      </w:tr>
    </w:tbl>
    <w:p w14:paraId="7DC38B39" w14:textId="77777777" w:rsidR="0045445E" w:rsidRDefault="0045445E" w:rsidP="00FE1859">
      <w:pPr>
        <w:spacing w:after="0" w:line="240" w:lineRule="auto"/>
        <w:jc w:val="both"/>
        <w:rPr>
          <w:rFonts w:ascii="Tahoma" w:eastAsia="Times New Roman" w:hAnsi="Tahoma" w:cs="Tahoma"/>
          <w:color w:val="0070C0"/>
          <w:lang w:eastAsia="sl-SI"/>
        </w:rPr>
      </w:pPr>
    </w:p>
    <w:p w14:paraId="51C10005" w14:textId="77777777" w:rsidR="0045445E" w:rsidRPr="009162E6" w:rsidRDefault="0045445E" w:rsidP="00FE1859">
      <w:pPr>
        <w:spacing w:after="0" w:line="240" w:lineRule="auto"/>
        <w:jc w:val="both"/>
        <w:rPr>
          <w:rFonts w:ascii="Tahoma" w:eastAsia="Times New Roman" w:hAnsi="Tahoma" w:cs="Tahoma"/>
          <w:color w:val="0070C0"/>
          <w:lang w:eastAsia="sl-SI"/>
        </w:rPr>
      </w:pPr>
    </w:p>
    <w:p w14:paraId="742A9276" w14:textId="77777777" w:rsidR="0045445E" w:rsidRPr="009162E6" w:rsidRDefault="0045445E" w:rsidP="00FE1859">
      <w:pPr>
        <w:spacing w:after="0" w:line="240" w:lineRule="auto"/>
        <w:jc w:val="both"/>
        <w:rPr>
          <w:rFonts w:ascii="Tahoma" w:eastAsia="Times New Roman" w:hAnsi="Tahoma" w:cs="Tahoma"/>
          <w:lang w:eastAsia="sl-SI"/>
        </w:rPr>
      </w:pPr>
    </w:p>
    <w:p w14:paraId="2041A01F" w14:textId="77777777" w:rsidR="0045445E" w:rsidRPr="009162E6" w:rsidRDefault="0045445E" w:rsidP="00FE1859">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Nespoštovanje določil je razlog za prekinitev in odstop od pogodbe, brez kakršnekoli obveznosti do izvajalca.</w:t>
      </w:r>
    </w:p>
    <w:p w14:paraId="10A8846E" w14:textId="77777777" w:rsidR="0045445E" w:rsidRPr="0089420A" w:rsidRDefault="0045445E" w:rsidP="00FE1859">
      <w:pPr>
        <w:tabs>
          <w:tab w:val="left" w:pos="142"/>
        </w:tabs>
        <w:spacing w:after="0" w:line="240" w:lineRule="auto"/>
        <w:jc w:val="both"/>
        <w:rPr>
          <w:rFonts w:ascii="Tahoma" w:eastAsia="Times New Roman" w:hAnsi="Tahoma" w:cs="Tahoma"/>
          <w:i/>
          <w:sz w:val="24"/>
          <w:szCs w:val="20"/>
          <w:lang w:eastAsia="sl-SI"/>
        </w:rPr>
      </w:pPr>
    </w:p>
    <w:p w14:paraId="2BED2829" w14:textId="77777777" w:rsidR="0045445E" w:rsidRPr="0089420A" w:rsidRDefault="0045445E" w:rsidP="00FE1859">
      <w:pPr>
        <w:spacing w:after="0" w:line="240" w:lineRule="auto"/>
        <w:jc w:val="both"/>
        <w:rPr>
          <w:rFonts w:ascii="Tahoma" w:eastAsia="Times New Roman" w:hAnsi="Tahoma" w:cs="Tahoma"/>
          <w:lang w:eastAsia="sl-SI"/>
        </w:rPr>
      </w:pPr>
    </w:p>
    <w:p w14:paraId="442A6936" w14:textId="77777777" w:rsidR="0045445E" w:rsidRPr="0089420A" w:rsidRDefault="0045445E" w:rsidP="00FE1859">
      <w:pPr>
        <w:spacing w:after="0" w:line="240" w:lineRule="auto"/>
        <w:jc w:val="both"/>
        <w:rPr>
          <w:rFonts w:ascii="Tahoma" w:eastAsia="Times New Roman" w:hAnsi="Tahoma" w:cs="Tahoma"/>
          <w:lang w:eastAsia="sl-SI"/>
        </w:rPr>
      </w:pPr>
    </w:p>
    <w:p w14:paraId="2A131EED" w14:textId="77777777" w:rsidR="0045445E" w:rsidRPr="0089420A" w:rsidRDefault="0045445E" w:rsidP="00FE1859">
      <w:pPr>
        <w:spacing w:after="0" w:line="240" w:lineRule="auto"/>
        <w:jc w:val="both"/>
        <w:rPr>
          <w:rFonts w:ascii="Tahoma" w:eastAsia="Times New Roman" w:hAnsi="Tahoma" w:cs="Tahoma"/>
          <w:lang w:eastAsia="sl-SI"/>
        </w:rPr>
      </w:pPr>
    </w:p>
    <w:p w14:paraId="3A962990" w14:textId="77777777" w:rsidR="0045445E" w:rsidRPr="0089420A" w:rsidRDefault="0045445E" w:rsidP="00FE1859">
      <w:pPr>
        <w:spacing w:after="0" w:line="240" w:lineRule="auto"/>
        <w:jc w:val="both"/>
        <w:rPr>
          <w:rFonts w:ascii="Tahoma" w:eastAsia="Times New Roman" w:hAnsi="Tahoma" w:cs="Tahoma"/>
          <w:lang w:eastAsia="sl-SI"/>
        </w:rPr>
      </w:pPr>
    </w:p>
    <w:p w14:paraId="2DC54D62" w14:textId="77777777" w:rsidR="0045445E" w:rsidRPr="0089420A" w:rsidRDefault="0045445E" w:rsidP="00FE1859">
      <w:pPr>
        <w:spacing w:after="0" w:line="240" w:lineRule="auto"/>
        <w:jc w:val="both"/>
        <w:rPr>
          <w:rFonts w:ascii="Tahoma" w:eastAsia="Times New Roman" w:hAnsi="Tahoma" w:cs="Tahoma"/>
          <w:lang w:eastAsia="sl-SI"/>
        </w:rPr>
      </w:pPr>
    </w:p>
    <w:p w14:paraId="05367ACD" w14:textId="77777777" w:rsidR="0045445E" w:rsidRPr="0089420A" w:rsidRDefault="0045445E" w:rsidP="00FE1859">
      <w:pPr>
        <w:spacing w:after="0" w:line="240" w:lineRule="auto"/>
        <w:jc w:val="both"/>
        <w:rPr>
          <w:rFonts w:ascii="Tahoma" w:eastAsia="Times New Roman" w:hAnsi="Tahoma" w:cs="Tahoma"/>
          <w:lang w:eastAsia="sl-SI"/>
        </w:rPr>
      </w:pPr>
    </w:p>
    <w:p w14:paraId="1611C7EB" w14:textId="77777777" w:rsidR="0045445E" w:rsidRPr="0089420A" w:rsidRDefault="0045445E" w:rsidP="00FE1859">
      <w:pPr>
        <w:spacing w:after="0" w:line="240" w:lineRule="auto"/>
        <w:jc w:val="both"/>
        <w:rPr>
          <w:rFonts w:ascii="Tahoma" w:eastAsia="Times New Roman" w:hAnsi="Tahoma" w:cs="Tahoma"/>
          <w:lang w:eastAsia="sl-SI"/>
        </w:rPr>
      </w:pPr>
    </w:p>
    <w:p w14:paraId="432F33C0" w14:textId="77777777" w:rsidR="0045445E" w:rsidRPr="007F7150" w:rsidRDefault="0045445E" w:rsidP="00FE185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45445E" w:rsidRPr="007F7150" w14:paraId="3E920587" w14:textId="77777777" w:rsidTr="005D7FC1">
        <w:trPr>
          <w:trHeight w:val="235"/>
        </w:trPr>
        <w:tc>
          <w:tcPr>
            <w:tcW w:w="3119" w:type="dxa"/>
            <w:tcBorders>
              <w:bottom w:val="single" w:sz="4" w:space="0" w:color="auto"/>
            </w:tcBorders>
          </w:tcPr>
          <w:p w14:paraId="04E11B21" w14:textId="77777777" w:rsidR="0045445E" w:rsidRPr="007F7150" w:rsidRDefault="0045445E" w:rsidP="00FE1859">
            <w:pPr>
              <w:spacing w:after="0" w:line="240" w:lineRule="auto"/>
              <w:jc w:val="both"/>
              <w:rPr>
                <w:rFonts w:ascii="Tahoma" w:eastAsia="Times New Roman" w:hAnsi="Tahoma" w:cs="Tahoma"/>
                <w:snapToGrid w:val="0"/>
                <w:color w:val="000000"/>
                <w:lang w:eastAsia="sl-SI"/>
              </w:rPr>
            </w:pPr>
          </w:p>
        </w:tc>
        <w:tc>
          <w:tcPr>
            <w:tcW w:w="2552" w:type="dxa"/>
          </w:tcPr>
          <w:p w14:paraId="4ADA7450" w14:textId="77777777" w:rsidR="0045445E" w:rsidRPr="007F7150" w:rsidRDefault="0045445E" w:rsidP="00FE1859">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9AD0B29" w14:textId="77777777" w:rsidR="0045445E" w:rsidRPr="007F7150" w:rsidRDefault="0045445E" w:rsidP="00FE1859">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5445E" w:rsidRPr="007F7150" w14:paraId="5972AE8D" w14:textId="77777777" w:rsidTr="005D7FC1">
        <w:trPr>
          <w:trHeight w:val="235"/>
        </w:trPr>
        <w:tc>
          <w:tcPr>
            <w:tcW w:w="3119" w:type="dxa"/>
            <w:tcBorders>
              <w:top w:val="single" w:sz="4" w:space="0" w:color="auto"/>
            </w:tcBorders>
          </w:tcPr>
          <w:p w14:paraId="02EAD986" w14:textId="77777777" w:rsidR="0045445E" w:rsidRPr="007F7150" w:rsidRDefault="0045445E" w:rsidP="00FE1859">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06A7961E" w14:textId="77777777" w:rsidR="0045445E" w:rsidRPr="007F7150" w:rsidRDefault="0045445E" w:rsidP="00FE1859">
            <w:pPr>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6636A55C" w14:textId="77777777" w:rsidR="0045445E" w:rsidRPr="007F7150" w:rsidRDefault="0045445E" w:rsidP="00FE1859">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me in priimek ter podpis</w:t>
            </w:r>
            <w:r w:rsidRPr="007F7150">
              <w:rPr>
                <w:rFonts w:ascii="Tahoma" w:eastAsia="Times New Roman" w:hAnsi="Tahoma" w:cs="Tahoma"/>
                <w:snapToGrid w:val="0"/>
                <w:color w:val="000000"/>
                <w:lang w:eastAsia="sl-SI"/>
              </w:rPr>
              <w:t xml:space="preserve"> odgovorne osebe</w:t>
            </w:r>
            <w:r w:rsidRPr="007F7150">
              <w:rPr>
                <w:rFonts w:ascii="Tahoma" w:hAnsi="Tahoma" w:cs="Tahoma"/>
                <w:snapToGrid w:val="0"/>
                <w:color w:val="000000"/>
              </w:rPr>
              <w:t xml:space="preserve">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1F9F369C" w14:textId="77777777" w:rsidR="00F42D9D" w:rsidRDefault="00F42D9D" w:rsidP="00FE1859">
      <w:pPr>
        <w:spacing w:after="0" w:line="240" w:lineRule="auto"/>
      </w:pPr>
    </w:p>
    <w:p w14:paraId="39FEBAEA" w14:textId="77777777" w:rsidR="0045445E" w:rsidRDefault="0045445E" w:rsidP="00FE1859">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42D9D" w:rsidRPr="000A7527" w14:paraId="76DCDFEA" w14:textId="77777777" w:rsidTr="003B02D6">
        <w:tc>
          <w:tcPr>
            <w:tcW w:w="9426" w:type="dxa"/>
            <w:tcBorders>
              <w:top w:val="single" w:sz="4" w:space="0" w:color="auto"/>
              <w:bottom w:val="single" w:sz="4" w:space="0" w:color="auto"/>
            </w:tcBorders>
          </w:tcPr>
          <w:p w14:paraId="7C557E58" w14:textId="77777777" w:rsidR="00F42D9D" w:rsidRPr="000A7527" w:rsidRDefault="00F42D9D" w:rsidP="00FE1859">
            <w:pPr>
              <w:spacing w:after="0" w:line="240" w:lineRule="auto"/>
              <w:rPr>
                <w:rFonts w:ascii="Tahoma" w:eastAsia="Times New Roman" w:hAnsi="Tahoma" w:cs="Tahoma"/>
                <w:b/>
                <w:i/>
                <w:lang w:eastAsia="sl-SI"/>
              </w:rPr>
            </w:pPr>
            <w:r w:rsidRPr="000A7527">
              <w:rPr>
                <w:rFonts w:ascii="Tahoma" w:eastAsia="Times New Roman" w:hAnsi="Tahoma" w:cs="Tahoma"/>
                <w:lang w:eastAsia="sl-SI"/>
              </w:rPr>
              <w:lastRenderedPageBreak/>
              <w:br w:type="page"/>
            </w:r>
            <w:r w:rsidR="002F4F3A" w:rsidRPr="0089420A">
              <w:rPr>
                <w:rFonts w:ascii="Tahoma" w:eastAsia="Times New Roman" w:hAnsi="Tahoma" w:cs="Tahoma"/>
                <w:lang w:eastAsia="sl-SI"/>
              </w:rPr>
              <w:t>PISNI SPORAZUM</w:t>
            </w:r>
            <w:r w:rsidR="002F4F3A" w:rsidRPr="00540439">
              <w:rPr>
                <w:rFonts w:ascii="Tahoma" w:eastAsia="Times New Roman" w:hAnsi="Tahoma" w:cs="Tahoma"/>
                <w:color w:val="FF0000"/>
                <w:lang w:eastAsia="sl-SI"/>
              </w:rPr>
              <w:t xml:space="preserve"> </w:t>
            </w:r>
            <w:r w:rsidR="002F4F3A">
              <w:rPr>
                <w:rFonts w:ascii="Tahoma" w:eastAsia="Times New Roman" w:hAnsi="Tahoma" w:cs="Tahoma"/>
                <w:color w:val="FF0000"/>
                <w:lang w:eastAsia="sl-SI"/>
              </w:rPr>
              <w:t xml:space="preserve">- </w:t>
            </w:r>
            <w:r w:rsidR="002F4F3A" w:rsidRPr="00540439">
              <w:rPr>
                <w:rFonts w:ascii="Tahoma" w:eastAsia="Times New Roman" w:hAnsi="Tahoma" w:cs="Tahoma"/>
                <w:color w:val="FF0000"/>
                <w:lang w:eastAsia="sl-SI"/>
              </w:rPr>
              <w:t>ni potrebno prilagati v ponudbi</w:t>
            </w:r>
          </w:p>
        </w:tc>
      </w:tr>
    </w:tbl>
    <w:p w14:paraId="12870E38" w14:textId="77777777" w:rsidR="00F42D9D" w:rsidRDefault="00F42D9D" w:rsidP="00FE1859">
      <w:pPr>
        <w:spacing w:after="0" w:line="240" w:lineRule="auto"/>
        <w:rPr>
          <w:rFonts w:ascii="Tahoma" w:hAnsi="Tahoma" w:cs="Tahoma"/>
        </w:rPr>
      </w:pPr>
    </w:p>
    <w:p w14:paraId="623937B5" w14:textId="77777777" w:rsidR="00F42D9D" w:rsidRPr="00C269F2" w:rsidRDefault="00F42D9D" w:rsidP="00FE1859">
      <w:pPr>
        <w:spacing w:after="0" w:line="240" w:lineRule="auto"/>
        <w:jc w:val="center"/>
        <w:rPr>
          <w:rFonts w:ascii="Tahoma" w:hAnsi="Tahoma" w:cs="Tahoma"/>
          <w:b/>
          <w:lang w:eastAsia="sl-SI"/>
        </w:rPr>
      </w:pPr>
      <w:r w:rsidRPr="00C269F2">
        <w:rPr>
          <w:rFonts w:ascii="Tahoma" w:hAnsi="Tahoma" w:cs="Tahoma"/>
          <w:b/>
          <w:lang w:eastAsia="sl-SI"/>
        </w:rPr>
        <w:t xml:space="preserve">Priloga št. </w:t>
      </w:r>
      <w:r w:rsidR="0045445E">
        <w:rPr>
          <w:rFonts w:ascii="Tahoma" w:hAnsi="Tahoma" w:cs="Tahoma"/>
          <w:b/>
          <w:lang w:eastAsia="sl-SI"/>
        </w:rPr>
        <w:t>3</w:t>
      </w:r>
      <w:r w:rsidRPr="00C269F2">
        <w:rPr>
          <w:rFonts w:ascii="Tahoma" w:hAnsi="Tahoma" w:cs="Tahoma"/>
          <w:b/>
          <w:lang w:eastAsia="sl-SI"/>
        </w:rPr>
        <w:fldChar w:fldCharType="begin"/>
      </w:r>
      <w:r w:rsidRPr="00C269F2">
        <w:rPr>
          <w:rFonts w:ascii="Tahoma" w:hAnsi="Tahoma" w:cs="Tahoma"/>
          <w:b/>
          <w:lang w:eastAsia="sl-SI"/>
        </w:rPr>
        <w:instrText xml:space="preserve"> FILLIN  \* MERGEFORMAT </w:instrText>
      </w:r>
      <w:r w:rsidRPr="00C269F2">
        <w:rPr>
          <w:rFonts w:ascii="Tahoma" w:hAnsi="Tahoma" w:cs="Tahoma"/>
          <w:b/>
          <w:lang w:eastAsia="sl-SI"/>
        </w:rPr>
        <w:fldChar w:fldCharType="end"/>
      </w:r>
      <w:r w:rsidRPr="00C269F2">
        <w:rPr>
          <w:rFonts w:ascii="Tahoma" w:hAnsi="Tahoma" w:cs="Tahoma"/>
          <w:b/>
          <w:lang w:eastAsia="sl-SI"/>
        </w:rPr>
        <w:t xml:space="preserve"> k okvirnem sporazumu št.  </w:t>
      </w:r>
      <w:r w:rsidR="00EA2EE8">
        <w:rPr>
          <w:rFonts w:ascii="Tahoma" w:eastAsia="Times New Roman" w:hAnsi="Tahoma" w:cs="Tahoma"/>
          <w:b/>
          <w:noProof/>
          <w:lang w:eastAsia="sl-SI"/>
        </w:rPr>
        <w:t>JPE-SAL-163/20</w:t>
      </w:r>
    </w:p>
    <w:p w14:paraId="481B11E4" w14:textId="77777777" w:rsidR="00F42D9D" w:rsidRPr="000A7527" w:rsidRDefault="00F42D9D" w:rsidP="00FE1859">
      <w:pPr>
        <w:spacing w:after="0" w:line="240" w:lineRule="auto"/>
        <w:jc w:val="both"/>
        <w:rPr>
          <w:rFonts w:ascii="Tahoma" w:hAnsi="Tahoma" w:cs="Tahoma"/>
        </w:rPr>
      </w:pPr>
    </w:p>
    <w:p w14:paraId="518A2A53" w14:textId="77777777" w:rsidR="00F42D9D" w:rsidRPr="000A7527" w:rsidRDefault="00F42D9D" w:rsidP="00FE1859">
      <w:pPr>
        <w:spacing w:after="0" w:line="240" w:lineRule="auto"/>
        <w:jc w:val="both"/>
        <w:rPr>
          <w:rFonts w:ascii="Tahoma" w:hAnsi="Tahoma" w:cs="Tahoma"/>
        </w:rPr>
      </w:pPr>
    </w:p>
    <w:p w14:paraId="3C868B78" w14:textId="77777777" w:rsidR="00F42D9D" w:rsidRPr="000A7527" w:rsidRDefault="00F42D9D" w:rsidP="00FE1859">
      <w:pPr>
        <w:spacing w:after="0" w:line="240" w:lineRule="auto"/>
        <w:jc w:val="both"/>
        <w:rPr>
          <w:rFonts w:ascii="Tahoma" w:hAnsi="Tahoma" w:cs="Tahoma"/>
        </w:rPr>
      </w:pPr>
    </w:p>
    <w:p w14:paraId="10A141DB" w14:textId="77777777" w:rsidR="00F42D9D" w:rsidRPr="00C269F2" w:rsidRDefault="00F42D9D" w:rsidP="00FE1859">
      <w:pPr>
        <w:spacing w:after="0" w:line="240" w:lineRule="auto"/>
        <w:rPr>
          <w:rFonts w:ascii="Tahoma" w:hAnsi="Tahoma" w:cs="Tahoma"/>
          <w:lang w:eastAsia="sl-SI"/>
        </w:rPr>
      </w:pPr>
      <w:r w:rsidRPr="00C269F2">
        <w:rPr>
          <w:rFonts w:ascii="Tahoma" w:hAnsi="Tahoma" w:cs="Tahoma"/>
          <w:lang w:eastAsia="sl-SI"/>
        </w:rPr>
        <w:t xml:space="preserve">Na osnovi 39. člena Zakona o varnosti in zdravju pri delu (Ur. list RS, št. 43/2011) skleneta: </w:t>
      </w:r>
    </w:p>
    <w:p w14:paraId="15681812" w14:textId="77777777" w:rsidR="00F42D9D" w:rsidRPr="00C269F2" w:rsidRDefault="00F42D9D" w:rsidP="00FE1859">
      <w:pPr>
        <w:spacing w:after="0" w:line="240" w:lineRule="auto"/>
        <w:rPr>
          <w:rFonts w:ascii="Tahoma" w:hAnsi="Tahoma" w:cs="Tahoma"/>
          <w:lang w:eastAsia="sl-SI"/>
        </w:rPr>
      </w:pPr>
    </w:p>
    <w:p w14:paraId="55703624"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b/>
          <w:lang w:eastAsia="sl-SI"/>
        </w:rPr>
      </w:pPr>
    </w:p>
    <w:p w14:paraId="4CD9E77B"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ind w:right="46"/>
        <w:jc w:val="center"/>
        <w:rPr>
          <w:rFonts w:ascii="Tahoma" w:hAnsi="Tahoma" w:cs="Tahoma"/>
        </w:rPr>
      </w:pPr>
      <w:r w:rsidRPr="00C269F2">
        <w:rPr>
          <w:rFonts w:ascii="Tahoma" w:hAnsi="Tahoma" w:cs="Tahoma"/>
          <w:b/>
          <w:snapToGrid w:val="0"/>
          <w:lang w:eastAsia="sl-SI"/>
        </w:rPr>
        <w:t>JAVNO PODJETJE ENERGETIKA LJUBLJANA d.o.o.</w:t>
      </w:r>
      <w:r w:rsidRPr="00C269F2">
        <w:rPr>
          <w:rFonts w:ascii="Tahoma" w:hAnsi="Tahoma" w:cs="Tahoma"/>
          <w:snapToGrid w:val="0"/>
          <w:lang w:eastAsia="sl-SI"/>
        </w:rPr>
        <w:t>, Verovškova ulica 62, 1000 Ljubljana, ki ga zastopa direktor Samo Lozej</w:t>
      </w:r>
    </w:p>
    <w:p w14:paraId="5E9242CE"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ind w:right="46"/>
        <w:jc w:val="center"/>
        <w:rPr>
          <w:rFonts w:ascii="Tahoma" w:hAnsi="Tahoma" w:cs="Tahoma"/>
          <w:lang w:eastAsia="sl-SI"/>
        </w:rPr>
      </w:pPr>
    </w:p>
    <w:p w14:paraId="2C19D2F8" w14:textId="77777777" w:rsidR="00F42D9D" w:rsidRPr="00C269F2" w:rsidRDefault="00F42D9D" w:rsidP="00FE1859">
      <w:pPr>
        <w:spacing w:after="0" w:line="240" w:lineRule="auto"/>
        <w:ind w:right="-476"/>
        <w:jc w:val="center"/>
        <w:rPr>
          <w:rFonts w:ascii="Tahoma" w:hAnsi="Tahoma" w:cs="Tahoma"/>
          <w:lang w:eastAsia="sl-SI"/>
        </w:rPr>
      </w:pPr>
      <w:r w:rsidRPr="00C269F2">
        <w:rPr>
          <w:rFonts w:ascii="Tahoma" w:hAnsi="Tahoma" w:cs="Tahoma"/>
          <w:lang w:eastAsia="sl-SI"/>
        </w:rPr>
        <w:t xml:space="preserve">(v nadaljevanju: </w:t>
      </w:r>
      <w:r w:rsidRPr="00C269F2">
        <w:rPr>
          <w:rFonts w:ascii="Tahoma" w:hAnsi="Tahoma" w:cs="Tahoma"/>
          <w:b/>
          <w:bCs/>
          <w:lang w:eastAsia="sl-SI"/>
        </w:rPr>
        <w:t>naročnik</w:t>
      </w:r>
      <w:r w:rsidRPr="00C269F2">
        <w:rPr>
          <w:rFonts w:ascii="Tahoma" w:hAnsi="Tahoma" w:cs="Tahoma"/>
          <w:lang w:eastAsia="sl-SI"/>
        </w:rPr>
        <w:t>)</w:t>
      </w:r>
    </w:p>
    <w:p w14:paraId="75BF50C7" w14:textId="77777777" w:rsidR="00F42D9D" w:rsidRPr="00C269F2" w:rsidRDefault="00F42D9D" w:rsidP="00FE1859">
      <w:pPr>
        <w:tabs>
          <w:tab w:val="center" w:pos="4536"/>
          <w:tab w:val="right" w:pos="9072"/>
        </w:tabs>
        <w:spacing w:after="0" w:line="240" w:lineRule="auto"/>
        <w:jc w:val="center"/>
        <w:rPr>
          <w:rFonts w:ascii="Tahoma" w:hAnsi="Tahoma" w:cs="Tahoma"/>
          <w:lang w:eastAsia="sl-SI"/>
        </w:rPr>
      </w:pPr>
    </w:p>
    <w:p w14:paraId="478AD695" w14:textId="77777777" w:rsidR="00F42D9D" w:rsidRPr="00C269F2" w:rsidRDefault="00F42D9D" w:rsidP="00FE1859">
      <w:pPr>
        <w:spacing w:after="0" w:line="240" w:lineRule="auto"/>
        <w:jc w:val="center"/>
        <w:rPr>
          <w:rFonts w:ascii="Tahoma" w:hAnsi="Tahoma" w:cs="Tahoma"/>
          <w:lang w:eastAsia="sl-SI"/>
        </w:rPr>
      </w:pPr>
      <w:r w:rsidRPr="00C269F2">
        <w:rPr>
          <w:rFonts w:ascii="Tahoma" w:hAnsi="Tahoma" w:cs="Tahoma"/>
          <w:lang w:eastAsia="sl-SI"/>
        </w:rPr>
        <w:t>in</w:t>
      </w:r>
    </w:p>
    <w:p w14:paraId="3456E85F" w14:textId="77777777" w:rsidR="00F42D9D" w:rsidRPr="00C269F2" w:rsidRDefault="00F42D9D" w:rsidP="00FE1859">
      <w:pPr>
        <w:tabs>
          <w:tab w:val="left" w:pos="567"/>
          <w:tab w:val="num" w:pos="851"/>
          <w:tab w:val="left" w:pos="993"/>
        </w:tabs>
        <w:spacing w:after="0" w:line="240" w:lineRule="auto"/>
        <w:outlineLvl w:val="4"/>
        <w:rPr>
          <w:rFonts w:ascii="Tahoma" w:hAnsi="Tahoma" w:cs="Tahoma"/>
          <w:b/>
          <w:lang w:eastAsia="sl-SI"/>
        </w:rPr>
      </w:pPr>
    </w:p>
    <w:p w14:paraId="051D60FA"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lang w:eastAsia="sl-SI"/>
        </w:rPr>
      </w:pPr>
    </w:p>
    <w:p w14:paraId="531E0FD7"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ind w:right="46"/>
        <w:jc w:val="center"/>
        <w:rPr>
          <w:rFonts w:ascii="Tahoma" w:hAnsi="Tahoma" w:cs="Tahoma"/>
          <w:b/>
          <w:lang w:eastAsia="sl-SI"/>
        </w:rPr>
      </w:pPr>
      <w:r w:rsidRPr="00C269F2">
        <w:rPr>
          <w:rFonts w:ascii="Tahoma" w:hAnsi="Tahoma" w:cs="Tahoma"/>
          <w:b/>
          <w:lang w:eastAsia="sl-SI"/>
        </w:rPr>
        <w:t>……………………………………………………………….(naziv izvajalca),</w:t>
      </w:r>
    </w:p>
    <w:p w14:paraId="43528DB6"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ind w:right="46"/>
        <w:jc w:val="center"/>
        <w:rPr>
          <w:rFonts w:ascii="Tahoma" w:hAnsi="Tahoma" w:cs="Tahoma"/>
          <w:lang w:eastAsia="sl-SI"/>
        </w:rPr>
      </w:pPr>
      <w:r w:rsidRPr="00C269F2">
        <w:rPr>
          <w:rFonts w:ascii="Tahoma" w:hAnsi="Tahoma" w:cs="Tahoma"/>
          <w:lang w:eastAsia="sl-SI"/>
        </w:rPr>
        <w:t>ki ga/jo zastopa ………………………….</w:t>
      </w:r>
    </w:p>
    <w:p w14:paraId="51135A74"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lang w:eastAsia="sl-SI"/>
        </w:rPr>
      </w:pPr>
    </w:p>
    <w:p w14:paraId="6E81FE16" w14:textId="77777777" w:rsidR="00F42D9D" w:rsidRPr="00C269F2" w:rsidRDefault="00F42D9D" w:rsidP="00FE1859">
      <w:pPr>
        <w:spacing w:after="0" w:line="240" w:lineRule="auto"/>
        <w:jc w:val="center"/>
        <w:rPr>
          <w:rFonts w:ascii="Tahoma" w:hAnsi="Tahoma" w:cs="Tahoma"/>
          <w:lang w:eastAsia="sl-SI"/>
        </w:rPr>
      </w:pPr>
      <w:r w:rsidRPr="00C269F2">
        <w:rPr>
          <w:rFonts w:ascii="Tahoma" w:hAnsi="Tahoma" w:cs="Tahoma"/>
          <w:lang w:eastAsia="sl-SI"/>
        </w:rPr>
        <w:t xml:space="preserve">(v nadaljevanju: </w:t>
      </w:r>
      <w:r w:rsidRPr="00C269F2">
        <w:rPr>
          <w:rFonts w:ascii="Tahoma" w:hAnsi="Tahoma" w:cs="Tahoma"/>
          <w:b/>
          <w:bCs/>
          <w:lang w:eastAsia="sl-SI"/>
        </w:rPr>
        <w:t>izvajalec</w:t>
      </w:r>
      <w:r w:rsidRPr="00C269F2">
        <w:rPr>
          <w:rFonts w:ascii="Tahoma" w:hAnsi="Tahoma" w:cs="Tahoma"/>
          <w:lang w:eastAsia="sl-SI"/>
        </w:rPr>
        <w:t>)</w:t>
      </w:r>
    </w:p>
    <w:p w14:paraId="0BFD8C0E" w14:textId="77777777" w:rsidR="00F42D9D" w:rsidRPr="00C269F2" w:rsidRDefault="00F42D9D" w:rsidP="00FE1859">
      <w:pPr>
        <w:spacing w:after="0" w:line="240" w:lineRule="auto"/>
        <w:ind w:right="-476"/>
        <w:rPr>
          <w:rFonts w:ascii="Tahoma" w:hAnsi="Tahoma" w:cs="Tahoma"/>
          <w:lang w:eastAsia="sl-SI"/>
        </w:rPr>
      </w:pPr>
    </w:p>
    <w:p w14:paraId="18F2A485" w14:textId="77777777" w:rsidR="00F42D9D" w:rsidRPr="00C269F2" w:rsidRDefault="00F42D9D" w:rsidP="00FE1859">
      <w:pPr>
        <w:spacing w:after="0" w:line="240" w:lineRule="auto"/>
        <w:ind w:right="-476"/>
        <w:rPr>
          <w:rFonts w:ascii="Tahoma" w:hAnsi="Tahoma" w:cs="Tahoma"/>
          <w:lang w:eastAsia="sl-SI"/>
        </w:rPr>
      </w:pPr>
    </w:p>
    <w:p w14:paraId="2F9E34F8" w14:textId="77777777" w:rsidR="00F42D9D" w:rsidRPr="00C269F2" w:rsidRDefault="00F42D9D" w:rsidP="00FE1859">
      <w:pPr>
        <w:spacing w:after="0" w:line="240" w:lineRule="auto"/>
        <w:ind w:right="-476"/>
        <w:rPr>
          <w:rFonts w:ascii="Tahoma" w:hAnsi="Tahoma" w:cs="Tahoma"/>
          <w:lang w:eastAsia="sl-SI"/>
        </w:rPr>
      </w:pPr>
      <w:r w:rsidRPr="00C269F2">
        <w:rPr>
          <w:rFonts w:ascii="Tahoma" w:hAnsi="Tahoma" w:cs="Tahoma"/>
          <w:lang w:eastAsia="sl-SI"/>
        </w:rPr>
        <w:t>(v nadaljevanju: naročnik in izvajalec skupaj/posamično: podpisnik/a sporazuma)</w:t>
      </w:r>
    </w:p>
    <w:p w14:paraId="6362DFD7" w14:textId="77777777" w:rsidR="00F42D9D" w:rsidRPr="00C269F2" w:rsidRDefault="00F42D9D" w:rsidP="00FE1859">
      <w:pPr>
        <w:spacing w:after="0" w:line="240" w:lineRule="auto"/>
        <w:rPr>
          <w:rFonts w:ascii="Tahoma" w:hAnsi="Tahoma" w:cs="Tahoma"/>
          <w:lang w:eastAsia="sl-SI"/>
        </w:rPr>
      </w:pPr>
    </w:p>
    <w:p w14:paraId="63321B76" w14:textId="77777777" w:rsidR="00F42D9D" w:rsidRPr="00C269F2" w:rsidRDefault="00F42D9D" w:rsidP="00FE1859">
      <w:pPr>
        <w:spacing w:after="0" w:line="240" w:lineRule="auto"/>
        <w:rPr>
          <w:rFonts w:ascii="Tahoma" w:hAnsi="Tahoma" w:cs="Tahoma"/>
          <w:lang w:eastAsia="sl-SI"/>
        </w:rPr>
      </w:pPr>
    </w:p>
    <w:p w14:paraId="14546E56" w14:textId="77777777" w:rsidR="00F42D9D" w:rsidRPr="00C269F2" w:rsidRDefault="00F42D9D" w:rsidP="00FE1859">
      <w:pPr>
        <w:spacing w:after="0" w:line="240" w:lineRule="auto"/>
        <w:rPr>
          <w:rFonts w:ascii="Tahoma" w:hAnsi="Tahoma" w:cs="Tahoma"/>
          <w:lang w:eastAsia="sl-SI"/>
        </w:rPr>
      </w:pPr>
    </w:p>
    <w:p w14:paraId="0619A560"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lang w:eastAsia="sl-SI"/>
        </w:rPr>
      </w:pPr>
    </w:p>
    <w:p w14:paraId="20E9F5F8"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lang w:eastAsia="sl-SI"/>
        </w:rPr>
      </w:pPr>
      <w:r w:rsidRPr="00C269F2">
        <w:rPr>
          <w:rFonts w:ascii="Tahoma" w:hAnsi="Tahoma" w:cs="Tahoma"/>
          <w:b/>
          <w:lang w:eastAsia="sl-SI"/>
        </w:rPr>
        <w:t>PISNI SPORAZUM</w:t>
      </w:r>
    </w:p>
    <w:p w14:paraId="4A8DF75F"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lang w:eastAsia="sl-SI"/>
        </w:rPr>
      </w:pPr>
    </w:p>
    <w:p w14:paraId="4357CDE7"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C269F2">
        <w:rPr>
          <w:rFonts w:ascii="Tahoma" w:hAnsi="Tahoma" w:cs="Tahoma"/>
          <w:b/>
        </w:rPr>
        <w:t>O SKUPNIH VARNOSTNIH UKREPIH IN RAVNANJU Z OKOLJEM V</w:t>
      </w:r>
    </w:p>
    <w:p w14:paraId="1A830152"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C269F2">
        <w:rPr>
          <w:rFonts w:ascii="Tahoma" w:hAnsi="Tahoma" w:cs="Tahoma"/>
          <w:b/>
        </w:rPr>
        <w:t xml:space="preserve">JAVNEM PODJETJU ENERGETIKA LJUBLJANA, d.o.o. </w:t>
      </w:r>
    </w:p>
    <w:p w14:paraId="2ED65792"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C269F2">
        <w:rPr>
          <w:rFonts w:ascii="Tahoma" w:hAnsi="Tahoma" w:cs="Tahoma"/>
        </w:rPr>
        <w:t>(v nadaljevanju: Sporazum)</w:t>
      </w:r>
    </w:p>
    <w:p w14:paraId="6FEA3907"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lang w:eastAsia="sl-SI"/>
        </w:rPr>
      </w:pPr>
    </w:p>
    <w:p w14:paraId="079ABC34" w14:textId="77777777" w:rsidR="00F42D9D" w:rsidRPr="00C269F2" w:rsidRDefault="00F42D9D" w:rsidP="00FE1859">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lang w:eastAsia="sl-SI"/>
        </w:rPr>
      </w:pPr>
      <w:r w:rsidRPr="00C269F2">
        <w:rPr>
          <w:rFonts w:ascii="Tahoma" w:hAnsi="Tahoma" w:cs="Tahoma"/>
          <w:b/>
          <w:lang w:eastAsia="sl-SI"/>
        </w:rPr>
        <w:t xml:space="preserve">za izvedbo </w:t>
      </w:r>
      <w:r w:rsidR="002F4F3A">
        <w:rPr>
          <w:rFonts w:ascii="Tahoma" w:hAnsi="Tahoma" w:cs="Tahoma"/>
          <w:b/>
          <w:lang w:eastAsia="sl-SI"/>
        </w:rPr>
        <w:t xml:space="preserve">obveznosti </w:t>
      </w:r>
      <w:r w:rsidRPr="00C269F2">
        <w:rPr>
          <w:rFonts w:ascii="Tahoma" w:hAnsi="Tahoma" w:cs="Tahoma"/>
          <w:b/>
          <w:lang w:eastAsia="sl-SI"/>
        </w:rPr>
        <w:t xml:space="preserve">po okvirnem sporazumu </w:t>
      </w:r>
      <w:r w:rsidR="00216E8D" w:rsidRPr="00C269F2">
        <w:rPr>
          <w:rFonts w:ascii="Tahoma" w:hAnsi="Tahoma" w:cs="Tahoma"/>
          <w:b/>
          <w:lang w:eastAsia="sl-SI"/>
        </w:rPr>
        <w:t xml:space="preserve">št.  </w:t>
      </w:r>
      <w:r w:rsidR="00216E8D">
        <w:rPr>
          <w:rFonts w:ascii="Tahoma" w:eastAsia="Times New Roman" w:hAnsi="Tahoma" w:cs="Tahoma"/>
          <w:b/>
          <w:noProof/>
          <w:lang w:eastAsia="sl-SI"/>
        </w:rPr>
        <w:t xml:space="preserve">JPE-SAL-163/20 </w:t>
      </w:r>
      <w:r w:rsidRPr="00C269F2">
        <w:rPr>
          <w:rFonts w:ascii="Tahoma" w:hAnsi="Tahoma" w:cs="Tahoma"/>
          <w:b/>
          <w:lang w:eastAsia="sl-SI"/>
        </w:rPr>
        <w:t xml:space="preserve">za </w:t>
      </w:r>
      <w:r w:rsidR="00216E8D">
        <w:rPr>
          <w:rFonts w:ascii="Tahoma" w:hAnsi="Tahoma" w:cs="Tahoma"/>
          <w:b/>
          <w:lang w:eastAsia="sl-SI"/>
        </w:rPr>
        <w:t>od</w:t>
      </w:r>
      <w:r w:rsidR="00EA2EE8">
        <w:rPr>
          <w:rFonts w:ascii="Tahoma" w:hAnsi="Tahoma" w:cs="Tahoma"/>
          <w:b/>
          <w:lang w:eastAsia="sl-SI"/>
        </w:rPr>
        <w:t xml:space="preserve">voz nevarnih in nenevarnih odpadkov </w:t>
      </w:r>
      <w:r w:rsidRPr="00C269F2">
        <w:rPr>
          <w:rFonts w:ascii="Tahoma" w:hAnsi="Tahoma" w:cs="Tahoma"/>
          <w:b/>
          <w:szCs w:val="20"/>
          <w:lang w:eastAsia="sl-SI"/>
        </w:rPr>
        <w:t xml:space="preserve"> </w:t>
      </w:r>
    </w:p>
    <w:p w14:paraId="5632D7B4" w14:textId="77777777" w:rsidR="00F42D9D" w:rsidRPr="00C269F2" w:rsidRDefault="00F42D9D" w:rsidP="00FE1859">
      <w:pPr>
        <w:spacing w:after="0" w:line="240" w:lineRule="auto"/>
        <w:rPr>
          <w:rFonts w:ascii="Tahoma" w:hAnsi="Tahoma" w:cs="Tahoma"/>
          <w:lang w:eastAsia="sl-SI"/>
        </w:rPr>
      </w:pPr>
    </w:p>
    <w:p w14:paraId="7789F2CC" w14:textId="77777777" w:rsidR="00F42D9D" w:rsidRPr="00C269F2" w:rsidRDefault="00F42D9D" w:rsidP="00FE1859">
      <w:pPr>
        <w:spacing w:after="0" w:line="240" w:lineRule="auto"/>
        <w:rPr>
          <w:rFonts w:ascii="Tahoma" w:hAnsi="Tahoma" w:cs="Tahoma"/>
          <w:lang w:eastAsia="sl-SI"/>
        </w:rPr>
      </w:pPr>
    </w:p>
    <w:p w14:paraId="02347738" w14:textId="77777777" w:rsidR="00F42D9D" w:rsidRPr="00C269F2" w:rsidRDefault="00F42D9D" w:rsidP="00FE1859">
      <w:pPr>
        <w:spacing w:after="0" w:line="240" w:lineRule="auto"/>
        <w:ind w:right="46"/>
        <w:rPr>
          <w:rFonts w:ascii="Tahoma" w:hAnsi="Tahoma" w:cs="Tahoma"/>
          <w:lang w:eastAsia="sl-SI"/>
        </w:rPr>
      </w:pPr>
    </w:p>
    <w:p w14:paraId="31CE639B" w14:textId="77777777" w:rsidR="00F42D9D" w:rsidRPr="000A7527" w:rsidRDefault="00F42D9D" w:rsidP="00FE1859">
      <w:pPr>
        <w:spacing w:after="0" w:line="240" w:lineRule="auto"/>
        <w:rPr>
          <w:rFonts w:ascii="Tahoma" w:hAnsi="Tahoma" w:cs="Tahoma"/>
        </w:rPr>
      </w:pPr>
    </w:p>
    <w:p w14:paraId="55CFF6FE" w14:textId="77777777" w:rsidR="00F42D9D" w:rsidRPr="000A7527" w:rsidRDefault="00F42D9D" w:rsidP="00FE1859">
      <w:pPr>
        <w:spacing w:after="0" w:line="240" w:lineRule="auto"/>
        <w:rPr>
          <w:rFonts w:ascii="Tahoma" w:hAnsi="Tahoma" w:cs="Tahoma"/>
        </w:rPr>
      </w:pPr>
    </w:p>
    <w:p w14:paraId="26435C45" w14:textId="77777777" w:rsidR="00F42D9D" w:rsidRPr="000A7527" w:rsidRDefault="00F42D9D" w:rsidP="00FE1859">
      <w:pPr>
        <w:spacing w:after="0" w:line="240" w:lineRule="auto"/>
        <w:ind w:right="46"/>
        <w:rPr>
          <w:rFonts w:ascii="Tahoma" w:hAnsi="Tahoma" w:cs="Tahoma"/>
        </w:rPr>
      </w:pPr>
    </w:p>
    <w:p w14:paraId="01378F6C" w14:textId="77777777" w:rsidR="00F42D9D" w:rsidRPr="000A7527" w:rsidRDefault="00F42D9D" w:rsidP="00FE1859">
      <w:pPr>
        <w:spacing w:after="0" w:line="240" w:lineRule="auto"/>
        <w:rPr>
          <w:rFonts w:ascii="Tahoma" w:hAnsi="Tahoma" w:cs="Tahoma"/>
        </w:rPr>
      </w:pPr>
    </w:p>
    <w:p w14:paraId="4B85D93B" w14:textId="77777777" w:rsidR="00F42D9D" w:rsidRPr="000A7527" w:rsidRDefault="00F42D9D" w:rsidP="00FE1859">
      <w:pPr>
        <w:spacing w:after="0" w:line="240" w:lineRule="auto"/>
        <w:rPr>
          <w:rFonts w:ascii="Tahoma" w:hAnsi="Tahoma" w:cs="Tahoma"/>
        </w:rPr>
      </w:pPr>
    </w:p>
    <w:p w14:paraId="68EB92B6" w14:textId="77777777" w:rsidR="00F42D9D" w:rsidRPr="00C269F2" w:rsidRDefault="00F42D9D" w:rsidP="003F3E61">
      <w:pPr>
        <w:numPr>
          <w:ilvl w:val="0"/>
          <w:numId w:val="26"/>
        </w:numPr>
        <w:tabs>
          <w:tab w:val="left" w:pos="709"/>
        </w:tabs>
        <w:spacing w:after="0" w:line="240" w:lineRule="auto"/>
        <w:ind w:left="709" w:right="45" w:hanging="709"/>
        <w:jc w:val="both"/>
        <w:rPr>
          <w:rFonts w:ascii="Tahoma" w:hAnsi="Tahoma" w:cs="Tahoma"/>
          <w:b/>
          <w:bCs/>
          <w:lang w:eastAsia="sl-SI"/>
        </w:rPr>
      </w:pPr>
      <w:r w:rsidRPr="000A7527">
        <w:rPr>
          <w:rFonts w:ascii="Tahoma" w:hAnsi="Tahoma" w:cs="Tahoma"/>
        </w:rPr>
        <w:br w:type="page"/>
      </w:r>
      <w:r w:rsidRPr="00C269F2">
        <w:rPr>
          <w:rFonts w:ascii="Tahoma" w:hAnsi="Tahoma" w:cs="Tahoma"/>
          <w:b/>
          <w:bCs/>
          <w:lang w:eastAsia="sl-SI"/>
        </w:rPr>
        <w:lastRenderedPageBreak/>
        <w:t>SPLOŠNA DOLOČILA</w:t>
      </w:r>
    </w:p>
    <w:p w14:paraId="30683319" w14:textId="77777777" w:rsidR="00F42D9D" w:rsidRPr="00C269F2" w:rsidRDefault="00F42D9D" w:rsidP="00FE1859">
      <w:pPr>
        <w:tabs>
          <w:tab w:val="left" w:pos="426"/>
        </w:tabs>
        <w:spacing w:after="0" w:line="240" w:lineRule="auto"/>
        <w:ind w:left="705" w:right="45" w:hanging="705"/>
        <w:jc w:val="both"/>
        <w:rPr>
          <w:rFonts w:ascii="Tahoma" w:hAnsi="Tahoma" w:cs="Tahoma"/>
          <w:bCs/>
          <w:lang w:eastAsia="sl-SI"/>
        </w:rPr>
      </w:pPr>
      <w:r w:rsidRPr="00C269F2">
        <w:rPr>
          <w:rFonts w:ascii="Tahoma" w:hAnsi="Tahoma" w:cs="Tahoma"/>
          <w:b/>
          <w:bCs/>
          <w:lang w:eastAsia="sl-SI"/>
        </w:rPr>
        <w:t xml:space="preserve">I.1. </w:t>
      </w:r>
      <w:r w:rsidRPr="00C269F2">
        <w:rPr>
          <w:rFonts w:ascii="Tahoma" w:hAnsi="Tahoma" w:cs="Tahoma"/>
          <w:b/>
          <w:bCs/>
          <w:lang w:eastAsia="sl-SI"/>
        </w:rPr>
        <w:tab/>
      </w:r>
      <w:r w:rsidRPr="00C269F2">
        <w:rPr>
          <w:rFonts w:ascii="Tahoma" w:hAnsi="Tahoma" w:cs="Tahoma"/>
          <w:bCs/>
          <w:lang w:eastAsia="sl-SI"/>
        </w:rPr>
        <w:t>S tem dokumentom se urejajo na delovišču, ki je na območju JAVNEGA PODJETJA ENERGETIKA LJUBLJANA, d.o.o</w:t>
      </w:r>
      <w:r w:rsidR="00216E8D" w:rsidRPr="00216E8D">
        <w:rPr>
          <w:rFonts w:ascii="Tahoma" w:hAnsi="Tahoma" w:cs="Tahoma"/>
          <w:bCs/>
          <w:lang w:eastAsia="sl-SI"/>
        </w:rPr>
        <w:t xml:space="preserve"> </w:t>
      </w:r>
      <w:r w:rsidR="00216E8D">
        <w:rPr>
          <w:rFonts w:ascii="Tahoma" w:hAnsi="Tahoma" w:cs="Tahoma"/>
          <w:bCs/>
          <w:lang w:eastAsia="sl-SI"/>
        </w:rPr>
        <w:t xml:space="preserve">na naslovih </w:t>
      </w:r>
      <w:r w:rsidR="00216E8D" w:rsidRPr="000A0DC4">
        <w:rPr>
          <w:rFonts w:ascii="Tahoma" w:hAnsi="Tahoma" w:cs="Tahoma"/>
          <w:bCs/>
          <w:lang w:eastAsia="sl-SI"/>
        </w:rPr>
        <w:t>Toplarniška</w:t>
      </w:r>
      <w:r w:rsidR="00216E8D">
        <w:rPr>
          <w:rFonts w:ascii="Tahoma" w:hAnsi="Tahoma" w:cs="Tahoma"/>
          <w:bCs/>
          <w:lang w:eastAsia="sl-SI"/>
        </w:rPr>
        <w:t xml:space="preserve"> ulica</w:t>
      </w:r>
      <w:r w:rsidR="00216E8D" w:rsidRPr="000A0DC4">
        <w:rPr>
          <w:rFonts w:ascii="Tahoma" w:hAnsi="Tahoma" w:cs="Tahoma"/>
          <w:bCs/>
          <w:lang w:eastAsia="sl-SI"/>
        </w:rPr>
        <w:t xml:space="preserve"> 19,</w:t>
      </w:r>
      <w:r w:rsidR="00216E8D">
        <w:rPr>
          <w:rFonts w:ascii="Tahoma" w:hAnsi="Tahoma" w:cs="Tahoma"/>
          <w:bCs/>
          <w:lang w:eastAsia="sl-SI"/>
        </w:rPr>
        <w:t xml:space="preserve"> Verovškova ulica 62 in Verovškova ulica 70, vse</w:t>
      </w:r>
      <w:r w:rsidR="00216E8D" w:rsidRPr="000A0DC4">
        <w:rPr>
          <w:rFonts w:ascii="Tahoma" w:hAnsi="Tahoma" w:cs="Tahoma"/>
          <w:bCs/>
          <w:lang w:eastAsia="sl-SI"/>
        </w:rPr>
        <w:t xml:space="preserve"> </w:t>
      </w:r>
      <w:r w:rsidR="00216E8D">
        <w:rPr>
          <w:rFonts w:ascii="Tahoma" w:hAnsi="Tahoma" w:cs="Tahoma"/>
          <w:bCs/>
          <w:lang w:eastAsia="sl-SI"/>
        </w:rPr>
        <w:t xml:space="preserve">v </w:t>
      </w:r>
      <w:r w:rsidR="00216E8D" w:rsidRPr="000A0DC4">
        <w:rPr>
          <w:rFonts w:ascii="Tahoma" w:hAnsi="Tahoma" w:cs="Tahoma"/>
          <w:bCs/>
          <w:lang w:eastAsia="sl-SI"/>
        </w:rPr>
        <w:t>Ljubljan</w:t>
      </w:r>
      <w:r w:rsidR="00216E8D">
        <w:rPr>
          <w:rFonts w:ascii="Tahoma" w:hAnsi="Tahoma" w:cs="Tahoma"/>
          <w:bCs/>
          <w:lang w:eastAsia="sl-SI"/>
        </w:rPr>
        <w:t>i</w:t>
      </w:r>
      <w:r w:rsidR="00216E8D" w:rsidRPr="000A0DC4">
        <w:rPr>
          <w:rFonts w:ascii="Tahoma" w:hAnsi="Tahoma" w:cs="Tahoma"/>
          <w:bCs/>
          <w:lang w:eastAsia="sl-SI"/>
        </w:rPr>
        <w:t xml:space="preserve">, </w:t>
      </w:r>
      <w:r w:rsidRPr="00C269F2">
        <w:rPr>
          <w:rFonts w:ascii="Tahoma" w:hAnsi="Tahoma" w:cs="Tahoma"/>
          <w:bCs/>
          <w:lang w:eastAsia="sl-SI"/>
        </w:rPr>
        <w:t>skupni varnostni ukrepi, zlasti pa:</w:t>
      </w:r>
    </w:p>
    <w:p w14:paraId="287D1DE6" w14:textId="77777777" w:rsidR="00F42D9D" w:rsidRPr="00C269F2" w:rsidRDefault="00F42D9D" w:rsidP="003F3E61">
      <w:pPr>
        <w:numPr>
          <w:ilvl w:val="0"/>
          <w:numId w:val="32"/>
        </w:numPr>
        <w:spacing w:after="0" w:line="240" w:lineRule="auto"/>
        <w:ind w:left="993" w:right="45" w:hanging="284"/>
        <w:contextualSpacing/>
        <w:jc w:val="both"/>
        <w:rPr>
          <w:rFonts w:ascii="Tahoma" w:hAnsi="Tahoma" w:cs="Tahoma"/>
          <w:bCs/>
          <w:lang w:eastAsia="sl-SI"/>
        </w:rPr>
      </w:pPr>
      <w:r w:rsidRPr="00C269F2">
        <w:rPr>
          <w:rFonts w:ascii="Tahoma" w:hAnsi="Tahoma" w:cs="Tahoma"/>
          <w:lang w:eastAsia="sl-SI"/>
        </w:rPr>
        <w:t>določitev ukrepov za zagotavljanje varnosti in zdravja in varstva pred požarom ter ukrepi za varovanje okolja;</w:t>
      </w:r>
    </w:p>
    <w:p w14:paraId="62F0D5E5" w14:textId="77777777" w:rsidR="00F42D9D" w:rsidRPr="00C269F2" w:rsidRDefault="00F42D9D" w:rsidP="003F3E61">
      <w:pPr>
        <w:numPr>
          <w:ilvl w:val="0"/>
          <w:numId w:val="32"/>
        </w:numPr>
        <w:spacing w:after="0" w:line="240" w:lineRule="auto"/>
        <w:ind w:left="993" w:right="45" w:hanging="284"/>
        <w:contextualSpacing/>
        <w:jc w:val="both"/>
        <w:rPr>
          <w:rFonts w:ascii="Tahoma" w:hAnsi="Tahoma" w:cs="Tahoma"/>
          <w:bCs/>
          <w:lang w:eastAsia="sl-SI"/>
        </w:rPr>
      </w:pPr>
      <w:r w:rsidRPr="00C269F2">
        <w:rPr>
          <w:rFonts w:ascii="Tahoma" w:hAnsi="Tahoma" w:cs="Tahoma"/>
          <w:bCs/>
          <w:lang w:eastAsia="sl-SI"/>
        </w:rPr>
        <w:t>določitev drugih obveznosti pogodbenih strank pri zagotavljanju varnosti in zdravja pri delu;</w:t>
      </w:r>
    </w:p>
    <w:p w14:paraId="4C4AAE1F" w14:textId="77777777" w:rsidR="00F42D9D" w:rsidRPr="00C269F2" w:rsidRDefault="00F42D9D" w:rsidP="003F3E61">
      <w:pPr>
        <w:numPr>
          <w:ilvl w:val="0"/>
          <w:numId w:val="32"/>
        </w:numPr>
        <w:spacing w:after="0" w:line="240" w:lineRule="auto"/>
        <w:ind w:left="993" w:right="45" w:hanging="284"/>
        <w:contextualSpacing/>
        <w:jc w:val="both"/>
        <w:rPr>
          <w:rFonts w:ascii="Tahoma" w:hAnsi="Tahoma" w:cs="Tahoma"/>
          <w:bCs/>
          <w:lang w:eastAsia="sl-SI"/>
        </w:rPr>
      </w:pPr>
      <w:r w:rsidRPr="00C269F2">
        <w:rPr>
          <w:rFonts w:ascii="Tahoma" w:hAnsi="Tahoma" w:cs="Tahoma"/>
          <w:bCs/>
          <w:lang w:eastAsia="sl-SI"/>
        </w:rPr>
        <w:t>določitev odgovornih oseb in njihovih odgovornosti.</w:t>
      </w:r>
    </w:p>
    <w:p w14:paraId="6806C5BC" w14:textId="77777777" w:rsidR="00F42D9D" w:rsidRPr="00C269F2" w:rsidRDefault="00F42D9D" w:rsidP="00FE1859">
      <w:pPr>
        <w:tabs>
          <w:tab w:val="left" w:pos="426"/>
        </w:tabs>
        <w:spacing w:after="0" w:line="240" w:lineRule="auto"/>
        <w:ind w:right="45"/>
        <w:jc w:val="both"/>
        <w:rPr>
          <w:rFonts w:ascii="Tahoma" w:hAnsi="Tahoma" w:cs="Tahoma"/>
          <w:b/>
          <w:bCs/>
          <w:lang w:eastAsia="sl-SI"/>
        </w:rPr>
      </w:pPr>
    </w:p>
    <w:p w14:paraId="66DC9B68" w14:textId="77777777" w:rsidR="00540A42" w:rsidRPr="004708A0" w:rsidRDefault="00540A42" w:rsidP="00FE1859">
      <w:pPr>
        <w:tabs>
          <w:tab w:val="left" w:pos="709"/>
        </w:tabs>
        <w:spacing w:after="0" w:line="240" w:lineRule="auto"/>
        <w:ind w:left="709" w:right="45" w:hanging="709"/>
        <w:jc w:val="both"/>
        <w:rPr>
          <w:rFonts w:ascii="Tahoma" w:hAnsi="Tahoma" w:cs="Tahoma"/>
        </w:rPr>
      </w:pPr>
      <w:r w:rsidRPr="004708A0">
        <w:rPr>
          <w:rFonts w:ascii="Tahoma" w:eastAsia="Times New Roman" w:hAnsi="Tahoma" w:cs="Tahoma"/>
          <w:b/>
          <w:bCs/>
          <w:lang w:eastAsia="sl-SI"/>
        </w:rPr>
        <w:t>I.2.</w:t>
      </w:r>
      <w:r w:rsidRPr="004708A0">
        <w:rPr>
          <w:rFonts w:ascii="Tahoma" w:eastAsia="Times New Roman" w:hAnsi="Tahoma" w:cs="Tahoma"/>
          <w:b/>
          <w:bCs/>
          <w:lang w:eastAsia="sl-SI"/>
        </w:rPr>
        <w:tab/>
      </w:r>
      <w:r w:rsidRPr="004708A0">
        <w:rPr>
          <w:rFonts w:ascii="Tahoma" w:hAnsi="Tahoma" w:cs="Tahoma"/>
        </w:rPr>
        <w:t>Podpisnika sporazuma uvodoma ugotavljata, da bo izvajalec opravljal v skladu s okvirni sporazum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14:paraId="3842C404" w14:textId="77777777" w:rsidR="00540A42" w:rsidRPr="004708A0" w:rsidRDefault="00540A42" w:rsidP="00FE1859">
      <w:pPr>
        <w:tabs>
          <w:tab w:val="left" w:pos="426"/>
        </w:tabs>
        <w:spacing w:after="0" w:line="240" w:lineRule="auto"/>
        <w:ind w:left="360" w:right="45"/>
        <w:jc w:val="both"/>
        <w:rPr>
          <w:rFonts w:ascii="Tahoma" w:eastAsia="Times New Roman" w:hAnsi="Tahoma" w:cs="Tahoma"/>
          <w:b/>
          <w:bCs/>
          <w:lang w:eastAsia="sl-SI"/>
        </w:rPr>
      </w:pPr>
    </w:p>
    <w:p w14:paraId="7466A21F" w14:textId="77777777" w:rsidR="00540A42" w:rsidRPr="004708A0" w:rsidRDefault="00540A42" w:rsidP="003F3E61">
      <w:pPr>
        <w:numPr>
          <w:ilvl w:val="0"/>
          <w:numId w:val="26"/>
        </w:numPr>
        <w:tabs>
          <w:tab w:val="left" w:pos="709"/>
        </w:tabs>
        <w:spacing w:after="0" w:line="240" w:lineRule="auto"/>
        <w:ind w:left="709" w:right="45" w:hanging="709"/>
        <w:jc w:val="both"/>
        <w:rPr>
          <w:rFonts w:ascii="Tahoma" w:eastAsia="Times New Roman" w:hAnsi="Tahoma" w:cs="Tahoma"/>
          <w:b/>
          <w:bCs/>
          <w:lang w:eastAsia="sl-SI"/>
        </w:rPr>
      </w:pPr>
      <w:r w:rsidRPr="004708A0">
        <w:rPr>
          <w:rFonts w:ascii="Tahoma" w:eastAsia="Times New Roman" w:hAnsi="Tahoma" w:cs="Tahoma"/>
          <w:b/>
          <w:bCs/>
          <w:lang w:eastAsia="sl-SI"/>
        </w:rPr>
        <w:t>ORGANIZACIJA IN IZVAJANJE UKREPOV ZA ZAGOTAVLJANJE VARNOSTI IN ZDRAVJA IN VARSTVA PRED POŽAROM TER VAROVANJA OKOLJA</w:t>
      </w:r>
    </w:p>
    <w:p w14:paraId="206662D8" w14:textId="77777777" w:rsidR="00540A42" w:rsidRPr="004708A0" w:rsidRDefault="00540A42" w:rsidP="00FE1859">
      <w:pPr>
        <w:tabs>
          <w:tab w:val="left" w:pos="426"/>
        </w:tabs>
        <w:spacing w:after="0" w:line="240" w:lineRule="auto"/>
        <w:ind w:left="360" w:right="45"/>
        <w:jc w:val="both"/>
        <w:rPr>
          <w:rFonts w:ascii="Tahoma" w:eastAsia="Times New Roman" w:hAnsi="Tahoma" w:cs="Tahoma"/>
          <w:b/>
          <w:bCs/>
          <w:lang w:eastAsia="sl-SI"/>
        </w:rPr>
      </w:pPr>
    </w:p>
    <w:p w14:paraId="12EABB62" w14:textId="77777777" w:rsidR="00540A42" w:rsidRPr="004708A0" w:rsidRDefault="00540A42" w:rsidP="00FE1859">
      <w:pPr>
        <w:spacing w:after="0" w:line="240" w:lineRule="auto"/>
        <w:jc w:val="both"/>
        <w:rPr>
          <w:rFonts w:ascii="Tahoma" w:hAnsi="Tahoma" w:cs="Tahoma"/>
          <w:lang w:eastAsia="sl-SI"/>
        </w:rPr>
      </w:pPr>
      <w:r w:rsidRPr="004708A0">
        <w:rPr>
          <w:rFonts w:ascii="Tahoma" w:eastAsia="Times New Roman" w:hAnsi="Tahoma" w:cs="Tahoma"/>
          <w:b/>
          <w:bCs/>
          <w:lang w:eastAsia="sl-SI"/>
        </w:rPr>
        <w:t>II.1.</w:t>
      </w:r>
      <w:r w:rsidRPr="004708A0">
        <w:rPr>
          <w:rFonts w:ascii="Tahoma" w:eastAsia="Times New Roman" w:hAnsi="Tahoma" w:cs="Tahoma"/>
          <w:b/>
          <w:bCs/>
          <w:lang w:eastAsia="sl-SI"/>
        </w:rPr>
        <w:tab/>
      </w:r>
      <w:r w:rsidRPr="004708A0">
        <w:rPr>
          <w:rFonts w:ascii="Tahoma" w:hAnsi="Tahoma" w:cs="Tahoma"/>
          <w:lang w:eastAsia="sl-SI"/>
        </w:rPr>
        <w:t>Podpisnika tega sporazuma soglašata, da je osnova za določanje skupnih varnostnih ukrepov za zagotavljanje varnosti in zdravja in varovanja okolja na skupnih deloviščih Varnostni načrt za dela na deloviščih na/v objektih naročnika.</w:t>
      </w:r>
    </w:p>
    <w:p w14:paraId="522359F2" w14:textId="77777777" w:rsidR="00540A42" w:rsidRPr="004708A0" w:rsidRDefault="00540A42" w:rsidP="00FE1859">
      <w:pPr>
        <w:tabs>
          <w:tab w:val="left" w:pos="426"/>
        </w:tabs>
        <w:spacing w:after="0" w:line="240" w:lineRule="auto"/>
        <w:ind w:left="705" w:right="45"/>
        <w:jc w:val="both"/>
        <w:rPr>
          <w:rFonts w:ascii="Tahoma" w:hAnsi="Tahoma" w:cs="Tahoma"/>
          <w:lang w:eastAsia="sl-SI"/>
        </w:rPr>
      </w:pPr>
    </w:p>
    <w:p w14:paraId="313E6D5C" w14:textId="77777777" w:rsidR="00540A42" w:rsidRPr="004708A0" w:rsidRDefault="00540A42" w:rsidP="00FE1859">
      <w:pPr>
        <w:spacing w:after="0" w:line="240" w:lineRule="auto"/>
        <w:jc w:val="both"/>
        <w:rPr>
          <w:rFonts w:ascii="Tahoma" w:hAnsi="Tahoma" w:cs="Tahoma"/>
          <w:lang w:eastAsia="sl-SI"/>
        </w:rPr>
      </w:pPr>
      <w:r w:rsidRPr="004708A0">
        <w:rPr>
          <w:rFonts w:ascii="Tahoma" w:hAnsi="Tahoma" w:cs="Tahoma"/>
          <w:b/>
          <w:lang w:eastAsia="sl-SI"/>
        </w:rPr>
        <w:t>II.2.</w:t>
      </w:r>
      <w:r w:rsidRPr="004708A0">
        <w:rPr>
          <w:rFonts w:ascii="Tahoma" w:hAnsi="Tahoma" w:cs="Tahoma"/>
          <w:b/>
          <w:lang w:eastAsia="sl-SI"/>
        </w:rPr>
        <w:tab/>
      </w:r>
      <w:r w:rsidRPr="004708A0">
        <w:rPr>
          <w:rFonts w:ascii="Tahoma" w:hAnsi="Tahoma" w:cs="Tahoma"/>
          <w:lang w:eastAsia="sl-SI"/>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42F63119" w14:textId="77777777" w:rsidR="00540A42" w:rsidRPr="004708A0" w:rsidRDefault="00540A42" w:rsidP="00FE1859">
      <w:pPr>
        <w:tabs>
          <w:tab w:val="left" w:pos="426"/>
        </w:tabs>
        <w:spacing w:after="0" w:line="240" w:lineRule="auto"/>
        <w:ind w:left="705" w:right="45" w:hanging="705"/>
        <w:jc w:val="both"/>
        <w:rPr>
          <w:rFonts w:ascii="Tahoma" w:hAnsi="Tahoma" w:cs="Tahoma"/>
          <w:lang w:eastAsia="sl-SI"/>
        </w:rPr>
      </w:pPr>
    </w:p>
    <w:p w14:paraId="79C65B47" w14:textId="77777777" w:rsidR="00540A42" w:rsidRPr="004708A0" w:rsidRDefault="00540A42" w:rsidP="00FE1859">
      <w:pPr>
        <w:tabs>
          <w:tab w:val="left" w:pos="426"/>
        </w:tabs>
        <w:spacing w:after="0" w:line="240" w:lineRule="auto"/>
        <w:ind w:right="45"/>
        <w:jc w:val="both"/>
        <w:rPr>
          <w:rFonts w:ascii="Tahoma" w:eastAsia="Times New Roman" w:hAnsi="Tahoma" w:cs="Tahoma"/>
          <w:b/>
          <w:bCs/>
          <w:lang w:eastAsia="sl-SI"/>
        </w:rPr>
      </w:pPr>
      <w:r w:rsidRPr="004708A0">
        <w:rPr>
          <w:rFonts w:ascii="Tahoma" w:hAnsi="Tahoma" w:cs="Tahoma"/>
          <w:lang w:eastAsia="sl-SI"/>
        </w:rPr>
        <w:t>Ukrepi, določeni v obrazcu Uvedba delavcev v delo na skupnem delovišču morajo, glede na vrsto dela, smiselno obsegati najmanj naslednje točke:</w:t>
      </w:r>
    </w:p>
    <w:p w14:paraId="49A8B2C5" w14:textId="77777777" w:rsidR="00540A42" w:rsidRPr="004708A0" w:rsidRDefault="00540A42" w:rsidP="00FE1859">
      <w:pPr>
        <w:tabs>
          <w:tab w:val="left" w:pos="426"/>
        </w:tabs>
        <w:spacing w:after="0" w:line="240" w:lineRule="auto"/>
        <w:ind w:left="360" w:right="45"/>
        <w:jc w:val="both"/>
        <w:rPr>
          <w:rFonts w:ascii="Tahoma" w:eastAsia="Times New Roman" w:hAnsi="Tahoma" w:cs="Tahoma"/>
          <w:b/>
          <w:bCs/>
          <w:lang w:eastAsia="sl-SI"/>
        </w:rPr>
      </w:pPr>
    </w:p>
    <w:p w14:paraId="67DF12B2" w14:textId="77777777" w:rsidR="00540A42" w:rsidRPr="004708A0" w:rsidRDefault="00540A42" w:rsidP="003F3E61">
      <w:pPr>
        <w:numPr>
          <w:ilvl w:val="0"/>
          <w:numId w:val="30"/>
        </w:numPr>
        <w:spacing w:after="0" w:line="240" w:lineRule="auto"/>
        <w:ind w:left="284" w:hanging="284"/>
        <w:contextualSpacing/>
        <w:jc w:val="both"/>
        <w:rPr>
          <w:rFonts w:ascii="Tahoma" w:hAnsi="Tahoma" w:cs="Tahoma"/>
          <w:b/>
          <w:lang w:eastAsia="sl-SI"/>
        </w:rPr>
      </w:pPr>
      <w:r w:rsidRPr="004708A0">
        <w:rPr>
          <w:rFonts w:ascii="Tahoma" w:hAnsi="Tahoma" w:cs="Tahoma"/>
          <w:b/>
          <w:lang w:eastAsia="sl-SI"/>
        </w:rPr>
        <w:t>Opis in določitev ureditve delovišča, ki zajema:</w:t>
      </w:r>
    </w:p>
    <w:p w14:paraId="73DD1C6A"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opis objektov na katerih se bodo izvajala dela in del,</w:t>
      </w:r>
    </w:p>
    <w:p w14:paraId="049801FA"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podatke o obstoječih instalacijah in napravah, ter drugih vplivih,</w:t>
      </w:r>
    </w:p>
    <w:p w14:paraId="569083D9"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ureditev in vzdrževanje pisarn, garderob, sanitarnih vozlov in nastanitvenih objektov,</w:t>
      </w:r>
    </w:p>
    <w:p w14:paraId="011F063C"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ureditev prometnih komunikacij, zasilnih poti in izhodov,</w:t>
      </w:r>
    </w:p>
    <w:p w14:paraId="1E3EDC94"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določitev kraja, prostora in načina razmestitve in shranjevanja materiala,</w:t>
      </w:r>
    </w:p>
    <w:p w14:paraId="6CA0D6C2"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ureditev prostorov za hrambo nevarnega materiala,</w:t>
      </w:r>
    </w:p>
    <w:p w14:paraId="715BB045"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določitev načina prevažanja, nakladanja in razkladanja materiala in težkih predmetov,</w:t>
      </w:r>
    </w:p>
    <w:p w14:paraId="65863CED"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določitev načina oz. zavarovanja nevarnih mest na ogroženih območjih na delovišču,</w:t>
      </w:r>
    </w:p>
    <w:p w14:paraId="69DC45A8"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določitev načina dela v neposredni bližini ali na krajih, kjer nastajajo zdravju škodljivi plini, prah in hlapi ali kjer lahko nastane požar ali eksplozija,</w:t>
      </w:r>
    </w:p>
    <w:p w14:paraId="42693E02"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ureditev električne napeljave za pogon naprav in strojev ter razsvetljave,</w:t>
      </w:r>
    </w:p>
    <w:p w14:paraId="5A7CB5DB"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določitev mest za postavitev strojev in naprav ter izvedba zavarovanja glede na lokacijo,</w:t>
      </w:r>
    </w:p>
    <w:p w14:paraId="7D59784F"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določitev vrste in načina izvedbe ter prevzem gradbenih odrov,</w:t>
      </w:r>
    </w:p>
    <w:p w14:paraId="6C696229"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določitev ukrepov varstva pred požarom ter opreme, naprav in sredstev za gašenje požarov,</w:t>
      </w:r>
    </w:p>
    <w:p w14:paraId="21E7BBA7"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organizacijo prve pomoči na delovišču,</w:t>
      </w:r>
    </w:p>
    <w:p w14:paraId="5216B9C7"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določitev seznama nevarnih snovi,</w:t>
      </w:r>
    </w:p>
    <w:p w14:paraId="4CE1E567" w14:textId="77777777" w:rsidR="00540A42" w:rsidRPr="004708A0" w:rsidRDefault="00540A42" w:rsidP="003F3E61">
      <w:pPr>
        <w:numPr>
          <w:ilvl w:val="0"/>
          <w:numId w:val="2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seznanitev s posebno nevarnimi deli.</w:t>
      </w:r>
    </w:p>
    <w:p w14:paraId="112A7FA8" w14:textId="77777777" w:rsidR="00540A42" w:rsidRPr="004708A0" w:rsidRDefault="00540A42" w:rsidP="00FE1859">
      <w:pPr>
        <w:spacing w:after="0" w:line="240" w:lineRule="auto"/>
        <w:ind w:left="705" w:hanging="705"/>
        <w:jc w:val="both"/>
        <w:rPr>
          <w:rFonts w:ascii="Tahoma" w:hAnsi="Tahoma" w:cs="Tahoma"/>
          <w:lang w:eastAsia="sl-SI"/>
        </w:rPr>
      </w:pPr>
    </w:p>
    <w:p w14:paraId="266FFE57" w14:textId="77777777" w:rsidR="00540A42" w:rsidRPr="004708A0" w:rsidRDefault="00540A42" w:rsidP="003F3E61">
      <w:pPr>
        <w:numPr>
          <w:ilvl w:val="0"/>
          <w:numId w:val="30"/>
        </w:numPr>
        <w:spacing w:after="0" w:line="240" w:lineRule="auto"/>
        <w:ind w:left="284" w:hanging="284"/>
        <w:contextualSpacing/>
        <w:jc w:val="both"/>
        <w:rPr>
          <w:rFonts w:ascii="Tahoma" w:hAnsi="Tahoma" w:cs="Tahoma"/>
          <w:b/>
          <w:lang w:eastAsia="sl-SI"/>
        </w:rPr>
      </w:pPr>
      <w:r w:rsidRPr="004708A0">
        <w:rPr>
          <w:rFonts w:ascii="Tahoma" w:hAnsi="Tahoma" w:cs="Tahoma"/>
          <w:b/>
          <w:lang w:eastAsia="sl-SI"/>
        </w:rPr>
        <w:lastRenderedPageBreak/>
        <w:t>Določitev povečanih nevarnosti za poškodbo in okvaro zdravja, ter potrebne osebne varovalne opreme na skupnem delovišču:</w:t>
      </w:r>
    </w:p>
    <w:p w14:paraId="317D0CD3" w14:textId="77777777" w:rsidR="00540A42" w:rsidRPr="004708A0" w:rsidRDefault="00540A42" w:rsidP="003F3E61">
      <w:pPr>
        <w:numPr>
          <w:ilvl w:val="0"/>
          <w:numId w:val="3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določitev povečanih nevarnosti po posameznih dejavnikih tveganja,</w:t>
      </w:r>
    </w:p>
    <w:p w14:paraId="2561BD7E" w14:textId="77777777" w:rsidR="00540A42" w:rsidRPr="004708A0" w:rsidRDefault="00540A42" w:rsidP="003F3E61">
      <w:pPr>
        <w:numPr>
          <w:ilvl w:val="0"/>
          <w:numId w:val="38"/>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določitev potrebne osebne varovalne opreme.</w:t>
      </w:r>
    </w:p>
    <w:p w14:paraId="31AF3F26" w14:textId="77777777" w:rsidR="00540A42" w:rsidRPr="004708A0" w:rsidRDefault="00540A42" w:rsidP="00FE1859">
      <w:pPr>
        <w:spacing w:after="0" w:line="240" w:lineRule="auto"/>
        <w:ind w:left="705" w:hanging="705"/>
        <w:jc w:val="both"/>
        <w:rPr>
          <w:rFonts w:ascii="Tahoma" w:hAnsi="Tahoma" w:cs="Tahoma"/>
          <w:lang w:eastAsia="sl-SI"/>
        </w:rPr>
      </w:pPr>
    </w:p>
    <w:p w14:paraId="2B166D5F" w14:textId="77777777" w:rsidR="00540A42" w:rsidRPr="004708A0" w:rsidRDefault="00540A42" w:rsidP="003F3E61">
      <w:pPr>
        <w:numPr>
          <w:ilvl w:val="0"/>
          <w:numId w:val="30"/>
        </w:numPr>
        <w:spacing w:after="0" w:line="240" w:lineRule="auto"/>
        <w:ind w:left="284" w:hanging="284"/>
        <w:contextualSpacing/>
        <w:jc w:val="both"/>
        <w:rPr>
          <w:rFonts w:ascii="Tahoma" w:hAnsi="Tahoma" w:cs="Tahoma"/>
          <w:b/>
          <w:lang w:eastAsia="sl-SI"/>
        </w:rPr>
      </w:pPr>
      <w:r w:rsidRPr="004708A0">
        <w:rPr>
          <w:rFonts w:ascii="Tahoma" w:hAnsi="Tahoma" w:cs="Tahoma"/>
          <w:b/>
          <w:lang w:eastAsia="sl-SI"/>
        </w:rPr>
        <w:t xml:space="preserve">Določitev drugih skupnih varnostnih ukrepov na deloviščih, zlasti pa ukrepov: </w:t>
      </w:r>
    </w:p>
    <w:p w14:paraId="166EA3D1" w14:textId="77777777" w:rsidR="00540A42" w:rsidRPr="004708A0" w:rsidRDefault="00540A42" w:rsidP="003F3E61">
      <w:pPr>
        <w:numPr>
          <w:ilvl w:val="0"/>
          <w:numId w:val="39"/>
        </w:numPr>
        <w:spacing w:after="0" w:line="240" w:lineRule="auto"/>
        <w:ind w:left="567" w:hanging="283"/>
        <w:contextualSpacing/>
        <w:jc w:val="both"/>
        <w:rPr>
          <w:rFonts w:ascii="Tahoma" w:hAnsi="Tahoma" w:cs="Tahoma"/>
          <w:b/>
          <w:lang w:eastAsia="sl-SI"/>
        </w:rPr>
      </w:pPr>
      <w:r w:rsidRPr="004708A0">
        <w:rPr>
          <w:rFonts w:ascii="Tahoma" w:hAnsi="Tahoma" w:cs="Tahoma"/>
          <w:lang w:eastAsia="sl-SI"/>
        </w:rPr>
        <w:t>za organizacijo varnega gibanja v energetskih objektih,</w:t>
      </w:r>
    </w:p>
    <w:p w14:paraId="2D8F3549" w14:textId="77777777" w:rsidR="00540A42" w:rsidRPr="004708A0" w:rsidRDefault="00540A42" w:rsidP="003F3E61">
      <w:pPr>
        <w:numPr>
          <w:ilvl w:val="0"/>
          <w:numId w:val="39"/>
        </w:numPr>
        <w:spacing w:after="0" w:line="240" w:lineRule="auto"/>
        <w:ind w:left="567" w:hanging="283"/>
        <w:contextualSpacing/>
        <w:jc w:val="both"/>
        <w:rPr>
          <w:rFonts w:ascii="Tahoma" w:hAnsi="Tahoma" w:cs="Tahoma"/>
          <w:b/>
          <w:lang w:eastAsia="sl-SI"/>
        </w:rPr>
      </w:pPr>
      <w:r w:rsidRPr="004708A0">
        <w:rPr>
          <w:rFonts w:ascii="Tahoma" w:hAnsi="Tahoma" w:cs="Tahoma"/>
          <w:lang w:eastAsia="sl-SI"/>
        </w:rPr>
        <w:t>za varen poseg v obratovalno stanje energetskih naprav,</w:t>
      </w:r>
    </w:p>
    <w:p w14:paraId="69FBF960" w14:textId="77777777" w:rsidR="00540A42" w:rsidRPr="004708A0" w:rsidRDefault="00540A42" w:rsidP="003F3E61">
      <w:pPr>
        <w:numPr>
          <w:ilvl w:val="0"/>
          <w:numId w:val="39"/>
        </w:numPr>
        <w:spacing w:after="0" w:line="240" w:lineRule="auto"/>
        <w:ind w:left="567" w:hanging="283"/>
        <w:contextualSpacing/>
        <w:jc w:val="both"/>
        <w:rPr>
          <w:rFonts w:ascii="Tahoma" w:hAnsi="Tahoma" w:cs="Tahoma"/>
          <w:b/>
          <w:lang w:eastAsia="sl-SI"/>
        </w:rPr>
      </w:pPr>
      <w:r w:rsidRPr="004708A0">
        <w:rPr>
          <w:rFonts w:ascii="Tahoma" w:hAnsi="Tahoma" w:cs="Tahoma"/>
          <w:lang w:eastAsia="sl-SI"/>
        </w:rPr>
        <w:t>za varno izvajanju del na višini,</w:t>
      </w:r>
    </w:p>
    <w:p w14:paraId="029AB923" w14:textId="77777777" w:rsidR="00540A42" w:rsidRPr="004708A0" w:rsidRDefault="00540A42" w:rsidP="003F3E61">
      <w:pPr>
        <w:numPr>
          <w:ilvl w:val="0"/>
          <w:numId w:val="39"/>
        </w:numPr>
        <w:spacing w:after="0" w:line="240" w:lineRule="auto"/>
        <w:ind w:left="567" w:hanging="283"/>
        <w:contextualSpacing/>
        <w:jc w:val="both"/>
        <w:rPr>
          <w:rFonts w:ascii="Tahoma" w:hAnsi="Tahoma" w:cs="Tahoma"/>
          <w:b/>
          <w:lang w:eastAsia="sl-SI"/>
        </w:rPr>
      </w:pPr>
      <w:r w:rsidRPr="004708A0">
        <w:rPr>
          <w:rFonts w:ascii="Tahoma" w:hAnsi="Tahoma" w:cs="Tahoma"/>
          <w:lang w:eastAsia="sl-SI"/>
        </w:rPr>
        <w:t>za varno uporabo električne energije,</w:t>
      </w:r>
    </w:p>
    <w:p w14:paraId="04BD1E5A" w14:textId="77777777" w:rsidR="00540A42" w:rsidRPr="004708A0" w:rsidRDefault="00540A42" w:rsidP="003F3E61">
      <w:pPr>
        <w:numPr>
          <w:ilvl w:val="0"/>
          <w:numId w:val="39"/>
        </w:numPr>
        <w:spacing w:after="0" w:line="240" w:lineRule="auto"/>
        <w:ind w:left="567" w:hanging="283"/>
        <w:contextualSpacing/>
        <w:jc w:val="both"/>
        <w:rPr>
          <w:rFonts w:ascii="Tahoma" w:hAnsi="Tahoma" w:cs="Tahoma"/>
          <w:b/>
          <w:lang w:eastAsia="sl-SI"/>
        </w:rPr>
      </w:pPr>
      <w:r w:rsidRPr="004708A0">
        <w:rPr>
          <w:rFonts w:ascii="Tahoma" w:hAnsi="Tahoma" w:cs="Tahoma"/>
          <w:lang w:eastAsia="sl-SI"/>
        </w:rPr>
        <w:t>pri izvajanju dela v zaprtih prostorih,</w:t>
      </w:r>
    </w:p>
    <w:p w14:paraId="664223BC" w14:textId="77777777" w:rsidR="00540A42" w:rsidRPr="004708A0" w:rsidRDefault="00540A42" w:rsidP="003F3E61">
      <w:pPr>
        <w:numPr>
          <w:ilvl w:val="0"/>
          <w:numId w:val="39"/>
        </w:numPr>
        <w:spacing w:after="0" w:line="240" w:lineRule="auto"/>
        <w:ind w:left="567" w:hanging="283"/>
        <w:contextualSpacing/>
        <w:jc w:val="both"/>
        <w:rPr>
          <w:rFonts w:ascii="Tahoma" w:hAnsi="Tahoma" w:cs="Tahoma"/>
          <w:b/>
          <w:lang w:eastAsia="sl-SI"/>
        </w:rPr>
      </w:pPr>
      <w:r w:rsidRPr="004708A0">
        <w:rPr>
          <w:rFonts w:ascii="Tahoma" w:hAnsi="Tahoma" w:cs="Tahoma"/>
          <w:lang w:eastAsia="sl-SI"/>
        </w:rPr>
        <w:t>za varno delo v eksplozijsko nevarnih območjih,</w:t>
      </w:r>
    </w:p>
    <w:p w14:paraId="1261C73F" w14:textId="77777777" w:rsidR="00540A42" w:rsidRPr="004708A0" w:rsidRDefault="00540A42" w:rsidP="003F3E61">
      <w:pPr>
        <w:numPr>
          <w:ilvl w:val="0"/>
          <w:numId w:val="39"/>
        </w:numPr>
        <w:spacing w:after="0" w:line="240" w:lineRule="auto"/>
        <w:ind w:left="567" w:hanging="283"/>
        <w:contextualSpacing/>
        <w:jc w:val="both"/>
        <w:rPr>
          <w:rFonts w:ascii="Tahoma" w:hAnsi="Tahoma" w:cs="Tahoma"/>
          <w:b/>
          <w:lang w:eastAsia="sl-SI"/>
        </w:rPr>
      </w:pPr>
      <w:r w:rsidRPr="004708A0">
        <w:rPr>
          <w:rFonts w:ascii="Tahoma" w:hAnsi="Tahoma" w:cs="Tahoma"/>
          <w:lang w:eastAsia="sl-SI"/>
        </w:rPr>
        <w:t>za varno delo z nevarnimi snovmi in ravnanjem z odpadki,</w:t>
      </w:r>
    </w:p>
    <w:p w14:paraId="4C256BEA" w14:textId="77777777" w:rsidR="00540A42" w:rsidRPr="004708A0" w:rsidRDefault="00540A42" w:rsidP="003F3E61">
      <w:pPr>
        <w:numPr>
          <w:ilvl w:val="0"/>
          <w:numId w:val="39"/>
        </w:numPr>
        <w:spacing w:after="0" w:line="240" w:lineRule="auto"/>
        <w:ind w:left="567" w:hanging="283"/>
        <w:contextualSpacing/>
        <w:jc w:val="both"/>
        <w:rPr>
          <w:rFonts w:ascii="Tahoma" w:hAnsi="Tahoma" w:cs="Tahoma"/>
          <w:b/>
          <w:lang w:eastAsia="sl-SI"/>
        </w:rPr>
      </w:pPr>
      <w:r w:rsidRPr="004708A0">
        <w:rPr>
          <w:rFonts w:ascii="Tahoma" w:hAnsi="Tahoma" w:cs="Tahoma"/>
          <w:lang w:eastAsia="sl-SI"/>
        </w:rPr>
        <w:t>za varno delo z dvigali in dvižnimi pripomočki,</w:t>
      </w:r>
    </w:p>
    <w:p w14:paraId="52A9DA68" w14:textId="77777777" w:rsidR="00540A42" w:rsidRPr="004708A0" w:rsidRDefault="00540A42" w:rsidP="003F3E61">
      <w:pPr>
        <w:numPr>
          <w:ilvl w:val="0"/>
          <w:numId w:val="39"/>
        </w:numPr>
        <w:spacing w:after="0" w:line="240" w:lineRule="auto"/>
        <w:ind w:left="567" w:hanging="283"/>
        <w:contextualSpacing/>
        <w:jc w:val="both"/>
        <w:rPr>
          <w:rFonts w:ascii="Tahoma" w:hAnsi="Tahoma" w:cs="Tahoma"/>
          <w:b/>
          <w:lang w:eastAsia="sl-SI"/>
        </w:rPr>
      </w:pPr>
      <w:r w:rsidRPr="004708A0">
        <w:rPr>
          <w:rFonts w:ascii="Tahoma" w:hAnsi="Tahoma" w:cs="Tahoma"/>
          <w:lang w:eastAsia="sl-SI"/>
        </w:rPr>
        <w:t>za varno delo pri montažnih delih.</w:t>
      </w:r>
    </w:p>
    <w:p w14:paraId="592C9EEC" w14:textId="77777777" w:rsidR="00540A42" w:rsidRPr="004708A0" w:rsidRDefault="00540A42" w:rsidP="00FE1859">
      <w:pPr>
        <w:spacing w:after="0" w:line="240" w:lineRule="auto"/>
        <w:ind w:left="1068" w:hanging="285"/>
        <w:jc w:val="both"/>
        <w:rPr>
          <w:rFonts w:ascii="Tahoma" w:hAnsi="Tahoma" w:cs="Tahoma"/>
          <w:b/>
          <w:lang w:eastAsia="sl-SI"/>
        </w:rPr>
      </w:pPr>
    </w:p>
    <w:p w14:paraId="1FD9A717" w14:textId="77777777" w:rsidR="00540A42" w:rsidRPr="004708A0" w:rsidRDefault="00540A42" w:rsidP="003F3E61">
      <w:pPr>
        <w:numPr>
          <w:ilvl w:val="0"/>
          <w:numId w:val="26"/>
        </w:numPr>
        <w:tabs>
          <w:tab w:val="left" w:pos="709"/>
        </w:tabs>
        <w:spacing w:after="0" w:line="240" w:lineRule="auto"/>
        <w:ind w:left="709" w:right="45" w:hanging="709"/>
        <w:jc w:val="both"/>
        <w:rPr>
          <w:rFonts w:ascii="Tahoma" w:eastAsia="Times New Roman" w:hAnsi="Tahoma" w:cs="Tahoma"/>
          <w:b/>
          <w:bCs/>
          <w:lang w:eastAsia="sl-SI"/>
        </w:rPr>
      </w:pPr>
      <w:r w:rsidRPr="004708A0">
        <w:rPr>
          <w:rFonts w:ascii="Tahoma" w:eastAsia="Times New Roman" w:hAnsi="Tahoma" w:cs="Tahoma"/>
          <w:b/>
          <w:bCs/>
          <w:lang w:eastAsia="sl-SI"/>
        </w:rPr>
        <w:t>DOLOČITEV DRUGIH OBVEZNOSTI STRANK PO OKVIRNEM SPORAZUMU</w:t>
      </w:r>
    </w:p>
    <w:p w14:paraId="7BEBF1A5" w14:textId="77777777" w:rsidR="00540A42" w:rsidRPr="004708A0" w:rsidRDefault="00540A42" w:rsidP="00FE1859">
      <w:pPr>
        <w:tabs>
          <w:tab w:val="left" w:pos="709"/>
        </w:tabs>
        <w:spacing w:after="0" w:line="240" w:lineRule="auto"/>
        <w:ind w:left="1080" w:right="45"/>
        <w:jc w:val="both"/>
        <w:rPr>
          <w:rFonts w:ascii="Tahoma" w:hAnsi="Tahoma" w:cs="Tahoma"/>
          <w:b/>
        </w:rPr>
      </w:pPr>
    </w:p>
    <w:p w14:paraId="25A25468" w14:textId="77777777" w:rsidR="00540A42" w:rsidRPr="004708A0" w:rsidRDefault="00540A42" w:rsidP="00FE1859">
      <w:pPr>
        <w:spacing w:after="0" w:line="240" w:lineRule="auto"/>
        <w:ind w:left="705" w:hanging="705"/>
        <w:jc w:val="both"/>
        <w:rPr>
          <w:rFonts w:ascii="Tahoma" w:hAnsi="Tahoma" w:cs="Tahoma"/>
          <w:b/>
          <w:lang w:eastAsia="sl-SI"/>
        </w:rPr>
      </w:pPr>
      <w:r w:rsidRPr="004708A0">
        <w:rPr>
          <w:rFonts w:ascii="Tahoma" w:hAnsi="Tahoma" w:cs="Tahoma"/>
          <w:b/>
          <w:lang w:eastAsia="sl-SI"/>
        </w:rPr>
        <w:t>III.1.   Skupne obveznosti strank po okvirnem sporazumu:</w:t>
      </w:r>
    </w:p>
    <w:p w14:paraId="5F8CF139" w14:textId="77777777" w:rsidR="00540A42" w:rsidRPr="004708A0" w:rsidRDefault="00540A42" w:rsidP="00FE1859">
      <w:pPr>
        <w:spacing w:after="0" w:line="240" w:lineRule="auto"/>
        <w:jc w:val="both"/>
        <w:rPr>
          <w:rFonts w:ascii="Tahoma" w:hAnsi="Tahoma" w:cs="Tahoma"/>
          <w:lang w:eastAsia="sl-SI"/>
        </w:rPr>
      </w:pPr>
      <w:r w:rsidRPr="004708A0">
        <w:rPr>
          <w:rFonts w:ascii="Tahoma" w:hAnsi="Tahoma" w:cs="Tahoma"/>
          <w:bCs/>
          <w:lang w:eastAsia="sl-SI"/>
        </w:rPr>
        <w:t xml:space="preserve">Stranki po okvirnem sporazumu </w:t>
      </w:r>
      <w:r w:rsidRPr="004708A0">
        <w:rPr>
          <w:rFonts w:ascii="Tahoma" w:hAnsi="Tahoma" w:cs="Tahoma"/>
          <w:lang w:eastAsia="sl-SI"/>
        </w:rPr>
        <w:t>imata na skupnem delovišču zlasti naslednje skupne obveznosti:</w:t>
      </w:r>
    </w:p>
    <w:p w14:paraId="3D0EF093" w14:textId="77777777" w:rsidR="00540A42" w:rsidRPr="004708A0" w:rsidRDefault="00540A42" w:rsidP="003F3E61">
      <w:pPr>
        <w:numPr>
          <w:ilvl w:val="0"/>
          <w:numId w:val="35"/>
        </w:numPr>
        <w:spacing w:after="0" w:line="240" w:lineRule="auto"/>
        <w:ind w:left="284" w:right="45" w:hanging="284"/>
        <w:contextualSpacing/>
        <w:jc w:val="both"/>
        <w:rPr>
          <w:rFonts w:ascii="Tahoma" w:hAnsi="Tahoma" w:cs="Tahoma"/>
          <w:lang w:eastAsia="sl-SI"/>
        </w:rPr>
      </w:pPr>
      <w:r w:rsidRPr="004708A0">
        <w:rPr>
          <w:rFonts w:ascii="Tahoma" w:hAnsi="Tahoma" w:cs="Tahoma"/>
          <w:lang w:eastAsia="sl-SI"/>
        </w:rPr>
        <w:t>dela na delovišču se ne smejo pričeti, dokler niso zagotovljeni vsi predpisani ukrepi iz varnostnega načrta ter Uredbe o zagotavljanju varnosti in zdravja pri delu na začasnih in premičnih gradbiščih;</w:t>
      </w:r>
    </w:p>
    <w:p w14:paraId="012FFB37" w14:textId="77777777" w:rsidR="00540A42" w:rsidRPr="004708A0" w:rsidRDefault="00540A42" w:rsidP="003F3E61">
      <w:pPr>
        <w:numPr>
          <w:ilvl w:val="0"/>
          <w:numId w:val="35"/>
        </w:numPr>
        <w:spacing w:after="0" w:line="240" w:lineRule="auto"/>
        <w:ind w:left="284" w:right="45" w:hanging="284"/>
        <w:contextualSpacing/>
        <w:jc w:val="both"/>
        <w:rPr>
          <w:rFonts w:ascii="Tahoma" w:hAnsi="Tahoma" w:cs="Tahoma"/>
          <w:lang w:eastAsia="sl-SI"/>
        </w:rPr>
      </w:pPr>
      <w:r w:rsidRPr="004708A0">
        <w:rPr>
          <w:rFonts w:ascii="Tahoma" w:hAnsi="Tahoma" w:cs="Tahoma"/>
          <w:lang w:eastAsia="sl-SI"/>
        </w:rPr>
        <w:t>delovišče morata primerno urediti, zavarovati, označiti, preprečiti dostop nepooblaščenim osebam, urediti poti in zavarovati nevarne cone;</w:t>
      </w:r>
    </w:p>
    <w:p w14:paraId="28C52F38" w14:textId="77777777" w:rsidR="00540A42" w:rsidRPr="004708A0" w:rsidRDefault="00540A42" w:rsidP="003F3E61">
      <w:pPr>
        <w:numPr>
          <w:ilvl w:val="0"/>
          <w:numId w:val="35"/>
        </w:numPr>
        <w:spacing w:after="0" w:line="240" w:lineRule="auto"/>
        <w:ind w:left="284" w:right="45" w:hanging="284"/>
        <w:contextualSpacing/>
        <w:jc w:val="both"/>
        <w:rPr>
          <w:rFonts w:ascii="Tahoma" w:hAnsi="Tahoma" w:cs="Tahoma"/>
          <w:lang w:eastAsia="sl-SI"/>
        </w:rPr>
      </w:pPr>
      <w:r w:rsidRPr="004708A0">
        <w:rPr>
          <w:rFonts w:ascii="Tahoma" w:hAnsi="Tahoma" w:cs="Tahoma"/>
          <w:lang w:eastAsia="sl-SI"/>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2FB140B3" w14:textId="77777777" w:rsidR="00540A42" w:rsidRPr="004708A0" w:rsidRDefault="00540A42" w:rsidP="003F3E61">
      <w:pPr>
        <w:numPr>
          <w:ilvl w:val="0"/>
          <w:numId w:val="35"/>
        </w:numPr>
        <w:spacing w:after="0" w:line="240" w:lineRule="auto"/>
        <w:ind w:left="284" w:right="45" w:hanging="284"/>
        <w:contextualSpacing/>
        <w:jc w:val="both"/>
        <w:rPr>
          <w:rFonts w:ascii="Tahoma" w:hAnsi="Tahoma" w:cs="Tahoma"/>
          <w:lang w:eastAsia="sl-SI"/>
        </w:rPr>
      </w:pPr>
      <w:r w:rsidRPr="004708A0">
        <w:rPr>
          <w:rFonts w:ascii="Tahoma" w:hAnsi="Tahoma" w:cs="Tahoma"/>
          <w:lang w:eastAsia="sl-SI"/>
        </w:rPr>
        <w:t>zagotoviti morata, da bodo evakuacijske poti stalno proste in prehodne oziroma prevozne;</w:t>
      </w:r>
    </w:p>
    <w:p w14:paraId="3E0BF1B3" w14:textId="77777777" w:rsidR="00540A42" w:rsidRPr="004708A0" w:rsidRDefault="00540A42" w:rsidP="003F3E61">
      <w:pPr>
        <w:numPr>
          <w:ilvl w:val="0"/>
          <w:numId w:val="35"/>
        </w:numPr>
        <w:spacing w:after="0" w:line="240" w:lineRule="auto"/>
        <w:ind w:left="284" w:right="45" w:hanging="284"/>
        <w:contextualSpacing/>
        <w:jc w:val="both"/>
        <w:rPr>
          <w:rFonts w:ascii="Tahoma" w:hAnsi="Tahoma" w:cs="Tahoma"/>
          <w:lang w:eastAsia="sl-SI"/>
        </w:rPr>
      </w:pPr>
      <w:r w:rsidRPr="004708A0">
        <w:rPr>
          <w:rFonts w:ascii="Tahoma" w:hAnsi="Tahoma" w:cs="Tahoma"/>
        </w:rPr>
        <w:t>svoje delo morata stranki načrtovati in izvajati v skladu z določili tega sporazuma</w:t>
      </w:r>
      <w:r w:rsidRPr="004708A0">
        <w:rPr>
          <w:rFonts w:ascii="Tahoma" w:eastAsia="Times New Roman" w:hAnsi="Tahoma" w:cs="Tahoma"/>
          <w:lang w:eastAsia="sl-SI"/>
        </w:rPr>
        <w:t xml:space="preserve">, </w:t>
      </w:r>
      <w:r w:rsidRPr="004708A0">
        <w:rPr>
          <w:rFonts w:ascii="Tahoma" w:hAnsi="Tahoma" w:cs="Tahoma"/>
        </w:rPr>
        <w:t>tako da bo delo na delovišču potekalo nemoteno in hkrati ne bo prihajalo do medsebojnega ogrožanja tako delavcev strank</w:t>
      </w:r>
      <w:r w:rsidRPr="004708A0">
        <w:rPr>
          <w:rFonts w:ascii="Tahoma" w:hAnsi="Tahoma" w:cs="Tahoma"/>
          <w:bCs/>
        </w:rPr>
        <w:t xml:space="preserve"> po okvirnem sporazumu</w:t>
      </w:r>
      <w:r w:rsidRPr="004708A0">
        <w:rPr>
          <w:rFonts w:ascii="Tahoma" w:hAnsi="Tahoma" w:cs="Tahoma"/>
        </w:rPr>
        <w:t xml:space="preserve"> kot tudi delavcev drugih izvajalcev, obiskovalcev in nadzornega osebja;</w:t>
      </w:r>
    </w:p>
    <w:p w14:paraId="6B4439FA" w14:textId="77777777" w:rsidR="00540A42" w:rsidRPr="004708A0" w:rsidRDefault="00540A42" w:rsidP="003F3E61">
      <w:pPr>
        <w:numPr>
          <w:ilvl w:val="0"/>
          <w:numId w:val="35"/>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podrobno morata seznaniti druga drugo z vsemi nevarnostmi in tveganji za poškodbe, ki izhajajo iz njunih dejavnosti;</w:t>
      </w:r>
    </w:p>
    <w:p w14:paraId="33711B2A" w14:textId="77777777" w:rsidR="00540A42" w:rsidRPr="004708A0" w:rsidRDefault="00540A42" w:rsidP="003F3E61">
      <w:pPr>
        <w:numPr>
          <w:ilvl w:val="0"/>
          <w:numId w:val="35"/>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podrobno morata seznaniti svoje delavce z deli in varnostnimi ukrepi;</w:t>
      </w:r>
    </w:p>
    <w:p w14:paraId="152BF11A" w14:textId="77777777" w:rsidR="00540A42" w:rsidRPr="004708A0" w:rsidRDefault="00540A42" w:rsidP="003F3E61">
      <w:pPr>
        <w:numPr>
          <w:ilvl w:val="0"/>
          <w:numId w:val="35"/>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v primeru uporabe nevarnih snovi morata druga drugi predložiti varnostne liste za te snovi;</w:t>
      </w:r>
    </w:p>
    <w:p w14:paraId="51CD39ED" w14:textId="77777777" w:rsidR="00540A42" w:rsidRPr="004708A0" w:rsidRDefault="00540A42" w:rsidP="003F3E61">
      <w:pPr>
        <w:numPr>
          <w:ilvl w:val="0"/>
          <w:numId w:val="35"/>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striktno morata izvajati varnostne ukrepe, ki so določeni s tem sporazumom.</w:t>
      </w:r>
    </w:p>
    <w:p w14:paraId="49341DE0" w14:textId="77777777" w:rsidR="00540A42" w:rsidRPr="004708A0" w:rsidRDefault="00540A42" w:rsidP="00FE1859">
      <w:pPr>
        <w:tabs>
          <w:tab w:val="left" w:pos="426"/>
        </w:tabs>
        <w:spacing w:after="0" w:line="240" w:lineRule="auto"/>
        <w:ind w:left="360" w:right="45"/>
        <w:jc w:val="both"/>
        <w:rPr>
          <w:rFonts w:ascii="Tahoma" w:eastAsia="Times New Roman" w:hAnsi="Tahoma" w:cs="Tahoma"/>
          <w:b/>
          <w:bCs/>
          <w:lang w:eastAsia="sl-SI"/>
        </w:rPr>
      </w:pPr>
    </w:p>
    <w:p w14:paraId="6F6AFFFA" w14:textId="77777777" w:rsidR="00540A42" w:rsidRPr="004708A0" w:rsidRDefault="00540A42" w:rsidP="00FE1859">
      <w:pPr>
        <w:spacing w:after="0" w:line="240" w:lineRule="auto"/>
        <w:ind w:left="705" w:hanging="705"/>
        <w:jc w:val="both"/>
        <w:rPr>
          <w:rFonts w:ascii="Tahoma" w:hAnsi="Tahoma" w:cs="Tahoma"/>
          <w:b/>
          <w:lang w:eastAsia="sl-SI"/>
        </w:rPr>
      </w:pPr>
      <w:r w:rsidRPr="004708A0">
        <w:rPr>
          <w:rFonts w:ascii="Tahoma" w:hAnsi="Tahoma" w:cs="Tahoma"/>
          <w:b/>
          <w:lang w:eastAsia="sl-SI"/>
        </w:rPr>
        <w:t>III.2.   Posebne obveznosti naročnika:</w:t>
      </w:r>
    </w:p>
    <w:p w14:paraId="76EAFF58" w14:textId="77777777" w:rsidR="00540A42" w:rsidRPr="004708A0" w:rsidRDefault="00540A42" w:rsidP="00FE1859">
      <w:pPr>
        <w:spacing w:after="0" w:line="240" w:lineRule="auto"/>
        <w:ind w:left="705" w:hanging="705"/>
        <w:jc w:val="both"/>
        <w:rPr>
          <w:rFonts w:ascii="Tahoma" w:hAnsi="Tahoma" w:cs="Tahoma"/>
          <w:lang w:eastAsia="sl-SI"/>
        </w:rPr>
      </w:pPr>
      <w:r w:rsidRPr="004708A0">
        <w:rPr>
          <w:rFonts w:ascii="Tahoma" w:hAnsi="Tahoma" w:cs="Tahoma"/>
          <w:lang w:eastAsia="sl-SI"/>
        </w:rPr>
        <w:t>Naročnik ima naslednje posebne obveznosti:</w:t>
      </w:r>
    </w:p>
    <w:p w14:paraId="3052D7F8" w14:textId="77777777" w:rsidR="00540A42" w:rsidRPr="004708A0" w:rsidRDefault="00540A42" w:rsidP="003F3E61">
      <w:pPr>
        <w:numPr>
          <w:ilvl w:val="0"/>
          <w:numId w:val="40"/>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seznaniti mora izvajalca z internimi predpisi, ki se nanašajo na območje/objekt izvajanja dela, zlasti pa:</w:t>
      </w:r>
    </w:p>
    <w:p w14:paraId="75340874" w14:textId="77777777" w:rsidR="00540A42" w:rsidRPr="004708A0" w:rsidRDefault="00540A42" w:rsidP="003F3E61">
      <w:pPr>
        <w:numPr>
          <w:ilvl w:val="0"/>
          <w:numId w:val="41"/>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dvoriščnim redom (dostopi v podjetje, garažni objekti, parkirni prostori, zunanje površine znotraj podjetja, ki vodijo do območja/objekta, kjer je delovišče);</w:t>
      </w:r>
    </w:p>
    <w:p w14:paraId="68352F4B" w14:textId="77777777" w:rsidR="00540A42" w:rsidRPr="004708A0" w:rsidRDefault="00540A42" w:rsidP="003F3E61">
      <w:pPr>
        <w:numPr>
          <w:ilvl w:val="0"/>
          <w:numId w:val="41"/>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delovnim redom in navodili za obravnavano območje/objekt;</w:t>
      </w:r>
    </w:p>
    <w:p w14:paraId="5B64327A" w14:textId="77777777" w:rsidR="00540A42" w:rsidRPr="004708A0" w:rsidRDefault="00540A42" w:rsidP="003F3E61">
      <w:pPr>
        <w:numPr>
          <w:ilvl w:val="0"/>
          <w:numId w:val="41"/>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evakuacijskim načrtom in izvlečkom iz požarnega reda;</w:t>
      </w:r>
    </w:p>
    <w:p w14:paraId="2DF1512E" w14:textId="77777777" w:rsidR="00540A42" w:rsidRPr="004708A0" w:rsidRDefault="00540A42" w:rsidP="003F3E61">
      <w:pPr>
        <w:numPr>
          <w:ilvl w:val="0"/>
          <w:numId w:val="41"/>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 xml:space="preserve">preventivnimi ukrepi iz požarnega varstva, ki se nanašajo na delovišče (organizacija požarne straže, izdaja »Dovoljenja za delo z odprtim ognjem in orodjem, ki iskri«, drugo); </w:t>
      </w:r>
    </w:p>
    <w:p w14:paraId="1DC429E7" w14:textId="77777777" w:rsidR="00540A42" w:rsidRPr="004708A0" w:rsidRDefault="00540A42" w:rsidP="00FE1859">
      <w:pPr>
        <w:spacing w:after="0" w:line="240" w:lineRule="auto"/>
        <w:ind w:left="1440"/>
        <w:contextualSpacing/>
        <w:jc w:val="both"/>
        <w:rPr>
          <w:rFonts w:ascii="Tahoma" w:hAnsi="Tahoma" w:cs="Tahoma"/>
          <w:lang w:eastAsia="sl-SI"/>
        </w:rPr>
      </w:pPr>
    </w:p>
    <w:p w14:paraId="098854BE" w14:textId="77777777" w:rsidR="00540A42" w:rsidRPr="004708A0" w:rsidRDefault="00540A42" w:rsidP="003F3E61">
      <w:pPr>
        <w:numPr>
          <w:ilvl w:val="0"/>
          <w:numId w:val="40"/>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zagotoviti mora varne poti za gibanje ter po potrebi brezhibno delovno opremo in pripomočke, kot so:</w:t>
      </w:r>
    </w:p>
    <w:p w14:paraId="4E27BDFC" w14:textId="77777777" w:rsidR="00540A42" w:rsidRPr="004708A0" w:rsidRDefault="00540A42" w:rsidP="003F3E61">
      <w:pPr>
        <w:numPr>
          <w:ilvl w:val="0"/>
          <w:numId w:val="42"/>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dvigala – lifti s spremstvom za dostope in transport materiala;</w:t>
      </w:r>
    </w:p>
    <w:p w14:paraId="65B058E4" w14:textId="77777777" w:rsidR="00540A42" w:rsidRPr="004708A0" w:rsidRDefault="00540A42" w:rsidP="003F3E61">
      <w:pPr>
        <w:numPr>
          <w:ilvl w:val="0"/>
          <w:numId w:val="42"/>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lastRenderedPageBreak/>
        <w:t>mostna dvigala za izvajanje montažno/demontažnih del in</w:t>
      </w:r>
    </w:p>
    <w:p w14:paraId="394F15B2" w14:textId="77777777" w:rsidR="00540A42" w:rsidRPr="004708A0" w:rsidRDefault="00540A42" w:rsidP="003F3E61">
      <w:pPr>
        <w:numPr>
          <w:ilvl w:val="0"/>
          <w:numId w:val="42"/>
        </w:numPr>
        <w:spacing w:after="0" w:line="240" w:lineRule="auto"/>
        <w:ind w:left="567" w:hanging="283"/>
        <w:contextualSpacing/>
        <w:jc w:val="both"/>
        <w:rPr>
          <w:rFonts w:ascii="Tahoma" w:hAnsi="Tahoma" w:cs="Tahoma"/>
          <w:lang w:eastAsia="sl-SI"/>
        </w:rPr>
      </w:pPr>
      <w:r w:rsidRPr="004708A0">
        <w:rPr>
          <w:rFonts w:ascii="Tahoma" w:hAnsi="Tahoma" w:cs="Tahoma"/>
          <w:lang w:eastAsia="sl-SI"/>
        </w:rPr>
        <w:t>gradbeni odri za izvajanje del na višini.</w:t>
      </w:r>
    </w:p>
    <w:p w14:paraId="2A00129A" w14:textId="77777777" w:rsidR="00540A42" w:rsidRPr="004708A0" w:rsidRDefault="00540A42" w:rsidP="00FE1859">
      <w:pPr>
        <w:spacing w:after="0" w:line="240" w:lineRule="auto"/>
        <w:jc w:val="both"/>
        <w:rPr>
          <w:rFonts w:ascii="Tahoma" w:hAnsi="Tahoma" w:cs="Tahoma"/>
          <w:lang w:eastAsia="sl-SI"/>
        </w:rPr>
      </w:pPr>
    </w:p>
    <w:p w14:paraId="5FD6559E" w14:textId="77777777" w:rsidR="00540A42" w:rsidRPr="004708A0" w:rsidRDefault="00540A42" w:rsidP="003F3E61">
      <w:pPr>
        <w:numPr>
          <w:ilvl w:val="0"/>
          <w:numId w:val="40"/>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z deloviščem mora seznaniti druge izvajalce del, obiskovalce ali nadzorno osebje, ki zahajajo na območje del po okvirnem sporazumu.</w:t>
      </w:r>
    </w:p>
    <w:p w14:paraId="3C9F66AA" w14:textId="77777777" w:rsidR="00540A42" w:rsidRPr="004708A0" w:rsidRDefault="00540A42" w:rsidP="00FE1859">
      <w:pPr>
        <w:spacing w:after="0" w:line="240" w:lineRule="auto"/>
        <w:jc w:val="both"/>
        <w:rPr>
          <w:rFonts w:ascii="Tahoma" w:hAnsi="Tahoma" w:cs="Tahoma"/>
          <w:lang w:eastAsia="sl-SI"/>
        </w:rPr>
      </w:pPr>
    </w:p>
    <w:p w14:paraId="4A32608C" w14:textId="77777777" w:rsidR="00540A42" w:rsidRPr="004708A0" w:rsidRDefault="00540A42" w:rsidP="00FE1859">
      <w:pPr>
        <w:spacing w:after="0" w:line="240" w:lineRule="auto"/>
        <w:jc w:val="both"/>
        <w:rPr>
          <w:rFonts w:ascii="Tahoma" w:hAnsi="Tahoma" w:cs="Tahoma"/>
          <w:b/>
          <w:lang w:eastAsia="sl-SI"/>
        </w:rPr>
      </w:pPr>
      <w:r w:rsidRPr="004708A0">
        <w:rPr>
          <w:rFonts w:ascii="Tahoma" w:hAnsi="Tahoma" w:cs="Tahoma"/>
          <w:b/>
          <w:lang w:eastAsia="sl-SI"/>
        </w:rPr>
        <w:t>III.3. Posebne obveznosti izvajalca</w:t>
      </w:r>
    </w:p>
    <w:p w14:paraId="09AEBE11" w14:textId="77777777" w:rsidR="00540A42" w:rsidRPr="004708A0" w:rsidRDefault="00540A42" w:rsidP="00FE1859">
      <w:pPr>
        <w:spacing w:after="0" w:line="240" w:lineRule="auto"/>
        <w:jc w:val="both"/>
        <w:rPr>
          <w:rFonts w:ascii="Tahoma" w:hAnsi="Tahoma" w:cs="Tahoma"/>
          <w:lang w:eastAsia="sl-SI"/>
        </w:rPr>
      </w:pPr>
      <w:r w:rsidRPr="004708A0">
        <w:rPr>
          <w:rFonts w:ascii="Tahoma" w:hAnsi="Tahoma" w:cs="Tahoma"/>
          <w:lang w:eastAsia="sl-SI"/>
        </w:rPr>
        <w:t>Izvajalec ima naslednje posebne obveznosti:</w:t>
      </w:r>
    </w:p>
    <w:p w14:paraId="0FBE5889" w14:textId="77777777" w:rsidR="00540A42" w:rsidRPr="004708A0" w:rsidRDefault="00540A42" w:rsidP="003F3E61">
      <w:pPr>
        <w:numPr>
          <w:ilvl w:val="0"/>
          <w:numId w:val="29"/>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pri delih mora uporabljati, če ni pisno drugače določeno – na primer glede uporabe delovne opreme iz tč. III.2.b, izključno svojo delovno in osebno varovalno opremo in pripomočke, ki morajo biti brezhibni;</w:t>
      </w:r>
    </w:p>
    <w:p w14:paraId="145748C1" w14:textId="77777777" w:rsidR="00540A42" w:rsidRPr="004708A0" w:rsidRDefault="00540A42" w:rsidP="003F3E61">
      <w:pPr>
        <w:numPr>
          <w:ilvl w:val="0"/>
          <w:numId w:val="29"/>
        </w:numPr>
        <w:spacing w:after="0" w:line="240" w:lineRule="auto"/>
        <w:ind w:left="284" w:hanging="284"/>
        <w:contextualSpacing/>
        <w:jc w:val="both"/>
        <w:rPr>
          <w:rFonts w:ascii="Tahoma" w:hAnsi="Tahoma" w:cs="Tahoma"/>
          <w:lang w:eastAsia="sl-SI"/>
        </w:rPr>
      </w:pPr>
      <w:r w:rsidRPr="004708A0">
        <w:rPr>
          <w:rFonts w:ascii="Tahoma" w:hAnsi="Tahoma" w:cs="Tahoma"/>
        </w:rPr>
        <w:t>dela mora izvajati izključno z delavci, ki jih navede v Uvedbi;</w:t>
      </w:r>
    </w:p>
    <w:p w14:paraId="738EC470" w14:textId="77777777" w:rsidR="00540A42" w:rsidRPr="004708A0" w:rsidRDefault="00540A42" w:rsidP="003F3E61">
      <w:pPr>
        <w:numPr>
          <w:ilvl w:val="0"/>
          <w:numId w:val="29"/>
        </w:numPr>
        <w:spacing w:after="0" w:line="240" w:lineRule="auto"/>
        <w:ind w:left="284" w:hanging="284"/>
        <w:contextualSpacing/>
        <w:jc w:val="both"/>
        <w:rPr>
          <w:rFonts w:ascii="Tahoma" w:hAnsi="Tahoma" w:cs="Tahoma"/>
          <w:lang w:eastAsia="sl-SI"/>
        </w:rPr>
      </w:pPr>
      <w:r w:rsidRPr="004708A0">
        <w:rPr>
          <w:rFonts w:ascii="Tahoma" w:hAnsi="Tahoma" w:cs="Tahoma"/>
        </w:rPr>
        <w:t>za vsakega svojega delavca in/ali delavca njegovega podizvajalca mora razpolagati z ustrezno dokumentacijo:</w:t>
      </w:r>
    </w:p>
    <w:p w14:paraId="471302F5" w14:textId="77777777" w:rsidR="00540A42" w:rsidRPr="004708A0" w:rsidRDefault="00540A42" w:rsidP="003F3E61">
      <w:pPr>
        <w:numPr>
          <w:ilvl w:val="0"/>
          <w:numId w:val="37"/>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4708A0">
        <w:rPr>
          <w:rFonts w:ascii="Tahoma" w:hAnsi="Tahoma" w:cs="Tahoma"/>
        </w:rPr>
        <w:t xml:space="preserve"> »</w:t>
      </w:r>
      <w:proofErr w:type="spellStart"/>
      <w:r w:rsidRPr="004708A0">
        <w:rPr>
          <w:rFonts w:ascii="Tahoma" w:hAnsi="Tahoma" w:cs="Tahoma"/>
        </w:rPr>
        <w:t>Obr</w:t>
      </w:r>
      <w:proofErr w:type="spellEnd"/>
      <w:r w:rsidRPr="004708A0">
        <w:rPr>
          <w:rFonts w:ascii="Tahoma" w:hAnsi="Tahoma" w:cs="Tahoma"/>
        </w:rPr>
        <w:t>. M-1« - Prijava za pokojninsko in invalidsko ter zdravstveno zavarovanje;</w:t>
      </w:r>
    </w:p>
    <w:p w14:paraId="3F655E06" w14:textId="77777777" w:rsidR="00540A42" w:rsidRPr="004708A0" w:rsidRDefault="00540A42" w:rsidP="003F3E61">
      <w:pPr>
        <w:numPr>
          <w:ilvl w:val="0"/>
          <w:numId w:val="37"/>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4708A0">
        <w:rPr>
          <w:rFonts w:ascii="Tahoma" w:hAnsi="Tahoma" w:cs="Tahoma"/>
        </w:rPr>
        <w:t>dokazilom o zdravstveni sposobnosti – zdravniško spričevalo, za izvajanje (naročenih) del po okvirnem sporazumu;</w:t>
      </w:r>
    </w:p>
    <w:p w14:paraId="2ED4F109" w14:textId="77777777" w:rsidR="00540A42" w:rsidRPr="004708A0" w:rsidRDefault="00540A42" w:rsidP="003F3E61">
      <w:pPr>
        <w:numPr>
          <w:ilvl w:val="0"/>
          <w:numId w:val="37"/>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4708A0">
        <w:rPr>
          <w:rFonts w:ascii="Tahoma" w:hAnsi="Tahoma" w:cs="Tahoma"/>
        </w:rPr>
        <w:t>potrebnimi dokazili o opravljenem usposabljanju s področja varstva pri delu – zapisnik o preizkusu, za izvajanje (naročenih) del po okvirnem sporazumu;</w:t>
      </w:r>
    </w:p>
    <w:p w14:paraId="3A2FAC7A" w14:textId="77777777" w:rsidR="00540A42" w:rsidRPr="004708A0" w:rsidRDefault="00540A42" w:rsidP="003F3E61">
      <w:pPr>
        <w:numPr>
          <w:ilvl w:val="0"/>
          <w:numId w:val="37"/>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4708A0">
        <w:rPr>
          <w:rFonts w:ascii="Tahoma" w:hAnsi="Tahoma" w:cs="Tahoma"/>
        </w:rPr>
        <w:t>potrebnimi dokazili o dodatnih usposobljenostih: za uporabo delovne opreme in pripomočkov, za posebno nevarna dela, ipd.;</w:t>
      </w:r>
    </w:p>
    <w:p w14:paraId="51F8A5BA" w14:textId="77777777" w:rsidR="00540A42" w:rsidRPr="004708A0" w:rsidRDefault="00540A42" w:rsidP="003F3E61">
      <w:pPr>
        <w:numPr>
          <w:ilvl w:val="0"/>
          <w:numId w:val="37"/>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4708A0">
        <w:rPr>
          <w:rFonts w:ascii="Tahoma" w:hAnsi="Tahoma" w:cs="Tahoma"/>
        </w:rPr>
        <w:t>delovnim dovoljenjem pristojnega organa, kopijo delovne vize (velja za delavce, ki niso državljani RS);</w:t>
      </w:r>
    </w:p>
    <w:p w14:paraId="4AFAAF81" w14:textId="77777777" w:rsidR="00540A42" w:rsidRPr="004708A0" w:rsidRDefault="00540A42" w:rsidP="003F3E61">
      <w:pPr>
        <w:numPr>
          <w:ilvl w:val="0"/>
          <w:numId w:val="37"/>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4708A0">
        <w:rPr>
          <w:rFonts w:ascii="Tahoma" w:hAnsi="Tahoma" w:cs="Tahoma"/>
        </w:rPr>
        <w:t>pisnim dokazilom, da je delavec, oz. da so delavci seznanjeni z varnostnimi listi za nevarne snovi, ki jih bo/bodo uporabljal/i pri naročniku.</w:t>
      </w:r>
    </w:p>
    <w:p w14:paraId="0E2BC707" w14:textId="77777777" w:rsidR="00540A42" w:rsidRPr="004708A0" w:rsidRDefault="00540A42" w:rsidP="003F3E61">
      <w:pPr>
        <w:numPr>
          <w:ilvl w:val="0"/>
          <w:numId w:val="29"/>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zagotavljati stalen nadzor svojih delavcev na delovišču;</w:t>
      </w:r>
    </w:p>
    <w:p w14:paraId="407EFEE1" w14:textId="77777777" w:rsidR="00540A42" w:rsidRPr="004708A0" w:rsidRDefault="00540A42" w:rsidP="003F3E61">
      <w:pPr>
        <w:numPr>
          <w:ilvl w:val="0"/>
          <w:numId w:val="29"/>
        </w:numPr>
        <w:spacing w:after="0" w:line="240" w:lineRule="auto"/>
        <w:ind w:left="284" w:hanging="284"/>
        <w:contextualSpacing/>
        <w:jc w:val="both"/>
        <w:rPr>
          <w:rFonts w:ascii="Tahoma" w:hAnsi="Tahoma" w:cs="Tahoma"/>
          <w:lang w:eastAsia="sl-SI"/>
        </w:rPr>
      </w:pPr>
      <w:r w:rsidRPr="004708A0">
        <w:rPr>
          <w:rFonts w:ascii="Tahoma" w:hAnsi="Tahoma" w:cs="Tahoma"/>
        </w:rPr>
        <w:t>poskrbeti mora da bo, skladno z zakonodajo, sproti (vsakodnevno, razen če ni dogovorjeno drugače) odstranjeval z delovišča oz. objekta naročnika lastni odpadni material, ki bo nastajal pri njegovem delu.</w:t>
      </w:r>
    </w:p>
    <w:p w14:paraId="6304E570" w14:textId="77777777" w:rsidR="00540A42" w:rsidRPr="004708A0" w:rsidRDefault="00540A42" w:rsidP="00FE1859">
      <w:pPr>
        <w:spacing w:after="0" w:line="240" w:lineRule="auto"/>
        <w:ind w:left="705" w:hanging="705"/>
        <w:jc w:val="both"/>
        <w:rPr>
          <w:rFonts w:ascii="Tahoma" w:hAnsi="Tahoma" w:cs="Tahoma"/>
          <w:b/>
          <w:lang w:eastAsia="sl-SI"/>
        </w:rPr>
      </w:pPr>
    </w:p>
    <w:p w14:paraId="4DE2E283" w14:textId="77777777" w:rsidR="00540A42" w:rsidRPr="004708A0" w:rsidRDefault="00540A42" w:rsidP="00FE1859">
      <w:pPr>
        <w:spacing w:after="0" w:line="240" w:lineRule="auto"/>
        <w:ind w:left="705" w:hanging="705"/>
        <w:jc w:val="both"/>
        <w:rPr>
          <w:rFonts w:ascii="Tahoma" w:hAnsi="Tahoma" w:cs="Tahoma"/>
          <w:b/>
          <w:lang w:eastAsia="sl-SI"/>
        </w:rPr>
      </w:pPr>
      <w:r w:rsidRPr="004708A0">
        <w:rPr>
          <w:rFonts w:ascii="Tahoma" w:hAnsi="Tahoma" w:cs="Tahoma"/>
          <w:b/>
          <w:lang w:eastAsia="sl-SI"/>
        </w:rPr>
        <w:t>III.4.  Obveznosti v zvezi z delom z nevarnimi snovmi in ravnanje z odpadki:</w:t>
      </w:r>
    </w:p>
    <w:p w14:paraId="141899DA" w14:textId="77777777" w:rsidR="00540A42" w:rsidRPr="004708A0" w:rsidRDefault="00540A42" w:rsidP="00FE1859">
      <w:pPr>
        <w:tabs>
          <w:tab w:val="left" w:pos="709"/>
        </w:tabs>
        <w:spacing w:after="0" w:line="240" w:lineRule="auto"/>
        <w:ind w:right="45"/>
        <w:jc w:val="both"/>
        <w:rPr>
          <w:rFonts w:ascii="Tahoma" w:hAnsi="Tahoma" w:cs="Tahoma"/>
        </w:rPr>
      </w:pPr>
      <w:r w:rsidRPr="004708A0">
        <w:rPr>
          <w:rFonts w:ascii="Tahoma" w:hAnsi="Tahoma" w:cs="Tahoma"/>
        </w:rPr>
        <w:t>Podpisnika soglašata:</w:t>
      </w:r>
    </w:p>
    <w:p w14:paraId="0ED30702" w14:textId="77777777" w:rsidR="00540A42" w:rsidRPr="004708A0" w:rsidRDefault="00540A42" w:rsidP="003F3E61">
      <w:pPr>
        <w:numPr>
          <w:ilvl w:val="0"/>
          <w:numId w:val="31"/>
        </w:numPr>
        <w:spacing w:after="0" w:line="240" w:lineRule="auto"/>
        <w:ind w:left="284" w:right="45" w:hanging="284"/>
        <w:contextualSpacing/>
        <w:jc w:val="both"/>
        <w:rPr>
          <w:rFonts w:ascii="Tahoma" w:hAnsi="Tahoma" w:cs="Tahoma"/>
        </w:rPr>
      </w:pPr>
      <w:r w:rsidRPr="004708A0">
        <w:rPr>
          <w:rFonts w:ascii="Tahoma" w:hAnsi="Tahoma" w:cs="Tahoma"/>
        </w:rPr>
        <w:t xml:space="preserve">da bo izvajalec pri izvajanju del ravnal v skladu z </w:t>
      </w:r>
      <w:proofErr w:type="spellStart"/>
      <w:r w:rsidRPr="004708A0">
        <w:rPr>
          <w:rFonts w:ascii="Tahoma" w:hAnsi="Tahoma" w:cs="Tahoma"/>
        </w:rPr>
        <w:t>okoljsko</w:t>
      </w:r>
      <w:proofErr w:type="spellEnd"/>
      <w:r w:rsidRPr="004708A0">
        <w:rPr>
          <w:rFonts w:ascii="Tahoma" w:hAnsi="Tahoma" w:cs="Tahoma"/>
        </w:rPr>
        <w:t xml:space="preserve"> politiko, ki je pri naročniku določena s poslovnikom ravnanja z okoljem;</w:t>
      </w:r>
    </w:p>
    <w:p w14:paraId="50C07DCA" w14:textId="77777777" w:rsidR="00540A42" w:rsidRPr="004708A0" w:rsidRDefault="00540A42" w:rsidP="003F3E61">
      <w:pPr>
        <w:numPr>
          <w:ilvl w:val="0"/>
          <w:numId w:val="31"/>
        </w:numPr>
        <w:spacing w:after="0" w:line="240" w:lineRule="auto"/>
        <w:ind w:left="284" w:right="45" w:hanging="284"/>
        <w:contextualSpacing/>
        <w:jc w:val="both"/>
        <w:rPr>
          <w:rFonts w:ascii="Tahoma" w:hAnsi="Tahoma" w:cs="Tahoma"/>
        </w:rPr>
      </w:pPr>
      <w:r w:rsidRPr="004708A0">
        <w:rPr>
          <w:rFonts w:ascii="Tahoma" w:hAnsi="Tahoma" w:cs="Tahoma"/>
        </w:rPr>
        <w:t>da bo izvajalec pri uporabi nevarnih snovi opredelil: količine snovi, oznake, mesto hrambe, delo z nevarnimi snovmi in odvoz nevarnih odpadkov;</w:t>
      </w:r>
    </w:p>
    <w:p w14:paraId="03A692B7" w14:textId="77777777" w:rsidR="00540A42" w:rsidRPr="004708A0" w:rsidRDefault="00540A42" w:rsidP="003F3E61">
      <w:pPr>
        <w:numPr>
          <w:ilvl w:val="0"/>
          <w:numId w:val="31"/>
        </w:numPr>
        <w:spacing w:after="0" w:line="240" w:lineRule="auto"/>
        <w:ind w:left="284" w:hanging="284"/>
        <w:contextualSpacing/>
        <w:jc w:val="both"/>
        <w:rPr>
          <w:rFonts w:ascii="Tahoma" w:hAnsi="Tahoma" w:cs="Tahoma"/>
          <w:b/>
          <w:lang w:eastAsia="sl-SI"/>
        </w:rPr>
      </w:pPr>
      <w:r w:rsidRPr="004708A0">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28573246" w14:textId="77777777" w:rsidR="00540A42" w:rsidRPr="004708A0" w:rsidRDefault="00540A42" w:rsidP="00FE1859">
      <w:pPr>
        <w:tabs>
          <w:tab w:val="left" w:pos="426"/>
        </w:tabs>
        <w:spacing w:after="0" w:line="240" w:lineRule="auto"/>
        <w:ind w:left="360" w:right="45"/>
        <w:jc w:val="both"/>
        <w:rPr>
          <w:rFonts w:ascii="Tahoma" w:eastAsia="Times New Roman" w:hAnsi="Tahoma" w:cs="Tahoma"/>
          <w:b/>
          <w:bCs/>
          <w:lang w:eastAsia="sl-SI"/>
        </w:rPr>
      </w:pPr>
    </w:p>
    <w:p w14:paraId="34307F52" w14:textId="77777777" w:rsidR="00540A42" w:rsidRPr="004708A0" w:rsidRDefault="00540A42" w:rsidP="00FE1859">
      <w:pPr>
        <w:spacing w:after="0" w:line="240" w:lineRule="auto"/>
        <w:ind w:left="705" w:hanging="705"/>
        <w:jc w:val="both"/>
        <w:rPr>
          <w:rFonts w:ascii="Tahoma" w:hAnsi="Tahoma" w:cs="Tahoma"/>
          <w:b/>
          <w:lang w:eastAsia="sl-SI"/>
        </w:rPr>
      </w:pPr>
      <w:r w:rsidRPr="004708A0">
        <w:rPr>
          <w:rFonts w:ascii="Tahoma" w:hAnsi="Tahoma" w:cs="Tahoma"/>
          <w:b/>
          <w:lang w:eastAsia="sl-SI"/>
        </w:rPr>
        <w:t xml:space="preserve">III.5. </w:t>
      </w:r>
      <w:r w:rsidRPr="004708A0">
        <w:rPr>
          <w:rFonts w:ascii="Tahoma" w:hAnsi="Tahoma" w:cs="Tahoma"/>
          <w:b/>
          <w:lang w:eastAsia="sl-SI"/>
        </w:rPr>
        <w:tab/>
        <w:t>Knjiga ukrepov:</w:t>
      </w:r>
    </w:p>
    <w:p w14:paraId="4391491A" w14:textId="77777777" w:rsidR="00540A42" w:rsidRPr="004708A0" w:rsidRDefault="00540A42" w:rsidP="00FE1859">
      <w:pPr>
        <w:spacing w:after="0" w:line="240" w:lineRule="auto"/>
        <w:jc w:val="both"/>
        <w:rPr>
          <w:rFonts w:ascii="Tahoma" w:hAnsi="Tahoma" w:cs="Tahoma"/>
          <w:lang w:eastAsia="sl-SI"/>
        </w:rPr>
      </w:pPr>
      <w:r w:rsidRPr="004708A0">
        <w:rPr>
          <w:rFonts w:ascii="Tahoma" w:hAnsi="Tahoma" w:cs="Tahoma"/>
          <w:lang w:eastAsia="sl-SI"/>
        </w:rPr>
        <w:t xml:space="preserve">Podpisnika se zavežeta, da bosta v času izvajanja </w:t>
      </w:r>
      <w:r w:rsidR="00D538C9">
        <w:rPr>
          <w:rFonts w:ascii="Tahoma" w:hAnsi="Tahoma" w:cs="Tahoma"/>
          <w:lang w:eastAsia="sl-SI"/>
        </w:rPr>
        <w:t>storitev</w:t>
      </w:r>
      <w:r w:rsidRPr="004708A0">
        <w:rPr>
          <w:rFonts w:ascii="Tahoma" w:hAnsi="Tahoma" w:cs="Tahoma"/>
          <w:lang w:eastAsia="sl-SI"/>
        </w:rPr>
        <w:t xml:space="preserve"> po </w:t>
      </w:r>
      <w:r w:rsidR="00D538C9">
        <w:rPr>
          <w:rFonts w:ascii="Tahoma" w:hAnsi="Tahoma" w:cs="Tahoma"/>
          <w:lang w:eastAsia="sl-SI"/>
        </w:rPr>
        <w:t>okvirnem sporazumu</w:t>
      </w:r>
      <w:r w:rsidRPr="004708A0">
        <w:rPr>
          <w:rFonts w:ascii="Tahoma" w:hAnsi="Tahoma" w:cs="Tahoma"/>
          <w:lang w:eastAsia="sl-SI"/>
        </w:rPr>
        <w:t xml:space="preserve"> oziroma naročilnici vodila knjigo ukrepov. Knjiga ukrepov je dokument, ki se ga vodi v elektronski obliki in je arhiv zapisov poslanih z e-pošto. V knjigo imajo pravico vpisa vse odgovorne osebe, imenovane s tem sporazumom. </w:t>
      </w:r>
    </w:p>
    <w:p w14:paraId="37AE3BE5" w14:textId="77777777" w:rsidR="00540A42" w:rsidRPr="004708A0" w:rsidRDefault="00540A42" w:rsidP="00FE1859">
      <w:pPr>
        <w:spacing w:after="0" w:line="240" w:lineRule="auto"/>
        <w:ind w:left="705"/>
        <w:jc w:val="both"/>
        <w:rPr>
          <w:rFonts w:ascii="Tahoma" w:hAnsi="Tahoma" w:cs="Tahoma"/>
          <w:lang w:eastAsia="sl-SI"/>
        </w:rPr>
      </w:pPr>
    </w:p>
    <w:p w14:paraId="323C84AD" w14:textId="77777777" w:rsidR="00540A42" w:rsidRPr="004708A0" w:rsidRDefault="00540A42" w:rsidP="00FE1859">
      <w:pPr>
        <w:spacing w:after="0" w:line="240" w:lineRule="auto"/>
        <w:jc w:val="both"/>
        <w:rPr>
          <w:rFonts w:ascii="Tahoma" w:hAnsi="Tahoma" w:cs="Tahoma"/>
          <w:lang w:eastAsia="sl-SI"/>
        </w:rPr>
      </w:pPr>
      <w:r w:rsidRPr="004708A0">
        <w:rPr>
          <w:rFonts w:ascii="Tahoma" w:hAnsi="Tahoma" w:cs="Tahoma"/>
          <w:lang w:eastAsia="sl-SI"/>
        </w:rPr>
        <w:t xml:space="preserve">V knjigo ukrepov s vpisuje zlasti: </w:t>
      </w:r>
    </w:p>
    <w:p w14:paraId="56BABB6F" w14:textId="77777777" w:rsidR="00540A42" w:rsidRPr="004708A0" w:rsidRDefault="00540A42" w:rsidP="003F3E61">
      <w:pPr>
        <w:numPr>
          <w:ilvl w:val="0"/>
          <w:numId w:val="36"/>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 xml:space="preserve">naknadno ugotovljene nevarnosti ter dodatno določeni varnostni ukrepi, </w:t>
      </w:r>
    </w:p>
    <w:p w14:paraId="54B58251" w14:textId="77777777" w:rsidR="00540A42" w:rsidRPr="004708A0" w:rsidRDefault="00540A42" w:rsidP="003F3E61">
      <w:pPr>
        <w:numPr>
          <w:ilvl w:val="0"/>
          <w:numId w:val="36"/>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spremembe na delovišču,</w:t>
      </w:r>
    </w:p>
    <w:p w14:paraId="525533F8" w14:textId="77777777" w:rsidR="00540A42" w:rsidRPr="004708A0" w:rsidRDefault="00540A42" w:rsidP="003F3E61">
      <w:pPr>
        <w:numPr>
          <w:ilvl w:val="0"/>
          <w:numId w:val="36"/>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ugotovljene kršitve ukrepov določenih s tem sporazumom in Uvedbo,</w:t>
      </w:r>
    </w:p>
    <w:p w14:paraId="29B78311" w14:textId="77777777" w:rsidR="00540A42" w:rsidRPr="004708A0" w:rsidRDefault="00540A42" w:rsidP="003F3E61">
      <w:pPr>
        <w:numPr>
          <w:ilvl w:val="0"/>
          <w:numId w:val="36"/>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vsako poškodbo pri delu,</w:t>
      </w:r>
    </w:p>
    <w:p w14:paraId="002BF214" w14:textId="77777777" w:rsidR="00540A42" w:rsidRPr="004708A0" w:rsidRDefault="00540A42" w:rsidP="003F3E61">
      <w:pPr>
        <w:numPr>
          <w:ilvl w:val="0"/>
          <w:numId w:val="36"/>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druge podatke pomembne za varnost delavcev in okolja na skupnem delovišču.</w:t>
      </w:r>
    </w:p>
    <w:p w14:paraId="30F2A702" w14:textId="77777777" w:rsidR="00540A42" w:rsidRPr="004708A0" w:rsidRDefault="00540A42" w:rsidP="00FE1859">
      <w:pPr>
        <w:spacing w:after="0" w:line="240" w:lineRule="auto"/>
        <w:ind w:left="705" w:hanging="705"/>
        <w:jc w:val="both"/>
        <w:rPr>
          <w:rFonts w:ascii="Tahoma" w:hAnsi="Tahoma" w:cs="Tahoma"/>
          <w:lang w:eastAsia="sl-SI"/>
        </w:rPr>
      </w:pPr>
    </w:p>
    <w:p w14:paraId="67FDC4FA" w14:textId="77777777" w:rsidR="00540A42" w:rsidRPr="004708A0" w:rsidRDefault="00540A42" w:rsidP="00FE1859">
      <w:pPr>
        <w:spacing w:after="0" w:line="240" w:lineRule="auto"/>
        <w:ind w:left="705" w:hanging="705"/>
        <w:jc w:val="both"/>
        <w:rPr>
          <w:rFonts w:ascii="Tahoma" w:hAnsi="Tahoma" w:cs="Tahoma"/>
          <w:b/>
          <w:lang w:eastAsia="sl-SI"/>
        </w:rPr>
      </w:pPr>
      <w:r w:rsidRPr="004708A0">
        <w:rPr>
          <w:rFonts w:ascii="Tahoma" w:hAnsi="Tahoma" w:cs="Tahoma"/>
          <w:b/>
          <w:lang w:eastAsia="sl-SI"/>
        </w:rPr>
        <w:lastRenderedPageBreak/>
        <w:t xml:space="preserve">III.6. </w:t>
      </w:r>
      <w:r w:rsidRPr="004708A0">
        <w:rPr>
          <w:rFonts w:ascii="Tahoma" w:hAnsi="Tahoma" w:cs="Tahoma"/>
          <w:b/>
          <w:lang w:eastAsia="sl-SI"/>
        </w:rPr>
        <w:tab/>
        <w:t>Prijavljanje poškodb pri delu:</w:t>
      </w:r>
    </w:p>
    <w:p w14:paraId="0D7A9D77" w14:textId="77777777" w:rsidR="00540A42" w:rsidRPr="004708A0" w:rsidRDefault="00540A42" w:rsidP="00FE1859">
      <w:pPr>
        <w:numPr>
          <w:ilvl w:val="12"/>
          <w:numId w:val="0"/>
        </w:numPr>
        <w:tabs>
          <w:tab w:val="left" w:pos="709"/>
        </w:tabs>
        <w:spacing w:after="0" w:line="240" w:lineRule="auto"/>
        <w:ind w:left="709" w:right="45" w:hanging="709"/>
        <w:jc w:val="both"/>
        <w:rPr>
          <w:rFonts w:ascii="Tahoma" w:hAnsi="Tahoma" w:cs="Tahoma"/>
        </w:rPr>
      </w:pPr>
      <w:r w:rsidRPr="004708A0">
        <w:rPr>
          <w:rFonts w:ascii="Tahoma" w:hAnsi="Tahoma" w:cs="Tahoma"/>
        </w:rPr>
        <w:t>Izvajalec soglaša, da bo glede prijavljanja poškodb pri delu spoštoval naslednja določila:</w:t>
      </w:r>
    </w:p>
    <w:p w14:paraId="33F78E43" w14:textId="77777777" w:rsidR="00540A42" w:rsidRPr="004708A0" w:rsidRDefault="00540A42" w:rsidP="003F3E61">
      <w:pPr>
        <w:numPr>
          <w:ilvl w:val="0"/>
          <w:numId w:val="34"/>
        </w:numPr>
        <w:spacing w:after="0" w:line="240" w:lineRule="auto"/>
        <w:ind w:left="284" w:right="45" w:hanging="284"/>
        <w:contextualSpacing/>
        <w:jc w:val="both"/>
        <w:rPr>
          <w:rFonts w:ascii="Tahoma" w:hAnsi="Tahoma" w:cs="Tahoma"/>
        </w:rPr>
      </w:pPr>
      <w:r w:rsidRPr="004708A0">
        <w:rPr>
          <w:rFonts w:ascii="Tahoma" w:hAnsi="Tahoma" w:cs="Tahoma"/>
        </w:rPr>
        <w:t>da bo prijaviti inšpekciji vsako morebitno nezgodo pri delu s smrtnim izidom oziroma nezgodo pri delu, pri kateri je delavec nezmožen za delo več kot tri delovne dni;</w:t>
      </w:r>
    </w:p>
    <w:p w14:paraId="3B196460" w14:textId="77777777" w:rsidR="00540A42" w:rsidRPr="004708A0" w:rsidRDefault="00540A42" w:rsidP="003F3E61">
      <w:pPr>
        <w:numPr>
          <w:ilvl w:val="0"/>
          <w:numId w:val="34"/>
        </w:numPr>
        <w:spacing w:after="0" w:line="240" w:lineRule="auto"/>
        <w:ind w:left="284" w:right="45" w:hanging="284"/>
        <w:contextualSpacing/>
        <w:jc w:val="both"/>
        <w:rPr>
          <w:rFonts w:ascii="Tahoma" w:hAnsi="Tahoma" w:cs="Tahoma"/>
        </w:rPr>
      </w:pPr>
      <w:r w:rsidRPr="004708A0">
        <w:rPr>
          <w:rFonts w:ascii="Tahoma" w:hAnsi="Tahoma" w:cs="Tahoma"/>
        </w:rPr>
        <w:t xml:space="preserve">da bo seznanil delavce, da je potrebno </w:t>
      </w:r>
      <w:r w:rsidRPr="004708A0">
        <w:rPr>
          <w:rFonts w:ascii="Tahoma" w:hAnsi="Tahoma" w:cs="Tahoma"/>
          <w:b/>
          <w:u w:val="single"/>
        </w:rPr>
        <w:t>vsako</w:t>
      </w:r>
      <w:r w:rsidRPr="004708A0">
        <w:rPr>
          <w:rFonts w:ascii="Tahoma" w:hAnsi="Tahoma" w:cs="Tahoma"/>
        </w:rPr>
        <w:t xml:space="preserve"> poškodbo pri delu prijaviti </w:t>
      </w:r>
      <w:r w:rsidRPr="004708A0">
        <w:rPr>
          <w:rFonts w:ascii="Tahoma" w:hAnsi="Tahoma" w:cs="Tahoma"/>
          <w:b/>
          <w:u w:val="single"/>
        </w:rPr>
        <w:t>takoj</w:t>
      </w:r>
      <w:r w:rsidRPr="004708A0">
        <w:rPr>
          <w:rFonts w:ascii="Tahoma" w:hAnsi="Tahoma" w:cs="Tahoma"/>
        </w:rPr>
        <w:t>;</w:t>
      </w:r>
    </w:p>
    <w:p w14:paraId="582C8E04" w14:textId="77777777" w:rsidR="00540A42" w:rsidRPr="004708A0" w:rsidRDefault="00540A42" w:rsidP="003F3E61">
      <w:pPr>
        <w:numPr>
          <w:ilvl w:val="0"/>
          <w:numId w:val="34"/>
        </w:numPr>
        <w:spacing w:after="0" w:line="240" w:lineRule="auto"/>
        <w:ind w:left="284" w:right="45" w:hanging="284"/>
        <w:contextualSpacing/>
        <w:jc w:val="both"/>
        <w:rPr>
          <w:rFonts w:ascii="Tahoma" w:hAnsi="Tahoma" w:cs="Tahoma"/>
        </w:rPr>
      </w:pPr>
      <w:r w:rsidRPr="004708A0">
        <w:rPr>
          <w:rFonts w:ascii="Tahoma" w:hAnsi="Tahoma" w:cs="Tahoma"/>
        </w:rPr>
        <w:t>da bo ob prijavi poškodbe izvedel preizkus alkoholiziranosti skladno s svojimi internimi navodili;</w:t>
      </w:r>
    </w:p>
    <w:p w14:paraId="405112CF" w14:textId="77777777" w:rsidR="00540A42" w:rsidRPr="004708A0" w:rsidRDefault="00540A42" w:rsidP="003F3E61">
      <w:pPr>
        <w:numPr>
          <w:ilvl w:val="0"/>
          <w:numId w:val="34"/>
        </w:numPr>
        <w:spacing w:after="0" w:line="240" w:lineRule="auto"/>
        <w:ind w:left="284" w:right="45" w:hanging="284"/>
        <w:contextualSpacing/>
        <w:jc w:val="both"/>
        <w:rPr>
          <w:rFonts w:ascii="Tahoma" w:hAnsi="Tahoma" w:cs="Tahoma"/>
        </w:rPr>
      </w:pPr>
      <w:r w:rsidRPr="004708A0">
        <w:rPr>
          <w:rFonts w:ascii="Tahoma" w:hAnsi="Tahoma" w:cs="Tahoma"/>
        </w:rPr>
        <w:t>da bo vsako poškodbo na skupnem delovišču zavedel v Knjigo ukrepov.</w:t>
      </w:r>
    </w:p>
    <w:p w14:paraId="014B637F" w14:textId="77777777" w:rsidR="00540A42" w:rsidRPr="004708A0" w:rsidRDefault="00540A42" w:rsidP="00FE1859">
      <w:pPr>
        <w:spacing w:after="0" w:line="240" w:lineRule="auto"/>
        <w:ind w:left="705" w:hanging="705"/>
        <w:jc w:val="both"/>
        <w:rPr>
          <w:rFonts w:ascii="Tahoma" w:hAnsi="Tahoma" w:cs="Tahoma"/>
          <w:lang w:eastAsia="sl-SI"/>
        </w:rPr>
      </w:pPr>
    </w:p>
    <w:p w14:paraId="4434BFE0" w14:textId="77777777" w:rsidR="00540A42" w:rsidRPr="004708A0" w:rsidRDefault="00540A42" w:rsidP="00FE1859">
      <w:pPr>
        <w:spacing w:after="0" w:line="240" w:lineRule="auto"/>
        <w:ind w:left="705" w:hanging="705"/>
        <w:jc w:val="both"/>
        <w:rPr>
          <w:rFonts w:ascii="Tahoma" w:hAnsi="Tahoma" w:cs="Tahoma"/>
          <w:b/>
          <w:lang w:eastAsia="sl-SI"/>
        </w:rPr>
      </w:pPr>
      <w:r w:rsidRPr="004708A0">
        <w:rPr>
          <w:rFonts w:ascii="Tahoma" w:hAnsi="Tahoma" w:cs="Tahoma"/>
          <w:b/>
          <w:lang w:eastAsia="sl-SI"/>
        </w:rPr>
        <w:t xml:space="preserve">III.7. </w:t>
      </w:r>
      <w:r w:rsidRPr="004708A0">
        <w:rPr>
          <w:rFonts w:ascii="Tahoma" w:hAnsi="Tahoma" w:cs="Tahoma"/>
          <w:b/>
          <w:lang w:eastAsia="sl-SI"/>
        </w:rPr>
        <w:tab/>
        <w:t>Prepoznavnost in delavcev:</w:t>
      </w:r>
    </w:p>
    <w:p w14:paraId="36B1CBD2" w14:textId="77777777" w:rsidR="00540A42" w:rsidRPr="004708A0" w:rsidRDefault="00540A42" w:rsidP="00FE1859">
      <w:pPr>
        <w:numPr>
          <w:ilvl w:val="12"/>
          <w:numId w:val="0"/>
        </w:numPr>
        <w:spacing w:after="0" w:line="240" w:lineRule="auto"/>
        <w:ind w:right="45"/>
        <w:jc w:val="both"/>
        <w:rPr>
          <w:rFonts w:ascii="Tahoma" w:hAnsi="Tahoma" w:cs="Tahoma"/>
        </w:rPr>
      </w:pPr>
      <w:r w:rsidRPr="004708A0">
        <w:rPr>
          <w:rFonts w:ascii="Tahoma" w:hAnsi="Tahoma" w:cs="Tahoma"/>
        </w:rPr>
        <w:t>Izvajalec del je dolžan poskrbeti, da bodo njegovi delavci uporabljali prepoznavna, nepoškodovana delovna oblačila z originalnim emblemom izvajalca.</w:t>
      </w:r>
    </w:p>
    <w:p w14:paraId="5DE4F541" w14:textId="77777777" w:rsidR="00540A42" w:rsidRPr="004708A0" w:rsidRDefault="00540A42" w:rsidP="00FE1859">
      <w:pPr>
        <w:spacing w:after="0" w:line="240" w:lineRule="auto"/>
        <w:ind w:left="705" w:hanging="705"/>
        <w:jc w:val="both"/>
        <w:rPr>
          <w:rFonts w:ascii="Tahoma" w:hAnsi="Tahoma" w:cs="Tahoma"/>
          <w:lang w:eastAsia="sl-SI"/>
        </w:rPr>
      </w:pPr>
    </w:p>
    <w:p w14:paraId="33A1A0C5" w14:textId="77777777" w:rsidR="00540A42" w:rsidRPr="004708A0" w:rsidRDefault="00540A42" w:rsidP="00FE1859">
      <w:pPr>
        <w:spacing w:after="0" w:line="240" w:lineRule="auto"/>
        <w:ind w:left="705" w:hanging="705"/>
        <w:jc w:val="both"/>
        <w:rPr>
          <w:rFonts w:ascii="Tahoma" w:hAnsi="Tahoma" w:cs="Tahoma"/>
          <w:lang w:eastAsia="sl-SI"/>
        </w:rPr>
      </w:pPr>
      <w:r w:rsidRPr="004708A0">
        <w:rPr>
          <w:rFonts w:ascii="Tahoma" w:hAnsi="Tahoma" w:cs="Tahoma"/>
          <w:b/>
          <w:lang w:eastAsia="sl-SI"/>
        </w:rPr>
        <w:t xml:space="preserve">III.8. </w:t>
      </w:r>
      <w:r w:rsidRPr="004708A0">
        <w:rPr>
          <w:rFonts w:ascii="Tahoma" w:hAnsi="Tahoma" w:cs="Tahoma"/>
          <w:b/>
          <w:lang w:eastAsia="sl-SI"/>
        </w:rPr>
        <w:tab/>
        <w:t>Prepoved dela pod vplivom alkohola, drog in drugih substanc</w:t>
      </w:r>
    </w:p>
    <w:p w14:paraId="5AA17D75" w14:textId="77777777" w:rsidR="00540A42" w:rsidRPr="004708A0" w:rsidRDefault="00540A42" w:rsidP="00FE1859">
      <w:pPr>
        <w:spacing w:after="0" w:line="240" w:lineRule="auto"/>
        <w:ind w:left="705" w:hanging="705"/>
        <w:jc w:val="both"/>
        <w:rPr>
          <w:rFonts w:ascii="Tahoma" w:hAnsi="Tahoma" w:cs="Tahoma"/>
        </w:rPr>
      </w:pPr>
      <w:r w:rsidRPr="004708A0">
        <w:rPr>
          <w:rFonts w:ascii="Tahoma" w:hAnsi="Tahoma" w:cs="Tahoma"/>
        </w:rPr>
        <w:t>Podpisnika soglašata:</w:t>
      </w:r>
    </w:p>
    <w:p w14:paraId="0056CDD2" w14:textId="77777777" w:rsidR="00540A42" w:rsidRPr="004708A0" w:rsidRDefault="00540A42" w:rsidP="003F3E61">
      <w:pPr>
        <w:numPr>
          <w:ilvl w:val="0"/>
          <w:numId w:val="33"/>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 xml:space="preserve">da delavci na celotnem območju del </w:t>
      </w:r>
      <w:r w:rsidRPr="004708A0">
        <w:rPr>
          <w:rFonts w:ascii="Tahoma" w:hAnsi="Tahoma" w:cs="Tahoma"/>
          <w:b/>
          <w:u w:val="single"/>
          <w:lang w:eastAsia="sl-SI"/>
        </w:rPr>
        <w:t>ne smejo</w:t>
      </w:r>
      <w:r w:rsidRPr="004708A0">
        <w:rPr>
          <w:rFonts w:ascii="Tahoma" w:hAnsi="Tahoma" w:cs="Tahoma"/>
          <w:b/>
          <w:lang w:eastAsia="sl-SI"/>
        </w:rPr>
        <w:t xml:space="preserve"> </w:t>
      </w:r>
      <w:r w:rsidRPr="004708A0">
        <w:rPr>
          <w:rFonts w:ascii="Tahoma" w:hAnsi="Tahoma" w:cs="Tahoma"/>
          <w:lang w:eastAsia="sl-SI"/>
        </w:rPr>
        <w:t>biti pod vplivom alkohola, drog ali drugih psihoaktivnih substanc;</w:t>
      </w:r>
    </w:p>
    <w:p w14:paraId="1D229C60" w14:textId="77777777" w:rsidR="00540A42" w:rsidRPr="004708A0" w:rsidRDefault="00540A42" w:rsidP="003F3E61">
      <w:pPr>
        <w:numPr>
          <w:ilvl w:val="0"/>
          <w:numId w:val="33"/>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da delavci ne smejo delati ali biti pod vplivom zdravil, ki lahko vplivajo na psihofizično sposobnost, na tistih delovnih mestih, na katerih je zaradi večje nevarnosti nezgode;</w:t>
      </w:r>
    </w:p>
    <w:p w14:paraId="53D5D35C" w14:textId="77777777" w:rsidR="00540A42" w:rsidRPr="004708A0" w:rsidRDefault="00540A42" w:rsidP="003F3E61">
      <w:pPr>
        <w:numPr>
          <w:ilvl w:val="0"/>
          <w:numId w:val="33"/>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da stanje iz točke a. ugotavlja vsak podpisnik za svoje delavce, skladno s svojimi internimi predpisi;</w:t>
      </w:r>
    </w:p>
    <w:p w14:paraId="4D1A5965" w14:textId="77777777" w:rsidR="00540A42" w:rsidRPr="004708A0" w:rsidRDefault="00540A42" w:rsidP="003F3E61">
      <w:pPr>
        <w:numPr>
          <w:ilvl w:val="0"/>
          <w:numId w:val="33"/>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da se odstrani delavce s skupnega delovišča, ki so delali v nasprotju z določbami iz točke a. in b. z delovišča.</w:t>
      </w:r>
    </w:p>
    <w:p w14:paraId="06E463E4" w14:textId="77777777" w:rsidR="00540A42" w:rsidRPr="004708A0" w:rsidRDefault="00540A42" w:rsidP="00FE1859">
      <w:pPr>
        <w:spacing w:after="0" w:line="240" w:lineRule="auto"/>
        <w:jc w:val="both"/>
        <w:rPr>
          <w:rFonts w:ascii="Tahoma" w:eastAsia="Times New Roman" w:hAnsi="Tahoma" w:cs="Tahoma"/>
          <w:b/>
          <w:bCs/>
          <w:lang w:eastAsia="sl-SI"/>
        </w:rPr>
      </w:pPr>
    </w:p>
    <w:p w14:paraId="02D8E066" w14:textId="77777777" w:rsidR="00540A42" w:rsidRPr="004708A0" w:rsidRDefault="00540A42" w:rsidP="003F3E61">
      <w:pPr>
        <w:numPr>
          <w:ilvl w:val="0"/>
          <w:numId w:val="26"/>
        </w:numPr>
        <w:tabs>
          <w:tab w:val="left" w:pos="709"/>
        </w:tabs>
        <w:spacing w:after="0" w:line="240" w:lineRule="auto"/>
        <w:ind w:left="709" w:right="45" w:hanging="709"/>
        <w:jc w:val="both"/>
        <w:rPr>
          <w:rFonts w:ascii="Tahoma" w:eastAsia="Times New Roman" w:hAnsi="Tahoma" w:cs="Tahoma"/>
          <w:b/>
          <w:bCs/>
          <w:lang w:eastAsia="sl-SI"/>
        </w:rPr>
      </w:pPr>
      <w:r w:rsidRPr="004708A0">
        <w:rPr>
          <w:rFonts w:ascii="Tahoma" w:eastAsia="Times New Roman" w:hAnsi="Tahoma" w:cs="Tahoma"/>
          <w:b/>
          <w:bCs/>
          <w:lang w:eastAsia="sl-SI"/>
        </w:rPr>
        <w:t xml:space="preserve">DOLOČITEV ODGOVORNIH OSEB IN NJIHOVIH OBVEZNOSTI </w:t>
      </w:r>
    </w:p>
    <w:p w14:paraId="55254FDE" w14:textId="77777777" w:rsidR="00540A42" w:rsidRPr="004708A0" w:rsidRDefault="00540A42" w:rsidP="00FE1859">
      <w:pPr>
        <w:spacing w:after="0" w:line="240" w:lineRule="auto"/>
        <w:jc w:val="both"/>
        <w:rPr>
          <w:rFonts w:ascii="Tahoma" w:hAnsi="Tahoma" w:cs="Tahoma"/>
          <w:b/>
          <w:lang w:eastAsia="sl-SI"/>
        </w:rPr>
      </w:pPr>
    </w:p>
    <w:p w14:paraId="1375D4F1" w14:textId="77777777" w:rsidR="00540A42" w:rsidRPr="004708A0" w:rsidRDefault="00540A42" w:rsidP="00FE1859">
      <w:pPr>
        <w:spacing w:after="0" w:line="240" w:lineRule="auto"/>
        <w:jc w:val="both"/>
        <w:rPr>
          <w:rFonts w:ascii="Tahoma" w:hAnsi="Tahoma" w:cs="Tahoma"/>
          <w:b/>
          <w:lang w:eastAsia="sl-SI"/>
        </w:rPr>
      </w:pPr>
      <w:r w:rsidRPr="004708A0">
        <w:rPr>
          <w:rFonts w:ascii="Tahoma" w:hAnsi="Tahoma" w:cs="Tahoma"/>
          <w:b/>
          <w:lang w:eastAsia="sl-SI"/>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216E8D" w:rsidRPr="009528B4" w14:paraId="365881F9" w14:textId="77777777" w:rsidTr="00896BE4">
        <w:tc>
          <w:tcPr>
            <w:tcW w:w="3544" w:type="dxa"/>
            <w:tcBorders>
              <w:right w:val="dashSmallGap" w:sz="4" w:space="0" w:color="auto"/>
            </w:tcBorders>
            <w:shd w:val="clear" w:color="auto" w:fill="auto"/>
          </w:tcPr>
          <w:p w14:paraId="2A76CB23" w14:textId="77777777" w:rsidR="00216E8D" w:rsidRPr="009528B4" w:rsidRDefault="00216E8D" w:rsidP="00896BE4">
            <w:pPr>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2A5BD04A" w14:textId="77777777" w:rsidR="00216E8D" w:rsidRPr="009528B4" w:rsidRDefault="00216E8D" w:rsidP="00896BE4">
            <w:pPr>
              <w:keepLines/>
              <w:spacing w:after="0" w:line="240" w:lineRule="auto"/>
              <w:rPr>
                <w:rFonts w:ascii="Tahoma" w:hAnsi="Tahoma" w:cs="Tahoma"/>
                <w:b/>
                <w:lang w:eastAsia="sl-SI"/>
              </w:rPr>
            </w:pPr>
            <w:r w:rsidRPr="009528B4">
              <w:rPr>
                <w:rFonts w:ascii="Tahoma" w:hAnsi="Tahoma" w:cs="Tahoma"/>
                <w:b/>
                <w:lang w:eastAsia="sl-SI"/>
              </w:rPr>
              <w:t>Naročnik:</w:t>
            </w:r>
          </w:p>
        </w:tc>
        <w:tc>
          <w:tcPr>
            <w:tcW w:w="3107" w:type="dxa"/>
            <w:tcBorders>
              <w:left w:val="dashSmallGap" w:sz="4" w:space="0" w:color="auto"/>
            </w:tcBorders>
            <w:shd w:val="clear" w:color="auto" w:fill="auto"/>
          </w:tcPr>
          <w:p w14:paraId="1F5260CE" w14:textId="77777777" w:rsidR="00216E8D" w:rsidRPr="009528B4" w:rsidRDefault="00216E8D" w:rsidP="00896BE4">
            <w:pPr>
              <w:keepLines/>
              <w:spacing w:after="0" w:line="240" w:lineRule="auto"/>
              <w:rPr>
                <w:rFonts w:ascii="Tahoma" w:hAnsi="Tahoma" w:cs="Tahoma"/>
                <w:b/>
                <w:lang w:eastAsia="sl-SI"/>
              </w:rPr>
            </w:pPr>
            <w:r w:rsidRPr="009528B4">
              <w:rPr>
                <w:rFonts w:ascii="Tahoma" w:hAnsi="Tahoma" w:cs="Tahoma"/>
                <w:b/>
                <w:lang w:eastAsia="sl-SI"/>
              </w:rPr>
              <w:t>Izvajalec:</w:t>
            </w:r>
          </w:p>
        </w:tc>
      </w:tr>
      <w:tr w:rsidR="00216E8D" w:rsidRPr="009528B4" w14:paraId="7D70B2D1" w14:textId="77777777" w:rsidTr="00896BE4">
        <w:trPr>
          <w:trHeight w:val="258"/>
        </w:trPr>
        <w:tc>
          <w:tcPr>
            <w:tcW w:w="3544" w:type="dxa"/>
            <w:tcBorders>
              <w:right w:val="dashSmallGap" w:sz="4" w:space="0" w:color="auto"/>
            </w:tcBorders>
            <w:shd w:val="clear" w:color="auto" w:fill="auto"/>
          </w:tcPr>
          <w:p w14:paraId="7C7EFDB4" w14:textId="77777777" w:rsidR="00216E8D" w:rsidRPr="009528B4" w:rsidRDefault="00216E8D" w:rsidP="00216E8D">
            <w:pPr>
              <w:keepLines/>
              <w:spacing w:after="0" w:line="240" w:lineRule="auto"/>
              <w:rPr>
                <w:rFonts w:ascii="Tahoma" w:hAnsi="Tahoma" w:cs="Tahoma"/>
                <w:b/>
                <w:lang w:eastAsia="sl-SI"/>
              </w:rPr>
            </w:pPr>
            <w:r w:rsidRPr="009528B4">
              <w:rPr>
                <w:rFonts w:ascii="Tahoma" w:hAnsi="Tahoma" w:cs="Tahoma"/>
                <w:b/>
                <w:lang w:eastAsia="sl-SI"/>
              </w:rPr>
              <w:t>Oseba za usklajevanje varnostnih ukrepov na skupnem delovišču po 39. členu ZVZD</w:t>
            </w:r>
          </w:p>
        </w:tc>
        <w:tc>
          <w:tcPr>
            <w:tcW w:w="6379" w:type="dxa"/>
            <w:gridSpan w:val="2"/>
            <w:tcBorders>
              <w:left w:val="dashSmallGap" w:sz="4" w:space="0" w:color="auto"/>
            </w:tcBorders>
            <w:shd w:val="clear" w:color="auto" w:fill="auto"/>
          </w:tcPr>
          <w:p w14:paraId="2ED7D0D6" w14:textId="77777777" w:rsidR="00216E8D" w:rsidRPr="000B60A2" w:rsidRDefault="00216E8D" w:rsidP="00216E8D">
            <w:pPr>
              <w:keepNext/>
              <w:widowControl w:val="0"/>
              <w:spacing w:after="0" w:line="240" w:lineRule="auto"/>
              <w:rPr>
                <w:rFonts w:ascii="Tahoma" w:hAnsi="Tahoma" w:cs="Tahoma"/>
                <w:b/>
                <w:sz w:val="18"/>
              </w:rPr>
            </w:pPr>
            <w:r w:rsidRPr="000B60A2">
              <w:rPr>
                <w:rFonts w:ascii="Tahoma" w:hAnsi="Tahoma" w:cs="Tahoma"/>
                <w:b/>
                <w:sz w:val="18"/>
              </w:rPr>
              <w:t>Ime in Priimek/Mobilni telefon/e-pošta:</w:t>
            </w:r>
          </w:p>
          <w:p w14:paraId="287371B1" w14:textId="77777777" w:rsidR="00216E8D" w:rsidRPr="000B60A2" w:rsidRDefault="00216E8D" w:rsidP="00216E8D">
            <w:pPr>
              <w:keepNext/>
              <w:widowControl w:val="0"/>
              <w:spacing w:after="0" w:line="240" w:lineRule="auto"/>
              <w:jc w:val="center"/>
              <w:rPr>
                <w:rFonts w:ascii="Tahoma" w:hAnsi="Tahoma" w:cs="Tahoma"/>
              </w:rPr>
            </w:pPr>
            <w:r w:rsidRPr="000B60A2">
              <w:rPr>
                <w:rFonts w:ascii="Tahoma" w:hAnsi="Tahoma" w:cs="Tahoma"/>
                <w:b/>
              </w:rPr>
              <w:t>Lovro Novinšek</w:t>
            </w:r>
          </w:p>
          <w:p w14:paraId="6FDD65DF" w14:textId="77777777" w:rsidR="00216E8D" w:rsidRPr="000B60A2" w:rsidRDefault="00216E8D" w:rsidP="00216E8D">
            <w:pPr>
              <w:keepNext/>
              <w:widowControl w:val="0"/>
              <w:spacing w:after="0" w:line="240" w:lineRule="auto"/>
              <w:jc w:val="center"/>
              <w:rPr>
                <w:rFonts w:ascii="Tahoma" w:hAnsi="Tahoma" w:cs="Tahoma"/>
              </w:rPr>
            </w:pPr>
            <w:r w:rsidRPr="000B60A2">
              <w:rPr>
                <w:rFonts w:ascii="Tahoma" w:hAnsi="Tahoma" w:cs="Tahoma"/>
              </w:rPr>
              <w:t>GSM 041 526 000</w:t>
            </w:r>
          </w:p>
          <w:p w14:paraId="1B99FC4C" w14:textId="77777777" w:rsidR="00216E8D" w:rsidRPr="004708A0" w:rsidRDefault="004866F3" w:rsidP="00216E8D">
            <w:pPr>
              <w:keepLines/>
              <w:spacing w:after="0" w:line="240" w:lineRule="auto"/>
              <w:jc w:val="center"/>
              <w:rPr>
                <w:rFonts w:ascii="Tahoma" w:hAnsi="Tahoma" w:cs="Tahoma"/>
                <w:b/>
              </w:rPr>
            </w:pPr>
            <w:hyperlink r:id="rId31" w:history="1">
              <w:r w:rsidR="00216E8D" w:rsidRPr="000B60A2">
                <w:rPr>
                  <w:rFonts w:ascii="Tahoma" w:hAnsi="Tahoma" w:cs="Tahoma"/>
                  <w:color w:val="0000FF"/>
                  <w:u w:val="single"/>
                </w:rPr>
                <w:t>lovro.novinsek@energetika-lj.si</w:t>
              </w:r>
            </w:hyperlink>
          </w:p>
        </w:tc>
      </w:tr>
      <w:tr w:rsidR="00216E8D" w:rsidRPr="009528B4" w14:paraId="2590D616" w14:textId="77777777" w:rsidTr="00896BE4">
        <w:trPr>
          <w:trHeight w:val="1941"/>
        </w:trPr>
        <w:tc>
          <w:tcPr>
            <w:tcW w:w="3544" w:type="dxa"/>
            <w:tcBorders>
              <w:right w:val="dashSmallGap" w:sz="4" w:space="0" w:color="auto"/>
            </w:tcBorders>
            <w:shd w:val="clear" w:color="auto" w:fill="auto"/>
          </w:tcPr>
          <w:p w14:paraId="6788F981" w14:textId="77777777" w:rsidR="00216E8D" w:rsidRPr="009528B4" w:rsidRDefault="00216E8D" w:rsidP="00896BE4">
            <w:pPr>
              <w:keepLines/>
              <w:spacing w:after="0" w:line="240" w:lineRule="auto"/>
              <w:rPr>
                <w:rFonts w:ascii="Tahoma" w:hAnsi="Tahoma" w:cs="Tahoma"/>
                <w:b/>
                <w:lang w:eastAsia="sl-SI"/>
              </w:rPr>
            </w:pPr>
            <w:r w:rsidRPr="009528B4">
              <w:rPr>
                <w:rFonts w:ascii="Tahoma" w:hAnsi="Tahoma" w:cs="Tahoma"/>
                <w:b/>
                <w:lang w:eastAsia="sl-SI"/>
              </w:rPr>
              <w:t>Vodje OE naročnik/ Vodja del</w:t>
            </w:r>
          </w:p>
          <w:p w14:paraId="0CD8B431" w14:textId="77777777" w:rsidR="00216E8D" w:rsidRPr="009528B4" w:rsidRDefault="00216E8D" w:rsidP="00896BE4">
            <w:pPr>
              <w:keepLines/>
              <w:spacing w:after="0" w:line="240" w:lineRule="auto"/>
              <w:rPr>
                <w:rFonts w:ascii="Tahoma" w:hAnsi="Tahoma" w:cs="Tahoma"/>
                <w:lang w:eastAsia="sl-SI"/>
              </w:rPr>
            </w:pPr>
          </w:p>
        </w:tc>
        <w:tc>
          <w:tcPr>
            <w:tcW w:w="3272" w:type="dxa"/>
            <w:tcBorders>
              <w:left w:val="dashSmallGap" w:sz="4" w:space="0" w:color="auto"/>
              <w:right w:val="dashSmallGap" w:sz="4" w:space="0" w:color="auto"/>
            </w:tcBorders>
            <w:shd w:val="clear" w:color="auto" w:fill="auto"/>
          </w:tcPr>
          <w:p w14:paraId="7085659C" w14:textId="77777777" w:rsidR="00216E8D" w:rsidRPr="009528B4" w:rsidRDefault="00216E8D" w:rsidP="00896BE4">
            <w:pPr>
              <w:keepLines/>
              <w:spacing w:after="0" w:line="240" w:lineRule="auto"/>
              <w:jc w:val="center"/>
              <w:rPr>
                <w:rFonts w:ascii="Tahoma" w:hAnsi="Tahoma" w:cs="Tahoma"/>
                <w:b/>
                <w:sz w:val="14"/>
                <w:szCs w:val="14"/>
                <w:lang w:eastAsia="sl-SI"/>
              </w:rPr>
            </w:pPr>
            <w:r w:rsidRPr="009528B4">
              <w:rPr>
                <w:rFonts w:ascii="Tahoma" w:hAnsi="Tahoma" w:cs="Tahoma"/>
                <w:b/>
                <w:sz w:val="14"/>
                <w:szCs w:val="14"/>
                <w:lang w:eastAsia="sl-SI"/>
              </w:rPr>
              <w:t>Ime in Priimek/Mobilni telefon/e-pošta:</w:t>
            </w:r>
          </w:p>
          <w:p w14:paraId="4897F926" w14:textId="77777777" w:rsidR="00216E8D" w:rsidRPr="000B60A2" w:rsidRDefault="00216E8D" w:rsidP="00216E8D">
            <w:pPr>
              <w:keepNext/>
              <w:widowControl w:val="0"/>
              <w:spacing w:after="0" w:line="240" w:lineRule="auto"/>
              <w:jc w:val="center"/>
              <w:rPr>
                <w:rFonts w:ascii="Tahoma" w:hAnsi="Tahoma" w:cs="Tahoma"/>
              </w:rPr>
            </w:pPr>
            <w:r w:rsidRPr="000B60A2">
              <w:rPr>
                <w:rFonts w:ascii="Tahoma" w:hAnsi="Tahoma" w:cs="Tahoma"/>
                <w:b/>
              </w:rPr>
              <w:t>Lovro Novinšek</w:t>
            </w:r>
          </w:p>
          <w:p w14:paraId="093DFACE" w14:textId="77777777" w:rsidR="00216E8D" w:rsidRPr="000B60A2" w:rsidRDefault="00216E8D" w:rsidP="00216E8D">
            <w:pPr>
              <w:keepNext/>
              <w:widowControl w:val="0"/>
              <w:spacing w:after="0" w:line="240" w:lineRule="auto"/>
              <w:jc w:val="center"/>
              <w:rPr>
                <w:rFonts w:ascii="Tahoma" w:hAnsi="Tahoma" w:cs="Tahoma"/>
              </w:rPr>
            </w:pPr>
            <w:r w:rsidRPr="000B60A2">
              <w:rPr>
                <w:rFonts w:ascii="Tahoma" w:hAnsi="Tahoma" w:cs="Tahoma"/>
              </w:rPr>
              <w:t>GSM 041 526 000</w:t>
            </w:r>
          </w:p>
          <w:p w14:paraId="29CB55B4" w14:textId="77777777" w:rsidR="00216E8D" w:rsidRDefault="004866F3" w:rsidP="00216E8D">
            <w:pPr>
              <w:keepLines/>
              <w:spacing w:after="0" w:line="240" w:lineRule="auto"/>
              <w:jc w:val="center"/>
              <w:rPr>
                <w:rFonts w:ascii="Tahoma" w:hAnsi="Tahoma" w:cs="Tahoma"/>
                <w:lang w:eastAsia="sl-SI"/>
              </w:rPr>
            </w:pPr>
            <w:hyperlink r:id="rId32" w:history="1">
              <w:r w:rsidR="00216E8D" w:rsidRPr="000B60A2">
                <w:rPr>
                  <w:rFonts w:ascii="Tahoma" w:hAnsi="Tahoma" w:cs="Tahoma"/>
                  <w:color w:val="0000FF"/>
                  <w:u w:val="single"/>
                </w:rPr>
                <w:t>lovro.novinsek@energetika-lj.si</w:t>
              </w:r>
            </w:hyperlink>
            <w:r w:rsidR="00216E8D" w:rsidRPr="009528B4">
              <w:rPr>
                <w:rFonts w:ascii="Tahoma" w:hAnsi="Tahoma" w:cs="Tahoma"/>
                <w:b/>
                <w:lang w:eastAsia="sl-SI"/>
              </w:rPr>
              <w:t xml:space="preserve"> </w:t>
            </w:r>
          </w:p>
          <w:p w14:paraId="78A39BF3" w14:textId="77777777" w:rsidR="00216E8D" w:rsidRPr="009528B4" w:rsidRDefault="00216E8D" w:rsidP="00896BE4">
            <w:pPr>
              <w:keepLines/>
              <w:spacing w:after="0" w:line="240" w:lineRule="auto"/>
              <w:jc w:val="center"/>
              <w:rPr>
                <w:rFonts w:ascii="Tahoma" w:hAnsi="Tahoma" w:cs="Tahoma"/>
                <w:b/>
                <w:lang w:eastAsia="sl-SI"/>
              </w:rPr>
            </w:pPr>
            <w:r w:rsidRPr="009528B4">
              <w:rPr>
                <w:rFonts w:ascii="Tahoma" w:hAnsi="Tahoma" w:cs="Tahoma"/>
                <w:b/>
                <w:lang w:eastAsia="sl-SI"/>
              </w:rPr>
              <w:t>Roman Cankar</w:t>
            </w:r>
          </w:p>
          <w:p w14:paraId="37A2B702" w14:textId="77777777" w:rsidR="00216E8D" w:rsidRPr="009528B4" w:rsidRDefault="00216E8D" w:rsidP="00896BE4">
            <w:pPr>
              <w:keepLines/>
              <w:spacing w:after="0" w:line="240" w:lineRule="auto"/>
              <w:jc w:val="center"/>
              <w:rPr>
                <w:rFonts w:ascii="Tahoma" w:eastAsia="Times New Roman" w:hAnsi="Tahoma" w:cs="Tahoma"/>
                <w:bCs/>
                <w:lang w:eastAsia="sl-SI"/>
              </w:rPr>
            </w:pPr>
            <w:r w:rsidRPr="009528B4">
              <w:rPr>
                <w:rFonts w:ascii="Tahoma" w:eastAsia="Times New Roman" w:hAnsi="Tahoma" w:cs="Tahoma"/>
                <w:lang w:eastAsia="sl-SI"/>
              </w:rPr>
              <w:t xml:space="preserve">GSM </w:t>
            </w:r>
            <w:r w:rsidRPr="009528B4">
              <w:rPr>
                <w:rFonts w:ascii="Tahoma" w:eastAsia="Times New Roman" w:hAnsi="Tahoma" w:cs="Tahoma"/>
                <w:bCs/>
                <w:lang w:eastAsia="sl-SI"/>
              </w:rPr>
              <w:t>041 630 279</w:t>
            </w:r>
          </w:p>
          <w:p w14:paraId="785399C5" w14:textId="77777777" w:rsidR="00216E8D" w:rsidRPr="009528B4" w:rsidRDefault="004866F3" w:rsidP="00896BE4">
            <w:pPr>
              <w:keepLines/>
              <w:spacing w:after="0" w:line="240" w:lineRule="auto"/>
              <w:jc w:val="center"/>
              <w:rPr>
                <w:rFonts w:ascii="Tahoma" w:hAnsi="Tahoma" w:cs="Tahoma"/>
                <w:b/>
                <w:lang w:eastAsia="sl-SI"/>
              </w:rPr>
            </w:pPr>
            <w:hyperlink r:id="rId33" w:history="1">
              <w:r w:rsidR="00216E8D" w:rsidRPr="009528B4">
                <w:rPr>
                  <w:rFonts w:ascii="Tahoma" w:eastAsia="Times New Roman" w:hAnsi="Tahoma" w:cs="Tahoma"/>
                  <w:color w:val="0000FF"/>
                  <w:u w:val="single"/>
                  <w:lang w:eastAsia="sl-SI"/>
                </w:rPr>
                <w:t>roman.cankar@energetika-lj.si</w:t>
              </w:r>
            </w:hyperlink>
          </w:p>
        </w:tc>
        <w:tc>
          <w:tcPr>
            <w:tcW w:w="3107" w:type="dxa"/>
            <w:tcBorders>
              <w:left w:val="dashSmallGap" w:sz="4" w:space="0" w:color="auto"/>
            </w:tcBorders>
            <w:shd w:val="clear" w:color="auto" w:fill="auto"/>
          </w:tcPr>
          <w:p w14:paraId="3A3F16CC" w14:textId="77777777" w:rsidR="00216E8D" w:rsidRPr="009528B4" w:rsidRDefault="00216E8D" w:rsidP="00896BE4">
            <w:pPr>
              <w:keepLines/>
              <w:spacing w:after="0" w:line="240" w:lineRule="auto"/>
              <w:rPr>
                <w:rFonts w:ascii="Tahoma" w:hAnsi="Tahoma" w:cs="Tahoma"/>
                <w:b/>
                <w:sz w:val="12"/>
                <w:szCs w:val="12"/>
                <w:lang w:eastAsia="sl-SI"/>
              </w:rPr>
            </w:pPr>
            <w:r w:rsidRPr="009528B4">
              <w:rPr>
                <w:rFonts w:ascii="Tahoma" w:hAnsi="Tahoma" w:cs="Tahoma"/>
                <w:b/>
                <w:sz w:val="14"/>
                <w:szCs w:val="12"/>
                <w:lang w:eastAsia="sl-SI"/>
              </w:rPr>
              <w:t>Ime in Priimek/Mobilni telefon/e-pošta:</w:t>
            </w:r>
          </w:p>
          <w:p w14:paraId="215A703F" w14:textId="77777777" w:rsidR="00216E8D" w:rsidRPr="009528B4" w:rsidRDefault="00216E8D" w:rsidP="00896BE4">
            <w:pPr>
              <w:keepLines/>
              <w:spacing w:after="0" w:line="240" w:lineRule="auto"/>
              <w:rPr>
                <w:rFonts w:ascii="Tahoma" w:hAnsi="Tahoma" w:cs="Tahoma"/>
                <w:b/>
                <w:lang w:eastAsia="sl-SI"/>
              </w:rPr>
            </w:pPr>
          </w:p>
        </w:tc>
      </w:tr>
      <w:tr w:rsidR="00216E8D" w:rsidRPr="009528B4" w14:paraId="431E053E" w14:textId="77777777" w:rsidTr="00896BE4">
        <w:trPr>
          <w:trHeight w:val="1917"/>
        </w:trPr>
        <w:tc>
          <w:tcPr>
            <w:tcW w:w="3544" w:type="dxa"/>
            <w:tcBorders>
              <w:right w:val="dashSmallGap" w:sz="4" w:space="0" w:color="auto"/>
            </w:tcBorders>
            <w:shd w:val="clear" w:color="auto" w:fill="auto"/>
          </w:tcPr>
          <w:p w14:paraId="4071E27C" w14:textId="77777777" w:rsidR="00216E8D" w:rsidRPr="009528B4" w:rsidRDefault="00216E8D" w:rsidP="00896BE4">
            <w:pPr>
              <w:keepLines/>
              <w:spacing w:after="0" w:line="240" w:lineRule="auto"/>
              <w:rPr>
                <w:rFonts w:ascii="Tahoma" w:hAnsi="Tahoma" w:cs="Tahoma"/>
                <w:b/>
                <w:lang w:eastAsia="sl-SI"/>
              </w:rPr>
            </w:pPr>
            <w:r w:rsidRPr="009528B4">
              <w:rPr>
                <w:rFonts w:ascii="Tahoma" w:hAnsi="Tahoma" w:cs="Tahoma"/>
                <w:b/>
                <w:lang w:eastAsia="sl-SI"/>
              </w:rPr>
              <w:t xml:space="preserve">Strokovni delavec </w:t>
            </w:r>
            <w:proofErr w:type="spellStart"/>
            <w:r w:rsidRPr="009528B4">
              <w:rPr>
                <w:rFonts w:ascii="Tahoma" w:hAnsi="Tahoma" w:cs="Tahoma"/>
                <w:b/>
                <w:lang w:eastAsia="sl-SI"/>
              </w:rPr>
              <w:t>VpD</w:t>
            </w:r>
            <w:proofErr w:type="spellEnd"/>
            <w:r w:rsidRPr="009528B4">
              <w:rPr>
                <w:rFonts w:ascii="Tahoma" w:hAnsi="Tahoma" w:cs="Tahoma"/>
                <w:b/>
                <w:lang w:eastAsia="sl-SI"/>
              </w:rPr>
              <w:t xml:space="preserve"> in PV </w:t>
            </w:r>
          </w:p>
          <w:p w14:paraId="6C0A7660" w14:textId="77777777" w:rsidR="00216E8D" w:rsidRPr="009528B4" w:rsidRDefault="00216E8D" w:rsidP="00896BE4">
            <w:pPr>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686C3E14" w14:textId="77777777" w:rsidR="00216E8D" w:rsidRPr="009528B4" w:rsidRDefault="00216E8D" w:rsidP="00896BE4">
            <w:pPr>
              <w:keepLines/>
              <w:spacing w:after="0" w:line="240" w:lineRule="auto"/>
              <w:jc w:val="center"/>
              <w:rPr>
                <w:rFonts w:ascii="Tahoma" w:hAnsi="Tahoma" w:cs="Tahoma"/>
                <w:b/>
                <w:sz w:val="14"/>
                <w:szCs w:val="12"/>
                <w:lang w:eastAsia="sl-SI"/>
              </w:rPr>
            </w:pPr>
            <w:r w:rsidRPr="009528B4">
              <w:rPr>
                <w:rFonts w:ascii="Tahoma" w:hAnsi="Tahoma" w:cs="Tahoma"/>
                <w:b/>
                <w:sz w:val="14"/>
                <w:szCs w:val="12"/>
                <w:lang w:eastAsia="sl-SI"/>
              </w:rPr>
              <w:t>Ime in Priimek/Mobilni telefon/e-pošta:</w:t>
            </w:r>
          </w:p>
          <w:p w14:paraId="1B967330" w14:textId="77777777" w:rsidR="00216E8D" w:rsidRPr="009528B4" w:rsidRDefault="00216E8D" w:rsidP="00896BE4">
            <w:pPr>
              <w:keepLines/>
              <w:spacing w:after="0" w:line="240" w:lineRule="auto"/>
              <w:jc w:val="center"/>
              <w:rPr>
                <w:rFonts w:ascii="Tahoma" w:hAnsi="Tahoma" w:cs="Tahoma"/>
                <w:b/>
                <w:lang w:eastAsia="sl-SI"/>
              </w:rPr>
            </w:pPr>
            <w:r w:rsidRPr="009528B4">
              <w:rPr>
                <w:rFonts w:ascii="Tahoma" w:hAnsi="Tahoma" w:cs="Tahoma"/>
                <w:b/>
                <w:lang w:eastAsia="sl-SI"/>
              </w:rPr>
              <w:t>Marjan Knez</w:t>
            </w:r>
          </w:p>
          <w:p w14:paraId="75CDBDD1" w14:textId="77777777" w:rsidR="00216E8D" w:rsidRPr="009528B4" w:rsidRDefault="00216E8D" w:rsidP="00896BE4">
            <w:pPr>
              <w:keepLines/>
              <w:spacing w:after="0" w:line="240" w:lineRule="auto"/>
              <w:jc w:val="center"/>
              <w:rPr>
                <w:rFonts w:ascii="Tahoma" w:hAnsi="Tahoma" w:cs="Tahoma"/>
                <w:lang w:eastAsia="sl-SI"/>
              </w:rPr>
            </w:pPr>
            <w:r w:rsidRPr="009528B4">
              <w:rPr>
                <w:rFonts w:ascii="Tahoma" w:hAnsi="Tahoma" w:cs="Tahoma"/>
                <w:lang w:eastAsia="sl-SI"/>
              </w:rPr>
              <w:t>GSM +386 41 640 973,</w:t>
            </w:r>
          </w:p>
          <w:p w14:paraId="70F802C5" w14:textId="77777777" w:rsidR="00216E8D" w:rsidRPr="009528B4" w:rsidRDefault="004866F3" w:rsidP="00896BE4">
            <w:pPr>
              <w:keepLines/>
              <w:spacing w:after="0" w:line="240" w:lineRule="auto"/>
              <w:jc w:val="center"/>
              <w:rPr>
                <w:rFonts w:ascii="Tahoma" w:hAnsi="Tahoma" w:cs="Tahoma"/>
                <w:lang w:eastAsia="sl-SI"/>
              </w:rPr>
            </w:pPr>
            <w:hyperlink r:id="rId34" w:history="1">
              <w:r w:rsidR="00216E8D" w:rsidRPr="009528B4">
                <w:rPr>
                  <w:rFonts w:ascii="Tahoma" w:hAnsi="Tahoma" w:cs="Tahoma"/>
                  <w:color w:val="0000FF"/>
                  <w:u w:val="single"/>
                  <w:lang w:eastAsia="sl-SI"/>
                </w:rPr>
                <w:t>marjan.knez@energetika-lj.si</w:t>
              </w:r>
            </w:hyperlink>
            <w:r w:rsidR="00216E8D" w:rsidRPr="009528B4">
              <w:rPr>
                <w:rFonts w:ascii="Tahoma" w:hAnsi="Tahoma" w:cs="Tahoma"/>
                <w:lang w:eastAsia="sl-SI"/>
              </w:rPr>
              <w:t xml:space="preserve"> </w:t>
            </w:r>
          </w:p>
          <w:p w14:paraId="758F258A" w14:textId="77777777" w:rsidR="00216E8D" w:rsidRPr="009528B4" w:rsidRDefault="00216E8D" w:rsidP="00896BE4">
            <w:pPr>
              <w:keepLines/>
              <w:spacing w:after="0" w:line="240" w:lineRule="auto"/>
              <w:jc w:val="center"/>
              <w:rPr>
                <w:rFonts w:ascii="Tahoma" w:hAnsi="Tahoma" w:cs="Tahoma"/>
                <w:b/>
                <w:lang w:eastAsia="sl-SI"/>
              </w:rPr>
            </w:pPr>
            <w:r w:rsidRPr="009528B4">
              <w:rPr>
                <w:rFonts w:ascii="Tahoma" w:hAnsi="Tahoma" w:cs="Tahoma"/>
                <w:b/>
                <w:lang w:eastAsia="sl-SI"/>
              </w:rPr>
              <w:t>Peter Čater</w:t>
            </w:r>
          </w:p>
          <w:p w14:paraId="0FA02795" w14:textId="77777777" w:rsidR="00216E8D" w:rsidRPr="009528B4" w:rsidRDefault="00216E8D" w:rsidP="00896BE4">
            <w:pPr>
              <w:keepLines/>
              <w:spacing w:after="0" w:line="240" w:lineRule="auto"/>
              <w:jc w:val="center"/>
              <w:rPr>
                <w:rFonts w:ascii="Tahoma" w:hAnsi="Tahoma" w:cs="Tahoma"/>
                <w:lang w:eastAsia="sl-SI"/>
              </w:rPr>
            </w:pPr>
            <w:r w:rsidRPr="009528B4">
              <w:rPr>
                <w:rFonts w:ascii="Tahoma" w:hAnsi="Tahoma" w:cs="Tahoma"/>
                <w:lang w:eastAsia="sl-SI"/>
              </w:rPr>
              <w:t xml:space="preserve">GSM 051 609 826 </w:t>
            </w:r>
            <w:hyperlink r:id="rId35" w:history="1">
              <w:r w:rsidRPr="009528B4">
                <w:rPr>
                  <w:rFonts w:ascii="Tahoma" w:hAnsi="Tahoma" w:cs="Tahoma"/>
                  <w:color w:val="0000FF"/>
                  <w:u w:val="single"/>
                  <w:lang w:eastAsia="sl-SI"/>
                </w:rPr>
                <w:t>peter.cater@energetika-lj.si</w:t>
              </w:r>
            </w:hyperlink>
          </w:p>
        </w:tc>
        <w:tc>
          <w:tcPr>
            <w:tcW w:w="3107" w:type="dxa"/>
            <w:tcBorders>
              <w:left w:val="dashSmallGap" w:sz="4" w:space="0" w:color="auto"/>
            </w:tcBorders>
            <w:shd w:val="clear" w:color="auto" w:fill="auto"/>
          </w:tcPr>
          <w:p w14:paraId="0E1B29C4" w14:textId="77777777" w:rsidR="00216E8D" w:rsidRPr="009528B4" w:rsidRDefault="00216E8D" w:rsidP="00896BE4">
            <w:pPr>
              <w:keepLines/>
              <w:spacing w:after="0" w:line="240" w:lineRule="auto"/>
              <w:rPr>
                <w:rFonts w:ascii="Tahoma" w:hAnsi="Tahoma" w:cs="Tahoma"/>
                <w:b/>
                <w:sz w:val="12"/>
                <w:szCs w:val="12"/>
                <w:lang w:eastAsia="sl-SI"/>
              </w:rPr>
            </w:pPr>
            <w:r w:rsidRPr="009528B4">
              <w:rPr>
                <w:rFonts w:ascii="Tahoma" w:hAnsi="Tahoma" w:cs="Tahoma"/>
                <w:b/>
                <w:sz w:val="14"/>
                <w:szCs w:val="12"/>
                <w:lang w:eastAsia="sl-SI"/>
              </w:rPr>
              <w:t>Ime in Priimek/Mobilni telefon/e-pošta:</w:t>
            </w:r>
          </w:p>
        </w:tc>
      </w:tr>
      <w:tr w:rsidR="00216E8D" w:rsidRPr="009528B4" w14:paraId="6F2B227F" w14:textId="77777777" w:rsidTr="00896BE4">
        <w:trPr>
          <w:trHeight w:val="1076"/>
        </w:trPr>
        <w:tc>
          <w:tcPr>
            <w:tcW w:w="3544" w:type="dxa"/>
            <w:tcBorders>
              <w:right w:val="dashSmallGap" w:sz="4" w:space="0" w:color="auto"/>
            </w:tcBorders>
            <w:shd w:val="clear" w:color="auto" w:fill="auto"/>
          </w:tcPr>
          <w:p w14:paraId="71BBE879" w14:textId="77777777" w:rsidR="00216E8D" w:rsidRPr="009528B4" w:rsidRDefault="00216E8D" w:rsidP="00896BE4">
            <w:pPr>
              <w:keepLines/>
              <w:spacing w:after="0" w:line="240" w:lineRule="auto"/>
              <w:rPr>
                <w:rFonts w:ascii="Tahoma" w:hAnsi="Tahoma" w:cs="Tahoma"/>
                <w:b/>
                <w:lang w:eastAsia="sl-SI"/>
              </w:rPr>
            </w:pPr>
            <w:r w:rsidRPr="009528B4">
              <w:rPr>
                <w:rFonts w:ascii="Tahoma" w:hAnsi="Tahoma" w:cs="Tahoma"/>
                <w:b/>
                <w:lang w:eastAsia="sl-SI"/>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50D258B3" w14:textId="77777777" w:rsidR="00216E8D" w:rsidRPr="009528B4" w:rsidRDefault="00216E8D" w:rsidP="00896BE4">
            <w:pPr>
              <w:keepLines/>
              <w:spacing w:after="0" w:line="240" w:lineRule="auto"/>
              <w:jc w:val="center"/>
              <w:rPr>
                <w:rFonts w:ascii="Tahoma" w:hAnsi="Tahoma" w:cs="Tahoma"/>
                <w:b/>
                <w:sz w:val="14"/>
                <w:szCs w:val="12"/>
                <w:lang w:eastAsia="sl-SI"/>
              </w:rPr>
            </w:pPr>
            <w:r w:rsidRPr="009528B4">
              <w:rPr>
                <w:rFonts w:ascii="Tahoma" w:hAnsi="Tahoma" w:cs="Tahoma"/>
                <w:b/>
                <w:sz w:val="14"/>
                <w:szCs w:val="12"/>
                <w:lang w:eastAsia="sl-SI"/>
              </w:rPr>
              <w:t>Ime in Priimek/Mobilni telefon/e-pošta:</w:t>
            </w:r>
          </w:p>
          <w:p w14:paraId="30A1B6DA" w14:textId="77777777" w:rsidR="00216E8D" w:rsidRPr="009528B4" w:rsidRDefault="00216E8D" w:rsidP="00896BE4">
            <w:pPr>
              <w:keepLines/>
              <w:spacing w:after="0" w:line="240" w:lineRule="auto"/>
              <w:jc w:val="center"/>
              <w:rPr>
                <w:rFonts w:ascii="Tahoma" w:hAnsi="Tahoma" w:cs="Tahoma"/>
                <w:b/>
                <w:lang w:eastAsia="sl-SI"/>
              </w:rPr>
            </w:pPr>
            <w:r w:rsidRPr="009528B4">
              <w:rPr>
                <w:rFonts w:ascii="Tahoma" w:hAnsi="Tahoma" w:cs="Tahoma"/>
                <w:b/>
                <w:lang w:eastAsia="sl-SI"/>
              </w:rPr>
              <w:t>Irena Debeljak</w:t>
            </w:r>
          </w:p>
          <w:p w14:paraId="46F08B48" w14:textId="77777777" w:rsidR="00216E8D" w:rsidRPr="009528B4" w:rsidRDefault="00216E8D" w:rsidP="00896BE4">
            <w:pPr>
              <w:keepLines/>
              <w:spacing w:after="0" w:line="240" w:lineRule="auto"/>
              <w:jc w:val="center"/>
              <w:rPr>
                <w:rFonts w:ascii="Tahoma" w:hAnsi="Tahoma" w:cs="Tahoma"/>
                <w:lang w:eastAsia="sl-SI"/>
              </w:rPr>
            </w:pPr>
            <w:r w:rsidRPr="009528B4">
              <w:rPr>
                <w:rFonts w:ascii="Tahoma" w:hAnsi="Tahoma" w:cs="Tahoma"/>
                <w:lang w:eastAsia="sl-SI"/>
              </w:rPr>
              <w:t>GSM +386 41 375 300</w:t>
            </w:r>
          </w:p>
          <w:p w14:paraId="151C2AF1" w14:textId="77777777" w:rsidR="00216E8D" w:rsidRPr="009528B4" w:rsidRDefault="004866F3" w:rsidP="00896BE4">
            <w:pPr>
              <w:keepLines/>
              <w:spacing w:after="0" w:line="240" w:lineRule="auto"/>
              <w:jc w:val="center"/>
              <w:rPr>
                <w:rFonts w:ascii="Tahoma" w:hAnsi="Tahoma" w:cs="Tahoma"/>
                <w:b/>
                <w:lang w:eastAsia="sl-SI"/>
              </w:rPr>
            </w:pPr>
            <w:hyperlink r:id="rId36" w:history="1">
              <w:r w:rsidR="00216E8D" w:rsidRPr="009528B4">
                <w:rPr>
                  <w:rFonts w:ascii="Tahoma" w:hAnsi="Tahoma" w:cs="Tahoma"/>
                  <w:color w:val="0000FF"/>
                  <w:u w:val="single"/>
                  <w:lang w:eastAsia="sl-SI"/>
                </w:rPr>
                <w:t>irena.debeljak@energetika-lj.si</w:t>
              </w:r>
            </w:hyperlink>
            <w:r w:rsidR="00216E8D" w:rsidRPr="009528B4">
              <w:rPr>
                <w:rFonts w:ascii="Tahoma" w:hAnsi="Tahoma" w:cs="Tahoma"/>
                <w:lang w:eastAsia="sl-SI"/>
              </w:rPr>
              <w:t xml:space="preserve"> </w:t>
            </w:r>
          </w:p>
        </w:tc>
        <w:tc>
          <w:tcPr>
            <w:tcW w:w="3107" w:type="dxa"/>
            <w:tcBorders>
              <w:left w:val="dashSmallGap" w:sz="4" w:space="0" w:color="auto"/>
            </w:tcBorders>
            <w:shd w:val="clear" w:color="auto" w:fill="D9D9D9"/>
          </w:tcPr>
          <w:p w14:paraId="74A81499" w14:textId="77777777" w:rsidR="00216E8D" w:rsidRPr="009528B4" w:rsidRDefault="00216E8D" w:rsidP="00896BE4">
            <w:pPr>
              <w:keepLines/>
              <w:spacing w:after="0" w:line="240" w:lineRule="auto"/>
              <w:rPr>
                <w:rFonts w:ascii="Tahoma" w:hAnsi="Tahoma" w:cs="Tahoma"/>
                <w:lang w:eastAsia="sl-SI"/>
              </w:rPr>
            </w:pPr>
          </w:p>
        </w:tc>
      </w:tr>
    </w:tbl>
    <w:p w14:paraId="64D75826" w14:textId="77777777" w:rsidR="00216E8D" w:rsidRDefault="00216E8D" w:rsidP="00216E8D">
      <w:pPr>
        <w:keepLines/>
        <w:spacing w:after="0" w:line="240" w:lineRule="auto"/>
        <w:ind w:left="705" w:hanging="705"/>
        <w:jc w:val="both"/>
        <w:rPr>
          <w:rFonts w:ascii="Tahoma" w:hAnsi="Tahoma" w:cs="Tahoma"/>
          <w:b/>
          <w:lang w:eastAsia="sl-SI"/>
        </w:rPr>
      </w:pPr>
    </w:p>
    <w:p w14:paraId="345D86F1" w14:textId="77777777" w:rsidR="00540A42" w:rsidRPr="004708A0" w:rsidRDefault="00540A42" w:rsidP="00FE1859">
      <w:pPr>
        <w:spacing w:after="0" w:line="240" w:lineRule="auto"/>
        <w:ind w:left="705" w:hanging="705"/>
        <w:jc w:val="both"/>
        <w:rPr>
          <w:rFonts w:ascii="Tahoma" w:hAnsi="Tahoma" w:cs="Tahoma"/>
          <w:lang w:eastAsia="sl-SI"/>
        </w:rPr>
      </w:pPr>
      <w:r w:rsidRPr="004708A0">
        <w:rPr>
          <w:rFonts w:ascii="Tahoma" w:hAnsi="Tahoma" w:cs="Tahoma"/>
          <w:b/>
          <w:lang w:eastAsia="sl-SI"/>
        </w:rPr>
        <w:t>IV.2. Določitev skupnih nalog vseh odgovornih oseb</w:t>
      </w:r>
      <w:r w:rsidRPr="004708A0">
        <w:rPr>
          <w:rFonts w:ascii="Tahoma" w:hAnsi="Tahoma" w:cs="Tahoma"/>
          <w:lang w:eastAsia="sl-SI"/>
        </w:rPr>
        <w:t>:</w:t>
      </w:r>
    </w:p>
    <w:p w14:paraId="030E9CED" w14:textId="77777777" w:rsidR="00540A42" w:rsidRPr="004708A0" w:rsidRDefault="00540A42" w:rsidP="00FE1859">
      <w:pPr>
        <w:spacing w:after="0" w:line="240" w:lineRule="auto"/>
        <w:ind w:left="705" w:hanging="705"/>
        <w:jc w:val="both"/>
        <w:rPr>
          <w:rFonts w:ascii="Tahoma" w:hAnsi="Tahoma" w:cs="Tahoma"/>
          <w:lang w:eastAsia="sl-SI"/>
        </w:rPr>
      </w:pPr>
      <w:r w:rsidRPr="004708A0">
        <w:rPr>
          <w:rFonts w:ascii="Tahoma" w:hAnsi="Tahoma" w:cs="Tahoma"/>
          <w:lang w:eastAsia="sl-SI"/>
        </w:rPr>
        <w:lastRenderedPageBreak/>
        <w:t>Odgovorne osebe po tem sporazumu imajo naslednje skupne naloge in obveznosti:</w:t>
      </w:r>
    </w:p>
    <w:p w14:paraId="62A6ED9D" w14:textId="77777777" w:rsidR="00540A42" w:rsidRPr="004708A0" w:rsidRDefault="00540A42" w:rsidP="003F3E61">
      <w:pPr>
        <w:numPr>
          <w:ilvl w:val="0"/>
          <w:numId w:val="43"/>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obvezno se morajo udeležiti vseh sestankov, ki jih skliče skrbnik okvirnega sporazuma, zlasti pa uvodnega sestanka najmanj 10 dni pred pričetkom del in z Uvedbo določiti skupne varnostne ukrepe;</w:t>
      </w:r>
    </w:p>
    <w:p w14:paraId="38F67EBF" w14:textId="77777777" w:rsidR="00540A42" w:rsidRPr="004708A0" w:rsidRDefault="00540A42" w:rsidP="003F3E61">
      <w:pPr>
        <w:numPr>
          <w:ilvl w:val="0"/>
          <w:numId w:val="43"/>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obvezno morajo zahtevati sklic sestanka v primeru izrednih razmer ali pojavov neposredne nevarnosti na delovišču, ki na uvodnem sestanku in ogledu niso bili ugotovljeni;</w:t>
      </w:r>
    </w:p>
    <w:p w14:paraId="636946A4" w14:textId="77777777" w:rsidR="00540A42" w:rsidRPr="004708A0" w:rsidRDefault="00540A42" w:rsidP="003F3E61">
      <w:pPr>
        <w:numPr>
          <w:ilvl w:val="0"/>
          <w:numId w:val="43"/>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odgovorne so za striktno izvajanje ukrepov , določenih s tem sporazumom, ter upoštevati pisne in, v nujnih primerih, ustne zahteve skrbnika okvirnega sporazuma;</w:t>
      </w:r>
    </w:p>
    <w:p w14:paraId="58C7F8F0" w14:textId="77777777" w:rsidR="00540A42" w:rsidRPr="004708A0" w:rsidRDefault="00540A42" w:rsidP="003F3E61">
      <w:pPr>
        <w:numPr>
          <w:ilvl w:val="0"/>
          <w:numId w:val="43"/>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v primeru kršitev določil tega sporazuma so dolžne zaustaviti dela, dokler se kršitev ne odpravi, samo kršitev pa morajo vpisati v Knjigo ukrepov in obvestiti ostale odgovorne osebe po tem sporazumu;</w:t>
      </w:r>
    </w:p>
    <w:p w14:paraId="0AA5F698" w14:textId="77777777" w:rsidR="00540A42" w:rsidRPr="004708A0" w:rsidRDefault="00540A42" w:rsidP="003F3E61">
      <w:pPr>
        <w:numPr>
          <w:ilvl w:val="0"/>
          <w:numId w:val="43"/>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 xml:space="preserve">v primeru težjih kršitev </w:t>
      </w:r>
      <w:proofErr w:type="spellStart"/>
      <w:r w:rsidRPr="004708A0">
        <w:rPr>
          <w:rFonts w:ascii="Tahoma" w:hAnsi="Tahoma" w:cs="Tahoma"/>
          <w:lang w:eastAsia="sl-SI"/>
        </w:rPr>
        <w:t>oz</w:t>
      </w:r>
      <w:proofErr w:type="spellEnd"/>
      <w:r w:rsidRPr="004708A0">
        <w:rPr>
          <w:rFonts w:ascii="Tahoma" w:hAnsi="Tahoma" w:cs="Tahoma"/>
          <w:lang w:eastAsia="sl-SI"/>
        </w:rPr>
        <w:t xml:space="preserve"> neposredne nevarnosti za življenje in zdravje delavcev na delovišču, so dolžne obvesti direktorja naročnika in izvajalca;</w:t>
      </w:r>
    </w:p>
    <w:p w14:paraId="1BF1CBCF" w14:textId="77777777" w:rsidR="00540A42" w:rsidRPr="004708A0" w:rsidRDefault="00540A42" w:rsidP="003F3E61">
      <w:pPr>
        <w:numPr>
          <w:ilvl w:val="0"/>
          <w:numId w:val="43"/>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proti podpisu seznanijo vsak svoje delavce z varnostnimi ukrepi, ki so določeni z Uvedbo delavcev v delo na skupnem delovišču;</w:t>
      </w:r>
    </w:p>
    <w:p w14:paraId="26248C95" w14:textId="77777777" w:rsidR="00540A42" w:rsidRPr="004708A0" w:rsidRDefault="00540A42" w:rsidP="003F3E61">
      <w:pPr>
        <w:numPr>
          <w:ilvl w:val="0"/>
          <w:numId w:val="43"/>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vse opažene pomanjkljivosti so dolžni vpisovati v Knjigo ukrepov.</w:t>
      </w:r>
    </w:p>
    <w:p w14:paraId="6331F570" w14:textId="77777777" w:rsidR="00540A42" w:rsidRPr="004708A0" w:rsidRDefault="00540A42" w:rsidP="00FE1859">
      <w:pPr>
        <w:spacing w:after="0" w:line="240" w:lineRule="auto"/>
        <w:ind w:left="705" w:hanging="705"/>
        <w:jc w:val="both"/>
        <w:rPr>
          <w:rFonts w:ascii="Tahoma" w:hAnsi="Tahoma" w:cs="Tahoma"/>
          <w:b/>
          <w:lang w:eastAsia="sl-SI"/>
        </w:rPr>
      </w:pPr>
    </w:p>
    <w:p w14:paraId="0EA1A434" w14:textId="77777777" w:rsidR="00540A42" w:rsidRPr="004708A0" w:rsidRDefault="00540A42" w:rsidP="00FE1859">
      <w:pPr>
        <w:spacing w:after="0" w:line="240" w:lineRule="auto"/>
        <w:ind w:left="705" w:hanging="705"/>
        <w:jc w:val="both"/>
        <w:rPr>
          <w:rFonts w:ascii="Tahoma" w:hAnsi="Tahoma" w:cs="Tahoma"/>
          <w:lang w:eastAsia="sl-SI"/>
        </w:rPr>
      </w:pPr>
      <w:r w:rsidRPr="004708A0">
        <w:rPr>
          <w:rFonts w:ascii="Tahoma" w:hAnsi="Tahoma" w:cs="Tahoma"/>
          <w:b/>
          <w:lang w:eastAsia="sl-SI"/>
        </w:rPr>
        <w:t>IV.3. Določitev posebnih pristojnosti in odgovornosti odgovornih oseb</w:t>
      </w:r>
      <w:r w:rsidRPr="004708A0">
        <w:rPr>
          <w:rFonts w:ascii="Tahoma" w:hAnsi="Tahoma" w:cs="Tahoma"/>
          <w:lang w:eastAsia="sl-SI"/>
        </w:rPr>
        <w:t>:</w:t>
      </w:r>
    </w:p>
    <w:p w14:paraId="6A25228C" w14:textId="77777777" w:rsidR="00540A42" w:rsidRPr="004708A0" w:rsidRDefault="00540A42" w:rsidP="00FE1859">
      <w:pPr>
        <w:spacing w:after="0" w:line="240" w:lineRule="auto"/>
        <w:ind w:left="705" w:hanging="705"/>
        <w:jc w:val="both"/>
        <w:rPr>
          <w:rFonts w:ascii="Tahoma" w:hAnsi="Tahoma" w:cs="Tahoma"/>
          <w:b/>
          <w:lang w:eastAsia="sl-SI"/>
        </w:rPr>
      </w:pPr>
    </w:p>
    <w:p w14:paraId="2DAB55E3" w14:textId="77777777" w:rsidR="00540A42" w:rsidRPr="004708A0" w:rsidRDefault="00540A42" w:rsidP="00FE1859">
      <w:pPr>
        <w:spacing w:after="0" w:line="240" w:lineRule="auto"/>
        <w:ind w:left="705" w:hanging="705"/>
        <w:jc w:val="both"/>
        <w:rPr>
          <w:rFonts w:ascii="Tahoma" w:hAnsi="Tahoma" w:cs="Tahoma"/>
          <w:lang w:eastAsia="sl-SI"/>
        </w:rPr>
      </w:pPr>
      <w:r w:rsidRPr="004708A0">
        <w:rPr>
          <w:rFonts w:ascii="Tahoma" w:hAnsi="Tahoma" w:cs="Tahoma"/>
          <w:b/>
          <w:lang w:eastAsia="sl-SI"/>
        </w:rPr>
        <w:t xml:space="preserve">Oseba za usklajeno izvajanje ukrepov </w:t>
      </w:r>
      <w:r w:rsidRPr="004708A0">
        <w:rPr>
          <w:rFonts w:ascii="Tahoma" w:hAnsi="Tahoma" w:cs="Tahoma"/>
          <w:lang w:eastAsia="sl-SI"/>
        </w:rPr>
        <w:t>ima naslednje posebne naloge:</w:t>
      </w:r>
    </w:p>
    <w:p w14:paraId="210AB710" w14:textId="77777777" w:rsidR="00540A42" w:rsidRPr="004708A0" w:rsidRDefault="00540A42" w:rsidP="003F3E61">
      <w:pPr>
        <w:numPr>
          <w:ilvl w:val="0"/>
          <w:numId w:val="44"/>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odgovoren je za sklic uvodnega sestanka in periodičnih sestankov ali sestankov v primeru težjih kršitev skupnih varnostnih ukrepov;</w:t>
      </w:r>
    </w:p>
    <w:p w14:paraId="331DB33C" w14:textId="77777777" w:rsidR="00540A42" w:rsidRPr="004708A0" w:rsidRDefault="00540A42" w:rsidP="003F3E61">
      <w:pPr>
        <w:numPr>
          <w:ilvl w:val="0"/>
          <w:numId w:val="44"/>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odgovoren je za usklajeno izvajanje ukrepov, določenih na podlagi tega sporazuma, z namenom, da ne pride do medsebojnega ogrožanja delavcev na skupnem delovišču;</w:t>
      </w:r>
    </w:p>
    <w:p w14:paraId="1571D725" w14:textId="77777777" w:rsidR="00540A42" w:rsidRPr="004708A0" w:rsidRDefault="00540A42" w:rsidP="003F3E61">
      <w:pPr>
        <w:numPr>
          <w:ilvl w:val="0"/>
          <w:numId w:val="44"/>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v primeru posega v obratovalno stanje energetskih naprav je dolžan poskrbeti za izvedbo tehnoloških varnostnih ukrepov, zlasti pa ukrepov za varno izločitev naprav ali dela energetskih naprav in izdajo dovoljenja za delo;</w:t>
      </w:r>
    </w:p>
    <w:p w14:paraId="4B5771D2" w14:textId="77777777" w:rsidR="00540A42" w:rsidRPr="004708A0" w:rsidRDefault="00540A42" w:rsidP="003F3E61">
      <w:pPr>
        <w:numPr>
          <w:ilvl w:val="0"/>
          <w:numId w:val="44"/>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v primeru morebitnih potreb izvajalca po posebni delovni opremi in pripomočkih, zlasti pa za potrebe dvigovanja in prenosa bremen z mostnimi dvigali in dela na višini z gradbenimi odri, posreduje pri pristojnih službah.</w:t>
      </w:r>
    </w:p>
    <w:p w14:paraId="74B654C9" w14:textId="77777777" w:rsidR="00540A42" w:rsidRPr="004708A0" w:rsidRDefault="00540A42" w:rsidP="00FE1859">
      <w:pPr>
        <w:spacing w:after="0" w:line="240" w:lineRule="auto"/>
        <w:jc w:val="both"/>
        <w:rPr>
          <w:rFonts w:ascii="Tahoma" w:hAnsi="Tahoma" w:cs="Tahoma"/>
          <w:lang w:eastAsia="sl-SI"/>
        </w:rPr>
      </w:pPr>
    </w:p>
    <w:p w14:paraId="11DF9883" w14:textId="77777777" w:rsidR="00540A42" w:rsidRPr="004708A0" w:rsidRDefault="00540A42" w:rsidP="00FE1859">
      <w:pPr>
        <w:spacing w:after="0" w:line="240" w:lineRule="auto"/>
        <w:ind w:left="705" w:hanging="705"/>
        <w:jc w:val="both"/>
        <w:rPr>
          <w:rFonts w:ascii="Tahoma" w:hAnsi="Tahoma" w:cs="Tahoma"/>
          <w:lang w:eastAsia="sl-SI"/>
        </w:rPr>
      </w:pPr>
      <w:r w:rsidRPr="004708A0">
        <w:rPr>
          <w:rFonts w:ascii="Tahoma" w:hAnsi="Tahoma" w:cs="Tahoma"/>
          <w:b/>
          <w:lang w:eastAsia="sl-SI"/>
        </w:rPr>
        <w:t>Vodja del – izvajalec</w:t>
      </w:r>
      <w:r w:rsidRPr="004708A0">
        <w:rPr>
          <w:rFonts w:ascii="Tahoma" w:hAnsi="Tahoma" w:cs="Tahoma"/>
          <w:lang w:eastAsia="sl-SI"/>
        </w:rPr>
        <w:t xml:space="preserve"> ima naslednje posebne naloge:</w:t>
      </w:r>
    </w:p>
    <w:p w14:paraId="49EA85DF" w14:textId="77777777" w:rsidR="00540A42" w:rsidRPr="004708A0" w:rsidRDefault="00540A42" w:rsidP="003F3E61">
      <w:pPr>
        <w:numPr>
          <w:ilvl w:val="0"/>
          <w:numId w:val="48"/>
        </w:numPr>
        <w:spacing w:after="0" w:line="240" w:lineRule="auto"/>
        <w:ind w:left="284" w:hanging="284"/>
        <w:contextualSpacing/>
        <w:jc w:val="both"/>
        <w:rPr>
          <w:rFonts w:ascii="Tahoma" w:hAnsi="Tahoma" w:cs="Tahoma"/>
          <w:b/>
          <w:lang w:eastAsia="sl-SI"/>
        </w:rPr>
      </w:pPr>
      <w:r w:rsidRPr="004708A0">
        <w:rPr>
          <w:rFonts w:ascii="Tahoma" w:hAnsi="Tahoma" w:cs="Tahoma"/>
          <w:lang w:eastAsia="sl-SI"/>
        </w:rPr>
        <w:t xml:space="preserve">na uvodnem sestanku predloži skrbniku okvirnega sporazuma na vpogled vso zahtevano dokumentacijo iz točke III.3. tega sporazuma; </w:t>
      </w:r>
    </w:p>
    <w:p w14:paraId="451EA343" w14:textId="77777777" w:rsidR="00540A42" w:rsidRPr="004708A0" w:rsidRDefault="00540A42" w:rsidP="003F3E61">
      <w:pPr>
        <w:numPr>
          <w:ilvl w:val="0"/>
          <w:numId w:val="48"/>
        </w:numPr>
        <w:spacing w:after="0" w:line="240" w:lineRule="auto"/>
        <w:ind w:left="284" w:hanging="284"/>
        <w:contextualSpacing/>
        <w:jc w:val="both"/>
        <w:rPr>
          <w:rFonts w:ascii="Tahoma" w:hAnsi="Tahoma" w:cs="Tahoma"/>
          <w:b/>
          <w:lang w:eastAsia="sl-SI"/>
        </w:rPr>
      </w:pPr>
      <w:r w:rsidRPr="004708A0">
        <w:rPr>
          <w:rFonts w:ascii="Tahoma" w:hAnsi="Tahoma" w:cs="Tahoma"/>
          <w:lang w:eastAsia="sl-SI"/>
        </w:rPr>
        <w:t>druge odgovorne osebe je dolžan seznaniti tehnologijo/načina izvajanja del in z nevarnostmi, ki iz njih izvirajo;</w:t>
      </w:r>
    </w:p>
    <w:p w14:paraId="436A26B8" w14:textId="77777777" w:rsidR="00540A42" w:rsidRPr="004708A0" w:rsidRDefault="00540A42" w:rsidP="003F3E61">
      <w:pPr>
        <w:numPr>
          <w:ilvl w:val="0"/>
          <w:numId w:val="48"/>
        </w:numPr>
        <w:spacing w:after="0" w:line="240" w:lineRule="auto"/>
        <w:ind w:left="284" w:hanging="284"/>
        <w:contextualSpacing/>
        <w:jc w:val="both"/>
        <w:rPr>
          <w:rFonts w:ascii="Tahoma" w:hAnsi="Tahoma" w:cs="Tahoma"/>
          <w:b/>
          <w:lang w:eastAsia="sl-SI"/>
        </w:rPr>
      </w:pPr>
      <w:r w:rsidRPr="004708A0">
        <w:rPr>
          <w:rFonts w:ascii="Tahoma" w:hAnsi="Tahoma" w:cs="Tahoma"/>
          <w:lang w:eastAsia="sl-SI"/>
        </w:rPr>
        <w:t>odgovarja za striktno spoštovanje določil internih predpisov naročnika, ki so v veljavi na območju dela in gibanja delavcev izvajalca, kot tudi ustnih opozoril odgovornih oseb naročnika;</w:t>
      </w:r>
    </w:p>
    <w:p w14:paraId="5A5C3177" w14:textId="77777777" w:rsidR="00540A42" w:rsidRPr="004708A0" w:rsidRDefault="00540A42" w:rsidP="003F3E61">
      <w:pPr>
        <w:numPr>
          <w:ilvl w:val="0"/>
          <w:numId w:val="48"/>
        </w:numPr>
        <w:spacing w:after="0" w:line="240" w:lineRule="auto"/>
        <w:ind w:left="284" w:hanging="284"/>
        <w:contextualSpacing/>
        <w:jc w:val="both"/>
        <w:rPr>
          <w:rFonts w:ascii="Tahoma" w:hAnsi="Tahoma" w:cs="Tahoma"/>
          <w:b/>
          <w:lang w:eastAsia="sl-SI"/>
        </w:rPr>
      </w:pPr>
      <w:r w:rsidRPr="004708A0">
        <w:rPr>
          <w:rFonts w:ascii="Tahoma" w:hAnsi="Tahoma" w:cs="Tahoma"/>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1DE28D28" w14:textId="77777777" w:rsidR="00540A42" w:rsidRPr="004708A0" w:rsidRDefault="00540A42" w:rsidP="003F3E61">
      <w:pPr>
        <w:numPr>
          <w:ilvl w:val="0"/>
          <w:numId w:val="48"/>
        </w:numPr>
        <w:spacing w:after="0" w:line="240" w:lineRule="auto"/>
        <w:ind w:left="284" w:hanging="284"/>
        <w:contextualSpacing/>
        <w:jc w:val="both"/>
        <w:rPr>
          <w:rFonts w:ascii="Tahoma" w:hAnsi="Tahoma" w:cs="Tahoma"/>
          <w:b/>
          <w:lang w:eastAsia="sl-SI"/>
        </w:rPr>
      </w:pPr>
      <w:r w:rsidRPr="004708A0">
        <w:rPr>
          <w:rFonts w:ascii="Tahoma" w:hAnsi="Tahoma" w:cs="Tahoma"/>
          <w:lang w:eastAsia="sl-SI"/>
        </w:rPr>
        <w:t>v primeru kršitev določil tega sporazuma, s strani njegovih delavcev, je dolžan takoj zaustaviti dela, ter ukrepati zoper kršitelje.</w:t>
      </w:r>
    </w:p>
    <w:p w14:paraId="174DF2BA" w14:textId="77777777" w:rsidR="00540A42" w:rsidRPr="004708A0" w:rsidRDefault="00540A42" w:rsidP="00FE1859">
      <w:pPr>
        <w:spacing w:after="0" w:line="240" w:lineRule="auto"/>
        <w:ind w:left="705" w:hanging="705"/>
        <w:jc w:val="both"/>
        <w:rPr>
          <w:rFonts w:ascii="Tahoma" w:hAnsi="Tahoma" w:cs="Tahoma"/>
          <w:b/>
          <w:lang w:eastAsia="sl-SI"/>
        </w:rPr>
      </w:pPr>
    </w:p>
    <w:p w14:paraId="24659014" w14:textId="77777777" w:rsidR="00540A42" w:rsidRPr="004708A0" w:rsidRDefault="00540A42" w:rsidP="00FE1859">
      <w:pPr>
        <w:spacing w:after="0" w:line="240" w:lineRule="auto"/>
        <w:jc w:val="both"/>
        <w:rPr>
          <w:rFonts w:ascii="Tahoma" w:hAnsi="Tahoma" w:cs="Tahoma"/>
          <w:lang w:eastAsia="sl-SI"/>
        </w:rPr>
      </w:pPr>
      <w:r w:rsidRPr="004708A0">
        <w:rPr>
          <w:rFonts w:ascii="Tahoma" w:hAnsi="Tahoma" w:cs="Tahoma"/>
          <w:b/>
          <w:lang w:eastAsia="sl-SI"/>
        </w:rPr>
        <w:t>Odgovorne osebe OE naročnika</w:t>
      </w:r>
      <w:r w:rsidRPr="004708A0">
        <w:rPr>
          <w:rFonts w:ascii="Tahoma" w:hAnsi="Tahoma" w:cs="Tahoma"/>
          <w:lang w:eastAsia="sl-SI"/>
        </w:rPr>
        <w:t xml:space="preserve"> ima naslednje posebne naloge:</w:t>
      </w:r>
    </w:p>
    <w:p w14:paraId="6755262E" w14:textId="77777777" w:rsidR="00540A42" w:rsidRPr="004708A0" w:rsidRDefault="00540A42" w:rsidP="003F3E61">
      <w:pPr>
        <w:numPr>
          <w:ilvl w:val="0"/>
          <w:numId w:val="45"/>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vodjo del izvajalca so dolžni seznaniti z delovnimi procesi v podjetju, ki potekajo na območju ali v neposredni bližini del po okvirnem sporazumu oziroma delovišča;</w:t>
      </w:r>
    </w:p>
    <w:p w14:paraId="48A6A786" w14:textId="77777777" w:rsidR="00540A42" w:rsidRPr="004708A0" w:rsidRDefault="00540A42" w:rsidP="003F3E61">
      <w:pPr>
        <w:numPr>
          <w:ilvl w:val="0"/>
          <w:numId w:val="45"/>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poskrbijo, da so delavci OE, ki jih vodijo, seznanjeni z nevarnostmi in varnostnimi ukrepi, ki so določeni z Uvedbo delavcev v delo na skupnem delovišču.</w:t>
      </w:r>
    </w:p>
    <w:p w14:paraId="3C75A056" w14:textId="77777777" w:rsidR="00540A42" w:rsidRPr="004708A0" w:rsidRDefault="00540A42" w:rsidP="00FE1859">
      <w:pPr>
        <w:spacing w:after="0" w:line="240" w:lineRule="auto"/>
        <w:ind w:left="720"/>
        <w:contextualSpacing/>
        <w:jc w:val="both"/>
        <w:rPr>
          <w:rFonts w:ascii="Tahoma" w:hAnsi="Tahoma" w:cs="Tahoma"/>
          <w:lang w:eastAsia="sl-SI"/>
        </w:rPr>
      </w:pPr>
    </w:p>
    <w:p w14:paraId="0794E939" w14:textId="77777777" w:rsidR="00540A42" w:rsidRPr="004708A0" w:rsidRDefault="00540A42" w:rsidP="00FE1859">
      <w:pPr>
        <w:spacing w:after="0" w:line="240" w:lineRule="auto"/>
        <w:ind w:left="705" w:hanging="705"/>
        <w:jc w:val="both"/>
        <w:rPr>
          <w:rFonts w:ascii="Tahoma" w:hAnsi="Tahoma" w:cs="Tahoma"/>
          <w:lang w:eastAsia="sl-SI"/>
        </w:rPr>
      </w:pPr>
      <w:r w:rsidRPr="004708A0">
        <w:rPr>
          <w:rFonts w:ascii="Tahoma" w:hAnsi="Tahoma" w:cs="Tahoma"/>
          <w:b/>
          <w:lang w:eastAsia="sl-SI"/>
        </w:rPr>
        <w:t xml:space="preserve">Strokovni delavci za </w:t>
      </w:r>
      <w:proofErr w:type="spellStart"/>
      <w:r w:rsidRPr="004708A0">
        <w:rPr>
          <w:rFonts w:ascii="Tahoma" w:hAnsi="Tahoma" w:cs="Tahoma"/>
          <w:b/>
          <w:lang w:eastAsia="sl-SI"/>
        </w:rPr>
        <w:t>VpD</w:t>
      </w:r>
      <w:proofErr w:type="spellEnd"/>
      <w:r w:rsidRPr="004708A0">
        <w:rPr>
          <w:rFonts w:ascii="Tahoma" w:hAnsi="Tahoma" w:cs="Tahoma"/>
          <w:b/>
          <w:lang w:eastAsia="sl-SI"/>
        </w:rPr>
        <w:t xml:space="preserve"> in PV</w:t>
      </w:r>
      <w:r w:rsidRPr="004708A0">
        <w:rPr>
          <w:rFonts w:ascii="Tahoma" w:hAnsi="Tahoma" w:cs="Tahoma"/>
          <w:lang w:eastAsia="sl-SI"/>
        </w:rPr>
        <w:t xml:space="preserve"> imajo po tem sporazumu naslednje posebne naloge:</w:t>
      </w:r>
    </w:p>
    <w:p w14:paraId="76C3EB59" w14:textId="77777777" w:rsidR="00540A42" w:rsidRPr="004708A0" w:rsidRDefault="00540A42" w:rsidP="003F3E61">
      <w:pPr>
        <w:numPr>
          <w:ilvl w:val="0"/>
          <w:numId w:val="46"/>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strokovni delavec naročnika je dolžan seznaniti vodjo del izvajalca z internimi predpisi iz varstva pri delu in požarnega varstva, ki so veljavni na območju skupnega delovišča;</w:t>
      </w:r>
    </w:p>
    <w:p w14:paraId="5528A5A6" w14:textId="77777777" w:rsidR="00540A42" w:rsidRPr="004708A0" w:rsidRDefault="00540A42" w:rsidP="003F3E61">
      <w:pPr>
        <w:numPr>
          <w:ilvl w:val="0"/>
          <w:numId w:val="46"/>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lastRenderedPageBreak/>
        <w:t>dolžan je izvajati zakonsko določen notranji nadzor nad izvajanjem ukrepov iz varstva pri delu in požarnega varstva;</w:t>
      </w:r>
    </w:p>
    <w:p w14:paraId="1367B5F0" w14:textId="77777777" w:rsidR="00540A42" w:rsidRPr="004708A0" w:rsidRDefault="00540A42" w:rsidP="003F3E61">
      <w:pPr>
        <w:numPr>
          <w:ilvl w:val="0"/>
          <w:numId w:val="46"/>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v primeru poškodbe pri delu njihovih delavcev so dolžni opraviti interno raziskavo in prijavo poškodbe v skladu z zakonom.</w:t>
      </w:r>
    </w:p>
    <w:p w14:paraId="0CBB697E" w14:textId="77777777" w:rsidR="00540A42" w:rsidRPr="004708A0" w:rsidRDefault="00540A42" w:rsidP="00FE1859">
      <w:pPr>
        <w:spacing w:after="0" w:line="240" w:lineRule="auto"/>
        <w:jc w:val="both"/>
        <w:rPr>
          <w:rFonts w:ascii="Tahoma" w:hAnsi="Tahoma" w:cs="Tahoma"/>
          <w:lang w:eastAsia="sl-SI"/>
        </w:rPr>
      </w:pPr>
    </w:p>
    <w:p w14:paraId="0CCACE2F" w14:textId="77777777" w:rsidR="00540A42" w:rsidRPr="004708A0" w:rsidRDefault="00540A42" w:rsidP="00FE1859">
      <w:pPr>
        <w:spacing w:after="0" w:line="240" w:lineRule="auto"/>
        <w:jc w:val="both"/>
        <w:rPr>
          <w:rFonts w:ascii="Tahoma" w:hAnsi="Tahoma" w:cs="Tahoma"/>
          <w:lang w:eastAsia="sl-SI"/>
        </w:rPr>
      </w:pPr>
      <w:r w:rsidRPr="004708A0">
        <w:rPr>
          <w:rFonts w:ascii="Tahoma" w:hAnsi="Tahoma" w:cs="Tahoma"/>
          <w:b/>
          <w:lang w:eastAsia="sl-SI"/>
        </w:rPr>
        <w:t xml:space="preserve">Odgovorna oseba za nadzor nad izvajanjem ravnanja z nevarnimi snovmi in odpadki ter izrednimi razmerami </w:t>
      </w:r>
      <w:r w:rsidRPr="004708A0">
        <w:rPr>
          <w:rFonts w:ascii="Tahoma" w:hAnsi="Tahoma" w:cs="Tahoma"/>
          <w:lang w:eastAsia="sl-SI"/>
        </w:rPr>
        <w:t>ima naslednje posebne naloge:</w:t>
      </w:r>
    </w:p>
    <w:p w14:paraId="5B549885" w14:textId="77777777" w:rsidR="00540A42" w:rsidRPr="004708A0" w:rsidRDefault="00540A42" w:rsidP="003F3E61">
      <w:pPr>
        <w:numPr>
          <w:ilvl w:val="0"/>
          <w:numId w:val="47"/>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seznanitev delavcev izvajalca z zahtevami sistema ravnanja z okoljem;</w:t>
      </w:r>
    </w:p>
    <w:p w14:paraId="576C100A" w14:textId="77777777" w:rsidR="00540A42" w:rsidRPr="004708A0" w:rsidRDefault="00540A42" w:rsidP="003F3E61">
      <w:pPr>
        <w:numPr>
          <w:ilvl w:val="0"/>
          <w:numId w:val="47"/>
        </w:numPr>
        <w:spacing w:after="0" w:line="240" w:lineRule="auto"/>
        <w:ind w:left="284" w:hanging="284"/>
        <w:contextualSpacing/>
        <w:jc w:val="both"/>
        <w:rPr>
          <w:rFonts w:ascii="Tahoma" w:hAnsi="Tahoma" w:cs="Tahoma"/>
          <w:lang w:eastAsia="sl-SI"/>
        </w:rPr>
      </w:pPr>
      <w:r w:rsidRPr="004708A0">
        <w:rPr>
          <w:rFonts w:ascii="Tahoma" w:hAnsi="Tahoma" w:cs="Tahoma"/>
          <w:lang w:eastAsia="sl-SI"/>
        </w:rPr>
        <w:t>nadzor nad izvajanjem ravnanja z nevarnimi snovmi in odpadki ter izrednimi razmerami na skupnem delovišču.</w:t>
      </w:r>
    </w:p>
    <w:p w14:paraId="67B034C9" w14:textId="77777777" w:rsidR="00540A42" w:rsidRPr="004708A0" w:rsidRDefault="00540A42" w:rsidP="00FE1859">
      <w:pPr>
        <w:spacing w:after="0" w:line="240" w:lineRule="auto"/>
        <w:jc w:val="both"/>
        <w:rPr>
          <w:rFonts w:ascii="Tahoma" w:hAnsi="Tahoma" w:cs="Tahoma"/>
          <w:lang w:eastAsia="sl-SI"/>
        </w:rPr>
      </w:pPr>
    </w:p>
    <w:p w14:paraId="6DE5E519" w14:textId="77777777" w:rsidR="00540A42" w:rsidRPr="004708A0" w:rsidRDefault="00540A42" w:rsidP="003F3E61">
      <w:pPr>
        <w:numPr>
          <w:ilvl w:val="0"/>
          <w:numId w:val="26"/>
        </w:numPr>
        <w:tabs>
          <w:tab w:val="left" w:pos="709"/>
        </w:tabs>
        <w:spacing w:after="0" w:line="240" w:lineRule="auto"/>
        <w:ind w:left="709" w:right="45" w:hanging="709"/>
        <w:jc w:val="both"/>
        <w:rPr>
          <w:rFonts w:ascii="Tahoma" w:eastAsia="Times New Roman" w:hAnsi="Tahoma" w:cs="Tahoma"/>
          <w:b/>
          <w:bCs/>
          <w:lang w:eastAsia="sl-SI"/>
        </w:rPr>
      </w:pPr>
      <w:r w:rsidRPr="004708A0">
        <w:rPr>
          <w:rFonts w:ascii="Tahoma" w:eastAsia="Times New Roman" w:hAnsi="Tahoma" w:cs="Tahoma"/>
          <w:b/>
          <w:bCs/>
          <w:lang w:eastAsia="sl-SI"/>
        </w:rPr>
        <w:t xml:space="preserve">KONČNE DOLOČBE </w:t>
      </w:r>
    </w:p>
    <w:p w14:paraId="2792E75F" w14:textId="77777777" w:rsidR="00540A42" w:rsidRPr="004708A0" w:rsidRDefault="00540A42" w:rsidP="00FE1859">
      <w:pPr>
        <w:tabs>
          <w:tab w:val="left" w:pos="709"/>
        </w:tabs>
        <w:spacing w:after="0" w:line="240" w:lineRule="auto"/>
        <w:ind w:left="705" w:right="45" w:hanging="705"/>
        <w:jc w:val="both"/>
        <w:rPr>
          <w:rFonts w:ascii="Tahoma" w:hAnsi="Tahoma" w:cs="Tahoma"/>
        </w:rPr>
      </w:pPr>
      <w:r w:rsidRPr="004708A0">
        <w:rPr>
          <w:rFonts w:ascii="Tahoma" w:hAnsi="Tahoma" w:cs="Tahoma"/>
          <w:b/>
        </w:rPr>
        <w:t xml:space="preserve">V.1. </w:t>
      </w:r>
      <w:r w:rsidRPr="004708A0">
        <w:rPr>
          <w:rFonts w:ascii="Tahoma" w:hAnsi="Tahoma" w:cs="Tahoma"/>
          <w:b/>
        </w:rPr>
        <w:tab/>
      </w:r>
      <w:r w:rsidRPr="004708A0">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49C2E195" w14:textId="77777777" w:rsidR="00540A42" w:rsidRPr="004708A0" w:rsidRDefault="00540A42" w:rsidP="00FE1859">
      <w:pPr>
        <w:tabs>
          <w:tab w:val="left" w:pos="709"/>
        </w:tabs>
        <w:spacing w:after="0" w:line="240" w:lineRule="auto"/>
        <w:ind w:left="705" w:right="45" w:hanging="705"/>
        <w:jc w:val="both"/>
        <w:rPr>
          <w:rFonts w:ascii="Tahoma" w:hAnsi="Tahoma" w:cs="Tahoma"/>
        </w:rPr>
      </w:pPr>
      <w:r w:rsidRPr="004708A0">
        <w:rPr>
          <w:rFonts w:ascii="Tahoma" w:hAnsi="Tahoma" w:cs="Tahoma"/>
          <w:b/>
        </w:rPr>
        <w:t>V.2.</w:t>
      </w:r>
      <w:r w:rsidRPr="004708A0">
        <w:rPr>
          <w:rFonts w:ascii="Tahoma" w:hAnsi="Tahoma" w:cs="Tahoma"/>
          <w:b/>
        </w:rPr>
        <w:tab/>
      </w:r>
      <w:r w:rsidRPr="004708A0">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5454E233" w14:textId="77777777" w:rsidR="00540A42" w:rsidRPr="004708A0" w:rsidRDefault="00540A42" w:rsidP="00FE1859">
      <w:pPr>
        <w:spacing w:after="0" w:line="240" w:lineRule="auto"/>
        <w:ind w:left="709" w:right="45" w:hanging="709"/>
        <w:jc w:val="both"/>
        <w:rPr>
          <w:rFonts w:ascii="Tahoma" w:eastAsia="Times New Roman" w:hAnsi="Tahoma" w:cs="Tahoma"/>
          <w:lang w:eastAsia="sl-SI"/>
        </w:rPr>
      </w:pPr>
      <w:r w:rsidRPr="004708A0">
        <w:rPr>
          <w:rFonts w:ascii="Tahoma" w:hAnsi="Tahoma" w:cs="Tahoma"/>
          <w:b/>
        </w:rPr>
        <w:t xml:space="preserve">V.3. </w:t>
      </w:r>
      <w:r w:rsidRPr="004708A0">
        <w:rPr>
          <w:rFonts w:ascii="Tahoma" w:hAnsi="Tahoma" w:cs="Tahoma"/>
          <w:b/>
        </w:rPr>
        <w:tab/>
      </w:r>
      <w:r w:rsidRPr="004708A0">
        <w:rPr>
          <w:rFonts w:ascii="Tahoma" w:hAnsi="Tahoma" w:cs="Tahoma"/>
        </w:rPr>
        <w:t>Ta sporazum začne veljati in se uporabljati z dnem podpisa vseh podpisnikov. Sporazum je sestavni del okvirnega sporazuma o izvedbi</w:t>
      </w:r>
      <w:r w:rsidR="002F4F3A">
        <w:rPr>
          <w:rFonts w:ascii="Tahoma" w:hAnsi="Tahoma" w:cs="Tahoma"/>
        </w:rPr>
        <w:t xml:space="preserve"> </w:t>
      </w:r>
      <w:r w:rsidR="00391EEB">
        <w:rPr>
          <w:rFonts w:ascii="Tahoma" w:hAnsi="Tahoma" w:cs="Tahoma"/>
        </w:rPr>
        <w:t>storitev</w:t>
      </w:r>
      <w:r w:rsidRPr="004708A0">
        <w:rPr>
          <w:rFonts w:ascii="Tahoma" w:hAnsi="Tahoma" w:cs="Tahoma"/>
        </w:rPr>
        <w:t>. Sestavljen je v treh</w:t>
      </w:r>
      <w:r w:rsidRPr="004708A0">
        <w:rPr>
          <w:rFonts w:ascii="Tahoma" w:eastAsia="Times New Roman" w:hAnsi="Tahoma" w:cs="Tahoma"/>
          <w:lang w:eastAsia="sl-SI"/>
        </w:rPr>
        <w:t xml:space="preserve"> (3) enakih izvodih, od katerih prejme naročnik dva (2) izvoda in izvajalec en (1) izvod.</w:t>
      </w:r>
    </w:p>
    <w:p w14:paraId="5776ACE5" w14:textId="77777777" w:rsidR="00F42D9D" w:rsidRPr="00C269F2" w:rsidRDefault="00F42D9D" w:rsidP="00FE1859">
      <w:pPr>
        <w:tabs>
          <w:tab w:val="left" w:pos="709"/>
        </w:tabs>
        <w:spacing w:after="0" w:line="240" w:lineRule="auto"/>
        <w:ind w:left="705" w:right="45" w:hanging="705"/>
        <w:jc w:val="both"/>
        <w:rPr>
          <w:rFonts w:ascii="Tahoma" w:hAnsi="Tahoma" w:cs="Tahoma"/>
          <w:lang w:eastAsia="sl-SI"/>
        </w:rPr>
      </w:pPr>
    </w:p>
    <w:p w14:paraId="7ED3BC62" w14:textId="77777777" w:rsidR="00F42D9D" w:rsidRPr="00C269F2" w:rsidRDefault="00F42D9D" w:rsidP="00FE1859">
      <w:pPr>
        <w:tabs>
          <w:tab w:val="left" w:pos="709"/>
        </w:tabs>
        <w:spacing w:after="0" w:line="240" w:lineRule="auto"/>
        <w:ind w:left="705" w:right="45" w:hanging="705"/>
        <w:jc w:val="both"/>
        <w:rPr>
          <w:rFonts w:ascii="Tahoma" w:hAnsi="Tahoma" w:cs="Tahoma"/>
        </w:rPr>
      </w:pPr>
    </w:p>
    <w:p w14:paraId="1BEEEAB9" w14:textId="77777777" w:rsidR="00F42D9D" w:rsidRPr="00C269F2" w:rsidRDefault="00F42D9D" w:rsidP="00FE1859">
      <w:pPr>
        <w:spacing w:after="0" w:line="240" w:lineRule="auto"/>
        <w:rPr>
          <w:rFonts w:ascii="Tahoma" w:hAnsi="Tahoma" w:cs="Tahoma"/>
        </w:rPr>
      </w:pPr>
    </w:p>
    <w:p w14:paraId="37AF7D12" w14:textId="77777777" w:rsidR="00F42D9D" w:rsidRPr="00C269F2" w:rsidRDefault="00F42D9D" w:rsidP="00FE1859">
      <w:pPr>
        <w:spacing w:after="0" w:line="240" w:lineRule="auto"/>
        <w:rPr>
          <w:rFonts w:ascii="Tahoma" w:hAnsi="Tahoma" w:cs="Tahoma"/>
        </w:rPr>
      </w:pPr>
    </w:p>
    <w:p w14:paraId="625DE86A" w14:textId="77777777" w:rsidR="00F42D9D" w:rsidRPr="00C269F2" w:rsidRDefault="00F42D9D" w:rsidP="00FE1859">
      <w:pPr>
        <w:spacing w:after="0" w:line="240" w:lineRule="auto"/>
        <w:jc w:val="both"/>
        <w:rPr>
          <w:rFonts w:ascii="Tahoma" w:hAnsi="Tahoma" w:cs="Tahoma"/>
          <w:lang w:eastAsia="sl-SI"/>
        </w:rPr>
      </w:pPr>
    </w:p>
    <w:p w14:paraId="47AA1249" w14:textId="77777777" w:rsidR="00F42D9D" w:rsidRPr="00C269F2" w:rsidRDefault="00F42D9D" w:rsidP="00FE1859">
      <w:pPr>
        <w:tabs>
          <w:tab w:val="left" w:pos="4962"/>
        </w:tabs>
        <w:spacing w:after="0" w:line="240" w:lineRule="auto"/>
        <w:rPr>
          <w:rFonts w:ascii="Tahoma" w:hAnsi="Tahoma" w:cs="Tahoma"/>
          <w:lang w:eastAsia="sl-SI"/>
        </w:rPr>
      </w:pPr>
      <w:r w:rsidRPr="00C269F2">
        <w:rPr>
          <w:rFonts w:ascii="Tahoma" w:hAnsi="Tahoma" w:cs="Tahoma"/>
          <w:lang w:eastAsia="sl-SI"/>
        </w:rPr>
        <w:t>____________, dne ___________</w:t>
      </w:r>
      <w:r w:rsidRPr="00C269F2">
        <w:rPr>
          <w:rFonts w:ascii="Tahoma" w:hAnsi="Tahoma" w:cs="Tahoma"/>
          <w:lang w:eastAsia="sl-SI"/>
        </w:rPr>
        <w:tab/>
        <w:t>Ljubljana, dne __________</w:t>
      </w:r>
    </w:p>
    <w:p w14:paraId="628C43F3" w14:textId="77777777" w:rsidR="00F42D9D" w:rsidRPr="00C269F2" w:rsidRDefault="00F42D9D" w:rsidP="00FE1859">
      <w:pPr>
        <w:tabs>
          <w:tab w:val="left" w:pos="4820"/>
        </w:tabs>
        <w:spacing w:after="0" w:line="240" w:lineRule="auto"/>
        <w:rPr>
          <w:rFonts w:ascii="Tahoma" w:hAnsi="Tahoma" w:cs="Tahoma"/>
          <w:lang w:eastAsia="sl-SI"/>
        </w:rPr>
      </w:pPr>
    </w:p>
    <w:p w14:paraId="3A179B6B" w14:textId="77777777" w:rsidR="00F42D9D" w:rsidRPr="00C269F2" w:rsidRDefault="00F42D9D" w:rsidP="00FE1859">
      <w:pPr>
        <w:tabs>
          <w:tab w:val="left" w:pos="4962"/>
        </w:tabs>
        <w:spacing w:after="0" w:line="240" w:lineRule="auto"/>
        <w:rPr>
          <w:rFonts w:ascii="Tahoma" w:hAnsi="Tahoma" w:cs="Tahoma"/>
          <w:lang w:eastAsia="sl-SI"/>
        </w:rPr>
      </w:pPr>
      <w:r w:rsidRPr="00C269F2">
        <w:rPr>
          <w:rFonts w:ascii="Tahoma" w:hAnsi="Tahoma" w:cs="Tahoma"/>
          <w:lang w:eastAsia="sl-SI"/>
        </w:rPr>
        <w:t>IZVAJALEC:</w:t>
      </w:r>
      <w:r w:rsidRPr="00C269F2">
        <w:rPr>
          <w:rFonts w:ascii="Tahoma" w:hAnsi="Tahoma" w:cs="Tahoma"/>
          <w:lang w:eastAsia="sl-SI"/>
        </w:rPr>
        <w:tab/>
        <w:t>NAROČNIK:</w:t>
      </w:r>
    </w:p>
    <w:p w14:paraId="36B21F0E" w14:textId="77777777" w:rsidR="00F42D9D" w:rsidRPr="00C269F2" w:rsidRDefault="00F42D9D" w:rsidP="00FE1859">
      <w:pPr>
        <w:tabs>
          <w:tab w:val="left" w:pos="4820"/>
        </w:tabs>
        <w:spacing w:after="0" w:line="240" w:lineRule="auto"/>
        <w:rPr>
          <w:rFonts w:ascii="Tahoma" w:hAnsi="Tahoma" w:cs="Tahoma"/>
          <w:lang w:eastAsia="sl-SI"/>
        </w:rPr>
      </w:pPr>
    </w:p>
    <w:p w14:paraId="6A5E24FD" w14:textId="77777777" w:rsidR="00F42D9D" w:rsidRPr="00C269F2" w:rsidRDefault="00F42D9D" w:rsidP="00FE1859">
      <w:pPr>
        <w:tabs>
          <w:tab w:val="left" w:pos="4962"/>
        </w:tabs>
        <w:spacing w:after="0" w:line="240" w:lineRule="auto"/>
        <w:rPr>
          <w:rFonts w:ascii="Tahoma" w:hAnsi="Tahoma" w:cs="Tahoma"/>
          <w:bCs/>
          <w:lang w:eastAsia="sl-SI"/>
        </w:rPr>
      </w:pPr>
      <w:r w:rsidRPr="00C269F2">
        <w:rPr>
          <w:rFonts w:ascii="Tahoma" w:hAnsi="Tahoma" w:cs="Tahoma"/>
          <w:bCs/>
          <w:lang w:eastAsia="sl-SI"/>
        </w:rPr>
        <w:tab/>
        <w:t>JAVNO PODJETJE</w:t>
      </w:r>
    </w:p>
    <w:p w14:paraId="38BDF3FF" w14:textId="77777777" w:rsidR="00F42D9D" w:rsidRPr="00C269F2" w:rsidRDefault="00F42D9D" w:rsidP="00FE1859">
      <w:pPr>
        <w:tabs>
          <w:tab w:val="left" w:pos="4962"/>
        </w:tabs>
        <w:spacing w:after="0" w:line="240" w:lineRule="auto"/>
        <w:rPr>
          <w:rFonts w:ascii="Tahoma" w:hAnsi="Tahoma" w:cs="Tahoma"/>
          <w:bCs/>
          <w:lang w:eastAsia="sl-SI"/>
        </w:rPr>
      </w:pPr>
      <w:r w:rsidRPr="00C269F2">
        <w:rPr>
          <w:rFonts w:ascii="Tahoma" w:hAnsi="Tahoma" w:cs="Tahoma"/>
          <w:bCs/>
          <w:lang w:eastAsia="sl-SI"/>
        </w:rPr>
        <w:tab/>
        <w:t>ENERGETIKA LJUBLJANA d.o.o.</w:t>
      </w:r>
      <w:r w:rsidRPr="00C269F2">
        <w:rPr>
          <w:rFonts w:ascii="Tahoma" w:hAnsi="Tahoma" w:cs="Tahoma"/>
          <w:lang w:eastAsia="sl-SI"/>
        </w:rPr>
        <w:tab/>
      </w:r>
    </w:p>
    <w:p w14:paraId="6A4661AA" w14:textId="77777777" w:rsidR="00F42D9D" w:rsidRPr="00C269F2" w:rsidRDefault="00F42D9D" w:rsidP="00FE1859">
      <w:pPr>
        <w:tabs>
          <w:tab w:val="left" w:pos="4962"/>
        </w:tabs>
        <w:spacing w:after="0" w:line="240" w:lineRule="auto"/>
        <w:jc w:val="both"/>
        <w:rPr>
          <w:rFonts w:ascii="Tahoma" w:hAnsi="Tahoma" w:cs="Tahoma"/>
          <w:lang w:eastAsia="sl-SI"/>
        </w:rPr>
      </w:pPr>
    </w:p>
    <w:p w14:paraId="291DA368" w14:textId="77777777" w:rsidR="00F42D9D" w:rsidRPr="00C269F2" w:rsidRDefault="00F42D9D" w:rsidP="00FE1859">
      <w:pPr>
        <w:tabs>
          <w:tab w:val="left" w:pos="4962"/>
        </w:tabs>
        <w:spacing w:after="0" w:line="240" w:lineRule="auto"/>
        <w:jc w:val="both"/>
        <w:rPr>
          <w:rFonts w:ascii="Tahoma" w:hAnsi="Tahoma" w:cs="Tahoma"/>
          <w:lang w:eastAsia="sl-SI"/>
        </w:rPr>
      </w:pPr>
      <w:r w:rsidRPr="00C269F2">
        <w:rPr>
          <w:rFonts w:ascii="Tahoma" w:hAnsi="Tahoma" w:cs="Tahoma"/>
          <w:lang w:eastAsia="sl-SI"/>
        </w:rPr>
        <w:tab/>
        <w:t>Direktor:</w:t>
      </w:r>
    </w:p>
    <w:p w14:paraId="71128ECA" w14:textId="77777777" w:rsidR="00F42D9D" w:rsidRPr="00C269F2" w:rsidRDefault="00F42D9D" w:rsidP="00FE1859">
      <w:pPr>
        <w:tabs>
          <w:tab w:val="left" w:pos="4962"/>
        </w:tabs>
        <w:spacing w:after="0" w:line="240" w:lineRule="auto"/>
        <w:rPr>
          <w:rFonts w:ascii="Tahoma" w:hAnsi="Tahoma" w:cs="Tahoma"/>
          <w:b/>
          <w:bCs/>
          <w:lang w:eastAsia="sl-SI"/>
        </w:rPr>
      </w:pPr>
      <w:r w:rsidRPr="00C269F2">
        <w:rPr>
          <w:rFonts w:ascii="Tahoma" w:hAnsi="Tahoma" w:cs="Tahoma"/>
          <w:b/>
          <w:bCs/>
          <w:lang w:eastAsia="sl-SI"/>
        </w:rPr>
        <w:tab/>
        <w:t>Samo Lozej</w:t>
      </w:r>
    </w:p>
    <w:p w14:paraId="6FFCDC8E" w14:textId="77777777" w:rsidR="00F42D9D" w:rsidRDefault="00F42D9D" w:rsidP="00FE1859">
      <w:pPr>
        <w:spacing w:after="0" w:line="240" w:lineRule="auto"/>
        <w:rPr>
          <w:rFonts w:ascii="Tahoma" w:hAnsi="Tahoma" w:cs="Tahoma"/>
        </w:rPr>
      </w:pPr>
    </w:p>
    <w:p w14:paraId="52A6397B" w14:textId="77777777" w:rsidR="00F42D9D" w:rsidRDefault="00F42D9D" w:rsidP="00FE1859">
      <w:pPr>
        <w:spacing w:after="0" w:line="240" w:lineRule="auto"/>
        <w:rPr>
          <w:rFonts w:ascii="Tahoma" w:hAnsi="Tahoma" w:cs="Tahoma"/>
        </w:rPr>
      </w:pPr>
    </w:p>
    <w:p w14:paraId="4DF8144D" w14:textId="77777777" w:rsidR="00F42D9D" w:rsidRDefault="00F42D9D" w:rsidP="00FE1859">
      <w:pPr>
        <w:spacing w:after="0" w:line="240" w:lineRule="auto"/>
        <w:rPr>
          <w:rFonts w:ascii="Tahoma" w:hAnsi="Tahoma" w:cs="Tahoma"/>
        </w:rPr>
      </w:pPr>
    </w:p>
    <w:p w14:paraId="412FA809" w14:textId="77777777" w:rsidR="00A578F9" w:rsidRDefault="00A578F9" w:rsidP="00FE1859">
      <w:pPr>
        <w:spacing w:after="0" w:line="240" w:lineRule="auto"/>
      </w:pPr>
    </w:p>
    <w:p w14:paraId="5C4E47D8" w14:textId="77777777" w:rsidR="00F42D9D" w:rsidRDefault="00F42D9D" w:rsidP="00FE1859">
      <w:pPr>
        <w:spacing w:after="0" w:line="240" w:lineRule="auto"/>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718AF345" w14:textId="77777777" w:rsidTr="002377D5">
        <w:tc>
          <w:tcPr>
            <w:tcW w:w="9356" w:type="dxa"/>
          </w:tcPr>
          <w:p w14:paraId="42271CDC" w14:textId="77777777" w:rsidR="001E6D4A" w:rsidRPr="004B5914" w:rsidRDefault="001E6D4A" w:rsidP="00FE1859">
            <w:pPr>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073AE4">
              <w:rPr>
                <w:rFonts w:ascii="Tahoma" w:eastAsia="Times New Roman" w:hAnsi="Tahoma" w:cs="Tahoma"/>
                <w:lang w:eastAsia="sl-SI"/>
              </w:rPr>
              <w:t xml:space="preserve"> </w:t>
            </w:r>
            <w:r w:rsidR="00073AE4" w:rsidRPr="00D17CB5">
              <w:rPr>
                <w:rFonts w:ascii="Tahoma" w:hAnsi="Tahoma" w:cs="Tahoma"/>
                <w:color w:val="FF0000"/>
              </w:rPr>
              <w:t>– ni potrebno prilagati v ponudbi</w:t>
            </w:r>
          </w:p>
        </w:tc>
      </w:tr>
    </w:tbl>
    <w:p w14:paraId="7AA3859D" w14:textId="77777777" w:rsidR="004B5914" w:rsidRPr="00EC4317" w:rsidRDefault="004B5914" w:rsidP="00FE1859">
      <w:pPr>
        <w:spacing w:after="0" w:line="240" w:lineRule="auto"/>
        <w:jc w:val="both"/>
        <w:rPr>
          <w:rFonts w:ascii="Tahoma" w:eastAsia="Times New Roman" w:hAnsi="Tahoma" w:cs="Tahoma"/>
          <w:b/>
          <w:lang w:eastAsia="sl-SI"/>
        </w:rPr>
      </w:pPr>
    </w:p>
    <w:p w14:paraId="6E49D96F" w14:textId="77777777" w:rsidR="00EC3759" w:rsidRDefault="00EC3759" w:rsidP="00FE1859">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EA2EE8">
        <w:rPr>
          <w:rFonts w:ascii="Tahoma" w:eastAsia="Times New Roman" w:hAnsi="Tahoma" w:cs="Tahoma"/>
          <w:b/>
          <w:lang w:eastAsia="sl-SI"/>
        </w:rPr>
        <w:t>JPE-SAL-163/20</w:t>
      </w:r>
      <w:r w:rsidR="00C04B74">
        <w:rPr>
          <w:rFonts w:ascii="Tahoma" w:eastAsia="Times New Roman" w:hAnsi="Tahoma" w:cs="Tahoma"/>
          <w:b/>
          <w:lang w:eastAsia="sl-SI"/>
        </w:rPr>
        <w:t xml:space="preserve"> </w:t>
      </w:r>
    </w:p>
    <w:p w14:paraId="22276BD7" w14:textId="77777777" w:rsidR="00EC3759" w:rsidRPr="00EC4317" w:rsidRDefault="00EC3759" w:rsidP="00FE1859">
      <w:pPr>
        <w:spacing w:after="0" w:line="240" w:lineRule="auto"/>
        <w:jc w:val="both"/>
        <w:rPr>
          <w:rFonts w:ascii="Tahoma" w:eastAsia="Times New Roman" w:hAnsi="Tahoma" w:cs="Tahoma"/>
          <w:b/>
          <w:lang w:eastAsia="sl-SI"/>
        </w:rPr>
      </w:pPr>
    </w:p>
    <w:p w14:paraId="5D60DBF7" w14:textId="77777777" w:rsidR="00EC3759" w:rsidRPr="00EC4317" w:rsidRDefault="00EC3759" w:rsidP="00FE1859">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67E369CC" w14:textId="77777777" w:rsidR="00EC3759" w:rsidRPr="00EC4317" w:rsidRDefault="00EC3759" w:rsidP="00FE1859">
      <w:pPr>
        <w:tabs>
          <w:tab w:val="left" w:pos="4962"/>
        </w:tabs>
        <w:spacing w:after="0" w:line="240" w:lineRule="auto"/>
        <w:jc w:val="both"/>
        <w:rPr>
          <w:rFonts w:ascii="Tahoma" w:eastAsia="Times New Roman" w:hAnsi="Tahoma" w:cs="Tahoma"/>
          <w:b/>
          <w:lang w:eastAsia="sl-SI"/>
        </w:rPr>
      </w:pPr>
    </w:p>
    <w:p w14:paraId="1A5E9380" w14:textId="77777777" w:rsidR="00664114" w:rsidRPr="00E46BEB" w:rsidRDefault="00435E7F" w:rsidP="00FE1859">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394D478E" w14:textId="77777777" w:rsidR="00EC3759" w:rsidRPr="009251DE" w:rsidRDefault="00540A42" w:rsidP="00FE1859">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64BED2F3" w14:textId="77777777" w:rsidR="00385BA1" w:rsidRDefault="00EA2EE8" w:rsidP="00FE1859">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 xml:space="preserve">Odvoz nevarnih in nenevarnih odpadkov </w:t>
      </w:r>
    </w:p>
    <w:p w14:paraId="07AF8F3E" w14:textId="77777777" w:rsidR="00EC3759" w:rsidRPr="009251DE" w:rsidRDefault="00EC3759" w:rsidP="00FE1859">
      <w:pPr>
        <w:spacing w:after="0" w:line="240" w:lineRule="auto"/>
        <w:jc w:val="center"/>
        <w:rPr>
          <w:rFonts w:ascii="Tahoma" w:eastAsia="Times New Roman" w:hAnsi="Tahoma" w:cs="Tahoma"/>
          <w:b/>
          <w:sz w:val="28"/>
          <w:lang w:eastAsia="sl-SI"/>
        </w:rPr>
      </w:pPr>
    </w:p>
    <w:p w14:paraId="751704A1" w14:textId="77777777" w:rsidR="00EC3759" w:rsidRPr="00EC4317" w:rsidRDefault="00EC3759" w:rsidP="00FE1859">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0F197CCB" w14:textId="77777777" w:rsidR="00EC3759" w:rsidRPr="00EC4317" w:rsidRDefault="00EC3759" w:rsidP="00FE1859">
      <w:pPr>
        <w:spacing w:after="0" w:line="240" w:lineRule="auto"/>
        <w:ind w:left="1701" w:hanging="1701"/>
        <w:jc w:val="both"/>
        <w:rPr>
          <w:rFonts w:ascii="Tahoma" w:eastAsia="Times New Roman" w:hAnsi="Tahoma" w:cs="Tahoma"/>
          <w:b/>
          <w:lang w:eastAsia="sl-SI"/>
        </w:rPr>
      </w:pPr>
    </w:p>
    <w:p w14:paraId="5FD5253A" w14:textId="77777777" w:rsidR="00EC3759" w:rsidRPr="00F75079" w:rsidRDefault="00EC3759" w:rsidP="00FE1859">
      <w:pPr>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14:paraId="0F0205BA" w14:textId="77777777" w:rsidR="00EC3759" w:rsidRPr="00F75079" w:rsidRDefault="00EC3759" w:rsidP="00FE1859">
      <w:pPr>
        <w:spacing w:after="0" w:line="240" w:lineRule="auto"/>
        <w:jc w:val="both"/>
        <w:rPr>
          <w:rFonts w:ascii="Tahoma" w:eastAsia="Times New Roman" w:hAnsi="Tahoma" w:cs="Tahoma"/>
          <w:lang w:eastAsia="sl-SI"/>
        </w:rPr>
      </w:pPr>
    </w:p>
    <w:p w14:paraId="5BA27A60" w14:textId="77777777" w:rsidR="00EC3759" w:rsidRPr="00F75079" w:rsidRDefault="00EC3759" w:rsidP="00FE1859">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033D8B7F" w14:textId="77777777" w:rsidR="00EC3759" w:rsidRPr="00F75079" w:rsidRDefault="00EC3759" w:rsidP="00FE1859">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6B1D39B6" w14:textId="77777777" w:rsidR="00EC3759" w:rsidRPr="00F75079" w:rsidRDefault="00EC3759" w:rsidP="00FE1859">
      <w:pPr>
        <w:tabs>
          <w:tab w:val="left" w:pos="1843"/>
        </w:tabs>
        <w:spacing w:after="0" w:line="240" w:lineRule="auto"/>
        <w:ind w:left="1701" w:hanging="1701"/>
        <w:jc w:val="both"/>
        <w:rPr>
          <w:rFonts w:ascii="Tahoma" w:eastAsia="Times New Roman" w:hAnsi="Tahoma" w:cs="Tahoma"/>
          <w:b/>
          <w:lang w:eastAsia="sl-SI"/>
        </w:rPr>
      </w:pPr>
    </w:p>
    <w:p w14:paraId="5B3BEC43" w14:textId="77777777" w:rsidR="00EC3759" w:rsidRPr="00F75079" w:rsidRDefault="00EC3759" w:rsidP="00FE1859">
      <w:pPr>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24E39B89" w14:textId="77777777" w:rsidR="00EC3759" w:rsidRPr="00F75079" w:rsidRDefault="00EC3759" w:rsidP="00FE1859">
      <w:pPr>
        <w:tabs>
          <w:tab w:val="left" w:pos="1702"/>
        </w:tabs>
        <w:spacing w:after="0" w:line="240" w:lineRule="auto"/>
        <w:jc w:val="both"/>
        <w:rPr>
          <w:rFonts w:ascii="Tahoma" w:eastAsia="Times New Roman" w:hAnsi="Tahoma" w:cs="Tahoma"/>
          <w:b/>
          <w:lang w:eastAsia="sl-SI"/>
        </w:rPr>
      </w:pPr>
    </w:p>
    <w:p w14:paraId="4AD29E67" w14:textId="77777777" w:rsidR="00EC3759" w:rsidRPr="00F75079" w:rsidRDefault="00EC3759" w:rsidP="00FE1859">
      <w:pPr>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w:t>
      </w:r>
      <w:r w:rsidR="00245228">
        <w:rPr>
          <w:rFonts w:ascii="Tahoma" w:eastAsia="Times New Roman" w:hAnsi="Tahoma" w:cs="Tahoma"/>
          <w:lang w:eastAsia="sl-SI"/>
        </w:rPr>
        <w:t xml:space="preserve"> </w:t>
      </w:r>
      <w:r w:rsidRPr="00F75079">
        <w:rPr>
          <w:rFonts w:ascii="Tahoma" w:eastAsia="Times New Roman" w:hAnsi="Tahoma" w:cs="Tahoma"/>
          <w:lang w:eastAsia="sl-SI"/>
        </w:rPr>
        <w:t>(v nadaljevanju: izvajalec)</w:t>
      </w:r>
    </w:p>
    <w:p w14:paraId="0D13A1C6" w14:textId="77777777" w:rsidR="00EC3759" w:rsidRPr="00F75079" w:rsidRDefault="00EC3759" w:rsidP="00FE1859">
      <w:pPr>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531DFED" w14:textId="77777777" w:rsidR="00EC3759" w:rsidRPr="00F75079" w:rsidRDefault="00EC3759" w:rsidP="00FE1859">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25686D60" w14:textId="77777777" w:rsidR="00EC3759" w:rsidRPr="00F75079" w:rsidRDefault="00EC3759" w:rsidP="00FE1859">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3238D364" w14:textId="77777777" w:rsidR="00EC3759" w:rsidRPr="00F75079" w:rsidRDefault="00EC3759" w:rsidP="00FE1859">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49128329" w14:textId="77777777" w:rsidR="00EC3759" w:rsidRDefault="00EC3759" w:rsidP="00FE1859">
      <w:pPr>
        <w:tabs>
          <w:tab w:val="left" w:pos="709"/>
          <w:tab w:val="left" w:pos="1702"/>
        </w:tabs>
        <w:spacing w:after="0" w:line="240" w:lineRule="auto"/>
        <w:jc w:val="both"/>
        <w:rPr>
          <w:rFonts w:ascii="Tahoma" w:eastAsia="Times New Roman" w:hAnsi="Tahoma" w:cs="Tahoma"/>
          <w:lang w:eastAsia="sl-SI"/>
        </w:rPr>
      </w:pPr>
    </w:p>
    <w:p w14:paraId="663EA1F2" w14:textId="77777777" w:rsidR="00EC3759" w:rsidRPr="00EC4317" w:rsidRDefault="00EC3759" w:rsidP="00FE1859">
      <w:pPr>
        <w:tabs>
          <w:tab w:val="left" w:pos="709"/>
          <w:tab w:val="left" w:pos="1702"/>
        </w:tabs>
        <w:spacing w:after="0" w:line="240" w:lineRule="auto"/>
        <w:jc w:val="both"/>
        <w:rPr>
          <w:rFonts w:ascii="Tahoma" w:eastAsia="Times New Roman" w:hAnsi="Tahoma" w:cs="Tahoma"/>
          <w:lang w:eastAsia="sl-SI"/>
        </w:rPr>
      </w:pPr>
    </w:p>
    <w:p w14:paraId="0BD7A9E4" w14:textId="77777777" w:rsidR="00EC3759" w:rsidRPr="00EC4317" w:rsidRDefault="00EC3759" w:rsidP="00FE1859">
      <w:pPr>
        <w:tabs>
          <w:tab w:val="left" w:pos="709"/>
          <w:tab w:val="left" w:pos="1702"/>
        </w:tabs>
        <w:spacing w:after="0" w:line="240" w:lineRule="auto"/>
        <w:jc w:val="both"/>
        <w:rPr>
          <w:rFonts w:ascii="Tahoma" w:eastAsia="Times New Roman" w:hAnsi="Tahoma" w:cs="Tahoma"/>
          <w:lang w:eastAsia="sl-SI"/>
        </w:rPr>
      </w:pPr>
    </w:p>
    <w:p w14:paraId="6B9D55A9" w14:textId="77777777" w:rsidR="00EC3759" w:rsidRPr="00EC4317" w:rsidRDefault="00EC3759" w:rsidP="003F3E6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0DEC1954" w14:textId="77777777" w:rsidR="00EC3759" w:rsidRPr="00EC4317" w:rsidRDefault="00EC3759" w:rsidP="00FE1859">
      <w:pPr>
        <w:spacing w:after="0" w:line="240" w:lineRule="auto"/>
        <w:jc w:val="center"/>
        <w:rPr>
          <w:rFonts w:ascii="Tahoma" w:hAnsi="Tahoma" w:cs="Tahoma"/>
          <w:b/>
        </w:rPr>
      </w:pPr>
    </w:p>
    <w:p w14:paraId="35945268" w14:textId="77777777" w:rsidR="00EC3759" w:rsidRPr="00EC4317"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62A1DAD" w14:textId="77777777" w:rsidR="00EC3759" w:rsidRPr="00EC4317" w:rsidRDefault="00EC3759" w:rsidP="00FE1859">
      <w:pPr>
        <w:spacing w:after="0" w:line="240" w:lineRule="auto"/>
        <w:jc w:val="both"/>
        <w:rPr>
          <w:rFonts w:ascii="Tahoma" w:eastAsia="Times New Roman" w:hAnsi="Tahoma" w:cs="Tahoma"/>
          <w:lang w:eastAsia="sl-SI"/>
        </w:rPr>
      </w:pPr>
    </w:p>
    <w:p w14:paraId="68C12AAC" w14:textId="77777777" w:rsidR="0003397F" w:rsidRPr="0003397F" w:rsidRDefault="0003397F" w:rsidP="0003397F">
      <w:pPr>
        <w:keepLines/>
        <w:spacing w:after="0" w:line="240" w:lineRule="auto"/>
        <w:jc w:val="both"/>
        <w:rPr>
          <w:rFonts w:ascii="Tahoma" w:eastAsia="Times New Roman" w:hAnsi="Tahoma" w:cs="Tahoma"/>
          <w:lang w:eastAsia="x-none"/>
        </w:rPr>
      </w:pPr>
      <w:r>
        <w:rPr>
          <w:rFonts w:ascii="Tahoma" w:eastAsia="Times New Roman" w:hAnsi="Tahoma" w:cs="Tahoma"/>
          <w:lang w:eastAsia="x-none"/>
        </w:rPr>
        <w:t xml:space="preserve">Stranki okvirnega sporazuma </w:t>
      </w:r>
      <w:r w:rsidRPr="00CF2487">
        <w:rPr>
          <w:rFonts w:ascii="Tahoma" w:eastAsia="Times New Roman" w:hAnsi="Tahoma" w:cs="Tahoma"/>
          <w:lang w:eastAsia="x-none"/>
        </w:rPr>
        <w:t>uvodoma sporazumno ugotavljata, da je</w:t>
      </w:r>
      <w:r w:rsidRPr="0003397F">
        <w:rPr>
          <w:rFonts w:ascii="Tahoma" w:eastAsia="Times New Roman" w:hAnsi="Tahoma" w:cs="Tahoma"/>
          <w:lang w:eastAsia="x-none"/>
        </w:rPr>
        <w:t xml:space="preserve"> </w:t>
      </w:r>
      <w:r w:rsidRPr="00CF2487">
        <w:rPr>
          <w:rFonts w:ascii="Tahoma" w:eastAsia="Times New Roman" w:hAnsi="Tahoma" w:cs="Tahoma"/>
          <w:lang w:eastAsia="x-none"/>
        </w:rPr>
        <w:t>JAVNI HOLDING Ljubljana, d.o.o., Verovškova ulica 70, Ljubljana, na podlagi pooblastila naročnika</w:t>
      </w:r>
      <w:r>
        <w:rPr>
          <w:rFonts w:ascii="Tahoma" w:eastAsia="Times New Roman" w:hAnsi="Tahoma" w:cs="Tahoma"/>
          <w:lang w:eastAsia="x-none"/>
        </w:rPr>
        <w:t>,</w:t>
      </w:r>
      <w:r w:rsidRPr="00CF2487">
        <w:rPr>
          <w:rFonts w:ascii="Tahoma" w:eastAsia="Times New Roman" w:hAnsi="Tahoma" w:cs="Tahoma"/>
          <w:lang w:eastAsia="x-none"/>
        </w:rPr>
        <w:t xml:space="preserve"> izvedel postopek oddaje javnega naročila št. </w:t>
      </w:r>
      <w:r>
        <w:rPr>
          <w:rFonts w:ascii="Tahoma" w:eastAsia="Times New Roman" w:hAnsi="Tahoma" w:cs="Tahoma"/>
          <w:lang w:eastAsia="x-none"/>
        </w:rPr>
        <w:t>JPE-S</w:t>
      </w:r>
      <w:r w:rsidR="00ED0C0C">
        <w:rPr>
          <w:rFonts w:ascii="Tahoma" w:eastAsia="Times New Roman" w:hAnsi="Tahoma" w:cs="Tahoma"/>
          <w:lang w:eastAsia="x-none"/>
        </w:rPr>
        <w:t>AL</w:t>
      </w:r>
      <w:r>
        <w:rPr>
          <w:rFonts w:ascii="Tahoma" w:eastAsia="Times New Roman" w:hAnsi="Tahoma" w:cs="Tahoma"/>
          <w:lang w:eastAsia="x-none"/>
        </w:rPr>
        <w:t>-163/20</w:t>
      </w:r>
      <w:r w:rsidRPr="00CF2487">
        <w:rPr>
          <w:rFonts w:ascii="Tahoma" w:eastAsia="Times New Roman" w:hAnsi="Tahoma" w:cs="Tahoma"/>
          <w:lang w:eastAsia="x-none"/>
        </w:rPr>
        <w:t xml:space="preserve"> </w:t>
      </w:r>
      <w:r w:rsidRPr="00A97791">
        <w:rPr>
          <w:rFonts w:ascii="Tahoma" w:eastAsia="Times New Roman" w:hAnsi="Tahoma" w:cs="Tahoma"/>
          <w:lang w:eastAsia="x-none"/>
        </w:rPr>
        <w:t>po postopku oddaje naročila male vrednosti, v skladu s 47. členom Zakona o javnem naročanju</w:t>
      </w:r>
      <w:r w:rsidRPr="00CF2487">
        <w:rPr>
          <w:rFonts w:ascii="Tahoma" w:eastAsia="Times New Roman" w:hAnsi="Tahoma" w:cs="Tahoma"/>
          <w:lang w:eastAsia="x-none"/>
        </w:rPr>
        <w:t xml:space="preserve"> (</w:t>
      </w:r>
      <w:r w:rsidRPr="001D7386">
        <w:rPr>
          <w:rFonts w:ascii="Tahoma" w:eastAsia="Times New Roman" w:hAnsi="Tahoma" w:cs="Tahoma"/>
          <w:lang w:eastAsia="x-none"/>
        </w:rPr>
        <w:t xml:space="preserve">Ur. l. RS, št. 91/15 </w:t>
      </w:r>
      <w:r>
        <w:rPr>
          <w:rFonts w:ascii="Tahoma" w:eastAsia="Times New Roman" w:hAnsi="Tahoma" w:cs="Tahoma"/>
          <w:lang w:eastAsia="x-none"/>
        </w:rPr>
        <w:t>s spremembami</w:t>
      </w:r>
      <w:r w:rsidRPr="00CF2487">
        <w:rPr>
          <w:rFonts w:ascii="Tahoma" w:eastAsia="Times New Roman" w:hAnsi="Tahoma" w:cs="Tahoma"/>
          <w:lang w:eastAsia="x-none"/>
        </w:rPr>
        <w:t xml:space="preserve">; v nadaljnjem besedilu: ZJN-3), ki je bilo objavljeno na Portalu javnih naročil dne ……………, pod št. objave </w:t>
      </w:r>
      <w:r w:rsidRPr="00385BA1">
        <w:rPr>
          <w:rFonts w:ascii="Tahoma" w:eastAsia="Times New Roman" w:hAnsi="Tahoma" w:cs="Tahoma"/>
          <w:lang w:eastAsia="x-none"/>
        </w:rPr>
        <w:t>JN_</w:t>
      </w:r>
      <w:r>
        <w:rPr>
          <w:rFonts w:ascii="Tahoma" w:eastAsia="Times New Roman" w:hAnsi="Tahoma" w:cs="Tahoma"/>
          <w:lang w:eastAsia="x-none"/>
        </w:rPr>
        <w:t>_____</w:t>
      </w:r>
      <w:r w:rsidRPr="00385BA1">
        <w:rPr>
          <w:rFonts w:ascii="Tahoma" w:eastAsia="Times New Roman" w:hAnsi="Tahoma" w:cs="Tahoma"/>
          <w:lang w:eastAsia="x-none"/>
        </w:rPr>
        <w:t>/20</w:t>
      </w:r>
      <w:r>
        <w:rPr>
          <w:rFonts w:ascii="Tahoma" w:eastAsia="Times New Roman" w:hAnsi="Tahoma" w:cs="Tahoma"/>
          <w:lang w:eastAsia="x-none"/>
        </w:rPr>
        <w:t>20</w:t>
      </w:r>
      <w:r w:rsidRPr="00385BA1">
        <w:rPr>
          <w:rFonts w:ascii="Tahoma" w:eastAsia="Times New Roman" w:hAnsi="Tahoma" w:cs="Tahoma"/>
          <w:lang w:eastAsia="x-none"/>
        </w:rPr>
        <w:t>-</w:t>
      </w:r>
      <w:r>
        <w:rPr>
          <w:rFonts w:ascii="Tahoma" w:eastAsia="Times New Roman" w:hAnsi="Tahoma" w:cs="Tahoma"/>
          <w:lang w:eastAsia="x-none"/>
        </w:rPr>
        <w:t>___</w:t>
      </w:r>
      <w:r w:rsidRPr="00CF2487">
        <w:rPr>
          <w:rFonts w:ascii="Tahoma" w:eastAsia="Times New Roman" w:hAnsi="Tahoma" w:cs="Tahoma"/>
          <w:lang w:eastAsia="x-none"/>
        </w:rPr>
        <w:t xml:space="preserve"> z namenom sklenitve </w:t>
      </w:r>
      <w:r>
        <w:rPr>
          <w:rFonts w:ascii="Tahoma" w:eastAsia="Times New Roman" w:hAnsi="Tahoma" w:cs="Tahoma"/>
          <w:lang w:eastAsia="x-none"/>
        </w:rPr>
        <w:t>okvirnega sporazuma</w:t>
      </w:r>
      <w:r w:rsidRPr="00CF2487">
        <w:rPr>
          <w:rFonts w:ascii="Tahoma" w:eastAsia="Times New Roman" w:hAnsi="Tahoma" w:cs="Tahoma"/>
          <w:lang w:eastAsia="x-none"/>
        </w:rPr>
        <w:t xml:space="preserve"> </w:t>
      </w:r>
      <w:r w:rsidRPr="00385BA1">
        <w:rPr>
          <w:rFonts w:ascii="Tahoma" w:eastAsia="Times New Roman" w:hAnsi="Tahoma" w:cs="Tahoma"/>
          <w:lang w:eastAsia="x-none"/>
        </w:rPr>
        <w:t xml:space="preserve">za </w:t>
      </w:r>
      <w:r w:rsidR="00CF2487" w:rsidRPr="00385BA1">
        <w:rPr>
          <w:rFonts w:ascii="Tahoma" w:eastAsia="Times New Roman" w:hAnsi="Tahoma" w:cs="Tahoma"/>
          <w:lang w:eastAsia="x-none"/>
        </w:rPr>
        <w:t>»</w:t>
      </w:r>
      <w:r w:rsidR="00EA2EE8">
        <w:rPr>
          <w:rFonts w:ascii="Tahoma" w:eastAsia="Times New Roman" w:hAnsi="Tahoma" w:cs="Tahoma"/>
          <w:lang w:eastAsia="x-none"/>
        </w:rPr>
        <w:t xml:space="preserve">Odvoz nevarnih in nenevarnih odpadkov </w:t>
      </w:r>
      <w:r w:rsidR="00CF2487" w:rsidRPr="00CF2487">
        <w:rPr>
          <w:rFonts w:ascii="Tahoma" w:eastAsia="Times New Roman" w:hAnsi="Tahoma" w:cs="Tahoma"/>
          <w:lang w:eastAsia="x-none"/>
        </w:rPr>
        <w:t xml:space="preserve">«, </w:t>
      </w:r>
      <w:r w:rsidRPr="00CF2487">
        <w:rPr>
          <w:rFonts w:ascii="Tahoma" w:eastAsia="Times New Roman" w:hAnsi="Tahoma" w:cs="Tahoma"/>
          <w:lang w:eastAsia="x-none"/>
        </w:rPr>
        <w:t xml:space="preserve">v katerem je naročnik izvajalca izbral na podlagi </w:t>
      </w:r>
      <w:r>
        <w:rPr>
          <w:rFonts w:ascii="Tahoma" w:eastAsia="Times New Roman" w:hAnsi="Tahoma" w:cs="Tahoma"/>
          <w:lang w:eastAsia="x-none"/>
        </w:rPr>
        <w:t>ekonomsko</w:t>
      </w:r>
      <w:r w:rsidRPr="00CF2487">
        <w:rPr>
          <w:rFonts w:ascii="Tahoma" w:eastAsia="Times New Roman" w:hAnsi="Tahoma" w:cs="Tahoma"/>
          <w:lang w:eastAsia="x-none"/>
        </w:rPr>
        <w:t xml:space="preserve"> najugodnejše ponudbe in na podlagi pogojev, opredeljenih v razpisni dokumentaciji naročnika št. </w:t>
      </w:r>
      <w:r>
        <w:rPr>
          <w:rFonts w:ascii="Tahoma" w:eastAsia="Times New Roman" w:hAnsi="Tahoma" w:cs="Tahoma"/>
          <w:lang w:eastAsia="x-none"/>
        </w:rPr>
        <w:t>JPE-</w:t>
      </w:r>
      <w:r w:rsidR="00ED0C0C">
        <w:rPr>
          <w:rFonts w:ascii="Tahoma" w:eastAsia="Times New Roman" w:hAnsi="Tahoma" w:cs="Tahoma"/>
          <w:lang w:eastAsia="x-none"/>
        </w:rPr>
        <w:t>SAL</w:t>
      </w:r>
      <w:r>
        <w:rPr>
          <w:rFonts w:ascii="Tahoma" w:eastAsia="Times New Roman" w:hAnsi="Tahoma" w:cs="Tahoma"/>
          <w:lang w:eastAsia="x-none"/>
        </w:rPr>
        <w:t>-163/20,</w:t>
      </w:r>
      <w:r w:rsidRPr="00CF2487">
        <w:rPr>
          <w:rFonts w:ascii="Tahoma" w:eastAsia="Times New Roman" w:hAnsi="Tahoma" w:cs="Tahoma"/>
          <w:lang w:eastAsia="x-none"/>
        </w:rPr>
        <w:t xml:space="preserve"> </w:t>
      </w:r>
      <w:r w:rsidRPr="00023CF8">
        <w:rPr>
          <w:rFonts w:ascii="Tahoma" w:eastAsia="Times New Roman" w:hAnsi="Tahoma" w:cs="Tahoma"/>
          <w:lang w:eastAsia="x-none"/>
        </w:rPr>
        <w:t xml:space="preserve">in </w:t>
      </w:r>
      <w:r w:rsidRPr="0003397F">
        <w:rPr>
          <w:rFonts w:ascii="Tahoma" w:eastAsia="Times New Roman" w:hAnsi="Tahoma" w:cs="Tahoma"/>
          <w:lang w:eastAsia="x-none"/>
        </w:rPr>
        <w:t>sicer za obdobje dveh (2) let od dneva začetka uporabe okvirnega sporazuma oziroma do izčrpanja vrednosti iz prvega odstavka 4. člena tega okvirnega sporazuma, kar nastopi prej,</w:t>
      </w:r>
      <w:r w:rsidRPr="004226EF">
        <w:rPr>
          <w:rFonts w:ascii="Tahoma" w:eastAsia="Times New Roman" w:hAnsi="Tahoma" w:cs="Tahoma"/>
          <w:lang w:eastAsia="x-none"/>
        </w:rPr>
        <w:t xml:space="preserve"> </w:t>
      </w:r>
      <w:r w:rsidRPr="00023CF8">
        <w:rPr>
          <w:rFonts w:ascii="Tahoma" w:eastAsia="Times New Roman" w:hAnsi="Tahoma" w:cs="Tahoma"/>
          <w:lang w:eastAsia="x-none"/>
        </w:rPr>
        <w:t xml:space="preserve">pri čemer se okvirni sporazum začne uporabljati v roku sedmih (7) </w:t>
      </w:r>
      <w:r>
        <w:rPr>
          <w:rFonts w:ascii="Tahoma" w:eastAsia="Times New Roman" w:hAnsi="Tahoma" w:cs="Tahoma"/>
          <w:lang w:eastAsia="x-none"/>
        </w:rPr>
        <w:t xml:space="preserve">koledarskih </w:t>
      </w:r>
      <w:r w:rsidRPr="00023CF8">
        <w:rPr>
          <w:rFonts w:ascii="Tahoma" w:eastAsia="Times New Roman" w:hAnsi="Tahoma" w:cs="Tahoma"/>
          <w:lang w:eastAsia="x-none"/>
        </w:rPr>
        <w:t xml:space="preserve">dni od poziva naročnika o začetku izvajanja okvirnega sporazuma, vendar najkasneje od </w:t>
      </w:r>
      <w:r>
        <w:rPr>
          <w:rFonts w:ascii="Tahoma" w:eastAsia="Times New Roman" w:hAnsi="Tahoma" w:cs="Tahoma"/>
          <w:lang w:eastAsia="x-none"/>
        </w:rPr>
        <w:t>20. 9</w:t>
      </w:r>
      <w:r w:rsidRPr="00023CF8">
        <w:rPr>
          <w:rFonts w:ascii="Tahoma" w:eastAsia="Times New Roman" w:hAnsi="Tahoma" w:cs="Tahoma"/>
          <w:lang w:eastAsia="x-none"/>
        </w:rPr>
        <w:t>.</w:t>
      </w:r>
      <w:r>
        <w:rPr>
          <w:rFonts w:ascii="Tahoma" w:eastAsia="Times New Roman" w:hAnsi="Tahoma" w:cs="Tahoma"/>
          <w:lang w:eastAsia="x-none"/>
        </w:rPr>
        <w:t xml:space="preserve"> </w:t>
      </w:r>
      <w:r w:rsidRPr="00023CF8">
        <w:rPr>
          <w:rFonts w:ascii="Tahoma" w:eastAsia="Times New Roman" w:hAnsi="Tahoma" w:cs="Tahoma"/>
          <w:lang w:eastAsia="x-none"/>
        </w:rPr>
        <w:t>20</w:t>
      </w:r>
      <w:r>
        <w:rPr>
          <w:rFonts w:ascii="Tahoma" w:eastAsia="Times New Roman" w:hAnsi="Tahoma" w:cs="Tahoma"/>
          <w:lang w:eastAsia="x-none"/>
        </w:rPr>
        <w:t>20</w:t>
      </w:r>
      <w:r w:rsidRPr="00023CF8">
        <w:rPr>
          <w:rFonts w:ascii="Tahoma" w:eastAsia="Times New Roman" w:hAnsi="Tahoma" w:cs="Tahoma"/>
          <w:lang w:eastAsia="x-none"/>
        </w:rPr>
        <w:t xml:space="preserve"> dalje</w:t>
      </w:r>
      <w:r w:rsidRPr="0003397F">
        <w:rPr>
          <w:rFonts w:ascii="Tahoma" w:eastAsia="Times New Roman" w:hAnsi="Tahoma" w:cs="Tahoma"/>
          <w:lang w:eastAsia="x-none"/>
        </w:rPr>
        <w:t>.</w:t>
      </w:r>
    </w:p>
    <w:p w14:paraId="558EE47F" w14:textId="77777777" w:rsidR="0003397F" w:rsidRPr="0003397F" w:rsidRDefault="0003397F" w:rsidP="0003397F">
      <w:pPr>
        <w:pStyle w:val="Telobesedila"/>
        <w:keepLines/>
        <w:widowControl/>
        <w:rPr>
          <w:rFonts w:ascii="Tahoma" w:hAnsi="Tahoma" w:cs="Tahoma"/>
          <w:b w:val="0"/>
          <w:sz w:val="22"/>
          <w:szCs w:val="22"/>
          <w:lang w:val="sl-SI"/>
        </w:rPr>
      </w:pPr>
    </w:p>
    <w:p w14:paraId="65E0B812" w14:textId="77777777" w:rsidR="00540A42" w:rsidRPr="00C269F2" w:rsidRDefault="00540A42" w:rsidP="00FE1859">
      <w:pPr>
        <w:spacing w:after="0" w:line="240" w:lineRule="auto"/>
        <w:jc w:val="both"/>
        <w:rPr>
          <w:rFonts w:ascii="Tahoma" w:hAnsi="Tahoma" w:cs="Tahoma"/>
          <w:lang w:val="x-none" w:eastAsia="sl-SI"/>
        </w:rPr>
      </w:pPr>
      <w:r w:rsidRPr="00C269F2">
        <w:rPr>
          <w:rFonts w:ascii="Tahoma" w:hAnsi="Tahoma" w:cs="Tahoma"/>
          <w:lang w:val="x-none" w:eastAsia="sl-SI"/>
        </w:rPr>
        <w:t>S t</w:t>
      </w:r>
      <w:r w:rsidRPr="00C269F2">
        <w:rPr>
          <w:rFonts w:ascii="Tahoma" w:hAnsi="Tahoma" w:cs="Tahoma"/>
          <w:lang w:eastAsia="sl-SI"/>
        </w:rPr>
        <w:t>em okvirnim sporazumom</w:t>
      </w:r>
      <w:r w:rsidRPr="00C269F2">
        <w:rPr>
          <w:rFonts w:ascii="Tahoma" w:hAnsi="Tahoma" w:cs="Tahoma"/>
          <w:lang w:val="x-none" w:eastAsia="sl-SI"/>
        </w:rPr>
        <w:t xml:space="preserve"> se naročnik in</w:t>
      </w:r>
      <w:r w:rsidRPr="00C269F2">
        <w:rPr>
          <w:rFonts w:ascii="Tahoma" w:hAnsi="Tahoma" w:cs="Tahoma"/>
          <w:lang w:eastAsia="sl-SI"/>
        </w:rPr>
        <w:t xml:space="preserve"> izvajalec</w:t>
      </w:r>
      <w:r w:rsidRPr="00C269F2">
        <w:rPr>
          <w:rFonts w:ascii="Tahoma" w:hAnsi="Tahoma" w:cs="Tahoma"/>
          <w:lang w:val="x-none" w:eastAsia="sl-SI"/>
        </w:rPr>
        <w:t xml:space="preserve"> dogovorita o</w:t>
      </w:r>
      <w:r w:rsidRPr="00C269F2">
        <w:rPr>
          <w:rFonts w:ascii="Tahoma" w:hAnsi="Tahoma" w:cs="Tahoma"/>
          <w:lang w:eastAsia="sl-SI"/>
        </w:rPr>
        <w:t xml:space="preserve"> </w:t>
      </w:r>
      <w:r w:rsidRPr="00C269F2">
        <w:rPr>
          <w:rFonts w:ascii="Tahoma" w:hAnsi="Tahoma" w:cs="Tahoma"/>
          <w:lang w:val="x-none" w:eastAsia="sl-SI"/>
        </w:rPr>
        <w:t xml:space="preserve">pogojih izvajanja predmeta </w:t>
      </w:r>
      <w:r w:rsidRPr="00C269F2">
        <w:rPr>
          <w:rFonts w:ascii="Tahoma" w:hAnsi="Tahoma" w:cs="Tahoma"/>
          <w:lang w:eastAsia="sl-SI"/>
        </w:rPr>
        <w:t>okvirnega sporazuma.</w:t>
      </w:r>
    </w:p>
    <w:p w14:paraId="790285DE" w14:textId="77777777" w:rsidR="00EC3759" w:rsidRPr="00EC4317" w:rsidRDefault="00EC3759" w:rsidP="00FE1859">
      <w:pPr>
        <w:suppressAutoHyphens/>
        <w:spacing w:after="0" w:line="240" w:lineRule="auto"/>
        <w:jc w:val="both"/>
        <w:rPr>
          <w:rFonts w:ascii="Tahoma" w:eastAsia="Times New Roman" w:hAnsi="Tahoma" w:cs="Tahoma"/>
          <w:b/>
          <w:color w:val="000000"/>
          <w:lang w:eastAsia="sl-SI"/>
        </w:rPr>
      </w:pPr>
    </w:p>
    <w:p w14:paraId="70D69519" w14:textId="77777777" w:rsidR="00EC3759" w:rsidRPr="007855BA" w:rsidRDefault="00EC3759" w:rsidP="003F3E61">
      <w:pPr>
        <w:pStyle w:val="Odstavekseznama"/>
        <w:numPr>
          <w:ilvl w:val="0"/>
          <w:numId w:val="11"/>
        </w:numPr>
        <w:ind w:left="567" w:hanging="567"/>
        <w:jc w:val="center"/>
        <w:rPr>
          <w:rFonts w:ascii="Tahoma" w:hAnsi="Tahoma" w:cs="Tahoma"/>
          <w:b/>
          <w:sz w:val="22"/>
          <w:szCs w:val="22"/>
        </w:rPr>
      </w:pPr>
      <w:r w:rsidRPr="007855BA">
        <w:rPr>
          <w:rFonts w:ascii="Tahoma" w:hAnsi="Tahoma" w:cs="Tahoma"/>
          <w:b/>
          <w:sz w:val="22"/>
          <w:szCs w:val="22"/>
        </w:rPr>
        <w:t xml:space="preserve">PREDMET </w:t>
      </w:r>
      <w:r w:rsidR="00435E7F" w:rsidRPr="007855BA">
        <w:rPr>
          <w:rFonts w:ascii="Tahoma" w:hAnsi="Tahoma" w:cs="Tahoma"/>
          <w:b/>
          <w:sz w:val="22"/>
          <w:szCs w:val="22"/>
        </w:rPr>
        <w:t>OKVIRNEGA SPORAZUMA</w:t>
      </w:r>
    </w:p>
    <w:p w14:paraId="7322DF3C" w14:textId="77777777" w:rsidR="00EC3759" w:rsidRPr="00EC4317" w:rsidRDefault="00EC3759" w:rsidP="00FE1859">
      <w:pPr>
        <w:tabs>
          <w:tab w:val="left" w:pos="3005"/>
        </w:tabs>
        <w:spacing w:after="0" w:line="240" w:lineRule="auto"/>
        <w:ind w:left="1077"/>
        <w:jc w:val="center"/>
        <w:rPr>
          <w:rFonts w:ascii="Tahoma" w:eastAsia="Times New Roman" w:hAnsi="Tahoma" w:cs="Tahoma"/>
          <w:b/>
          <w:color w:val="000000"/>
          <w:lang w:eastAsia="sl-SI"/>
        </w:rPr>
      </w:pPr>
    </w:p>
    <w:p w14:paraId="1BDAE414" w14:textId="77777777" w:rsidR="00EC3759" w:rsidRPr="00EC4317"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76CA0AB" w14:textId="77777777" w:rsidR="00EC3759" w:rsidRPr="00EC4317" w:rsidRDefault="00EC3759" w:rsidP="00FE1859">
      <w:pPr>
        <w:pStyle w:val="Odstavekseznama"/>
        <w:ind w:left="360"/>
        <w:jc w:val="both"/>
        <w:rPr>
          <w:rFonts w:ascii="Tahoma" w:hAnsi="Tahoma" w:cs="Tahoma"/>
          <w:noProof/>
          <w:sz w:val="22"/>
          <w:szCs w:val="22"/>
        </w:rPr>
      </w:pPr>
    </w:p>
    <w:p w14:paraId="5D5C8BF2" w14:textId="08709C79" w:rsidR="0003397F" w:rsidRPr="00123166" w:rsidRDefault="00540A42" w:rsidP="0003397F">
      <w:pPr>
        <w:keepLines/>
        <w:tabs>
          <w:tab w:val="left" w:pos="1702"/>
        </w:tabs>
        <w:spacing w:after="0" w:line="240" w:lineRule="auto"/>
        <w:jc w:val="both"/>
        <w:rPr>
          <w:rFonts w:ascii="Tahoma" w:eastAsia="Times New Roman" w:hAnsi="Tahoma" w:cs="Tahoma"/>
          <w:lang w:eastAsia="sl-SI"/>
        </w:rPr>
      </w:pPr>
      <w:r w:rsidRPr="00C96B7D">
        <w:rPr>
          <w:rFonts w:ascii="Tahoma" w:hAnsi="Tahoma" w:cs="Tahoma"/>
          <w:bCs/>
          <w:szCs w:val="20"/>
          <w:lang w:eastAsia="sl-SI"/>
        </w:rPr>
        <w:t xml:space="preserve">Predmet okvirnega sporazuma </w:t>
      </w:r>
      <w:r>
        <w:rPr>
          <w:rFonts w:ascii="Tahoma" w:hAnsi="Tahoma" w:cs="Tahoma"/>
          <w:bCs/>
          <w:szCs w:val="20"/>
          <w:lang w:eastAsia="sl-SI"/>
        </w:rPr>
        <w:t xml:space="preserve">je </w:t>
      </w:r>
      <w:r w:rsidR="0003397F">
        <w:rPr>
          <w:rFonts w:ascii="Tahoma" w:hAnsi="Tahoma" w:cs="Tahoma"/>
          <w:bCs/>
          <w:szCs w:val="20"/>
          <w:lang w:eastAsia="sl-SI"/>
        </w:rPr>
        <w:t>o</w:t>
      </w:r>
      <w:r w:rsidR="00EA2EE8">
        <w:rPr>
          <w:rFonts w:ascii="Tahoma" w:hAnsi="Tahoma" w:cs="Tahoma"/>
          <w:bCs/>
          <w:szCs w:val="20"/>
          <w:lang w:eastAsia="sl-SI"/>
        </w:rPr>
        <w:t xml:space="preserve">dvoz nevarnih in nenevarnih odpadkov </w:t>
      </w:r>
      <w:r w:rsidRPr="00C96B7D">
        <w:rPr>
          <w:rFonts w:ascii="Tahoma" w:hAnsi="Tahoma" w:cs="Tahoma"/>
          <w:szCs w:val="20"/>
          <w:lang w:eastAsia="sl-SI"/>
        </w:rPr>
        <w:t>(v nadaljevanju: storitve)</w:t>
      </w:r>
      <w:r w:rsidRPr="00540A42">
        <w:rPr>
          <w:rFonts w:ascii="Tahoma" w:hAnsi="Tahoma" w:cs="Tahoma"/>
          <w:szCs w:val="20"/>
          <w:lang w:eastAsia="sl-SI"/>
        </w:rPr>
        <w:t xml:space="preserve"> </w:t>
      </w:r>
      <w:r w:rsidR="0003397F" w:rsidRPr="00123166">
        <w:rPr>
          <w:rFonts w:ascii="Tahoma" w:eastAsia="Times New Roman" w:hAnsi="Tahoma" w:cs="Tahoma"/>
          <w:lang w:eastAsia="sl-SI"/>
        </w:rPr>
        <w:t>v količinah in dinamiki, ki jih naročnik po obsegu in časovno ne more vnaprej določiti,</w:t>
      </w:r>
      <w:r w:rsidR="0003397F" w:rsidRPr="00123166">
        <w:rPr>
          <w:rFonts w:ascii="Tahoma" w:hAnsi="Tahoma" w:cs="Tahoma"/>
          <w:bCs/>
        </w:rPr>
        <w:t xml:space="preserve"> v skladu </w:t>
      </w:r>
      <w:r w:rsidR="0003397F">
        <w:rPr>
          <w:rFonts w:ascii="Tahoma" w:hAnsi="Tahoma" w:cs="Tahoma"/>
          <w:bCs/>
        </w:rPr>
        <w:t>z</w:t>
      </w:r>
      <w:r w:rsidR="0003397F" w:rsidRPr="00123166">
        <w:rPr>
          <w:rFonts w:ascii="Tahoma" w:hAnsi="Tahoma" w:cs="Tahoma"/>
          <w:bCs/>
        </w:rPr>
        <w:t xml:space="preserve"> razpisn</w:t>
      </w:r>
      <w:r w:rsidR="0003397F">
        <w:rPr>
          <w:rFonts w:ascii="Tahoma" w:hAnsi="Tahoma" w:cs="Tahoma"/>
          <w:bCs/>
        </w:rPr>
        <w:t>o</w:t>
      </w:r>
      <w:r w:rsidR="0003397F" w:rsidRPr="00123166">
        <w:rPr>
          <w:rFonts w:ascii="Tahoma" w:hAnsi="Tahoma" w:cs="Tahoma"/>
          <w:bCs/>
        </w:rPr>
        <w:t xml:space="preserve"> dokumentacij</w:t>
      </w:r>
      <w:r w:rsidR="0003397F">
        <w:rPr>
          <w:rFonts w:ascii="Tahoma" w:hAnsi="Tahoma" w:cs="Tahoma"/>
          <w:bCs/>
        </w:rPr>
        <w:t>o</w:t>
      </w:r>
      <w:r w:rsidR="0003397F" w:rsidRPr="00123166">
        <w:rPr>
          <w:rFonts w:ascii="Tahoma" w:hAnsi="Tahoma" w:cs="Tahoma"/>
          <w:bCs/>
        </w:rPr>
        <w:t xml:space="preserve"> naročnika št. </w:t>
      </w:r>
      <w:r w:rsidR="0003397F">
        <w:rPr>
          <w:rFonts w:ascii="Tahoma" w:hAnsi="Tahoma" w:cs="Tahoma"/>
          <w:bCs/>
        </w:rPr>
        <w:t>JPE-S</w:t>
      </w:r>
      <w:r w:rsidR="00ED0C0C">
        <w:rPr>
          <w:rFonts w:ascii="Tahoma" w:hAnsi="Tahoma" w:cs="Tahoma"/>
          <w:bCs/>
        </w:rPr>
        <w:t>AL</w:t>
      </w:r>
      <w:r w:rsidR="0003397F">
        <w:rPr>
          <w:rFonts w:ascii="Tahoma" w:hAnsi="Tahoma" w:cs="Tahoma"/>
          <w:bCs/>
        </w:rPr>
        <w:t>-</w:t>
      </w:r>
      <w:r w:rsidR="00ED0C0C">
        <w:rPr>
          <w:rFonts w:ascii="Tahoma" w:hAnsi="Tahoma" w:cs="Tahoma"/>
          <w:bCs/>
        </w:rPr>
        <w:t>163</w:t>
      </w:r>
      <w:r w:rsidR="0003397F">
        <w:rPr>
          <w:rFonts w:ascii="Tahoma" w:hAnsi="Tahoma" w:cs="Tahoma"/>
          <w:bCs/>
        </w:rPr>
        <w:t>/20</w:t>
      </w:r>
      <w:r w:rsidR="0003397F" w:rsidRPr="00123166">
        <w:rPr>
          <w:rFonts w:ascii="Tahoma" w:hAnsi="Tahoma" w:cs="Tahoma"/>
          <w:bCs/>
        </w:rPr>
        <w:t xml:space="preserve"> (v nadaljevanju: razpisna dokumentacija), </w:t>
      </w:r>
      <w:r w:rsidR="0003397F" w:rsidRPr="006722EA">
        <w:rPr>
          <w:rFonts w:ascii="Tahoma" w:hAnsi="Tahoma" w:cs="Tahoma"/>
        </w:rPr>
        <w:t xml:space="preserve">na podlagi ponudbe izvajalca št. ____________ z dne _______________, na podlagi ponudbe </w:t>
      </w:r>
      <w:r w:rsidR="0003397F">
        <w:rPr>
          <w:rFonts w:ascii="Tahoma" w:hAnsi="Tahoma" w:cs="Tahoma"/>
        </w:rPr>
        <w:t>izvajalca</w:t>
      </w:r>
      <w:r w:rsidR="00312393">
        <w:rPr>
          <w:rFonts w:ascii="Tahoma" w:hAnsi="Tahoma" w:cs="Tahoma"/>
        </w:rPr>
        <w:t>,</w:t>
      </w:r>
      <w:r w:rsidR="0003397F">
        <w:rPr>
          <w:rFonts w:ascii="Tahoma" w:hAnsi="Tahoma" w:cs="Tahoma"/>
        </w:rPr>
        <w:t xml:space="preserve"> </w:t>
      </w:r>
      <w:r w:rsidR="0003397F" w:rsidRPr="006722EA">
        <w:rPr>
          <w:rFonts w:ascii="Tahoma" w:hAnsi="Tahoma" w:cs="Tahoma"/>
        </w:rPr>
        <w:t>št. ______________</w:t>
      </w:r>
      <w:r w:rsidR="0003397F">
        <w:rPr>
          <w:rFonts w:ascii="Tahoma" w:hAnsi="Tahoma" w:cs="Tahoma"/>
        </w:rPr>
        <w:t>,</w:t>
      </w:r>
      <w:r w:rsidR="0003397F" w:rsidRPr="006722EA">
        <w:rPr>
          <w:rFonts w:ascii="Tahoma" w:hAnsi="Tahoma" w:cs="Tahoma"/>
        </w:rPr>
        <w:t xml:space="preserve"> podane na neposrednih pogajanjih dne __________, ki je priloga št. 1 te</w:t>
      </w:r>
      <w:r w:rsidR="0003397F">
        <w:rPr>
          <w:rFonts w:ascii="Tahoma" w:hAnsi="Tahoma" w:cs="Tahoma"/>
        </w:rPr>
        <w:t>ga okvirnega sporazuma</w:t>
      </w:r>
      <w:r w:rsidR="0003397F" w:rsidRPr="00B5769A">
        <w:rPr>
          <w:rFonts w:ascii="Tahoma" w:hAnsi="Tahoma" w:cs="Tahoma"/>
        </w:rPr>
        <w:t xml:space="preserve"> (v nadaljevanju: ponudba izvajalca) </w:t>
      </w:r>
      <w:r w:rsidR="0003397F" w:rsidRPr="006722EA">
        <w:rPr>
          <w:rFonts w:ascii="Tahoma" w:hAnsi="Tahoma" w:cs="Tahoma"/>
        </w:rPr>
        <w:t>in na podlagi ponudbenega predračuna izvajalca z dne:</w:t>
      </w:r>
      <w:r w:rsidR="0003397F">
        <w:rPr>
          <w:rFonts w:ascii="Tahoma" w:hAnsi="Tahoma" w:cs="Tahoma"/>
        </w:rPr>
        <w:t xml:space="preserve"> </w:t>
      </w:r>
      <w:r w:rsidR="0003397F" w:rsidRPr="006722EA">
        <w:rPr>
          <w:rFonts w:ascii="Tahoma" w:hAnsi="Tahoma" w:cs="Tahoma"/>
        </w:rPr>
        <w:t>______</w:t>
      </w:r>
      <w:r w:rsidR="0003397F">
        <w:rPr>
          <w:rFonts w:ascii="Tahoma" w:hAnsi="Tahoma" w:cs="Tahoma"/>
        </w:rPr>
        <w:t>____</w:t>
      </w:r>
      <w:r w:rsidR="0003397F" w:rsidRPr="006722EA">
        <w:rPr>
          <w:rFonts w:ascii="Tahoma" w:hAnsi="Tahoma" w:cs="Tahoma"/>
        </w:rPr>
        <w:t>, ki je priloga št. 2 te</w:t>
      </w:r>
      <w:r w:rsidR="0003397F">
        <w:rPr>
          <w:rFonts w:ascii="Tahoma" w:hAnsi="Tahoma" w:cs="Tahoma"/>
        </w:rPr>
        <w:t>ga okvirnega sporazuma</w:t>
      </w:r>
      <w:r w:rsidR="0003397F" w:rsidRPr="006722EA">
        <w:rPr>
          <w:rFonts w:ascii="Tahoma" w:hAnsi="Tahoma" w:cs="Tahoma"/>
        </w:rPr>
        <w:t xml:space="preserve"> (v nadaljevanju: ponudbeni predračun izvajalca)</w:t>
      </w:r>
      <w:r w:rsidR="0003397F" w:rsidRPr="003F4255">
        <w:rPr>
          <w:rFonts w:ascii="Tahoma" w:hAnsi="Tahoma" w:cs="Tahoma"/>
        </w:rPr>
        <w:t xml:space="preserve"> ter v skladu z vsebino zahtev javnega naročila št. </w:t>
      </w:r>
      <w:r w:rsidR="0003397F">
        <w:rPr>
          <w:rFonts w:ascii="Tahoma" w:hAnsi="Tahoma" w:cs="Tahoma"/>
        </w:rPr>
        <w:t>JPE-S</w:t>
      </w:r>
      <w:r w:rsidR="00ED0C0C">
        <w:rPr>
          <w:rFonts w:ascii="Tahoma" w:hAnsi="Tahoma" w:cs="Tahoma"/>
        </w:rPr>
        <w:t>AL</w:t>
      </w:r>
      <w:r w:rsidR="0003397F">
        <w:rPr>
          <w:rFonts w:ascii="Tahoma" w:hAnsi="Tahoma" w:cs="Tahoma"/>
        </w:rPr>
        <w:t>-163/20</w:t>
      </w:r>
      <w:r w:rsidR="0003397F" w:rsidRPr="003F4255">
        <w:rPr>
          <w:rFonts w:ascii="Tahoma" w:hAnsi="Tahoma" w:cs="Tahoma"/>
        </w:rPr>
        <w:t>, in sicer vse po pravilih stroke, s skrbnostjo dobrega strokovnjaka ter v skladu</w:t>
      </w:r>
      <w:r w:rsidR="0003397F">
        <w:rPr>
          <w:rFonts w:ascii="Tahoma" w:hAnsi="Tahoma" w:cs="Tahoma"/>
        </w:rPr>
        <w:t xml:space="preserve"> tem okvirnim sporazumom</w:t>
      </w:r>
      <w:r w:rsidR="0003397F" w:rsidRPr="00123166">
        <w:rPr>
          <w:rFonts w:ascii="Tahoma" w:eastAsia="Times New Roman" w:hAnsi="Tahoma" w:cs="Tahoma"/>
          <w:lang w:eastAsia="sl-SI"/>
        </w:rPr>
        <w:t>.</w:t>
      </w:r>
    </w:p>
    <w:p w14:paraId="4271BC39" w14:textId="77777777" w:rsidR="0003397F" w:rsidRPr="00123166" w:rsidRDefault="0003397F" w:rsidP="0003397F">
      <w:pPr>
        <w:keepLines/>
        <w:spacing w:after="0" w:line="240" w:lineRule="auto"/>
        <w:jc w:val="both"/>
        <w:rPr>
          <w:rFonts w:ascii="Tahoma" w:eastAsia="Times New Roman" w:hAnsi="Tahoma" w:cs="Tahoma"/>
          <w:lang w:eastAsia="sl-SI"/>
        </w:rPr>
      </w:pPr>
    </w:p>
    <w:p w14:paraId="204EB378" w14:textId="77777777" w:rsidR="0003397F" w:rsidRPr="00391EEB" w:rsidRDefault="0003397F" w:rsidP="0003397F">
      <w:pPr>
        <w:keepLines/>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0647D77E" w14:textId="77777777" w:rsidR="0003397F" w:rsidRPr="00DC4CE4" w:rsidRDefault="0003397F" w:rsidP="0003397F">
      <w:pPr>
        <w:keepLines/>
        <w:spacing w:after="0" w:line="240" w:lineRule="auto"/>
        <w:jc w:val="both"/>
        <w:rPr>
          <w:rFonts w:ascii="Tahoma" w:eastAsia="Times New Roman" w:hAnsi="Tahoma" w:cs="Tahoma"/>
          <w:lang w:eastAsia="sl-SI"/>
        </w:rPr>
      </w:pPr>
    </w:p>
    <w:p w14:paraId="0D22A889" w14:textId="77777777" w:rsidR="0003397F" w:rsidRDefault="0003397F" w:rsidP="0003397F">
      <w:pPr>
        <w:keepLine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dela</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ki jih bo dejansko potreboval in za kater</w:t>
      </w:r>
      <w:r>
        <w:rPr>
          <w:rFonts w:ascii="Tahoma" w:eastAsia="Times New Roman" w:hAnsi="Tahoma" w:cs="Tahoma"/>
          <w:lang w:eastAsia="sl-SI"/>
        </w:rPr>
        <w:t>a</w:t>
      </w:r>
      <w:r w:rsidRPr="00A52674">
        <w:rPr>
          <w:rFonts w:ascii="Tahoma" w:eastAsia="Times New Roman" w:hAnsi="Tahoma" w:cs="Tahoma"/>
          <w:lang w:eastAsia="sl-SI"/>
        </w:rPr>
        <w:t xml:space="preserve"> bo imel zagotovljena finančna sredstva. </w:t>
      </w:r>
    </w:p>
    <w:p w14:paraId="05A8463F" w14:textId="77777777" w:rsidR="0003397F" w:rsidRDefault="0003397F" w:rsidP="0003397F">
      <w:pPr>
        <w:keepLines/>
        <w:suppressAutoHyphens/>
        <w:spacing w:after="0" w:line="240" w:lineRule="auto"/>
        <w:jc w:val="both"/>
        <w:rPr>
          <w:rFonts w:ascii="Tahoma" w:eastAsia="Times New Roman" w:hAnsi="Tahoma" w:cs="Tahoma"/>
          <w:b/>
          <w:color w:val="000000"/>
          <w:lang w:eastAsia="sl-SI"/>
        </w:rPr>
      </w:pPr>
    </w:p>
    <w:p w14:paraId="239B9463" w14:textId="77777777" w:rsidR="0003397F" w:rsidRPr="00C665D5" w:rsidRDefault="0003397F"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229867F8" w14:textId="77777777" w:rsidR="0003397F" w:rsidRPr="00C665D5" w:rsidRDefault="0003397F" w:rsidP="0003397F">
      <w:pPr>
        <w:keepLines/>
        <w:spacing w:after="0" w:line="240" w:lineRule="auto"/>
        <w:jc w:val="both"/>
        <w:rPr>
          <w:rFonts w:ascii="Tahoma" w:hAnsi="Tahoma" w:cs="Tahoma"/>
          <w:b/>
          <w:szCs w:val="20"/>
          <w:lang w:eastAsia="sl-SI"/>
        </w:rPr>
      </w:pPr>
    </w:p>
    <w:p w14:paraId="4BD94BF1" w14:textId="77777777" w:rsidR="00ED0C0C" w:rsidRPr="00ED0C0C" w:rsidRDefault="00ED0C0C" w:rsidP="00ED0C0C">
      <w:pPr>
        <w:keepLines/>
        <w:tabs>
          <w:tab w:val="left" w:pos="567"/>
          <w:tab w:val="left" w:pos="1418"/>
          <w:tab w:val="left" w:pos="1702"/>
        </w:tabs>
        <w:spacing w:after="0" w:line="240" w:lineRule="auto"/>
        <w:jc w:val="both"/>
        <w:rPr>
          <w:rFonts w:ascii="Tahoma" w:eastAsia="Times New Roman" w:hAnsi="Tahoma" w:cs="Tahoma"/>
          <w:lang w:eastAsia="sl-SI"/>
        </w:rPr>
      </w:pPr>
      <w:r w:rsidRPr="00ED0C0C">
        <w:rPr>
          <w:rFonts w:ascii="Tahoma" w:eastAsia="Times New Roman" w:hAnsi="Tahoma" w:cs="Tahoma"/>
          <w:lang w:eastAsia="sl-SI"/>
        </w:rPr>
        <w:t>Storitve po tem okvirnem sporazumu zajemajo:</w:t>
      </w:r>
    </w:p>
    <w:p w14:paraId="6A4334E4" w14:textId="77777777" w:rsidR="00ED0C0C" w:rsidRPr="00ED0C0C" w:rsidRDefault="00ED0C0C" w:rsidP="003F3E61">
      <w:pPr>
        <w:pStyle w:val="Odstavekseznama"/>
        <w:keepNext/>
        <w:widowControl w:val="0"/>
        <w:numPr>
          <w:ilvl w:val="0"/>
          <w:numId w:val="59"/>
        </w:numPr>
        <w:ind w:left="284" w:hanging="284"/>
        <w:jc w:val="both"/>
        <w:rPr>
          <w:rFonts w:ascii="Tahoma" w:hAnsi="Tahoma" w:cs="Tahoma"/>
          <w:sz w:val="22"/>
        </w:rPr>
      </w:pPr>
      <w:r w:rsidRPr="00ED0C0C">
        <w:rPr>
          <w:rFonts w:ascii="Tahoma" w:hAnsi="Tahoma" w:cs="Tahoma"/>
          <w:sz w:val="22"/>
        </w:rPr>
        <w:t>zbiranje,</w:t>
      </w:r>
    </w:p>
    <w:p w14:paraId="2F50EE96" w14:textId="77777777" w:rsidR="00ED0C0C" w:rsidRPr="00ED0C0C" w:rsidRDefault="00ED0C0C" w:rsidP="003F3E61">
      <w:pPr>
        <w:pStyle w:val="Odstavekseznama"/>
        <w:keepNext/>
        <w:widowControl w:val="0"/>
        <w:numPr>
          <w:ilvl w:val="0"/>
          <w:numId w:val="59"/>
        </w:numPr>
        <w:ind w:left="284" w:hanging="284"/>
        <w:jc w:val="both"/>
        <w:rPr>
          <w:rFonts w:ascii="Tahoma" w:hAnsi="Tahoma" w:cs="Tahoma"/>
          <w:sz w:val="22"/>
        </w:rPr>
      </w:pPr>
      <w:r w:rsidRPr="00ED0C0C">
        <w:rPr>
          <w:rFonts w:ascii="Tahoma" w:hAnsi="Tahoma" w:cs="Tahoma"/>
          <w:sz w:val="22"/>
        </w:rPr>
        <w:t>prevoz, vključno z nakladanjem in razkladanjem,</w:t>
      </w:r>
    </w:p>
    <w:p w14:paraId="4EDDCF93" w14:textId="77777777" w:rsidR="00ED0C0C" w:rsidRPr="00ED0C0C" w:rsidRDefault="00ED0C0C" w:rsidP="003F3E61">
      <w:pPr>
        <w:pStyle w:val="Odstavekseznama"/>
        <w:keepNext/>
        <w:widowControl w:val="0"/>
        <w:numPr>
          <w:ilvl w:val="0"/>
          <w:numId w:val="59"/>
        </w:numPr>
        <w:ind w:left="284" w:hanging="284"/>
        <w:jc w:val="both"/>
        <w:rPr>
          <w:rFonts w:ascii="Tahoma" w:hAnsi="Tahoma" w:cs="Tahoma"/>
          <w:sz w:val="22"/>
        </w:rPr>
      </w:pPr>
      <w:r w:rsidRPr="00ED0C0C">
        <w:rPr>
          <w:rFonts w:ascii="Tahoma" w:hAnsi="Tahoma" w:cs="Tahoma"/>
          <w:sz w:val="22"/>
        </w:rPr>
        <w:t>začasno skladiščenje,</w:t>
      </w:r>
    </w:p>
    <w:p w14:paraId="2E712780" w14:textId="6C957DBA" w:rsidR="00ED0C0C" w:rsidRPr="00ED0C0C" w:rsidRDefault="00ED0C0C" w:rsidP="003F3E61">
      <w:pPr>
        <w:pStyle w:val="Odstavekseznama"/>
        <w:keepNext/>
        <w:widowControl w:val="0"/>
        <w:numPr>
          <w:ilvl w:val="0"/>
          <w:numId w:val="59"/>
        </w:numPr>
        <w:ind w:left="284" w:hanging="284"/>
        <w:jc w:val="both"/>
        <w:rPr>
          <w:rFonts w:ascii="Tahoma" w:hAnsi="Tahoma" w:cs="Tahoma"/>
          <w:sz w:val="22"/>
        </w:rPr>
      </w:pPr>
      <w:r w:rsidRPr="00ED0C0C">
        <w:rPr>
          <w:rFonts w:ascii="Tahoma" w:hAnsi="Tahoma" w:cs="Tahoma"/>
          <w:sz w:val="22"/>
        </w:rPr>
        <w:t>predelavo oz. odstranjevanje nevarnih in nenevarnih odpadkov</w:t>
      </w:r>
      <w:r w:rsidR="00312393">
        <w:rPr>
          <w:rFonts w:ascii="Tahoma" w:hAnsi="Tahoma" w:cs="Tahoma"/>
          <w:sz w:val="22"/>
        </w:rPr>
        <w:t xml:space="preserve"> ter</w:t>
      </w:r>
    </w:p>
    <w:p w14:paraId="46051EF5" w14:textId="77777777" w:rsidR="00ED0C0C" w:rsidRPr="00DF041A" w:rsidRDefault="00ED0C0C" w:rsidP="003F3E61">
      <w:pPr>
        <w:pStyle w:val="Odstavekseznama"/>
        <w:keepNext/>
        <w:widowControl w:val="0"/>
        <w:numPr>
          <w:ilvl w:val="0"/>
          <w:numId w:val="59"/>
        </w:numPr>
        <w:ind w:left="284" w:hanging="284"/>
        <w:jc w:val="both"/>
        <w:rPr>
          <w:rFonts w:ascii="Tahoma" w:hAnsi="Tahoma" w:cs="Tahoma"/>
          <w:sz w:val="22"/>
        </w:rPr>
      </w:pPr>
      <w:r w:rsidRPr="00DF041A">
        <w:rPr>
          <w:rFonts w:ascii="Tahoma" w:hAnsi="Tahoma" w:cs="Tahoma"/>
          <w:sz w:val="22"/>
        </w:rPr>
        <w:t>brezplačni odvoz po shemah.</w:t>
      </w:r>
    </w:p>
    <w:p w14:paraId="4D818574" w14:textId="77777777" w:rsidR="00ED0C0C" w:rsidRDefault="00ED0C0C" w:rsidP="0003397F">
      <w:pPr>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7CE994EB" w14:textId="77777777" w:rsidR="0003397F" w:rsidRPr="003F4255" w:rsidRDefault="0003397F" w:rsidP="0003397F">
      <w:pPr>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xml:space="preserve">.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w:t>
      </w:r>
      <w:r>
        <w:rPr>
          <w:rFonts w:ascii="Tahoma" w:eastAsia="Times New Roman" w:hAnsi="Tahoma" w:cs="Tahoma"/>
        </w:rPr>
        <w:t>m okvirnem sporazumu</w:t>
      </w:r>
      <w:r w:rsidRPr="003F4255">
        <w:rPr>
          <w:rFonts w:ascii="Tahoma" w:eastAsia="Times New Roman" w:hAnsi="Tahoma" w:cs="Tahoma"/>
        </w:rPr>
        <w:t>.</w:t>
      </w:r>
    </w:p>
    <w:p w14:paraId="2802FD26" w14:textId="77777777" w:rsidR="0003397F" w:rsidRPr="003F4255" w:rsidRDefault="0003397F" w:rsidP="0003397F">
      <w:pPr>
        <w:keepLines/>
        <w:tabs>
          <w:tab w:val="left" w:pos="567"/>
          <w:tab w:val="left" w:pos="1418"/>
          <w:tab w:val="left" w:pos="1702"/>
        </w:tabs>
        <w:spacing w:after="0" w:line="240" w:lineRule="auto"/>
        <w:jc w:val="both"/>
        <w:rPr>
          <w:rFonts w:ascii="Tahoma" w:eastAsia="Times New Roman" w:hAnsi="Tahoma" w:cs="Tahoma"/>
          <w:lang w:eastAsia="sl-SI"/>
        </w:rPr>
      </w:pPr>
    </w:p>
    <w:p w14:paraId="15B6655C" w14:textId="77777777" w:rsidR="0003397F" w:rsidRPr="003F4255" w:rsidRDefault="0003397F" w:rsidP="0003397F">
      <w:pPr>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115B4A00" w14:textId="77777777" w:rsidR="00EC3759" w:rsidRPr="00EC4317" w:rsidRDefault="00EC3759" w:rsidP="00FE1859">
      <w:pPr>
        <w:suppressAutoHyphens/>
        <w:spacing w:after="0" w:line="240" w:lineRule="auto"/>
        <w:jc w:val="both"/>
        <w:rPr>
          <w:rFonts w:ascii="Tahoma" w:eastAsia="Times New Roman" w:hAnsi="Tahoma" w:cs="Tahoma"/>
          <w:b/>
          <w:color w:val="000000"/>
          <w:lang w:eastAsia="sl-SI"/>
        </w:rPr>
      </w:pPr>
    </w:p>
    <w:p w14:paraId="763291BA" w14:textId="77777777" w:rsidR="00AF6E93" w:rsidRPr="00B151CB" w:rsidRDefault="00AF6E93" w:rsidP="003F3E61">
      <w:pPr>
        <w:numPr>
          <w:ilvl w:val="0"/>
          <w:numId w:val="11"/>
        </w:numPr>
        <w:spacing w:after="0" w:line="240" w:lineRule="auto"/>
        <w:jc w:val="center"/>
        <w:rPr>
          <w:rFonts w:ascii="Tahoma" w:hAnsi="Tahoma" w:cs="Tahoma"/>
          <w:b/>
        </w:rPr>
      </w:pPr>
      <w:r w:rsidRPr="00B151CB">
        <w:rPr>
          <w:rFonts w:ascii="Tahoma" w:hAnsi="Tahoma" w:cs="Tahoma"/>
          <w:b/>
        </w:rPr>
        <w:t>VREDNOST OKVIRNEGA SPORAZUMA IN CENE</w:t>
      </w:r>
    </w:p>
    <w:p w14:paraId="0D0D8176" w14:textId="77777777" w:rsidR="00EC3759" w:rsidRPr="00EC4317" w:rsidRDefault="00EC3759" w:rsidP="00FE1859">
      <w:pPr>
        <w:suppressAutoHyphens/>
        <w:spacing w:after="0" w:line="240" w:lineRule="auto"/>
        <w:jc w:val="center"/>
        <w:rPr>
          <w:rFonts w:ascii="Tahoma" w:eastAsia="Times New Roman" w:hAnsi="Tahoma" w:cs="Tahoma"/>
          <w:b/>
          <w:color w:val="000000"/>
          <w:lang w:eastAsia="sl-SI"/>
        </w:rPr>
      </w:pPr>
    </w:p>
    <w:p w14:paraId="5A2C4D21" w14:textId="77777777" w:rsidR="00EC3759" w:rsidRPr="00EC4317"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097CCD8" w14:textId="77777777" w:rsidR="00EC3759" w:rsidRPr="00EC4317" w:rsidRDefault="00EC3759" w:rsidP="00FE1859">
      <w:pPr>
        <w:pStyle w:val="Glava"/>
        <w:tabs>
          <w:tab w:val="clear" w:pos="4536"/>
          <w:tab w:val="clear" w:pos="9072"/>
        </w:tabs>
        <w:jc w:val="both"/>
        <w:rPr>
          <w:rFonts w:ascii="Tahoma" w:hAnsi="Tahoma" w:cs="Tahoma"/>
          <w:sz w:val="22"/>
          <w:szCs w:val="22"/>
        </w:rPr>
      </w:pPr>
    </w:p>
    <w:p w14:paraId="0A9A5CDA" w14:textId="77777777" w:rsidR="00ED0C0C" w:rsidRPr="00123166" w:rsidRDefault="00ED0C0C" w:rsidP="00ED0C0C">
      <w:pPr>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tega okvirnega sporazuma za obdobje njegove veljavnosti znaša na dan sklenitve tega okvirnega sporazuma v neto vrednosti (brez DDV):</w:t>
      </w:r>
    </w:p>
    <w:p w14:paraId="5EE8DDB4" w14:textId="77777777" w:rsidR="00ED0C0C" w:rsidRPr="00123166" w:rsidRDefault="00ED0C0C" w:rsidP="00ED0C0C">
      <w:pPr>
        <w:keepLines/>
        <w:spacing w:after="0" w:line="240" w:lineRule="auto"/>
        <w:jc w:val="both"/>
        <w:rPr>
          <w:rFonts w:ascii="Tahoma" w:eastAsia="Times New Roman" w:hAnsi="Tahoma" w:cs="Tahoma"/>
          <w:lang w:eastAsia="sl-SI"/>
        </w:rPr>
      </w:pPr>
    </w:p>
    <w:p w14:paraId="268E194F" w14:textId="77777777" w:rsidR="00ED0C0C" w:rsidRPr="00123166" w:rsidRDefault="00ED0C0C" w:rsidP="00ED0C0C">
      <w:pPr>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346DBA26" w14:textId="77777777" w:rsidR="00ED0C0C" w:rsidRPr="00123166" w:rsidRDefault="00ED0C0C" w:rsidP="00ED0C0C">
      <w:pPr>
        <w:keepLines/>
        <w:spacing w:after="0" w:line="240" w:lineRule="auto"/>
        <w:jc w:val="center"/>
        <w:rPr>
          <w:rFonts w:ascii="Tahoma" w:eastAsia="Times New Roman" w:hAnsi="Tahoma" w:cs="Tahoma"/>
          <w:lang w:eastAsia="sl-SI"/>
        </w:rPr>
      </w:pPr>
    </w:p>
    <w:p w14:paraId="708B2476" w14:textId="77777777" w:rsidR="00ED0C0C" w:rsidRPr="00123166" w:rsidRDefault="00ED0C0C" w:rsidP="00ED0C0C">
      <w:pPr>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2502A8D9" w14:textId="77777777" w:rsidR="00ED0C0C" w:rsidRPr="00123166" w:rsidRDefault="00ED0C0C" w:rsidP="00ED0C0C">
      <w:pPr>
        <w:keepLines/>
        <w:spacing w:after="0" w:line="240" w:lineRule="auto"/>
        <w:jc w:val="both"/>
        <w:rPr>
          <w:rFonts w:ascii="Tahoma" w:hAnsi="Tahoma" w:cs="Tahoma"/>
          <w:lang w:eastAsia="sl-SI"/>
        </w:rPr>
      </w:pPr>
    </w:p>
    <w:p w14:paraId="7214488C" w14:textId="77777777" w:rsidR="00ED0C0C" w:rsidRPr="00123166" w:rsidRDefault="00ED0C0C" w:rsidP="00ED0C0C">
      <w:pPr>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 xml:space="preserve">Cene na enoto mere za </w:t>
      </w:r>
      <w:r>
        <w:rPr>
          <w:rFonts w:ascii="Tahoma" w:eastAsia="Times New Roman" w:hAnsi="Tahoma" w:cs="Tahoma"/>
          <w:lang w:eastAsia="sl-SI"/>
        </w:rPr>
        <w:t>storitve</w:t>
      </w:r>
      <w:r w:rsidRPr="00123166">
        <w:rPr>
          <w:rFonts w:ascii="Tahoma" w:eastAsia="Times New Roman" w:hAnsi="Tahoma" w:cs="Tahoma"/>
          <w:lang w:eastAsia="sl-SI"/>
        </w:rPr>
        <w:t xml:space="preserve"> iz 2. člena tega okvirnega sporazuma so določene na podlagi sprejete ponudbe izvajalca in </w:t>
      </w:r>
      <w:r w:rsidRPr="00123166">
        <w:rPr>
          <w:rFonts w:ascii="Tahoma" w:eastAsia="Times New Roman" w:hAnsi="Tahoma" w:cs="Tahoma"/>
          <w:snapToGrid w:val="0"/>
          <w:lang w:eastAsia="sl-SI"/>
        </w:rPr>
        <w:t>na podlagi ponudbenega predračuna izvajalca</w:t>
      </w:r>
      <w:r w:rsidRPr="00123166">
        <w:rPr>
          <w:rFonts w:ascii="Tahoma" w:eastAsia="Times New Roman" w:hAnsi="Tahoma" w:cs="Tahoma"/>
          <w:lang w:eastAsia="sl-SI"/>
        </w:rPr>
        <w:t>.</w:t>
      </w:r>
    </w:p>
    <w:p w14:paraId="0F301A26" w14:textId="77777777" w:rsidR="00ED0C0C" w:rsidRPr="00123166" w:rsidRDefault="00ED0C0C" w:rsidP="00ED0C0C">
      <w:pPr>
        <w:keepLines/>
        <w:spacing w:after="0" w:line="240" w:lineRule="auto"/>
        <w:jc w:val="both"/>
        <w:rPr>
          <w:rFonts w:ascii="Tahoma" w:eastAsia="Times New Roman" w:hAnsi="Tahoma" w:cs="Tahoma"/>
          <w:lang w:eastAsia="sl-SI"/>
        </w:rPr>
      </w:pPr>
    </w:p>
    <w:p w14:paraId="4367DDE0" w14:textId="77777777" w:rsidR="00ED0C0C" w:rsidRPr="00123166" w:rsidRDefault="00ED0C0C" w:rsidP="00ED0C0C">
      <w:pPr>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lastRenderedPageBreak/>
        <w:t>Ocenjena vrednost okvirnega sporazuma in cene na enoto mere ne vključujejo davka na dodano vrednost (DDV). DDV se obračuna v skladu z veljavno zakonodajo.</w:t>
      </w:r>
    </w:p>
    <w:p w14:paraId="02B7AB74" w14:textId="77777777" w:rsidR="00ED0C0C" w:rsidRPr="00123166" w:rsidRDefault="00ED0C0C" w:rsidP="00ED0C0C">
      <w:pPr>
        <w:keepLines/>
        <w:spacing w:after="0" w:line="240" w:lineRule="auto"/>
        <w:jc w:val="both"/>
        <w:rPr>
          <w:rFonts w:ascii="Tahoma" w:eastAsia="Times New Roman" w:hAnsi="Tahoma" w:cs="Tahoma"/>
          <w:sz w:val="24"/>
          <w:lang w:eastAsia="sl-SI"/>
        </w:rPr>
      </w:pPr>
    </w:p>
    <w:p w14:paraId="5B3922C8" w14:textId="77777777" w:rsidR="00ED0C0C" w:rsidRPr="00123166" w:rsidRDefault="00ED0C0C" w:rsidP="00ED0C0C">
      <w:pPr>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Cene na enoto mere, navedene v ponudbenem predračunu izvajalca, so v času veljavnosti okvirnega sporazuma fiksne in se ne spreminjajo pod nobenim pogojem, razen v primeru znižanja cen, o katerem mora izvajalec naročnika sproti obvestiti.</w:t>
      </w:r>
    </w:p>
    <w:p w14:paraId="39F841DA" w14:textId="77777777" w:rsidR="00ED0C0C" w:rsidRPr="00123166" w:rsidRDefault="00ED0C0C" w:rsidP="00ED0C0C">
      <w:pPr>
        <w:keepLines/>
        <w:spacing w:after="0" w:line="240" w:lineRule="auto"/>
        <w:jc w:val="both"/>
        <w:rPr>
          <w:rFonts w:ascii="Tahoma" w:eastAsia="Times New Roman" w:hAnsi="Tahoma" w:cs="Tahoma"/>
          <w:lang w:eastAsia="sl-SI"/>
        </w:rPr>
      </w:pPr>
    </w:p>
    <w:p w14:paraId="040327F5" w14:textId="46C4C25E" w:rsidR="00ED0C0C" w:rsidRDefault="00ED0C0C" w:rsidP="00ED0C0C">
      <w:pPr>
        <w:keepLines/>
        <w:spacing w:after="0" w:line="240" w:lineRule="auto"/>
        <w:jc w:val="both"/>
        <w:rPr>
          <w:rFonts w:ascii="Tahoma" w:eastAsia="Times New Roman" w:hAnsi="Tahoma" w:cs="Tahoma"/>
          <w:lang w:eastAsia="sl-SI"/>
        </w:rPr>
      </w:pPr>
      <w:r w:rsidRPr="002C2465">
        <w:rPr>
          <w:rFonts w:ascii="Tahoma" w:eastAsia="Times New Roman" w:hAnsi="Tahoma" w:cs="Tahoma"/>
          <w:lang w:eastAsia="sl-SI"/>
        </w:rPr>
        <w:t>Naročnik si pridržuje pravico naročati tudi izvedb</w:t>
      </w:r>
      <w:r>
        <w:rPr>
          <w:rFonts w:ascii="Tahoma" w:eastAsia="Times New Roman" w:hAnsi="Tahoma" w:cs="Tahoma"/>
          <w:lang w:eastAsia="sl-SI"/>
        </w:rPr>
        <w:t xml:space="preserve">o </w:t>
      </w:r>
      <w:r w:rsidR="00312393">
        <w:rPr>
          <w:rFonts w:ascii="Tahoma" w:eastAsia="Times New Roman" w:hAnsi="Tahoma" w:cs="Tahoma"/>
          <w:lang w:eastAsia="sl-SI"/>
        </w:rPr>
        <w:t xml:space="preserve">odvoza </w:t>
      </w:r>
      <w:r w:rsidRPr="002C2465">
        <w:rPr>
          <w:rFonts w:ascii="Tahoma" w:eastAsia="Times New Roman" w:hAnsi="Tahoma" w:cs="Tahoma"/>
          <w:lang w:eastAsia="sl-SI"/>
        </w:rPr>
        <w:t>drug</w:t>
      </w:r>
      <w:r>
        <w:rPr>
          <w:rFonts w:ascii="Tahoma" w:eastAsia="Times New Roman" w:hAnsi="Tahoma" w:cs="Tahoma"/>
          <w:lang w:eastAsia="sl-SI"/>
        </w:rPr>
        <w:t>ih</w:t>
      </w:r>
      <w:r w:rsidRPr="002C2465">
        <w:rPr>
          <w:rFonts w:ascii="Tahoma" w:eastAsia="Times New Roman" w:hAnsi="Tahoma" w:cs="Tahoma"/>
          <w:lang w:eastAsia="sl-SI"/>
        </w:rPr>
        <w:t xml:space="preserve"> vrst </w:t>
      </w:r>
      <w:r>
        <w:rPr>
          <w:rFonts w:ascii="Tahoma" w:eastAsia="Times New Roman" w:hAnsi="Tahoma" w:cs="Tahoma"/>
          <w:lang w:eastAsia="sl-SI"/>
        </w:rPr>
        <w:t>odpadkov</w:t>
      </w:r>
      <w:r w:rsidRPr="002C2465">
        <w:rPr>
          <w:rFonts w:ascii="Tahoma" w:eastAsia="Times New Roman" w:hAnsi="Tahoma" w:cs="Tahoma"/>
          <w:lang w:eastAsia="sl-SI"/>
        </w:rPr>
        <w:t xml:space="preserve"> s področja predmeta </w:t>
      </w:r>
      <w:r>
        <w:rPr>
          <w:rFonts w:ascii="Tahoma" w:eastAsia="Times New Roman" w:hAnsi="Tahoma" w:cs="Tahoma"/>
          <w:lang w:eastAsia="sl-SI"/>
        </w:rPr>
        <w:t xml:space="preserve">javnega </w:t>
      </w:r>
      <w:r w:rsidRPr="002C2465">
        <w:rPr>
          <w:rFonts w:ascii="Tahoma" w:eastAsia="Times New Roman" w:hAnsi="Tahoma" w:cs="Tahoma"/>
          <w:lang w:eastAsia="sl-SI"/>
        </w:rPr>
        <w:t>naročila, ki v okvirnem sporazumu oz. v ponudbenemu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(priloga št. </w:t>
      </w:r>
      <w:r>
        <w:rPr>
          <w:rFonts w:ascii="Tahoma" w:eastAsia="Times New Roman" w:hAnsi="Tahoma" w:cs="Tahoma"/>
          <w:lang w:eastAsia="sl-SI"/>
        </w:rPr>
        <w:t>2</w:t>
      </w:r>
      <w:r w:rsidRPr="002C2465">
        <w:rPr>
          <w:rFonts w:ascii="Tahoma" w:eastAsia="Times New Roman" w:hAnsi="Tahoma" w:cs="Tahoma"/>
          <w:lang w:eastAsia="sl-SI"/>
        </w:rPr>
        <w:t xml:space="preserve"> k temu okvirnemu sporazumu) niso posebej naveden</w:t>
      </w:r>
      <w:r w:rsidR="00312393">
        <w:rPr>
          <w:rFonts w:ascii="Tahoma" w:eastAsia="Times New Roman" w:hAnsi="Tahoma" w:cs="Tahoma"/>
          <w:lang w:eastAsia="sl-SI"/>
        </w:rPr>
        <w:t>e</w:t>
      </w:r>
      <w:r w:rsidRPr="002C2465">
        <w:rPr>
          <w:rFonts w:ascii="Tahoma" w:eastAsia="Times New Roman" w:hAnsi="Tahoma" w:cs="Tahoma"/>
          <w:lang w:eastAsia="sl-SI"/>
        </w:rPr>
        <w:t xml:space="preserve">, smiselno pa po vsebini sodijo med </w:t>
      </w:r>
      <w:r>
        <w:rPr>
          <w:rFonts w:ascii="Tahoma" w:eastAsia="Times New Roman" w:hAnsi="Tahoma" w:cs="Tahoma"/>
          <w:lang w:eastAsia="sl-SI"/>
        </w:rPr>
        <w:t>odpadke</w:t>
      </w:r>
      <w:r w:rsidRPr="002C2465">
        <w:rPr>
          <w:rFonts w:ascii="Tahoma" w:eastAsia="Times New Roman" w:hAnsi="Tahoma" w:cs="Tahoma"/>
          <w:lang w:eastAsia="sl-SI"/>
        </w:rPr>
        <w:t>, k</w:t>
      </w:r>
      <w:r w:rsidR="00312393">
        <w:rPr>
          <w:rFonts w:ascii="Tahoma" w:eastAsia="Times New Roman" w:hAnsi="Tahoma" w:cs="Tahoma"/>
          <w:lang w:eastAsia="sl-SI"/>
        </w:rPr>
        <w:t>aterih odvoz</w:t>
      </w:r>
      <w:r w:rsidRPr="002C2465">
        <w:rPr>
          <w:rFonts w:ascii="Tahoma" w:eastAsia="Times New Roman" w:hAnsi="Tahoma" w:cs="Tahoma"/>
          <w:lang w:eastAsia="sl-SI"/>
        </w:rPr>
        <w:t xml:space="preserve"> </w:t>
      </w:r>
      <w:r w:rsidR="00312393">
        <w:rPr>
          <w:rFonts w:ascii="Tahoma" w:eastAsia="Times New Roman" w:hAnsi="Tahoma" w:cs="Tahoma"/>
          <w:lang w:eastAsia="sl-SI"/>
        </w:rPr>
        <w:t>je</w:t>
      </w:r>
      <w:r w:rsidRPr="002C2465">
        <w:rPr>
          <w:rFonts w:ascii="Tahoma" w:eastAsia="Times New Roman" w:hAnsi="Tahoma" w:cs="Tahoma"/>
          <w:lang w:eastAsia="sl-SI"/>
        </w:rPr>
        <w:t xml:space="preserve"> predmet tega okvirnega sporazuma, in sicer pod enakimi pogoji kot veljajo za </w:t>
      </w:r>
      <w:r>
        <w:rPr>
          <w:rFonts w:ascii="Tahoma" w:eastAsia="Times New Roman" w:hAnsi="Tahoma" w:cs="Tahoma"/>
          <w:lang w:eastAsia="sl-SI"/>
        </w:rPr>
        <w:t>odpadke</w:t>
      </w:r>
      <w:r w:rsidRPr="002C2465">
        <w:rPr>
          <w:rFonts w:ascii="Tahoma" w:eastAsia="Times New Roman" w:hAnsi="Tahoma" w:cs="Tahoma"/>
          <w:lang w:eastAsia="sl-SI"/>
        </w:rPr>
        <w:t>, naveden</w:t>
      </w:r>
      <w:r w:rsidR="00312393">
        <w:rPr>
          <w:rFonts w:ascii="Tahoma" w:eastAsia="Times New Roman" w:hAnsi="Tahoma" w:cs="Tahoma"/>
          <w:lang w:eastAsia="sl-SI"/>
        </w:rPr>
        <w:t>e</w:t>
      </w:r>
      <w:r w:rsidRPr="002C2465">
        <w:rPr>
          <w:rFonts w:ascii="Tahoma" w:eastAsia="Times New Roman" w:hAnsi="Tahoma" w:cs="Tahoma"/>
          <w:lang w:eastAsia="sl-SI"/>
        </w:rPr>
        <w:t xml:space="preserve"> v tem členu oz. v ponudbenem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Cene izvedbe </w:t>
      </w:r>
      <w:r>
        <w:rPr>
          <w:rFonts w:ascii="Tahoma" w:eastAsia="Times New Roman" w:hAnsi="Tahoma" w:cs="Tahoma"/>
          <w:lang w:eastAsia="sl-SI"/>
        </w:rPr>
        <w:t xml:space="preserve">takih </w:t>
      </w:r>
      <w:r w:rsidR="00312393">
        <w:rPr>
          <w:rFonts w:ascii="Tahoma" w:eastAsia="Times New Roman" w:hAnsi="Tahoma" w:cs="Tahoma"/>
          <w:lang w:eastAsia="sl-SI"/>
        </w:rPr>
        <w:t>odvozov</w:t>
      </w:r>
      <w:r w:rsidR="00312393" w:rsidRPr="002C2465">
        <w:rPr>
          <w:rFonts w:ascii="Tahoma" w:eastAsia="Times New Roman" w:hAnsi="Tahoma" w:cs="Tahoma"/>
          <w:lang w:eastAsia="sl-SI"/>
        </w:rPr>
        <w:t xml:space="preserve"> </w:t>
      </w:r>
      <w:r w:rsidRPr="002C2465">
        <w:rPr>
          <w:rFonts w:ascii="Tahoma" w:eastAsia="Times New Roman" w:hAnsi="Tahoma" w:cs="Tahoma"/>
          <w:lang w:eastAsia="sl-SI"/>
        </w:rPr>
        <w:t xml:space="preserve">ne smejo presegati primerljivih cen na tržišču. Stranki okvirnega sporazuma se bosta v navedenem primeru medsebojno pisno dogovorili za ceno izvedbe </w:t>
      </w:r>
      <w:r w:rsidR="00312393">
        <w:rPr>
          <w:rFonts w:ascii="Tahoma" w:eastAsia="Times New Roman" w:hAnsi="Tahoma" w:cs="Tahoma"/>
          <w:lang w:eastAsia="sl-SI"/>
        </w:rPr>
        <w:t>odvozov</w:t>
      </w:r>
      <w:r w:rsidR="00312393" w:rsidRPr="002C2465">
        <w:rPr>
          <w:rFonts w:ascii="Tahoma" w:eastAsia="Times New Roman" w:hAnsi="Tahoma" w:cs="Tahoma"/>
          <w:lang w:eastAsia="sl-SI"/>
        </w:rPr>
        <w:t xml:space="preserve"> </w:t>
      </w:r>
      <w:r w:rsidRPr="002C2465">
        <w:rPr>
          <w:rFonts w:ascii="Tahoma" w:eastAsia="Times New Roman" w:hAnsi="Tahoma" w:cs="Tahoma"/>
          <w:lang w:eastAsia="sl-SI"/>
        </w:rPr>
        <w:t>ter jo dodali na ponudbeni predračun</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w:t>
      </w:r>
    </w:p>
    <w:p w14:paraId="08209ABA" w14:textId="77777777" w:rsidR="00ED0C0C" w:rsidRPr="002C2465" w:rsidRDefault="00ED0C0C" w:rsidP="00ED0C0C">
      <w:pPr>
        <w:keepLines/>
        <w:spacing w:after="0" w:line="240" w:lineRule="auto"/>
        <w:jc w:val="both"/>
        <w:rPr>
          <w:rFonts w:ascii="Tahoma" w:eastAsia="Times New Roman" w:hAnsi="Tahoma" w:cs="Tahoma"/>
          <w:lang w:eastAsia="sl-SI"/>
        </w:rPr>
      </w:pPr>
    </w:p>
    <w:p w14:paraId="65DC984D" w14:textId="5EB46BCB" w:rsidR="00ED0C0C" w:rsidRPr="00123166" w:rsidRDefault="00ED0C0C" w:rsidP="00ED0C0C">
      <w:pPr>
        <w:keepLines/>
        <w:spacing w:after="0" w:line="240" w:lineRule="auto"/>
        <w:jc w:val="both"/>
        <w:rPr>
          <w:rFonts w:ascii="Tahoma" w:hAnsi="Tahoma" w:cs="Tahoma"/>
          <w:szCs w:val="20"/>
          <w:lang w:eastAsia="sl-SI"/>
        </w:rPr>
      </w:pPr>
      <w:r w:rsidRPr="00123166">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w:t>
      </w:r>
      <w:r w:rsidRPr="00264D8B">
        <w:rPr>
          <w:rFonts w:ascii="Tahoma" w:hAnsi="Tahoma" w:cs="Tahoma"/>
          <w:szCs w:val="20"/>
          <w:lang w:eastAsia="sl-SI"/>
        </w:rPr>
        <w:t xml:space="preserve">potrebni za izvedbo predmeta okvirnega sporazuma, </w:t>
      </w:r>
      <w:r w:rsidR="00930607" w:rsidRPr="00F00969">
        <w:rPr>
          <w:rFonts w:ascii="Tahoma" w:eastAsia="Times New Roman" w:hAnsi="Tahoma" w:cs="Tahoma"/>
          <w:lang w:eastAsia="sl-SI"/>
        </w:rPr>
        <w:t>vključno s stroški dela, stroški prevoza</w:t>
      </w:r>
      <w:r w:rsidR="00930607">
        <w:rPr>
          <w:rFonts w:ascii="Tahoma" w:eastAsia="Times New Roman" w:hAnsi="Tahoma" w:cs="Tahoma"/>
          <w:lang w:eastAsia="sl-SI"/>
        </w:rPr>
        <w:t xml:space="preserve">, stroški </w:t>
      </w:r>
      <w:r w:rsidR="00930607" w:rsidRPr="00F00969">
        <w:rPr>
          <w:rFonts w:ascii="Tahoma" w:eastAsia="Times New Roman" w:hAnsi="Tahoma" w:cs="Tahoma"/>
          <w:lang w:eastAsia="sl-SI"/>
        </w:rPr>
        <w:t>zbiranj</w:t>
      </w:r>
      <w:r w:rsidR="00930607">
        <w:rPr>
          <w:rFonts w:ascii="Tahoma" w:eastAsia="Times New Roman" w:hAnsi="Tahoma" w:cs="Tahoma"/>
          <w:lang w:eastAsia="sl-SI"/>
        </w:rPr>
        <w:t>a</w:t>
      </w:r>
      <w:r w:rsidR="00930607" w:rsidRPr="00F00969">
        <w:rPr>
          <w:rFonts w:ascii="Tahoma" w:eastAsia="Times New Roman" w:hAnsi="Tahoma" w:cs="Tahoma"/>
          <w:lang w:eastAsia="sl-SI"/>
        </w:rPr>
        <w:t xml:space="preserve">, odvoz odpadkov z ustreznim vozilom (vključno z natovarjanjem in raztovarjanjem), </w:t>
      </w:r>
      <w:r w:rsidR="00930607" w:rsidRPr="00930607">
        <w:rPr>
          <w:rFonts w:ascii="Tahoma" w:eastAsia="Times New Roman" w:hAnsi="Tahoma" w:cs="Tahoma"/>
          <w:lang w:eastAsia="sl-SI"/>
        </w:rPr>
        <w:t>stroški začasnega skladiščenja odpadkov (vključno z izdelavo oznak za posamezne odpadke v obdobju začasnega skladiščenja odpadkov pri naročniku), izdaja evidenčnih listov, embaliranje po</w:t>
      </w:r>
      <w:r w:rsidR="00930607" w:rsidRPr="00F00969">
        <w:rPr>
          <w:rFonts w:ascii="Tahoma" w:eastAsia="Times New Roman" w:hAnsi="Tahoma" w:cs="Tahoma"/>
          <w:lang w:eastAsia="sl-SI"/>
        </w:rPr>
        <w:t xml:space="preserve"> zahtevah odstranjevalca odpadkov, predelavo in odstranjevanje odpadkov oz. stroške sežiga v sežigalnici</w:t>
      </w:r>
      <w:r w:rsidR="00930607">
        <w:rPr>
          <w:rFonts w:ascii="Tahoma" w:eastAsia="Times New Roman" w:hAnsi="Tahoma" w:cs="Tahoma"/>
          <w:lang w:eastAsia="sl-SI"/>
        </w:rPr>
        <w:t xml:space="preserve">, </w:t>
      </w:r>
      <w:r w:rsidR="00930607" w:rsidRPr="00F00969">
        <w:rPr>
          <w:rFonts w:ascii="Tahoma" w:eastAsia="Times New Roman" w:hAnsi="Tahoma" w:cs="Tahoma"/>
          <w:lang w:eastAsia="sl-SI"/>
        </w:rPr>
        <w:t>kot tudi vsi ostali stroški, ki bodo izvajalcu nastali pri izpolnjevanju ostalih obveznos</w:t>
      </w:r>
      <w:r w:rsidR="00930607">
        <w:rPr>
          <w:rFonts w:ascii="Tahoma" w:eastAsia="Times New Roman" w:hAnsi="Tahoma" w:cs="Tahoma"/>
          <w:lang w:eastAsia="sl-SI"/>
        </w:rPr>
        <w:t xml:space="preserve">t iz okvirnega sporazuma. </w:t>
      </w:r>
      <w:r w:rsidR="00930607" w:rsidRPr="00F00969">
        <w:rPr>
          <w:rFonts w:ascii="Tahoma" w:eastAsia="Times New Roman" w:hAnsi="Tahoma" w:cs="Tahoma"/>
          <w:lang w:eastAsia="sl-SI"/>
        </w:rPr>
        <w:t>Naročnik izvajalcu ne bo dovoljeval drugih ali dodatnih zaračunavanj</w:t>
      </w:r>
      <w:r w:rsidRPr="00123166">
        <w:rPr>
          <w:rFonts w:ascii="Tahoma" w:hAnsi="Tahoma" w:cs="Tahoma"/>
          <w:szCs w:val="20"/>
          <w:lang w:eastAsia="sl-SI"/>
        </w:rPr>
        <w:t>.</w:t>
      </w:r>
    </w:p>
    <w:p w14:paraId="5ACBADCB" w14:textId="77777777" w:rsidR="00ED0C0C" w:rsidRDefault="00ED0C0C" w:rsidP="00ED0C0C">
      <w:pPr>
        <w:keepLines/>
        <w:spacing w:after="0" w:line="240" w:lineRule="auto"/>
        <w:jc w:val="both"/>
        <w:rPr>
          <w:rFonts w:ascii="Tahoma" w:eastAsia="Times New Roman" w:hAnsi="Tahoma" w:cs="Tahoma"/>
          <w:lang w:eastAsia="sl-SI"/>
        </w:rPr>
      </w:pPr>
    </w:p>
    <w:p w14:paraId="52D72D32" w14:textId="77777777" w:rsidR="00ED0C0C" w:rsidRPr="00B17826" w:rsidRDefault="00ED0C0C" w:rsidP="003F3E61">
      <w:pPr>
        <w:pStyle w:val="Odstavekseznama"/>
        <w:keepLines/>
        <w:numPr>
          <w:ilvl w:val="0"/>
          <w:numId w:val="11"/>
        </w:numPr>
        <w:ind w:left="567" w:hanging="567"/>
        <w:jc w:val="center"/>
        <w:rPr>
          <w:rFonts w:ascii="Tahoma" w:hAnsi="Tahoma" w:cs="Tahoma"/>
          <w:b/>
          <w:sz w:val="22"/>
          <w:szCs w:val="22"/>
        </w:rPr>
      </w:pPr>
      <w:r w:rsidRPr="00B17826">
        <w:rPr>
          <w:rFonts w:ascii="Tahoma" w:hAnsi="Tahoma" w:cs="Tahoma"/>
          <w:b/>
          <w:sz w:val="22"/>
          <w:szCs w:val="22"/>
        </w:rPr>
        <w:t>NAČIN OBRAČUNAVANJA IN PLAČ</w:t>
      </w:r>
      <w:r>
        <w:rPr>
          <w:rFonts w:ascii="Tahoma" w:hAnsi="Tahoma" w:cs="Tahoma"/>
          <w:b/>
          <w:sz w:val="22"/>
          <w:szCs w:val="22"/>
        </w:rPr>
        <w:t>ILO</w:t>
      </w:r>
    </w:p>
    <w:p w14:paraId="23EDB8F3" w14:textId="77777777" w:rsidR="00ED0C0C" w:rsidRPr="00B17826" w:rsidRDefault="00ED0C0C" w:rsidP="00ED0C0C">
      <w:pPr>
        <w:keepLines/>
        <w:spacing w:after="0" w:line="240" w:lineRule="auto"/>
        <w:jc w:val="center"/>
        <w:rPr>
          <w:rFonts w:ascii="Tahoma" w:eastAsia="Times New Roman" w:hAnsi="Tahoma" w:cs="Tahoma"/>
          <w:lang w:eastAsia="sl-SI"/>
        </w:rPr>
      </w:pPr>
    </w:p>
    <w:p w14:paraId="71DCF753" w14:textId="77777777" w:rsidR="00ED0C0C" w:rsidRPr="001907C4" w:rsidRDefault="00ED0C0C"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45091C12" w14:textId="77777777" w:rsidR="00ED0C0C" w:rsidRPr="00C851E4" w:rsidRDefault="00ED0C0C" w:rsidP="00ED0C0C">
      <w:pPr>
        <w:keepLines/>
        <w:spacing w:after="0" w:line="240" w:lineRule="auto"/>
        <w:ind w:left="360"/>
        <w:jc w:val="both"/>
        <w:rPr>
          <w:rFonts w:ascii="Tahoma" w:hAnsi="Tahoma" w:cs="Tahoma"/>
          <w:highlight w:val="yellow"/>
        </w:rPr>
      </w:pPr>
    </w:p>
    <w:p w14:paraId="0986AE31" w14:textId="77777777" w:rsidR="00ED0C0C" w:rsidRPr="00ED0C0C" w:rsidRDefault="00ED0C0C" w:rsidP="00ED0C0C">
      <w:pPr>
        <w:keepLines/>
        <w:spacing w:after="0" w:line="240" w:lineRule="auto"/>
        <w:jc w:val="both"/>
        <w:rPr>
          <w:rFonts w:ascii="Tahoma" w:eastAsia="Times New Roman" w:hAnsi="Tahoma" w:cs="Tahoma"/>
          <w:lang w:eastAsia="sl-SI"/>
        </w:rPr>
      </w:pPr>
      <w:r w:rsidRPr="00ED0C0C">
        <w:rPr>
          <w:rFonts w:ascii="Tahoma" w:eastAsia="Times New Roman" w:hAnsi="Tahoma" w:cs="Tahoma"/>
          <w:lang w:eastAsia="sl-SI"/>
        </w:rPr>
        <w:t xml:space="preserve">Obračunavanje storitev mora biti po dejansko opravljeni storitvi po ceni na enoto mere. Posamezna storitev se šteje za opravljeno s podpisom delovnega naloga oziroma tehtalnega lista (kamionska tehtnica naročnika) s strani obeh strank okvirnega sporazuma oziroma njunih predstavnikov. Naročnikov podpis delovnega naloga oziroma tehtalnega lista pomeni prevzem opravljene storitve, ter je podlaga za izstavitev računa s strani izvajalca, ter priloga k računu.  </w:t>
      </w:r>
    </w:p>
    <w:p w14:paraId="0ED54480" w14:textId="77777777" w:rsidR="00ED0C0C" w:rsidRPr="00ED0C0C" w:rsidRDefault="00ED0C0C" w:rsidP="00ED0C0C">
      <w:pPr>
        <w:keepLines/>
        <w:spacing w:after="0" w:line="240" w:lineRule="auto"/>
        <w:jc w:val="both"/>
        <w:rPr>
          <w:rFonts w:ascii="Tahoma" w:eastAsia="Times New Roman" w:hAnsi="Tahoma" w:cs="Tahoma"/>
          <w:lang w:eastAsia="sl-SI"/>
        </w:rPr>
      </w:pPr>
    </w:p>
    <w:p w14:paraId="26B1ACE8" w14:textId="05615875" w:rsidR="00ED0C0C" w:rsidRPr="00ED0C0C" w:rsidRDefault="00ED0C0C" w:rsidP="00ED0C0C">
      <w:pPr>
        <w:keepLines/>
        <w:spacing w:after="0" w:line="240" w:lineRule="auto"/>
        <w:jc w:val="both"/>
        <w:rPr>
          <w:rFonts w:ascii="Tahoma" w:eastAsia="Times New Roman" w:hAnsi="Tahoma" w:cs="Tahoma"/>
          <w:lang w:eastAsia="sl-SI"/>
        </w:rPr>
      </w:pPr>
      <w:r w:rsidRPr="00ED0C0C">
        <w:rPr>
          <w:rFonts w:ascii="Tahoma" w:eastAsia="Times New Roman" w:hAnsi="Tahoma" w:cs="Tahoma"/>
          <w:lang w:eastAsia="sl-SI"/>
        </w:rPr>
        <w:t>Izvajalec izstavi račun za plačilo obveznosti po tem okvirnem sporazumu naročniku v roku 5 (petih) koledarskih dni po opravljeni storitvi. Izvajalec mora izstavljenemu računu za opravljene storitve priložiti poročilo (specifikacijo) z opisom opravljenih storitev (vrsta/opis, količina in cena na enoto ter skupna vrednost), v kolikor le-ta ni razviden iz računa. Izvajalec mora na vsakem izstavljenem računu navesti številko pisnega nabavnega naročila naročnika in navesti lokacijo naročnika, kjer so se storitve izvajale. Račune bo potrdil predstavnik naročnika.</w:t>
      </w:r>
    </w:p>
    <w:p w14:paraId="094301EC" w14:textId="77777777" w:rsidR="00ED0C0C" w:rsidRPr="004673B4" w:rsidRDefault="00ED0C0C" w:rsidP="00ED0C0C">
      <w:pPr>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 xml:space="preserve"> </w:t>
      </w:r>
    </w:p>
    <w:p w14:paraId="6AAD72B4" w14:textId="77777777" w:rsidR="00ED0C0C" w:rsidRPr="004673B4" w:rsidRDefault="00ED0C0C" w:rsidP="00ED0C0C">
      <w:pPr>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Naročnik je dolžan ugotoviti pravilno vrednost opravljenih</w:t>
      </w:r>
      <w:r>
        <w:rPr>
          <w:rFonts w:ascii="Tahoma" w:eastAsia="Times New Roman" w:hAnsi="Tahoma" w:cs="Tahoma"/>
          <w:lang w:eastAsia="sl-SI"/>
        </w:rPr>
        <w:t xml:space="preserve"> storitev</w:t>
      </w:r>
      <w:r w:rsidRPr="004673B4">
        <w:rPr>
          <w:rFonts w:ascii="Tahoma" w:eastAsia="Times New Roman" w:hAnsi="Tahoma" w:cs="Tahoma"/>
          <w:lang w:eastAsia="sl-SI"/>
        </w:rPr>
        <w:t xml:space="preserve"> na osnovi izstavljenega računa. V primeru, da izstavljeni račun ni pravilen, ga je naročnik dolžan zavrniti z obrazložitvijo, izvajalec pa je dolžan izstaviti nov popravljen račun v roku petih (5) delovnih dni od zavrnitve, v katerem bo izkazana pravilna vrednost opravlje</w:t>
      </w:r>
      <w:r>
        <w:rPr>
          <w:rFonts w:ascii="Tahoma" w:eastAsia="Times New Roman" w:hAnsi="Tahoma" w:cs="Tahoma"/>
          <w:lang w:eastAsia="sl-SI"/>
        </w:rPr>
        <w:t>nih storitev</w:t>
      </w:r>
      <w:r w:rsidRPr="004673B4">
        <w:rPr>
          <w:rFonts w:ascii="Tahoma" w:eastAsia="Times New Roman" w:hAnsi="Tahoma" w:cs="Tahoma"/>
          <w:lang w:eastAsia="sl-SI"/>
        </w:rPr>
        <w:t>.</w:t>
      </w:r>
    </w:p>
    <w:p w14:paraId="1B165788" w14:textId="77777777" w:rsidR="00ED0C0C" w:rsidRPr="004673B4" w:rsidRDefault="00ED0C0C" w:rsidP="00ED0C0C">
      <w:pPr>
        <w:keepLines/>
        <w:spacing w:after="0" w:line="240" w:lineRule="auto"/>
        <w:jc w:val="both"/>
        <w:rPr>
          <w:rFonts w:ascii="Tahoma" w:eastAsia="Times New Roman" w:hAnsi="Tahoma" w:cs="Tahoma"/>
          <w:lang w:eastAsia="sl-SI"/>
        </w:rPr>
      </w:pPr>
    </w:p>
    <w:p w14:paraId="4328C4B6" w14:textId="77777777" w:rsidR="00ED0C0C" w:rsidRPr="004673B4" w:rsidRDefault="00ED0C0C" w:rsidP="00ED0C0C">
      <w:pPr>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Naročnik se obvezuje, da bo prejeti račun plačal na transakcijski račun izvajalca/podizvajalca, ki je uradno evidentiran pri AJPES in bo naveden na računu, v roku tridesetih (30) koledarskih dneh od dneva izstavitve računa, sestavljenega v skladu s tem okvirnim sporazumom.</w:t>
      </w:r>
    </w:p>
    <w:p w14:paraId="0E0F5ED3" w14:textId="77777777" w:rsidR="00ED0C0C" w:rsidRPr="004673B4" w:rsidRDefault="00ED0C0C" w:rsidP="00ED0C0C">
      <w:pPr>
        <w:keepLines/>
        <w:spacing w:after="0" w:line="240" w:lineRule="auto"/>
        <w:jc w:val="both"/>
        <w:rPr>
          <w:rFonts w:ascii="Tahoma" w:eastAsia="Times New Roman" w:hAnsi="Tahoma" w:cs="Tahoma"/>
          <w:lang w:eastAsia="sl-SI"/>
        </w:rPr>
      </w:pPr>
    </w:p>
    <w:p w14:paraId="7EB57CEC" w14:textId="77777777" w:rsidR="00ED0C0C" w:rsidRPr="004673B4" w:rsidRDefault="00ED0C0C" w:rsidP="00ED0C0C">
      <w:pPr>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V primeru zamude s plačilom je izvajalec upravičen zaračunati naročniku zakonite zamudne obresti.</w:t>
      </w:r>
    </w:p>
    <w:p w14:paraId="13865363" w14:textId="77777777" w:rsidR="00ED0C0C" w:rsidRPr="00CF2487" w:rsidRDefault="00ED0C0C" w:rsidP="00ED0C0C">
      <w:pPr>
        <w:keepLines/>
        <w:suppressAutoHyphens/>
        <w:autoSpaceDE w:val="0"/>
        <w:spacing w:after="0" w:line="240" w:lineRule="auto"/>
        <w:jc w:val="both"/>
        <w:rPr>
          <w:rFonts w:ascii="Tahoma" w:eastAsia="Arial" w:hAnsi="Tahoma" w:cs="Tahoma"/>
          <w:lang w:eastAsia="ar-SA"/>
        </w:rPr>
      </w:pPr>
    </w:p>
    <w:p w14:paraId="2339B4F0" w14:textId="77777777" w:rsidR="00ED0C0C" w:rsidRPr="00065D29" w:rsidRDefault="00ED0C0C" w:rsidP="003F3E61">
      <w:pPr>
        <w:pStyle w:val="Odstavekseznama"/>
        <w:keepLines/>
        <w:numPr>
          <w:ilvl w:val="0"/>
          <w:numId w:val="11"/>
        </w:numPr>
        <w:ind w:left="567" w:hanging="567"/>
        <w:jc w:val="center"/>
        <w:rPr>
          <w:rFonts w:ascii="Tahoma" w:hAnsi="Tahoma" w:cs="Tahoma"/>
          <w:b/>
          <w:sz w:val="22"/>
          <w:szCs w:val="22"/>
        </w:rPr>
      </w:pPr>
      <w:r w:rsidRPr="00065D29">
        <w:rPr>
          <w:rFonts w:ascii="Tahoma" w:hAnsi="Tahoma" w:cs="Tahoma"/>
          <w:b/>
          <w:sz w:val="22"/>
          <w:szCs w:val="22"/>
        </w:rPr>
        <w:t>PODIZVAJALCI</w:t>
      </w:r>
    </w:p>
    <w:p w14:paraId="77DF28F6" w14:textId="77777777" w:rsidR="00ED0C0C" w:rsidRPr="00065D29" w:rsidRDefault="00ED0C0C" w:rsidP="00ED0C0C">
      <w:pPr>
        <w:keepLines/>
        <w:spacing w:after="0" w:line="240" w:lineRule="auto"/>
        <w:ind w:left="1077"/>
        <w:jc w:val="center"/>
        <w:rPr>
          <w:rFonts w:ascii="Tahoma" w:eastAsia="Times New Roman" w:hAnsi="Tahoma" w:cs="Tahoma"/>
          <w:b/>
          <w:color w:val="000000"/>
          <w:lang w:eastAsia="sl-SI"/>
        </w:rPr>
      </w:pPr>
    </w:p>
    <w:p w14:paraId="47335409" w14:textId="77777777" w:rsidR="00ED0C0C" w:rsidRPr="00065D29" w:rsidRDefault="00ED0C0C"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172BC20D" w14:textId="77777777" w:rsidR="00ED0C0C" w:rsidRPr="00BA3F91" w:rsidRDefault="00ED0C0C" w:rsidP="00ED0C0C">
      <w:pPr>
        <w:keepLines/>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14:paraId="04C02BF7" w14:textId="77777777" w:rsidR="00ED0C0C" w:rsidRPr="00BA3F91" w:rsidRDefault="00ED0C0C" w:rsidP="00ED0C0C">
      <w:pPr>
        <w:keepLines/>
        <w:spacing w:after="0" w:line="240" w:lineRule="auto"/>
        <w:jc w:val="both"/>
        <w:rPr>
          <w:rFonts w:ascii="Tahoma" w:eastAsia="Times New Roman" w:hAnsi="Tahoma" w:cs="Tahoma"/>
          <w:lang w:eastAsia="sl-SI"/>
        </w:rPr>
      </w:pPr>
    </w:p>
    <w:p w14:paraId="5B6361E5" w14:textId="77777777" w:rsidR="00ED0C0C" w:rsidRPr="00F504B9" w:rsidRDefault="00ED0C0C" w:rsidP="00ED0C0C">
      <w:pPr>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okviru tega okvirnega sporazuma nastopa skupaj z naslednjimi podizvajalci:</w:t>
      </w:r>
    </w:p>
    <w:p w14:paraId="0EAF6CC1" w14:textId="77777777" w:rsidR="00ED0C0C" w:rsidRPr="00F504B9" w:rsidRDefault="00ED0C0C" w:rsidP="00ED0C0C">
      <w:pPr>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D0C0C" w:rsidRPr="00F504B9" w14:paraId="17404089" w14:textId="77777777" w:rsidTr="00896BE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AEBE46D"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6A73244"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55BDFAC2" w14:textId="77777777" w:rsidTr="00896BE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6F8757B"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4BF9B84"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18F832AF" w14:textId="77777777" w:rsidTr="00896BE4">
        <w:trPr>
          <w:trHeight w:val="278"/>
          <w:jc w:val="center"/>
        </w:trPr>
        <w:tc>
          <w:tcPr>
            <w:tcW w:w="3793" w:type="dxa"/>
            <w:tcBorders>
              <w:top w:val="single" w:sz="4" w:space="0" w:color="auto"/>
              <w:left w:val="single" w:sz="4" w:space="0" w:color="auto"/>
              <w:right w:val="single" w:sz="4" w:space="0" w:color="auto"/>
            </w:tcBorders>
            <w:vAlign w:val="center"/>
          </w:tcPr>
          <w:p w14:paraId="7449BC37"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4BC67EB8" w14:textId="77777777" w:rsidR="00ED0C0C" w:rsidRPr="00F504B9" w:rsidRDefault="00ED0C0C" w:rsidP="00896BE4">
            <w:pPr>
              <w:keepLines/>
              <w:spacing w:after="0" w:line="240" w:lineRule="auto"/>
              <w:ind w:left="357"/>
              <w:jc w:val="center"/>
              <w:rPr>
                <w:rFonts w:ascii="Tahoma" w:eastAsia="Times New Roman" w:hAnsi="Tahoma" w:cs="Tahoma"/>
                <w:lang w:eastAsia="sl-SI"/>
              </w:rPr>
            </w:pPr>
            <w:r w:rsidRPr="00F504B9">
              <w:rPr>
                <w:rFonts w:ascii="Tahoma" w:eastAsia="Times New Roman" w:hAnsi="Tahoma" w:cs="Tahoma"/>
                <w:lang w:eastAsia="sl-SI"/>
              </w:rPr>
              <w:t>DA / NE</w:t>
            </w:r>
          </w:p>
        </w:tc>
      </w:tr>
      <w:tr w:rsidR="00ED0C0C" w:rsidRPr="00F504B9" w14:paraId="34DBF105" w14:textId="77777777" w:rsidTr="00896BE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BD3540"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9B08B46"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0E292B7D" w14:textId="77777777" w:rsidTr="00896BE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4BA1891"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24D6505"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6BC49C87" w14:textId="77777777" w:rsidTr="00896BE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761680"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94A2044"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42167258" w14:textId="77777777" w:rsidTr="00896BE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0B5E059"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C6CB989"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7C946A94" w14:textId="77777777" w:rsidTr="00896BE4">
        <w:trPr>
          <w:trHeight w:val="616"/>
          <w:jc w:val="center"/>
        </w:trPr>
        <w:tc>
          <w:tcPr>
            <w:tcW w:w="3793" w:type="dxa"/>
            <w:tcBorders>
              <w:top w:val="single" w:sz="4" w:space="0" w:color="auto"/>
              <w:left w:val="single" w:sz="4" w:space="0" w:color="auto"/>
              <w:right w:val="single" w:sz="4" w:space="0" w:color="auto"/>
            </w:tcBorders>
            <w:vAlign w:val="center"/>
          </w:tcPr>
          <w:p w14:paraId="722D6EEF"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Del javnega naročila, ki se oddaja v </w:t>
            </w:r>
            <w:proofErr w:type="spellStart"/>
            <w:r w:rsidRPr="00F504B9">
              <w:rPr>
                <w:rFonts w:ascii="Tahoma" w:eastAsia="Times New Roman" w:hAnsi="Tahoma" w:cs="Tahoma"/>
                <w:lang w:eastAsia="sl-SI"/>
              </w:rPr>
              <w:t>podizvajanje</w:t>
            </w:r>
            <w:proofErr w:type="spellEnd"/>
            <w:r w:rsidRPr="00F504B9">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5405C647"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598382ED" w14:textId="77777777" w:rsidTr="00896BE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4C9B955"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Količina/Delež (%) v </w:t>
            </w:r>
            <w:proofErr w:type="spellStart"/>
            <w:r w:rsidRPr="00F504B9">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9D7DE9A"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35CCA8E8" w14:textId="77777777" w:rsidTr="00896BE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4294CB" w14:textId="77777777" w:rsidR="00ED0C0C" w:rsidRPr="00F504B9" w:rsidRDefault="00ED0C0C" w:rsidP="00ED0C0C">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Vrednost </w:t>
            </w:r>
            <w:r>
              <w:rPr>
                <w:rFonts w:ascii="Tahoma" w:eastAsia="Times New Roman" w:hAnsi="Tahoma" w:cs="Tahoma"/>
                <w:lang w:eastAsia="sl-SI"/>
              </w:rPr>
              <w:t>storitev</w:t>
            </w:r>
            <w:r w:rsidRPr="00F504B9">
              <w:rPr>
                <w:rFonts w:ascii="Tahoma" w:eastAsia="Times New Roman" w:hAnsi="Tahoma" w:cs="Tahoma"/>
                <w:lang w:eastAsia="sl-SI"/>
              </w:rPr>
              <w:t xml:space="preserve"> </w:t>
            </w:r>
          </w:p>
        </w:tc>
        <w:tc>
          <w:tcPr>
            <w:tcW w:w="5633" w:type="dxa"/>
            <w:tcBorders>
              <w:top w:val="single" w:sz="4" w:space="0" w:color="auto"/>
              <w:left w:val="single" w:sz="4" w:space="0" w:color="auto"/>
              <w:bottom w:val="single" w:sz="4" w:space="0" w:color="auto"/>
              <w:right w:val="single" w:sz="4" w:space="0" w:color="auto"/>
            </w:tcBorders>
            <w:vAlign w:val="center"/>
          </w:tcPr>
          <w:p w14:paraId="0652E94B"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17EFE420" w14:textId="77777777" w:rsidTr="00896BE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7788AC6"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36709423"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r w:rsidR="00ED0C0C" w:rsidRPr="00F504B9" w14:paraId="70511EDA" w14:textId="77777777" w:rsidTr="00896BE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90F5832" w14:textId="77777777" w:rsidR="00ED0C0C" w:rsidRPr="00F504B9" w:rsidRDefault="00ED0C0C" w:rsidP="00896BE4">
            <w:pPr>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0CB75554" w14:textId="77777777" w:rsidR="00ED0C0C" w:rsidRPr="00F504B9" w:rsidRDefault="00ED0C0C" w:rsidP="00896BE4">
            <w:pPr>
              <w:keepLines/>
              <w:spacing w:after="0" w:line="240" w:lineRule="auto"/>
              <w:ind w:left="357"/>
              <w:jc w:val="both"/>
              <w:rPr>
                <w:rFonts w:ascii="Tahoma" w:eastAsia="Times New Roman" w:hAnsi="Tahoma" w:cs="Tahoma"/>
                <w:lang w:eastAsia="sl-SI"/>
              </w:rPr>
            </w:pPr>
          </w:p>
        </w:tc>
      </w:tr>
    </w:tbl>
    <w:p w14:paraId="731978E5" w14:textId="77777777" w:rsidR="00ED0C0C" w:rsidRPr="00F504B9" w:rsidRDefault="00ED0C0C" w:rsidP="00ED0C0C">
      <w:pPr>
        <w:keepLines/>
        <w:spacing w:after="0" w:line="240" w:lineRule="auto"/>
        <w:ind w:left="357"/>
        <w:jc w:val="both"/>
        <w:rPr>
          <w:rFonts w:ascii="Tahoma" w:eastAsia="Times New Roman" w:hAnsi="Tahoma" w:cs="Tahoma"/>
          <w:lang w:eastAsia="sl-SI"/>
        </w:rPr>
      </w:pPr>
    </w:p>
    <w:p w14:paraId="333FD204"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268C1CA" w14:textId="77777777" w:rsidR="00ED0C0C" w:rsidRPr="000C1F09" w:rsidRDefault="00ED0C0C" w:rsidP="00ED0C0C">
      <w:pPr>
        <w:keepLines/>
        <w:spacing w:after="0" w:line="240" w:lineRule="auto"/>
        <w:jc w:val="both"/>
        <w:rPr>
          <w:rFonts w:ascii="Tahoma" w:eastAsia="Times New Roman" w:hAnsi="Tahoma" w:cs="Tahoma"/>
          <w:lang w:eastAsia="sl-SI"/>
        </w:rPr>
      </w:pPr>
    </w:p>
    <w:p w14:paraId="77DF3028"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8475D33" w14:textId="77777777" w:rsidR="00ED0C0C" w:rsidRPr="000C1F09" w:rsidRDefault="00ED0C0C" w:rsidP="00ED0C0C">
      <w:pPr>
        <w:keepLines/>
        <w:spacing w:after="0" w:line="240" w:lineRule="auto"/>
        <w:jc w:val="both"/>
        <w:rPr>
          <w:rFonts w:ascii="Tahoma" w:eastAsia="Times New Roman" w:hAnsi="Tahoma" w:cs="Tahoma"/>
          <w:lang w:eastAsia="sl-SI"/>
        </w:rPr>
      </w:pPr>
    </w:p>
    <w:p w14:paraId="74CF524E"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v razmerju do naročnika v celoti odgovarja za dobro izvedbo obveznosti iz okvirnega sporazuma, ne glede na število podizvajalcev.</w:t>
      </w:r>
    </w:p>
    <w:p w14:paraId="50955FF0" w14:textId="77777777" w:rsidR="00ED0C0C" w:rsidRPr="000C1F09" w:rsidRDefault="00ED0C0C" w:rsidP="00ED0C0C">
      <w:pPr>
        <w:keepLines/>
        <w:spacing w:after="0" w:line="240" w:lineRule="auto"/>
        <w:jc w:val="both"/>
        <w:rPr>
          <w:rFonts w:ascii="Tahoma" w:eastAsia="Times New Roman" w:hAnsi="Tahoma" w:cs="Tahoma"/>
          <w:lang w:eastAsia="sl-SI"/>
        </w:rPr>
      </w:pPr>
    </w:p>
    <w:p w14:paraId="0D8E5FB8"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29FACE0B" w14:textId="77777777" w:rsidR="00ED0C0C" w:rsidRPr="000C1F09" w:rsidRDefault="00ED0C0C" w:rsidP="00ED0C0C">
      <w:pPr>
        <w:keepLines/>
        <w:spacing w:after="0" w:line="240" w:lineRule="auto"/>
        <w:jc w:val="both"/>
        <w:rPr>
          <w:rFonts w:ascii="Tahoma" w:eastAsia="Times New Roman" w:hAnsi="Tahoma" w:cs="Tahoma"/>
          <w:lang w:eastAsia="sl-SI"/>
        </w:rPr>
      </w:pPr>
    </w:p>
    <w:p w14:paraId="15BF3851"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lastRenderedPageBreak/>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storitev</w:t>
      </w:r>
      <w:r w:rsidRPr="000C1F09">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10 (desetih) dneh od prejema predloga.</w:t>
      </w:r>
    </w:p>
    <w:p w14:paraId="63E0375E" w14:textId="77777777" w:rsidR="00ED0C0C" w:rsidRPr="000C1F09" w:rsidRDefault="00ED0C0C" w:rsidP="00ED0C0C">
      <w:pPr>
        <w:keepLines/>
        <w:spacing w:after="0" w:line="240" w:lineRule="auto"/>
        <w:jc w:val="both"/>
        <w:rPr>
          <w:rFonts w:ascii="Tahoma" w:eastAsia="Times New Roman" w:hAnsi="Tahoma" w:cs="Tahoma"/>
          <w:lang w:eastAsia="sl-SI"/>
        </w:rPr>
      </w:pPr>
    </w:p>
    <w:p w14:paraId="2BB8F6FA" w14:textId="77777777" w:rsidR="00ED0C0C" w:rsidRPr="000C1F09" w:rsidRDefault="00ED0C0C" w:rsidP="00ED0C0C">
      <w:pPr>
        <w:keepLines/>
        <w:spacing w:after="0" w:line="240" w:lineRule="auto"/>
        <w:jc w:val="center"/>
        <w:rPr>
          <w:rFonts w:ascii="Tahoma" w:eastAsia="Times New Roman" w:hAnsi="Tahoma" w:cs="Tahoma"/>
          <w:b/>
          <w:sz w:val="20"/>
          <w:lang w:eastAsia="sl-SI"/>
        </w:rPr>
      </w:pPr>
      <w:r w:rsidRPr="000C1F09">
        <w:rPr>
          <w:rFonts w:ascii="Tahoma" w:eastAsia="Times New Roman" w:hAnsi="Tahoma" w:cs="Tahoma"/>
          <w:b/>
          <w:sz w:val="20"/>
          <w:lang w:eastAsia="sl-SI"/>
        </w:rPr>
        <w:t>/se upošteva v primeru, da izvajalec nastopa s podizvajalcem, ki ne zahteva neposredno plačilo/</w:t>
      </w:r>
    </w:p>
    <w:p w14:paraId="71E7A8E3" w14:textId="32F6C31B"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w:t>
      </w:r>
      <w:r w:rsidR="00312393">
        <w:rPr>
          <w:rFonts w:ascii="Tahoma" w:eastAsia="Times New Roman" w:hAnsi="Tahoma" w:cs="Tahoma"/>
          <w:lang w:eastAsia="sl-SI"/>
        </w:rPr>
        <w:t>e</w:t>
      </w:r>
      <w:r>
        <w:rPr>
          <w:rFonts w:ascii="Tahoma" w:eastAsia="Times New Roman" w:hAnsi="Tahoma" w:cs="Tahoma"/>
          <w:lang w:eastAsia="sl-SI"/>
        </w:rPr>
        <w:t xml:space="preserve"> </w:t>
      </w:r>
      <w:r w:rsidR="00312393">
        <w:rPr>
          <w:rFonts w:ascii="Tahoma" w:eastAsia="Times New Roman" w:hAnsi="Tahoma" w:cs="Tahoma"/>
          <w:lang w:eastAsia="sl-SI"/>
        </w:rPr>
        <w:t>storitve</w:t>
      </w:r>
      <w:r w:rsidRPr="000C1F09">
        <w:rPr>
          <w:rFonts w:ascii="Tahoma" w:eastAsia="Times New Roman" w:hAnsi="Tahoma" w:cs="Tahoma"/>
          <w:lang w:eastAsia="sl-SI"/>
        </w:rPr>
        <w:t>, ki so neposredno povezane s predmetom okvirnega sporazuma. Če izvajalec naročniku na njegov poziv ne posreduje teh izjav, naročnik Državni revizijski komisiji poda predlog za uvedbo postopka o prekršku iz 2. točke prvega odstavka 112. člena ZJN-3.</w:t>
      </w:r>
    </w:p>
    <w:p w14:paraId="5F470506" w14:textId="77777777" w:rsidR="00ED0C0C" w:rsidRPr="00F504B9" w:rsidRDefault="00ED0C0C" w:rsidP="00ED0C0C">
      <w:pPr>
        <w:keepLines/>
        <w:spacing w:after="0" w:line="240" w:lineRule="auto"/>
        <w:jc w:val="both"/>
        <w:rPr>
          <w:rFonts w:ascii="Tahoma" w:eastAsia="Times New Roman" w:hAnsi="Tahoma" w:cs="Tahoma"/>
          <w:lang w:eastAsia="sl-SI"/>
        </w:rPr>
      </w:pPr>
    </w:p>
    <w:p w14:paraId="42989B0F" w14:textId="77777777" w:rsidR="00ED0C0C" w:rsidRPr="00F504B9" w:rsidRDefault="00ED0C0C" w:rsidP="00ED0C0C">
      <w:pPr>
        <w:keepLines/>
        <w:spacing w:after="0" w:line="240" w:lineRule="auto"/>
        <w:jc w:val="center"/>
        <w:rPr>
          <w:rFonts w:ascii="Tahoma" w:eastAsia="Times New Roman" w:hAnsi="Tahoma" w:cs="Tahoma"/>
          <w:b/>
          <w:sz w:val="20"/>
          <w:lang w:eastAsia="sl-SI"/>
        </w:rPr>
      </w:pPr>
      <w:r w:rsidRPr="00F504B9">
        <w:rPr>
          <w:rFonts w:ascii="Tahoma" w:eastAsia="Times New Roman" w:hAnsi="Tahoma" w:cs="Tahoma"/>
          <w:b/>
          <w:sz w:val="20"/>
          <w:lang w:eastAsia="sl-SI"/>
        </w:rPr>
        <w:t>/se upošteva v primeru, da izvajalec nastopa s podizvajalcem, ki zahteva neposredno plačilo/</w:t>
      </w:r>
    </w:p>
    <w:p w14:paraId="73816D28"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Kadar izvajalec izvaja javno naročilo s podizvajalcem, ki zahteva neposredno plačilo, mora v skladu s 94. členom ZJN-3: </w:t>
      </w:r>
    </w:p>
    <w:p w14:paraId="47458826" w14:textId="77777777" w:rsidR="00ED0C0C" w:rsidRPr="000C1F09" w:rsidRDefault="00ED0C0C" w:rsidP="003F3E61">
      <w:pPr>
        <w:keepLines/>
        <w:numPr>
          <w:ilvl w:val="0"/>
          <w:numId w:val="18"/>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pooblastiti naročnika, da na podlagi potrjenega računa s strani izvajalca neposredno plačuje podizvajalcu,</w:t>
      </w:r>
    </w:p>
    <w:p w14:paraId="5184F3F1" w14:textId="77777777" w:rsidR="00ED0C0C" w:rsidRPr="000C1F09" w:rsidRDefault="00ED0C0C" w:rsidP="003F3E61">
      <w:pPr>
        <w:keepLines/>
        <w:numPr>
          <w:ilvl w:val="0"/>
          <w:numId w:val="18"/>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 xml:space="preserve">predložiti soglasje podizvajalca, na podlagi katerega naročnik namesto izvajalca poravna podizvajalčevo terjatev do izvajalca, </w:t>
      </w:r>
    </w:p>
    <w:p w14:paraId="748F5218" w14:textId="77777777" w:rsidR="00ED0C0C" w:rsidRPr="000C1F09" w:rsidRDefault="00ED0C0C" w:rsidP="00ED0C0C">
      <w:pPr>
        <w:keepLines/>
        <w:spacing w:after="0" w:line="240" w:lineRule="auto"/>
        <w:jc w:val="both"/>
        <w:rPr>
          <w:rFonts w:ascii="Tahoma" w:eastAsia="Times New Roman" w:hAnsi="Tahoma" w:cs="Tahoma"/>
          <w:lang w:eastAsia="sl-SI"/>
        </w:rPr>
      </w:pPr>
    </w:p>
    <w:p w14:paraId="394D51FD"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mora za podizvajalca, ki zahteva neposredno plačilo, ob vsakem računu priložiti:</w:t>
      </w:r>
    </w:p>
    <w:p w14:paraId="664F26B5" w14:textId="77777777" w:rsidR="00ED0C0C" w:rsidRPr="000C1F09" w:rsidRDefault="00ED0C0C" w:rsidP="003F3E61">
      <w:pPr>
        <w:keepLines/>
        <w:numPr>
          <w:ilvl w:val="0"/>
          <w:numId w:val="16"/>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058CD8C1" w14:textId="77777777" w:rsidR="00ED0C0C" w:rsidRPr="000C1F09" w:rsidRDefault="00ED0C0C" w:rsidP="003F3E61">
      <w:pPr>
        <w:keepLines/>
        <w:numPr>
          <w:ilvl w:val="0"/>
          <w:numId w:val="16"/>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07642647" w14:textId="77777777" w:rsidR="00ED0C0C" w:rsidRPr="000C1F09" w:rsidRDefault="00ED0C0C" w:rsidP="00ED0C0C">
      <w:pPr>
        <w:keepLines/>
        <w:spacing w:after="0" w:line="240" w:lineRule="auto"/>
        <w:jc w:val="both"/>
        <w:rPr>
          <w:rFonts w:ascii="Tahoma" w:eastAsia="Times New Roman" w:hAnsi="Tahoma" w:cs="Tahoma"/>
          <w:lang w:eastAsia="sl-SI"/>
        </w:rPr>
      </w:pPr>
    </w:p>
    <w:p w14:paraId="281D342E"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0367A002" w14:textId="77777777" w:rsidR="00ED0C0C" w:rsidRPr="000C1F09" w:rsidRDefault="00ED0C0C" w:rsidP="00ED0C0C">
      <w:pPr>
        <w:keepLines/>
        <w:spacing w:after="0" w:line="240" w:lineRule="auto"/>
        <w:jc w:val="both"/>
        <w:rPr>
          <w:rFonts w:ascii="Tahoma" w:eastAsia="Times New Roman" w:hAnsi="Tahoma" w:cs="Tahoma"/>
          <w:lang w:eastAsia="sl-SI"/>
        </w:rPr>
      </w:pPr>
    </w:p>
    <w:p w14:paraId="3972114B"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S plačilom posameznega zneska podizvajalcu obveznost naročnika za plačilo izvajalcu ugasne do višine tako plačanega zneska podizvajalcu.</w:t>
      </w:r>
    </w:p>
    <w:p w14:paraId="680E364C" w14:textId="77777777" w:rsidR="00ED0C0C" w:rsidRPr="000C1F09" w:rsidRDefault="00ED0C0C" w:rsidP="00ED0C0C">
      <w:pPr>
        <w:keepLines/>
        <w:spacing w:after="0" w:line="240" w:lineRule="auto"/>
        <w:jc w:val="both"/>
        <w:rPr>
          <w:rFonts w:ascii="Tahoma" w:eastAsia="Times New Roman" w:hAnsi="Tahoma" w:cs="Tahoma"/>
          <w:lang w:eastAsia="sl-SI"/>
        </w:rPr>
      </w:pPr>
    </w:p>
    <w:p w14:paraId="0445E977" w14:textId="77777777" w:rsidR="00ED0C0C" w:rsidRPr="000C1F09" w:rsidRDefault="00ED0C0C" w:rsidP="00ED0C0C">
      <w:pPr>
        <w:keepLines/>
        <w:spacing w:after="0" w:line="240" w:lineRule="auto"/>
        <w:jc w:val="both"/>
        <w:rPr>
          <w:rFonts w:ascii="Tahoma" w:eastAsia="Times New Roman" w:hAnsi="Tahoma" w:cs="Tahoma"/>
          <w:kern w:val="16"/>
          <w:lang w:eastAsia="sl-SI"/>
        </w:rPr>
      </w:pPr>
      <w:r w:rsidRPr="000C1F09">
        <w:rPr>
          <w:rFonts w:ascii="Tahoma" w:eastAsia="Times New Roman" w:hAnsi="Tahoma" w:cs="Tahoma"/>
          <w:kern w:val="16"/>
          <w:lang w:eastAsia="sl-SI"/>
        </w:rPr>
        <w:t>Roki plačil izvajalcu in njegovim podizvajalcem so enaki.</w:t>
      </w:r>
    </w:p>
    <w:p w14:paraId="091A2445" w14:textId="77777777" w:rsidR="00ED0C0C" w:rsidRPr="000C1F09" w:rsidRDefault="00ED0C0C" w:rsidP="00ED0C0C">
      <w:pPr>
        <w:keepLines/>
        <w:spacing w:after="0" w:line="240" w:lineRule="auto"/>
        <w:jc w:val="center"/>
        <w:rPr>
          <w:rFonts w:ascii="Tahoma" w:eastAsia="Times New Roman" w:hAnsi="Tahoma" w:cs="Tahoma"/>
          <w:kern w:val="16"/>
          <w:lang w:eastAsia="sl-SI"/>
        </w:rPr>
      </w:pPr>
    </w:p>
    <w:p w14:paraId="4AEE1AB8" w14:textId="77777777" w:rsidR="00ED0C0C" w:rsidRPr="000C1F09" w:rsidRDefault="00ED0C0C" w:rsidP="00ED0C0C">
      <w:pPr>
        <w:keepLines/>
        <w:tabs>
          <w:tab w:val="num" w:pos="4605"/>
        </w:tabs>
        <w:spacing w:after="0" w:line="240" w:lineRule="auto"/>
        <w:jc w:val="center"/>
        <w:rPr>
          <w:rFonts w:ascii="Tahoma" w:eastAsia="Times New Roman" w:hAnsi="Tahoma" w:cs="Tahoma"/>
          <w:lang w:eastAsia="sl-SI"/>
        </w:rPr>
      </w:pPr>
      <w:r w:rsidRPr="000C1F09">
        <w:rPr>
          <w:rFonts w:ascii="Tahoma" w:eastAsia="Times New Roman" w:hAnsi="Tahoma" w:cs="Tahoma"/>
          <w:b/>
          <w:lang w:eastAsia="sl-SI"/>
        </w:rPr>
        <w:t>ALI</w:t>
      </w:r>
    </w:p>
    <w:p w14:paraId="2B83F2C4" w14:textId="77777777" w:rsidR="00ED0C0C" w:rsidRPr="000C1F09" w:rsidRDefault="00ED0C0C" w:rsidP="00ED0C0C">
      <w:pPr>
        <w:keepLines/>
        <w:tabs>
          <w:tab w:val="num" w:pos="4605"/>
        </w:tabs>
        <w:spacing w:after="0" w:line="240" w:lineRule="auto"/>
        <w:jc w:val="center"/>
        <w:rPr>
          <w:rFonts w:ascii="Tahoma" w:eastAsia="Times New Roman" w:hAnsi="Tahoma" w:cs="Tahoma"/>
          <w:b/>
          <w:lang w:eastAsia="sl-SI"/>
        </w:rPr>
      </w:pPr>
    </w:p>
    <w:p w14:paraId="00050E97" w14:textId="77777777" w:rsidR="00ED0C0C" w:rsidRPr="000C1F09" w:rsidRDefault="00ED0C0C" w:rsidP="00ED0C0C">
      <w:pPr>
        <w:keepLines/>
        <w:spacing w:after="0" w:line="240" w:lineRule="auto"/>
        <w:ind w:left="360"/>
        <w:jc w:val="center"/>
        <w:rPr>
          <w:rFonts w:ascii="Tahoma" w:eastAsia="Times New Roman" w:hAnsi="Tahoma" w:cs="Tahoma"/>
          <w:lang w:eastAsia="sl-SI"/>
        </w:rPr>
      </w:pPr>
      <w:r w:rsidRPr="000C1F09">
        <w:rPr>
          <w:rFonts w:ascii="Tahoma" w:eastAsia="Times New Roman" w:hAnsi="Tahoma" w:cs="Tahoma"/>
          <w:lang w:eastAsia="sl-SI"/>
        </w:rPr>
        <w:t>6a. člen</w:t>
      </w:r>
    </w:p>
    <w:p w14:paraId="5D0D71F9" w14:textId="77777777" w:rsidR="00ED0C0C" w:rsidRPr="000C1F09" w:rsidRDefault="00ED0C0C" w:rsidP="00ED0C0C">
      <w:pPr>
        <w:keepLines/>
        <w:spacing w:after="0" w:line="240" w:lineRule="auto"/>
        <w:jc w:val="center"/>
        <w:rPr>
          <w:rFonts w:ascii="Tahoma" w:eastAsia="Times New Roman" w:hAnsi="Tahoma" w:cs="Tahoma"/>
          <w:b/>
          <w:i/>
          <w:lang w:eastAsia="sl-SI"/>
        </w:rPr>
      </w:pPr>
      <w:r w:rsidRPr="000C1F09">
        <w:rPr>
          <w:rFonts w:ascii="Tahoma" w:eastAsia="Times New Roman" w:hAnsi="Tahoma" w:cs="Tahoma"/>
          <w:b/>
          <w:i/>
          <w:lang w:eastAsia="sl-SI"/>
        </w:rPr>
        <w:t>/ se upošteva v primeru, da izvajalec ne nastopa s podizvajalcem /</w:t>
      </w:r>
    </w:p>
    <w:p w14:paraId="67DA435C" w14:textId="77777777" w:rsidR="00ED0C0C" w:rsidRPr="000C1F09" w:rsidRDefault="00ED0C0C" w:rsidP="00ED0C0C">
      <w:pPr>
        <w:keepLines/>
        <w:tabs>
          <w:tab w:val="num" w:pos="4605"/>
        </w:tabs>
        <w:spacing w:after="0" w:line="240" w:lineRule="auto"/>
        <w:jc w:val="both"/>
        <w:rPr>
          <w:rFonts w:ascii="Tahoma" w:eastAsia="Times New Roman" w:hAnsi="Tahoma" w:cs="Tahoma"/>
          <w:b/>
          <w:lang w:eastAsia="sl-SI"/>
        </w:rPr>
      </w:pPr>
    </w:p>
    <w:p w14:paraId="3B570952" w14:textId="77777777"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150D7405" w14:textId="77777777" w:rsidR="00ED0C0C" w:rsidRPr="000C1F09" w:rsidRDefault="00ED0C0C" w:rsidP="00ED0C0C">
      <w:pPr>
        <w:keepLines/>
        <w:spacing w:after="0" w:line="240" w:lineRule="auto"/>
        <w:jc w:val="both"/>
        <w:rPr>
          <w:rFonts w:ascii="Tahoma" w:eastAsia="Times New Roman" w:hAnsi="Tahoma" w:cs="Tahoma"/>
          <w:b/>
          <w:lang w:eastAsia="sl-SI"/>
        </w:rPr>
      </w:pPr>
    </w:p>
    <w:p w14:paraId="4028A681" w14:textId="3FA7A619" w:rsidR="00ED0C0C" w:rsidRPr="000C1F09"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Izvajalec mora med izvajanjem okvirnega sporazuma naročnika obvestiti o morebitnih spremembah informacij iz drugega odstavka 94. člena ZJN-3 in poslati informacije o novih podizvajalcih, ki jih namerava naknadno vključiti v izvajanje takšnih </w:t>
      </w:r>
      <w:proofErr w:type="spellStart"/>
      <w:r w:rsidR="00312393">
        <w:rPr>
          <w:rFonts w:ascii="Tahoma" w:eastAsia="Times New Roman" w:hAnsi="Tahoma" w:cs="Tahoma"/>
          <w:lang w:eastAsia="sl-SI"/>
        </w:rPr>
        <w:t>storitev</w:t>
      </w:r>
      <w:r>
        <w:rPr>
          <w:rFonts w:ascii="Tahoma" w:eastAsia="Times New Roman" w:hAnsi="Tahoma" w:cs="Tahoma"/>
          <w:lang w:eastAsia="sl-SI"/>
        </w:rPr>
        <w:t>l</w:t>
      </w:r>
      <w:proofErr w:type="spellEnd"/>
      <w:r w:rsidRPr="000C1F09">
        <w:rPr>
          <w:rFonts w:ascii="Tahoma" w:eastAsia="Times New Roman" w:hAnsi="Tahoma" w:cs="Tahoma"/>
          <w:lang w:eastAsia="sl-SI"/>
        </w:rPr>
        <w:t>, in sicer najkasneje v 5 (petih) dneh po spremembi. V primeru vključitve novih podizvajalcev mora izvajalec skupaj z obvestilom posredovati tudi podatke in dokumente iz druge, tretje in četrte alineje drugega odstavka 94. člena ZJN-3.</w:t>
      </w:r>
    </w:p>
    <w:p w14:paraId="72886FA9" w14:textId="77777777" w:rsidR="00ED0C0C" w:rsidRPr="000C1F09" w:rsidRDefault="00ED0C0C" w:rsidP="00ED0C0C">
      <w:pPr>
        <w:keepLines/>
        <w:spacing w:after="0" w:line="240" w:lineRule="auto"/>
        <w:jc w:val="both"/>
        <w:rPr>
          <w:rFonts w:ascii="Tahoma" w:eastAsia="Times New Roman" w:hAnsi="Tahoma" w:cs="Tahoma"/>
          <w:lang w:eastAsia="sl-SI"/>
        </w:rPr>
      </w:pPr>
    </w:p>
    <w:p w14:paraId="7730AD90" w14:textId="77777777" w:rsidR="00ED0C0C" w:rsidRPr="00ED0C0C" w:rsidRDefault="00ED0C0C" w:rsidP="00ED0C0C">
      <w:pPr>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w:t>
      </w:r>
      <w:r w:rsidRPr="00ED0C0C">
        <w:rPr>
          <w:rFonts w:ascii="Tahoma" w:eastAsia="Times New Roman" w:hAnsi="Tahoma" w:cs="Tahoma"/>
          <w:lang w:eastAsia="sl-SI"/>
        </w:rPr>
        <w:t>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217F613B" w14:textId="77777777" w:rsidR="00ED0C0C" w:rsidRPr="00ED0C0C" w:rsidRDefault="00ED0C0C" w:rsidP="00ED0C0C">
      <w:pPr>
        <w:keepLines/>
        <w:spacing w:after="0" w:line="240" w:lineRule="auto"/>
        <w:jc w:val="both"/>
        <w:rPr>
          <w:rFonts w:ascii="Tahoma" w:eastAsia="Times New Roman" w:hAnsi="Tahoma" w:cs="Tahoma"/>
          <w:lang w:eastAsia="sl-SI"/>
        </w:rPr>
      </w:pPr>
    </w:p>
    <w:p w14:paraId="2EC1C7E9" w14:textId="77777777" w:rsidR="00ED0C0C" w:rsidRPr="00ED0C0C" w:rsidRDefault="00ED0C0C" w:rsidP="00ED0C0C">
      <w:pPr>
        <w:keepLines/>
        <w:spacing w:after="0" w:line="240" w:lineRule="auto"/>
        <w:jc w:val="both"/>
        <w:rPr>
          <w:rFonts w:ascii="Tahoma" w:eastAsia="Times New Roman" w:hAnsi="Tahoma" w:cs="Tahoma"/>
          <w:lang w:eastAsia="sl-SI"/>
        </w:rPr>
      </w:pPr>
      <w:r w:rsidRPr="00ED0C0C">
        <w:rPr>
          <w:rFonts w:ascii="Tahoma" w:eastAsia="Times New Roman" w:hAnsi="Tahoma" w:cs="Tahoma"/>
          <w:lang w:eastAsia="sl-SI"/>
        </w:rPr>
        <w:t>Izvajalec v razmerju do naročnika v celoti odgovarja za dobro izvedbo obveznosti po okvirnem sporazumu, ne glede na število podizvajalcev.</w:t>
      </w:r>
    </w:p>
    <w:p w14:paraId="5B1F0751" w14:textId="77777777" w:rsidR="00B01B6B" w:rsidRPr="00ED0C0C" w:rsidRDefault="00B01B6B" w:rsidP="00ED0C0C">
      <w:pPr>
        <w:spacing w:after="0" w:line="240" w:lineRule="auto"/>
        <w:jc w:val="both"/>
        <w:rPr>
          <w:rFonts w:ascii="Tahoma" w:eastAsia="Times New Roman" w:hAnsi="Tahoma" w:cs="Tahoma"/>
          <w:b/>
          <w:lang w:eastAsia="sl-SI"/>
        </w:rPr>
      </w:pPr>
    </w:p>
    <w:p w14:paraId="506887D1" w14:textId="77777777" w:rsidR="00EC3759" w:rsidRPr="00ED0C0C" w:rsidRDefault="007855BA" w:rsidP="003F3E61">
      <w:pPr>
        <w:pStyle w:val="Odstavekseznama"/>
        <w:numPr>
          <w:ilvl w:val="0"/>
          <w:numId w:val="11"/>
        </w:numPr>
        <w:ind w:left="567" w:hanging="567"/>
        <w:jc w:val="center"/>
        <w:rPr>
          <w:rFonts w:ascii="Tahoma" w:hAnsi="Tahoma" w:cs="Tahoma"/>
          <w:b/>
          <w:sz w:val="22"/>
          <w:szCs w:val="22"/>
        </w:rPr>
      </w:pPr>
      <w:r w:rsidRPr="00ED0C0C">
        <w:rPr>
          <w:rFonts w:ascii="Tahoma" w:hAnsi="Tahoma" w:cs="Tahoma"/>
          <w:b/>
          <w:bCs/>
          <w:sz w:val="22"/>
          <w:szCs w:val="22"/>
        </w:rPr>
        <w:t>ROK IZVEDBE</w:t>
      </w:r>
    </w:p>
    <w:p w14:paraId="552F2B26" w14:textId="77777777" w:rsidR="00EC3759" w:rsidRPr="00ED0C0C" w:rsidRDefault="00EC3759" w:rsidP="00ED0C0C">
      <w:pPr>
        <w:suppressAutoHyphens/>
        <w:autoSpaceDE w:val="0"/>
        <w:spacing w:after="0" w:line="240" w:lineRule="auto"/>
        <w:jc w:val="center"/>
        <w:rPr>
          <w:rFonts w:ascii="Tahoma" w:eastAsia="Arial" w:hAnsi="Tahoma" w:cs="Tahoma"/>
          <w:b/>
          <w:lang w:eastAsia="ar-SA"/>
        </w:rPr>
      </w:pPr>
    </w:p>
    <w:p w14:paraId="0D9742ED" w14:textId="77777777" w:rsidR="00EC3759" w:rsidRPr="00ED0C0C"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D0C0C">
        <w:rPr>
          <w:rFonts w:ascii="Tahoma" w:eastAsia="Times New Roman" w:hAnsi="Tahoma" w:cs="Tahoma"/>
          <w:color w:val="000000"/>
          <w:lang w:eastAsia="sl-SI"/>
        </w:rPr>
        <w:t>člen</w:t>
      </w:r>
    </w:p>
    <w:p w14:paraId="7EEF23B5" w14:textId="77777777" w:rsidR="00EC3759" w:rsidRPr="00ED0C0C" w:rsidRDefault="00EC3759" w:rsidP="00ED0C0C">
      <w:pPr>
        <w:suppressAutoHyphens/>
        <w:autoSpaceDE w:val="0"/>
        <w:spacing w:after="0" w:line="240" w:lineRule="auto"/>
        <w:jc w:val="both"/>
        <w:rPr>
          <w:rFonts w:ascii="Tahoma" w:eastAsia="Arial" w:hAnsi="Tahoma" w:cs="Tahoma"/>
          <w:b/>
          <w:lang w:eastAsia="ar-SA"/>
        </w:rPr>
      </w:pPr>
    </w:p>
    <w:p w14:paraId="3739DE00"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Odvoz nevarnih in nenevarnih odpadkov bo potekal postopno, na podlagi posameznih pisnih nabavnih naročil naročnika, v skladu z njegovimi dejanskimi potrebami.</w:t>
      </w:r>
    </w:p>
    <w:p w14:paraId="42067A98"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0D99F5D5" w14:textId="77777777" w:rsidR="00ED0C0C" w:rsidRPr="00752E4F" w:rsidRDefault="00ED0C0C" w:rsidP="00ED0C0C">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w:t>
      </w:r>
      <w:r>
        <w:rPr>
          <w:rFonts w:ascii="Tahoma" w:eastAsia="Times New Roman" w:hAnsi="Tahoma" w:cs="Tahoma"/>
          <w:lang w:eastAsia="sl-SI"/>
        </w:rPr>
        <w:t>__________</w:t>
      </w:r>
      <w:r w:rsidRPr="00752E4F">
        <w:rPr>
          <w:rFonts w:ascii="Tahoma" w:eastAsia="Times New Roman" w:hAnsi="Tahoma" w:cs="Tahoma"/>
          <w:lang w:eastAsia="sl-SI"/>
        </w:rPr>
        <w:t xml:space="preserve">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6678B355"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3F84C49B" w14:textId="1D9BDBE9"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Izvajalec bo oprav</w:t>
      </w:r>
      <w:r w:rsidR="00312393">
        <w:rPr>
          <w:rFonts w:ascii="Tahoma" w:hAnsi="Tahoma" w:cs="Tahoma"/>
        </w:rPr>
        <w:t>il</w:t>
      </w:r>
      <w:r w:rsidRPr="00ED0C0C">
        <w:rPr>
          <w:rFonts w:ascii="Tahoma" w:hAnsi="Tahoma" w:cs="Tahoma"/>
        </w:rPr>
        <w:t xml:space="preserve"> odvoze nevarnih in nenevarnih odpadkov v roku najkasneje 2 (dveh) delovnih dni po prejetju posameznega pisnega naročila naročnika. </w:t>
      </w:r>
    </w:p>
    <w:p w14:paraId="63774A65"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726DE798"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Prevzem nevarnih in nenevarnih odpadkov se bo izvajal na lokacijah naročnika, Toplarniška ulica 19, Verovškova ulica 62 in Verovškova ulica 70, vse v Ljubljani.</w:t>
      </w:r>
    </w:p>
    <w:p w14:paraId="7D5AA96D" w14:textId="77777777" w:rsidR="00ED0C0C" w:rsidRPr="00ED0C0C" w:rsidRDefault="00ED0C0C" w:rsidP="00ED0C0C">
      <w:pPr>
        <w:keepNext/>
        <w:widowControl w:val="0"/>
        <w:spacing w:after="0" w:line="240" w:lineRule="auto"/>
        <w:jc w:val="both"/>
        <w:rPr>
          <w:rFonts w:ascii="Tahoma" w:hAnsi="Tahoma" w:cs="Tahoma"/>
          <w:snapToGrid w:val="0"/>
        </w:rPr>
      </w:pPr>
    </w:p>
    <w:p w14:paraId="1A22BA81" w14:textId="77777777" w:rsidR="00ED0C0C" w:rsidRPr="00ED0C0C" w:rsidRDefault="00ED0C0C" w:rsidP="003F3E61">
      <w:pPr>
        <w:keepNext/>
        <w:widowControl w:val="0"/>
        <w:numPr>
          <w:ilvl w:val="0"/>
          <w:numId w:val="6"/>
        </w:numPr>
        <w:suppressAutoHyphens/>
        <w:spacing w:after="0" w:line="240" w:lineRule="auto"/>
        <w:ind w:left="714" w:hanging="357"/>
        <w:jc w:val="center"/>
        <w:rPr>
          <w:rFonts w:ascii="Tahoma" w:hAnsi="Tahoma" w:cs="Tahoma"/>
        </w:rPr>
      </w:pPr>
      <w:r w:rsidRPr="00ED0C0C">
        <w:rPr>
          <w:rFonts w:ascii="Tahoma" w:hAnsi="Tahoma" w:cs="Tahoma"/>
        </w:rPr>
        <w:t xml:space="preserve">člen </w:t>
      </w:r>
    </w:p>
    <w:p w14:paraId="41599CBD"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25DEC924" w14:textId="193E55CF" w:rsidR="00ED0C0C" w:rsidRPr="00ED0C0C" w:rsidRDefault="00ED0C0C" w:rsidP="00896BE4">
      <w:pPr>
        <w:keepNext/>
        <w:widowControl w:val="0"/>
        <w:tabs>
          <w:tab w:val="left" w:pos="3969"/>
        </w:tabs>
        <w:spacing w:after="0" w:line="240" w:lineRule="auto"/>
        <w:jc w:val="both"/>
        <w:rPr>
          <w:rFonts w:ascii="Tahoma" w:hAnsi="Tahoma" w:cs="Tahoma"/>
        </w:rPr>
      </w:pPr>
      <w:r w:rsidRPr="00896BE4">
        <w:rPr>
          <w:rFonts w:ascii="Tahoma" w:hAnsi="Tahoma" w:cs="Tahoma"/>
        </w:rPr>
        <w:t>Na podlagi pooblastila naročnika</w:t>
      </w:r>
      <w:r w:rsidR="00896BE4" w:rsidRPr="00896BE4">
        <w:rPr>
          <w:rFonts w:ascii="Tahoma" w:hAnsi="Tahoma" w:cs="Tahoma"/>
        </w:rPr>
        <w:t xml:space="preserve"> za vlaganje in podpisovanje evidenčnih listov v sistemu IS-odpadki, ki je </w:t>
      </w:r>
      <w:r w:rsidRPr="00ED0C0C">
        <w:rPr>
          <w:rFonts w:ascii="Tahoma" w:hAnsi="Tahoma" w:cs="Tahoma"/>
        </w:rPr>
        <w:t xml:space="preserve">priloga št. </w:t>
      </w:r>
      <w:r>
        <w:rPr>
          <w:rFonts w:ascii="Tahoma" w:hAnsi="Tahoma" w:cs="Tahoma"/>
        </w:rPr>
        <w:t>4</w:t>
      </w:r>
      <w:r w:rsidRPr="00ED0C0C">
        <w:rPr>
          <w:rFonts w:ascii="Tahoma" w:hAnsi="Tahoma" w:cs="Tahoma"/>
        </w:rPr>
        <w:t xml:space="preserve"> k okvirnemu sporazumu</w:t>
      </w:r>
      <w:r w:rsidR="00896BE4">
        <w:rPr>
          <w:rFonts w:ascii="Tahoma" w:hAnsi="Tahoma" w:cs="Tahoma"/>
        </w:rPr>
        <w:t xml:space="preserve">, </w:t>
      </w:r>
      <w:r w:rsidRPr="00ED0C0C">
        <w:rPr>
          <w:rFonts w:ascii="Tahoma" w:hAnsi="Tahoma" w:cs="Tahoma"/>
        </w:rPr>
        <w:t xml:space="preserve">izvajalec skrbi za vnos evidenčnih listov v elektronski sistem o ravnanju z odpadki (IS-Odpadki), v skladu </w:t>
      </w:r>
      <w:r w:rsidR="00312393">
        <w:rPr>
          <w:rFonts w:ascii="Tahoma" w:hAnsi="Tahoma" w:cs="Tahoma"/>
        </w:rPr>
        <w:t>z u</w:t>
      </w:r>
      <w:r w:rsidRPr="00ED0C0C">
        <w:rPr>
          <w:rFonts w:ascii="Tahoma" w:hAnsi="Tahoma" w:cs="Tahoma"/>
        </w:rPr>
        <w:t>redb</w:t>
      </w:r>
      <w:r w:rsidR="00312393">
        <w:rPr>
          <w:rFonts w:ascii="Tahoma" w:hAnsi="Tahoma" w:cs="Tahoma"/>
        </w:rPr>
        <w:t>o, ki ureja</w:t>
      </w:r>
      <w:r w:rsidRPr="00ED0C0C">
        <w:rPr>
          <w:rFonts w:ascii="Tahoma" w:hAnsi="Tahoma" w:cs="Tahoma"/>
        </w:rPr>
        <w:t xml:space="preserve"> odpadk</w:t>
      </w:r>
      <w:r w:rsidR="00312393">
        <w:rPr>
          <w:rFonts w:ascii="Tahoma" w:hAnsi="Tahoma" w:cs="Tahoma"/>
        </w:rPr>
        <w:t>e</w:t>
      </w:r>
      <w:r w:rsidRPr="00ED0C0C">
        <w:rPr>
          <w:rFonts w:ascii="Tahoma" w:hAnsi="Tahoma" w:cs="Tahoma"/>
        </w:rPr>
        <w:t xml:space="preserve"> v nadaljevanju: Uredba o odpadkih). Evidenčne liste v imenu povzročitelja (naročnika odvoza odpadkov) izpolni in elektronsko podpiše izvajalec, ki po tem okvirnem sporazumu prevzema odpadke. </w:t>
      </w:r>
    </w:p>
    <w:p w14:paraId="6ED732AE"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50C03DCA"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 xml:space="preserve">Naročnik se obvezuje ločeno zbirati nevarne odpadke na mestu nastanka in jih skladiščiti do odvoza v namenski ekološki opremi. Nevarni odpadki morajo biti ustrezno označeni in skladiščeni do odvoza v skladišču nevarnih odpadkov, ki je primerno označeno in nedostopno nezaposlenim. Odvoz odpadkov se izvaja skladno z določili Uredbe o odpadkih. </w:t>
      </w:r>
    </w:p>
    <w:p w14:paraId="7A0F3C88"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3592188E" w14:textId="77777777" w:rsidR="00ED0C0C" w:rsidRPr="00ED0C0C" w:rsidRDefault="00ED0C0C" w:rsidP="003F3E61">
      <w:pPr>
        <w:keepNext/>
        <w:widowControl w:val="0"/>
        <w:numPr>
          <w:ilvl w:val="0"/>
          <w:numId w:val="6"/>
        </w:numPr>
        <w:suppressAutoHyphens/>
        <w:spacing w:after="0" w:line="240" w:lineRule="auto"/>
        <w:jc w:val="center"/>
        <w:rPr>
          <w:rFonts w:ascii="Tahoma" w:hAnsi="Tahoma" w:cs="Tahoma"/>
        </w:rPr>
      </w:pPr>
      <w:r w:rsidRPr="00ED0C0C">
        <w:rPr>
          <w:rFonts w:ascii="Tahoma" w:hAnsi="Tahoma" w:cs="Tahoma"/>
        </w:rPr>
        <w:t xml:space="preserve">člen </w:t>
      </w:r>
    </w:p>
    <w:p w14:paraId="40C4CFD6"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59660CD2" w14:textId="076EB062"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 xml:space="preserve">Izvajalec ima na podlagi Uredbe o odpadkih naslednja veljavna potrdila in dovoljenje za zbiranje, </w:t>
      </w:r>
      <w:r w:rsidRPr="00ED0C0C">
        <w:rPr>
          <w:rFonts w:ascii="Tahoma" w:hAnsi="Tahoma" w:cs="Tahoma"/>
        </w:rPr>
        <w:lastRenderedPageBreak/>
        <w:t>prevoz in predelavo odpadkov, izdana s strani Ministrstva za okolje in prostor, Agencije RS za okolje:</w:t>
      </w:r>
    </w:p>
    <w:p w14:paraId="0E9188C7" w14:textId="640838B4" w:rsidR="00ED0C0C" w:rsidRPr="00F76496" w:rsidRDefault="00F76496" w:rsidP="00312393">
      <w:pPr>
        <w:keepNext/>
        <w:widowControl w:val="0"/>
        <w:numPr>
          <w:ilvl w:val="0"/>
          <w:numId w:val="18"/>
        </w:numPr>
        <w:spacing w:after="0" w:line="240" w:lineRule="auto"/>
        <w:ind w:left="567"/>
        <w:jc w:val="both"/>
        <w:rPr>
          <w:rFonts w:ascii="Tahoma" w:hAnsi="Tahoma" w:cs="Tahoma"/>
        </w:rPr>
      </w:pPr>
      <w:r w:rsidRPr="00F76496">
        <w:rPr>
          <w:rFonts w:ascii="Tahoma" w:hAnsi="Tahoma" w:cs="Tahoma"/>
        </w:rPr>
        <w:t>veljavno po</w:t>
      </w:r>
      <w:r w:rsidR="00ED0C0C" w:rsidRPr="00F76496">
        <w:rPr>
          <w:rFonts w:ascii="Tahoma" w:hAnsi="Tahoma" w:cs="Tahoma"/>
        </w:rPr>
        <w:t xml:space="preserve">trdilo št. _________ z dne ___________ o vpisu  v evidenco zbiralcev odpadkov ali </w:t>
      </w:r>
      <w:r>
        <w:rPr>
          <w:rFonts w:ascii="Tahoma" w:hAnsi="Tahoma" w:cs="Tahoma"/>
        </w:rPr>
        <w:t xml:space="preserve">veljavno </w:t>
      </w:r>
      <w:r w:rsidR="00ED0C0C" w:rsidRPr="00F76496">
        <w:rPr>
          <w:rFonts w:ascii="Tahoma" w:hAnsi="Tahoma" w:cs="Tahoma"/>
        </w:rPr>
        <w:t>dovoljenje št. _________ z dne ___________ za predelavo odpadkov</w:t>
      </w:r>
      <w:r>
        <w:rPr>
          <w:rFonts w:ascii="Tahoma" w:hAnsi="Tahoma" w:cs="Tahoma"/>
        </w:rPr>
        <w:t xml:space="preserve"> (</w:t>
      </w:r>
      <w:r w:rsidRPr="0017046B">
        <w:rPr>
          <w:rFonts w:ascii="Tahoma" w:hAnsi="Tahoma" w:cs="Tahoma"/>
        </w:rPr>
        <w:t xml:space="preserve">za številko odpadka: kot so navedena v tabelah v </w:t>
      </w:r>
      <w:r>
        <w:rPr>
          <w:rFonts w:ascii="Tahoma" w:hAnsi="Tahoma" w:cs="Tahoma"/>
        </w:rPr>
        <w:t>prilogi št. 2</w:t>
      </w:r>
      <w:r w:rsidRPr="0017046B">
        <w:rPr>
          <w:rFonts w:ascii="Tahoma" w:hAnsi="Tahoma" w:cs="Tahoma"/>
        </w:rPr>
        <w:t xml:space="preserve"> te</w:t>
      </w:r>
      <w:r>
        <w:rPr>
          <w:rFonts w:ascii="Tahoma" w:hAnsi="Tahoma" w:cs="Tahoma"/>
        </w:rPr>
        <w:t xml:space="preserve">ga okvirnega sporazuma) in </w:t>
      </w:r>
    </w:p>
    <w:p w14:paraId="0038FC75" w14:textId="04624680" w:rsidR="00ED0C0C" w:rsidRPr="00ED0C0C" w:rsidRDefault="00F76496" w:rsidP="003F3E61">
      <w:pPr>
        <w:keepNext/>
        <w:widowControl w:val="0"/>
        <w:numPr>
          <w:ilvl w:val="0"/>
          <w:numId w:val="18"/>
        </w:numPr>
        <w:spacing w:after="0" w:line="240" w:lineRule="auto"/>
        <w:ind w:left="567"/>
        <w:jc w:val="both"/>
        <w:rPr>
          <w:rFonts w:ascii="Tahoma" w:hAnsi="Tahoma" w:cs="Tahoma"/>
        </w:rPr>
      </w:pPr>
      <w:r>
        <w:rPr>
          <w:rFonts w:ascii="Tahoma" w:hAnsi="Tahoma" w:cs="Tahoma"/>
        </w:rPr>
        <w:t xml:space="preserve">veljavno </w:t>
      </w:r>
      <w:r w:rsidR="00ED0C0C" w:rsidRPr="00ED0C0C">
        <w:rPr>
          <w:rFonts w:ascii="Tahoma" w:hAnsi="Tahoma" w:cs="Tahoma"/>
        </w:rPr>
        <w:t>potrdilo št. __________ z dne ___________ o vpisu v evidenco prevoznikov odpadkov</w:t>
      </w:r>
      <w:r>
        <w:rPr>
          <w:rFonts w:ascii="Tahoma" w:hAnsi="Tahoma" w:cs="Tahoma"/>
        </w:rPr>
        <w:t xml:space="preserve"> (</w:t>
      </w:r>
      <w:r w:rsidRPr="0017046B">
        <w:rPr>
          <w:rFonts w:ascii="Tahoma" w:hAnsi="Tahoma" w:cs="Tahoma"/>
        </w:rPr>
        <w:t xml:space="preserve">za številko odpadka: kot so navedena v tabelah v </w:t>
      </w:r>
      <w:r>
        <w:rPr>
          <w:rFonts w:ascii="Tahoma" w:hAnsi="Tahoma" w:cs="Tahoma"/>
        </w:rPr>
        <w:t>prilogi št. 2</w:t>
      </w:r>
      <w:r w:rsidRPr="0017046B">
        <w:rPr>
          <w:rFonts w:ascii="Tahoma" w:hAnsi="Tahoma" w:cs="Tahoma"/>
        </w:rPr>
        <w:t xml:space="preserve"> te</w:t>
      </w:r>
      <w:r>
        <w:rPr>
          <w:rFonts w:ascii="Tahoma" w:hAnsi="Tahoma" w:cs="Tahoma"/>
        </w:rPr>
        <w:t>ga okvirnega sporazuma)</w:t>
      </w:r>
      <w:r w:rsidR="00ED0C0C" w:rsidRPr="00ED0C0C">
        <w:rPr>
          <w:rFonts w:ascii="Tahoma" w:hAnsi="Tahoma" w:cs="Tahoma"/>
        </w:rPr>
        <w:t>.</w:t>
      </w:r>
    </w:p>
    <w:p w14:paraId="2539D6E4" w14:textId="7425BA0C" w:rsidR="00ED0C0C" w:rsidRDefault="00ED0C0C" w:rsidP="00ED0C0C">
      <w:pPr>
        <w:keepNext/>
        <w:widowControl w:val="0"/>
        <w:tabs>
          <w:tab w:val="left" w:pos="3969"/>
        </w:tabs>
        <w:spacing w:after="0" w:line="240" w:lineRule="auto"/>
        <w:jc w:val="both"/>
        <w:rPr>
          <w:rFonts w:ascii="Tahoma" w:hAnsi="Tahoma" w:cs="Tahoma"/>
        </w:rPr>
      </w:pPr>
    </w:p>
    <w:p w14:paraId="36F5C01F" w14:textId="618A4393"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Izvajalec se zavezuje, da bo naročniku po preteku veljavnosti navedenih potrdil in dovoljenja dostavil nova veljavna potrdila in dovoljenje. V kolikor jih ne bo dostavil, je to razlog za takojšnj</w:t>
      </w:r>
      <w:r w:rsidR="00F4022F">
        <w:rPr>
          <w:rFonts w:ascii="Tahoma" w:hAnsi="Tahoma" w:cs="Tahoma"/>
        </w:rPr>
        <w:t>i</w:t>
      </w:r>
      <w:r w:rsidRPr="00ED0C0C">
        <w:rPr>
          <w:rFonts w:ascii="Tahoma" w:hAnsi="Tahoma" w:cs="Tahoma"/>
        </w:rPr>
        <w:t xml:space="preserve"> </w:t>
      </w:r>
      <w:r w:rsidR="00F4022F">
        <w:rPr>
          <w:rFonts w:ascii="Tahoma" w:hAnsi="Tahoma" w:cs="Tahoma"/>
        </w:rPr>
        <w:t>odstop od</w:t>
      </w:r>
      <w:r w:rsidR="00F4022F" w:rsidRPr="00ED0C0C">
        <w:rPr>
          <w:rFonts w:ascii="Tahoma" w:hAnsi="Tahoma" w:cs="Tahoma"/>
        </w:rPr>
        <w:t xml:space="preserve"> </w:t>
      </w:r>
      <w:r w:rsidRPr="00ED0C0C">
        <w:rPr>
          <w:rFonts w:ascii="Tahoma" w:hAnsi="Tahoma" w:cs="Tahoma"/>
        </w:rPr>
        <w:t xml:space="preserve">okvirnega sporazuma </w:t>
      </w:r>
      <w:r w:rsidR="00F4022F">
        <w:rPr>
          <w:rFonts w:ascii="Tahoma" w:hAnsi="Tahoma" w:cs="Tahoma"/>
        </w:rPr>
        <w:t xml:space="preserve">s </w:t>
      </w:r>
      <w:r w:rsidRPr="00ED0C0C">
        <w:rPr>
          <w:rFonts w:ascii="Tahoma" w:hAnsi="Tahoma" w:cs="Tahoma"/>
        </w:rPr>
        <w:t>strani naročnika, brez obveznosti do izvajalca.</w:t>
      </w:r>
    </w:p>
    <w:p w14:paraId="0CD83E94"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5EE57B05" w14:textId="77777777" w:rsidR="00ED0C0C" w:rsidRPr="00ED0C0C" w:rsidRDefault="00ED0C0C" w:rsidP="003F3E61">
      <w:pPr>
        <w:keepNext/>
        <w:widowControl w:val="0"/>
        <w:numPr>
          <w:ilvl w:val="0"/>
          <w:numId w:val="6"/>
        </w:numPr>
        <w:suppressAutoHyphens/>
        <w:spacing w:after="0" w:line="240" w:lineRule="auto"/>
        <w:jc w:val="center"/>
        <w:rPr>
          <w:rFonts w:ascii="Tahoma" w:hAnsi="Tahoma" w:cs="Tahoma"/>
        </w:rPr>
      </w:pPr>
      <w:r w:rsidRPr="00ED0C0C">
        <w:rPr>
          <w:rFonts w:ascii="Tahoma" w:hAnsi="Tahoma" w:cs="Tahoma"/>
        </w:rPr>
        <w:t xml:space="preserve">člen </w:t>
      </w:r>
    </w:p>
    <w:p w14:paraId="24AD650E"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2B0A95B1" w14:textId="77777777" w:rsidR="00ED0C0C" w:rsidRPr="00ED0C0C" w:rsidRDefault="00ED0C0C" w:rsidP="00ED0C0C">
      <w:pPr>
        <w:keepNext/>
        <w:widowControl w:val="0"/>
        <w:spacing w:after="0" w:line="240" w:lineRule="auto"/>
        <w:jc w:val="both"/>
        <w:rPr>
          <w:rFonts w:ascii="Tahoma" w:hAnsi="Tahoma" w:cs="Tahoma"/>
        </w:rPr>
      </w:pPr>
      <w:r w:rsidRPr="00ED0C0C">
        <w:rPr>
          <w:rFonts w:ascii="Tahoma" w:hAnsi="Tahoma" w:cs="Tahoma"/>
        </w:rPr>
        <w:t>Izvajalec se zavezuje, da bo zbrane odpadke skladiščil in predeloval v obratu ______________________, razen odpadnih akumulatorjev in drugih odpadkov, ki se odstranjujejo s sežigom, zato jih izvajalec dostavlja v sežigalnico, ki ima dovoljenje za sežig nevarnih odpadkov.</w:t>
      </w:r>
    </w:p>
    <w:p w14:paraId="501D6557" w14:textId="77777777" w:rsidR="00ED0C0C" w:rsidRPr="00ED0C0C" w:rsidRDefault="00ED0C0C" w:rsidP="00ED0C0C">
      <w:pPr>
        <w:keepNext/>
        <w:widowControl w:val="0"/>
        <w:spacing w:after="0" w:line="240" w:lineRule="auto"/>
        <w:jc w:val="both"/>
        <w:rPr>
          <w:rFonts w:ascii="Tahoma" w:hAnsi="Tahoma" w:cs="Tahoma"/>
        </w:rPr>
      </w:pPr>
    </w:p>
    <w:p w14:paraId="12C5A3BC" w14:textId="4DF348BE" w:rsidR="00ED0C0C" w:rsidRPr="00ED0C0C" w:rsidRDefault="00ED0C0C" w:rsidP="00ED0C0C">
      <w:pPr>
        <w:keepNext/>
        <w:widowControl w:val="0"/>
        <w:spacing w:after="0" w:line="240" w:lineRule="auto"/>
        <w:jc w:val="both"/>
        <w:rPr>
          <w:rFonts w:ascii="Tahoma" w:hAnsi="Tahoma" w:cs="Tahoma"/>
        </w:rPr>
      </w:pPr>
      <w:r w:rsidRPr="00ED0C0C">
        <w:rPr>
          <w:rFonts w:ascii="Tahoma" w:hAnsi="Tahoma" w:cs="Tahoma"/>
        </w:rPr>
        <w:t xml:space="preserve">Skladno s predpisi morata naročnik in izvajalec voditi o zbiranju, prevozu in odstranjevanju nevarnih in nenevarnih odpadkov predpisano evidenco. Izvajalec mora vlagati in potrjevati evidenčne liste naročniku v skladu </w:t>
      </w:r>
      <w:r w:rsidR="00F4022F">
        <w:rPr>
          <w:rFonts w:ascii="Tahoma" w:hAnsi="Tahoma" w:cs="Tahoma"/>
        </w:rPr>
        <w:t>z določili</w:t>
      </w:r>
      <w:r w:rsidRPr="00ED0C0C">
        <w:rPr>
          <w:rFonts w:ascii="Tahoma" w:hAnsi="Tahoma" w:cs="Tahoma"/>
        </w:rPr>
        <w:t xml:space="preserve"> Uredbe o odpadkih. </w:t>
      </w:r>
    </w:p>
    <w:p w14:paraId="432710B4"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4CB8A614"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snapToGrid w:val="0"/>
        </w:rPr>
        <w:t>Stroški vseh obveznosti izvajalca, ki so navedene v tem in prejšnjih dveh členih okvirnega sporazuma, so zajeti v ceni po tem okvirnem sporazumu. Izvajalec nima pravice zahtevati dodatnega plačila za navedene obveznosti.</w:t>
      </w:r>
    </w:p>
    <w:p w14:paraId="62C81B30"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31C7FD0B" w14:textId="77777777" w:rsidR="00ED0C0C" w:rsidRDefault="0024400D" w:rsidP="003F3E61">
      <w:pPr>
        <w:pStyle w:val="Odstavekseznama"/>
        <w:numPr>
          <w:ilvl w:val="0"/>
          <w:numId w:val="11"/>
        </w:numPr>
        <w:ind w:left="567" w:hanging="567"/>
        <w:jc w:val="center"/>
        <w:rPr>
          <w:rFonts w:ascii="Tahoma" w:hAnsi="Tahoma" w:cs="Tahoma"/>
          <w:b/>
          <w:bCs/>
          <w:sz w:val="22"/>
          <w:szCs w:val="22"/>
        </w:rPr>
      </w:pPr>
      <w:r w:rsidRPr="0024400D">
        <w:rPr>
          <w:rFonts w:ascii="Tahoma" w:hAnsi="Tahoma" w:cs="Tahoma"/>
          <w:b/>
          <w:bCs/>
          <w:sz w:val="22"/>
          <w:szCs w:val="22"/>
        </w:rPr>
        <w:t xml:space="preserve">KVALITETA STORITEV IN REKLAMACIJA </w:t>
      </w:r>
    </w:p>
    <w:p w14:paraId="60436B75" w14:textId="77777777" w:rsidR="0024400D" w:rsidRPr="0024400D" w:rsidRDefault="0024400D" w:rsidP="0024400D">
      <w:pPr>
        <w:pStyle w:val="Odstavekseznama"/>
        <w:ind w:left="567"/>
        <w:rPr>
          <w:rFonts w:ascii="Tahoma" w:hAnsi="Tahoma" w:cs="Tahoma"/>
          <w:b/>
          <w:bCs/>
          <w:sz w:val="22"/>
          <w:szCs w:val="22"/>
        </w:rPr>
      </w:pPr>
    </w:p>
    <w:p w14:paraId="157E46E4" w14:textId="77777777" w:rsidR="00ED0C0C" w:rsidRPr="00ED0C0C" w:rsidRDefault="00ED0C0C" w:rsidP="003F3E61">
      <w:pPr>
        <w:keepNext/>
        <w:widowControl w:val="0"/>
        <w:numPr>
          <w:ilvl w:val="0"/>
          <w:numId w:val="6"/>
        </w:numPr>
        <w:suppressAutoHyphens/>
        <w:spacing w:after="0" w:line="240" w:lineRule="auto"/>
        <w:jc w:val="center"/>
        <w:rPr>
          <w:rFonts w:ascii="Tahoma" w:hAnsi="Tahoma" w:cs="Tahoma"/>
        </w:rPr>
      </w:pPr>
      <w:r w:rsidRPr="00ED0C0C">
        <w:rPr>
          <w:rFonts w:ascii="Tahoma" w:hAnsi="Tahoma" w:cs="Tahoma"/>
        </w:rPr>
        <w:t xml:space="preserve">člen </w:t>
      </w:r>
    </w:p>
    <w:p w14:paraId="28725512"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45366EE0" w14:textId="2C709B18"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Storitev mora ustrezati dogovorjeni kakovosti (po pravilih stroke), tehničnim ter vsem ostalim zahtevam in pogoj</w:t>
      </w:r>
      <w:r w:rsidR="00F4022F">
        <w:rPr>
          <w:rFonts w:ascii="Tahoma" w:hAnsi="Tahoma" w:cs="Tahoma"/>
        </w:rPr>
        <w:t>em</w:t>
      </w:r>
      <w:r w:rsidRPr="00ED0C0C">
        <w:rPr>
          <w:rFonts w:ascii="Tahoma" w:hAnsi="Tahoma" w:cs="Tahoma"/>
        </w:rPr>
        <w:t xml:space="preserve"> naročnika, navedenim v razpisni dokumentaciji in njenih prilogah, ter ustrezati obstoječim veljavnim mednarodnim in slovenskim standardom.</w:t>
      </w:r>
    </w:p>
    <w:p w14:paraId="54487153"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7A3050D8"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Če naročnik ugotovi, da storitev ni kvalitetno opravljena, jo mora izvajalec na svoje stroške nemudoma opraviti ponovno. Reklamacije na kvaliteto opravljenih storitev bosta stranki okvirnega sporazuma poskušali rešiti sporazumno.</w:t>
      </w:r>
    </w:p>
    <w:p w14:paraId="2A9A6A8D"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00F67546"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 xml:space="preserve">Naročnik bo vse pripombe oziroma reklamacije v zvezi z izvrševanjem tega okvirnega sporazuma oziroma v zvezi s kvaliteto opravljenih storitev sporočal izvajalcu v pisni obliki (e-pošta). </w:t>
      </w:r>
    </w:p>
    <w:p w14:paraId="09FDADF0" w14:textId="77777777" w:rsidR="00ED0C0C" w:rsidRPr="00ED0C0C" w:rsidRDefault="00ED0C0C" w:rsidP="00ED0C0C">
      <w:pPr>
        <w:keepNext/>
        <w:widowControl w:val="0"/>
        <w:tabs>
          <w:tab w:val="left" w:pos="3969"/>
        </w:tabs>
        <w:spacing w:after="0" w:line="240" w:lineRule="auto"/>
        <w:jc w:val="both"/>
        <w:rPr>
          <w:rFonts w:ascii="Tahoma" w:hAnsi="Tahoma" w:cs="Tahoma"/>
        </w:rPr>
      </w:pPr>
    </w:p>
    <w:p w14:paraId="640689CF" w14:textId="77777777" w:rsidR="00ED0C0C" w:rsidRPr="00ED0C0C" w:rsidRDefault="00ED0C0C" w:rsidP="00ED0C0C">
      <w:pPr>
        <w:keepNext/>
        <w:widowControl w:val="0"/>
        <w:tabs>
          <w:tab w:val="left" w:pos="3969"/>
        </w:tabs>
        <w:spacing w:after="0" w:line="240" w:lineRule="auto"/>
        <w:jc w:val="both"/>
        <w:rPr>
          <w:rFonts w:ascii="Tahoma" w:hAnsi="Tahoma" w:cs="Tahoma"/>
        </w:rPr>
      </w:pPr>
      <w:r w:rsidRPr="00ED0C0C">
        <w:rPr>
          <w:rFonts w:ascii="Tahoma" w:hAnsi="Tahoma" w:cs="Tahoma"/>
        </w:rPr>
        <w:t>Če izvajalec ne upošteva upravičenih pripomb naročnika ter napak na svoje stroške ne odpravi v dogovorjenem roku, ali če ne izvaja svojih obveznosti po tem okvirnem sporazumu, ali jih ne izvaja pravočasno ter tega ne zagotovi tudi po pisnem opozorilu naročnika, lahko naročnik odstopi od okvirnega sporazuma brez obveznosti do izvajalca. O odstopu od okvirnega sporazuma naročnik pisno obvesti izvajalca s priporočeno pošiljko po pošti.</w:t>
      </w:r>
    </w:p>
    <w:p w14:paraId="69E1A353" w14:textId="77777777" w:rsidR="001D4A94" w:rsidRDefault="001D4A94" w:rsidP="00FE1859">
      <w:pPr>
        <w:spacing w:after="0" w:line="240" w:lineRule="auto"/>
        <w:ind w:right="-142"/>
        <w:jc w:val="both"/>
        <w:rPr>
          <w:rFonts w:ascii="Tahoma" w:hAnsi="Tahoma" w:cs="Tahoma"/>
        </w:rPr>
      </w:pPr>
    </w:p>
    <w:p w14:paraId="10439680" w14:textId="77777777" w:rsidR="001D4A94" w:rsidRPr="001D4A94" w:rsidRDefault="001D4A94" w:rsidP="003F3E61">
      <w:pPr>
        <w:pStyle w:val="Odstavekseznama"/>
        <w:numPr>
          <w:ilvl w:val="0"/>
          <w:numId w:val="11"/>
        </w:numPr>
        <w:ind w:left="567" w:hanging="567"/>
        <w:jc w:val="center"/>
        <w:rPr>
          <w:rFonts w:ascii="Tahoma" w:hAnsi="Tahoma" w:cs="Tahoma"/>
          <w:b/>
          <w:sz w:val="22"/>
          <w:szCs w:val="22"/>
        </w:rPr>
      </w:pPr>
      <w:r w:rsidRPr="001D4A94">
        <w:rPr>
          <w:rFonts w:ascii="Tahoma" w:hAnsi="Tahoma" w:cs="Tahoma"/>
          <w:b/>
          <w:sz w:val="22"/>
          <w:szCs w:val="22"/>
        </w:rPr>
        <w:t>NADZOR</w:t>
      </w:r>
    </w:p>
    <w:p w14:paraId="0BF15CD5" w14:textId="77777777" w:rsidR="001D4A94" w:rsidRPr="001D4A94" w:rsidRDefault="001D4A94" w:rsidP="00FE1859">
      <w:pPr>
        <w:tabs>
          <w:tab w:val="left" w:pos="-1980"/>
          <w:tab w:val="left" w:pos="2880"/>
        </w:tabs>
        <w:spacing w:after="0" w:line="240" w:lineRule="auto"/>
        <w:jc w:val="both"/>
        <w:rPr>
          <w:rFonts w:ascii="Tahoma" w:hAnsi="Tahoma" w:cs="Tahoma"/>
          <w:b/>
        </w:rPr>
      </w:pPr>
    </w:p>
    <w:p w14:paraId="458310EC" w14:textId="77777777" w:rsidR="001D4A94" w:rsidRPr="001D4A94" w:rsidRDefault="001D4A94"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D4A94">
        <w:rPr>
          <w:rFonts w:ascii="Tahoma" w:eastAsia="Times New Roman" w:hAnsi="Tahoma" w:cs="Tahoma"/>
          <w:color w:val="000000"/>
          <w:lang w:eastAsia="sl-SI"/>
        </w:rPr>
        <w:t>člen</w:t>
      </w:r>
    </w:p>
    <w:p w14:paraId="502D1AC1" w14:textId="77777777" w:rsidR="001D4A94" w:rsidRPr="001D4A94" w:rsidRDefault="001D4A94" w:rsidP="00FE1859">
      <w:pPr>
        <w:tabs>
          <w:tab w:val="left" w:pos="-1980"/>
          <w:tab w:val="left" w:pos="2880"/>
        </w:tabs>
        <w:spacing w:after="0" w:line="240" w:lineRule="auto"/>
        <w:jc w:val="both"/>
        <w:rPr>
          <w:rFonts w:ascii="Tahoma" w:hAnsi="Tahoma" w:cs="Tahoma"/>
        </w:rPr>
      </w:pPr>
    </w:p>
    <w:p w14:paraId="6D6842F7" w14:textId="77777777" w:rsidR="001D4A94" w:rsidRPr="001D4A94" w:rsidRDefault="001D4A94" w:rsidP="00FE1859">
      <w:pPr>
        <w:tabs>
          <w:tab w:val="left" w:pos="-1980"/>
          <w:tab w:val="left" w:pos="2880"/>
        </w:tabs>
        <w:spacing w:after="0" w:line="240" w:lineRule="auto"/>
        <w:jc w:val="both"/>
        <w:rPr>
          <w:rFonts w:ascii="Tahoma" w:hAnsi="Tahoma" w:cs="Tahoma"/>
        </w:rPr>
      </w:pPr>
      <w:r w:rsidRPr="001D4A94">
        <w:rPr>
          <w:rFonts w:ascii="Tahoma" w:hAnsi="Tahoma" w:cs="Tahoma"/>
        </w:rPr>
        <w:lastRenderedPageBreak/>
        <w:t xml:space="preserve">Naročnik bo opravljal nadzor nad izvajanjem </w:t>
      </w:r>
      <w:r w:rsidR="0033133C">
        <w:rPr>
          <w:rFonts w:ascii="Tahoma" w:hAnsi="Tahoma" w:cs="Tahoma"/>
        </w:rPr>
        <w:t>storitev</w:t>
      </w:r>
      <w:r w:rsidRPr="001D4A94">
        <w:rPr>
          <w:rFonts w:ascii="Tahoma" w:hAnsi="Tahoma" w:cs="Tahoma"/>
        </w:rPr>
        <w:t xml:space="preserve"> izvajalca iz tega okvirnega sporazuma.</w:t>
      </w:r>
    </w:p>
    <w:p w14:paraId="53DDEA4D" w14:textId="77777777" w:rsidR="001D4A94" w:rsidRPr="001D4A94" w:rsidRDefault="001D4A94" w:rsidP="00FE1859">
      <w:pPr>
        <w:tabs>
          <w:tab w:val="left" w:pos="-1980"/>
          <w:tab w:val="left" w:pos="2880"/>
        </w:tabs>
        <w:spacing w:after="0" w:line="240" w:lineRule="auto"/>
        <w:jc w:val="both"/>
        <w:rPr>
          <w:rFonts w:ascii="Tahoma" w:hAnsi="Tahoma" w:cs="Tahoma"/>
        </w:rPr>
      </w:pPr>
    </w:p>
    <w:p w14:paraId="03726D75" w14:textId="77777777" w:rsidR="001D4A94" w:rsidRPr="001D4A94" w:rsidRDefault="001D4A94" w:rsidP="00FE1859">
      <w:pPr>
        <w:tabs>
          <w:tab w:val="left" w:pos="-1980"/>
          <w:tab w:val="left" w:pos="2880"/>
        </w:tabs>
        <w:spacing w:after="0" w:line="240" w:lineRule="auto"/>
        <w:jc w:val="both"/>
        <w:rPr>
          <w:rFonts w:ascii="Tahoma" w:hAnsi="Tahoma" w:cs="Tahoma"/>
        </w:rPr>
      </w:pPr>
      <w:r w:rsidRPr="001D4A94">
        <w:rPr>
          <w:rFonts w:ascii="Tahoma" w:hAnsi="Tahoma" w:cs="Tahoma"/>
          <w:lang w:val="x-none"/>
        </w:rPr>
        <w:t>V kolikor naročnik ugotovi, da izvajalec ne izpolnjuje svojih obveznosti v skladu z določili te</w:t>
      </w:r>
      <w:r w:rsidRPr="001D4A94">
        <w:rPr>
          <w:rFonts w:ascii="Tahoma" w:hAnsi="Tahoma" w:cs="Tahoma"/>
        </w:rPr>
        <w:t xml:space="preserve">ga okvirnega sporazuma </w:t>
      </w:r>
      <w:r w:rsidRPr="001D4A94">
        <w:rPr>
          <w:rFonts w:ascii="Tahoma" w:hAnsi="Tahoma" w:cs="Tahoma"/>
          <w:lang w:val="x-none"/>
        </w:rPr>
        <w:t xml:space="preserve">in zahtevami iz razpisne dokumentacije, lahko naročnik takoj pisno odstopi od </w:t>
      </w:r>
      <w:r w:rsidRPr="001D4A94">
        <w:rPr>
          <w:rFonts w:ascii="Tahoma" w:hAnsi="Tahoma" w:cs="Tahoma"/>
        </w:rPr>
        <w:t>okvirnega sporazuma</w:t>
      </w:r>
      <w:r w:rsidRPr="001D4A94">
        <w:rPr>
          <w:rFonts w:ascii="Tahoma" w:hAnsi="Tahoma" w:cs="Tahoma"/>
          <w:lang w:val="x-none"/>
        </w:rPr>
        <w:t>, brez odškodninske odgovornosti do izvajalca.</w:t>
      </w:r>
    </w:p>
    <w:p w14:paraId="57DDE10B" w14:textId="77777777" w:rsidR="001D4A94" w:rsidRPr="002377D5" w:rsidRDefault="001D4A94" w:rsidP="00FE1859">
      <w:pPr>
        <w:tabs>
          <w:tab w:val="left" w:pos="-1980"/>
          <w:tab w:val="left" w:pos="2880"/>
        </w:tabs>
        <w:spacing w:after="0" w:line="240" w:lineRule="auto"/>
        <w:jc w:val="both"/>
        <w:rPr>
          <w:rFonts w:ascii="Tahoma" w:hAnsi="Tahoma" w:cs="Tahoma"/>
        </w:rPr>
      </w:pPr>
    </w:p>
    <w:p w14:paraId="760F3E08" w14:textId="77777777" w:rsidR="006D6A20" w:rsidRPr="0015023B" w:rsidRDefault="006D6A20" w:rsidP="003F3E61">
      <w:pPr>
        <w:pStyle w:val="Odstavekseznama"/>
        <w:numPr>
          <w:ilvl w:val="0"/>
          <w:numId w:val="11"/>
        </w:numPr>
        <w:ind w:left="567" w:hanging="567"/>
        <w:jc w:val="center"/>
        <w:rPr>
          <w:rFonts w:ascii="Tahoma" w:hAnsi="Tahoma" w:cs="Tahoma"/>
          <w:b/>
          <w:sz w:val="22"/>
          <w:szCs w:val="22"/>
        </w:rPr>
      </w:pPr>
      <w:r>
        <w:rPr>
          <w:rFonts w:ascii="Tahoma" w:hAnsi="Tahoma" w:cs="Tahoma"/>
          <w:b/>
          <w:sz w:val="22"/>
          <w:szCs w:val="22"/>
        </w:rPr>
        <w:t>VIŠJA SILA</w:t>
      </w:r>
    </w:p>
    <w:p w14:paraId="41CBAD58" w14:textId="77777777" w:rsidR="006D6A20" w:rsidRPr="00EC4317" w:rsidRDefault="006D6A20" w:rsidP="00FE1859">
      <w:pPr>
        <w:tabs>
          <w:tab w:val="left" w:pos="-1980"/>
          <w:tab w:val="left" w:pos="2880"/>
        </w:tabs>
        <w:spacing w:after="0" w:line="240" w:lineRule="auto"/>
        <w:jc w:val="center"/>
        <w:rPr>
          <w:rFonts w:ascii="Tahoma" w:eastAsia="Times New Roman" w:hAnsi="Tahoma" w:cs="Tahoma"/>
          <w:lang w:eastAsia="sl-SI"/>
        </w:rPr>
      </w:pPr>
    </w:p>
    <w:p w14:paraId="3DC5ED4C" w14:textId="77777777" w:rsidR="006D6A20" w:rsidRPr="000F7D5F" w:rsidRDefault="006D6A20"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D2D5EC3" w14:textId="77777777" w:rsidR="006D6A20" w:rsidRPr="00EC4317" w:rsidRDefault="006D6A20" w:rsidP="00FE1859">
      <w:pPr>
        <w:tabs>
          <w:tab w:val="left" w:pos="1418"/>
          <w:tab w:val="left" w:pos="1702"/>
        </w:tabs>
        <w:spacing w:after="0" w:line="240" w:lineRule="auto"/>
        <w:jc w:val="both"/>
        <w:rPr>
          <w:rFonts w:ascii="Tahoma" w:hAnsi="Tahoma" w:cs="Tahoma"/>
        </w:rPr>
      </w:pPr>
    </w:p>
    <w:p w14:paraId="00995D19" w14:textId="77777777" w:rsidR="00EC767C" w:rsidRPr="00EC767C" w:rsidRDefault="00EC767C"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ni odgovoren za delno ali celotno neizpolnjevanje obveznosti, če je to posledica višje sile.</w:t>
      </w:r>
    </w:p>
    <w:p w14:paraId="16953E1C" w14:textId="77777777" w:rsidR="00EC767C" w:rsidRPr="00EC767C" w:rsidRDefault="00EC767C" w:rsidP="00FE1859">
      <w:pPr>
        <w:spacing w:after="0" w:line="240" w:lineRule="auto"/>
        <w:jc w:val="both"/>
        <w:rPr>
          <w:rFonts w:ascii="Tahoma" w:eastAsia="Times New Roman" w:hAnsi="Tahoma" w:cs="Tahoma"/>
          <w:lang w:eastAsia="sl-SI"/>
        </w:rPr>
      </w:pPr>
    </w:p>
    <w:p w14:paraId="767C6A39" w14:textId="77777777" w:rsidR="00EC767C" w:rsidRPr="00EC767C" w:rsidRDefault="00EC767C" w:rsidP="00FE1859">
      <w:p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Kot višja sila se razumejo vse okoliščine izjemnega značaja, ki so se pojavile po sklenitvi okvirnega sporazuma in jih sodna praksa priznava za višjo silo. Če </w:t>
      </w:r>
      <w:r w:rsidR="001D4A94">
        <w:rPr>
          <w:rFonts w:ascii="Tahoma" w:eastAsia="Times New Roman" w:hAnsi="Tahoma" w:cs="Tahoma"/>
          <w:lang w:eastAsia="sl-SI"/>
        </w:rPr>
        <w:t xml:space="preserve">je </w:t>
      </w:r>
      <w:r w:rsidR="001D4A94" w:rsidRPr="001D4A94">
        <w:rPr>
          <w:rFonts w:ascii="Tahoma" w:eastAsia="Times New Roman" w:hAnsi="Tahoma" w:cs="Tahoma"/>
          <w:lang w:eastAsia="sl-SI"/>
        </w:rPr>
        <w:t>izvedba storitev</w:t>
      </w:r>
      <w:r w:rsidRPr="00EC767C">
        <w:rPr>
          <w:rFonts w:ascii="Tahoma" w:eastAsia="Times New Roman" w:hAnsi="Tahoma" w:cs="Tahoma"/>
          <w:lang w:eastAsia="sl-SI"/>
        </w:rPr>
        <w:t xml:space="preserve"> delno ali v celoti motena oziroma preprečena, je </w:t>
      </w:r>
      <w:r>
        <w:rPr>
          <w:rFonts w:ascii="Tahoma" w:eastAsia="Times New Roman" w:hAnsi="Tahoma" w:cs="Tahoma"/>
          <w:lang w:eastAsia="sl-SI"/>
        </w:rPr>
        <w:t>izvajalec</w:t>
      </w:r>
      <w:r w:rsidRPr="00EC767C">
        <w:rPr>
          <w:rFonts w:ascii="Tahoma" w:eastAsia="Times New Roman" w:hAnsi="Tahoma" w:cs="Tahoma"/>
          <w:lang w:eastAsia="sl-SI"/>
        </w:rPr>
        <w:t xml:space="preserve"> o tem dolžan nemudoma obvestiti naročnika. Prav tako ga je dolžan sproti obveščati o prenehanju takih okoliščin. Roki </w:t>
      </w:r>
      <w:r w:rsidR="001D4A94">
        <w:rPr>
          <w:rFonts w:ascii="Tahoma" w:eastAsia="Times New Roman" w:hAnsi="Tahoma" w:cs="Tahoma"/>
          <w:lang w:eastAsia="sl-SI"/>
        </w:rPr>
        <w:t>izvedbe storitev</w:t>
      </w:r>
      <w:r w:rsidRPr="00EC767C">
        <w:rPr>
          <w:rFonts w:ascii="Tahoma" w:eastAsia="Times New Roman" w:hAnsi="Tahoma" w:cs="Tahoma"/>
          <w:lang w:eastAsia="sl-SI"/>
        </w:rPr>
        <w:t xml:space="preserve"> se podaljšajo za čas trajanja višje sile. Na zahtevo naročnika je </w:t>
      </w:r>
      <w:r>
        <w:rPr>
          <w:rFonts w:ascii="Tahoma" w:eastAsia="Times New Roman" w:hAnsi="Tahoma" w:cs="Tahoma"/>
          <w:lang w:eastAsia="sl-SI"/>
        </w:rPr>
        <w:t>izvajalec</w:t>
      </w:r>
      <w:r w:rsidRPr="00EC767C">
        <w:rPr>
          <w:rFonts w:ascii="Tahoma" w:eastAsia="Times New Roman" w:hAnsi="Tahoma" w:cs="Tahoma"/>
          <w:lang w:eastAsia="sl-SI"/>
        </w:rPr>
        <w:t xml:space="preserve"> dolžan dokazati obstoj višje sile.</w:t>
      </w:r>
    </w:p>
    <w:p w14:paraId="1E03FEF0" w14:textId="77777777" w:rsidR="00EC767C" w:rsidRPr="00EC767C" w:rsidRDefault="00EC767C" w:rsidP="00FE1859">
      <w:pPr>
        <w:spacing w:after="0" w:line="240" w:lineRule="auto"/>
        <w:jc w:val="both"/>
        <w:rPr>
          <w:rFonts w:ascii="Tahoma" w:eastAsia="Times New Roman" w:hAnsi="Tahoma" w:cs="Tahoma"/>
          <w:snapToGrid w:val="0"/>
          <w:lang w:eastAsia="sl-SI"/>
        </w:rPr>
      </w:pPr>
    </w:p>
    <w:p w14:paraId="1A58008D" w14:textId="77777777" w:rsidR="00EC767C" w:rsidRPr="00EC767C" w:rsidRDefault="00EC767C" w:rsidP="00FE1859">
      <w:pPr>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w:t>
      </w:r>
      <w:r w:rsidR="001D4A94">
        <w:rPr>
          <w:rFonts w:ascii="Tahoma" w:eastAsia="Times New Roman" w:hAnsi="Tahoma" w:cs="Tahoma"/>
          <w:snapToGrid w:val="0"/>
          <w:lang w:eastAsia="sl-SI"/>
        </w:rPr>
        <w:t>okvare kamionov</w:t>
      </w:r>
      <w:r w:rsidRPr="00EC767C">
        <w:rPr>
          <w:rFonts w:ascii="Tahoma" w:eastAsia="Times New Roman" w:hAnsi="Tahoma" w:cs="Tahoma"/>
          <w:snapToGrid w:val="0"/>
          <w:lang w:eastAsia="sl-SI"/>
        </w:rPr>
        <w:t xml:space="preserve">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3D19E003" w14:textId="77777777" w:rsidR="00EC767C" w:rsidRPr="00EC767C" w:rsidRDefault="00EC767C" w:rsidP="00FE1859">
      <w:pPr>
        <w:spacing w:after="0" w:line="240" w:lineRule="auto"/>
        <w:jc w:val="both"/>
        <w:rPr>
          <w:rFonts w:ascii="Tahoma" w:eastAsia="Times New Roman" w:hAnsi="Tahoma" w:cs="Tahoma"/>
          <w:snapToGrid w:val="0"/>
          <w:lang w:eastAsia="sl-SI"/>
        </w:rPr>
      </w:pPr>
    </w:p>
    <w:p w14:paraId="24B3B52C" w14:textId="77777777" w:rsidR="00EC767C" w:rsidRPr="00EC767C" w:rsidRDefault="00EC767C" w:rsidP="00FE1859">
      <w:p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primeru nastanka pogojev za podaljšanje roka</w:t>
      </w:r>
      <w:r w:rsidR="0033133C">
        <w:rPr>
          <w:rFonts w:ascii="Tahoma" w:eastAsia="Times New Roman" w:hAnsi="Tahoma" w:cs="Tahoma"/>
          <w:lang w:eastAsia="sl-SI"/>
        </w:rPr>
        <w:t xml:space="preserve"> izvedbe storitev</w:t>
      </w:r>
      <w:r w:rsidRPr="00EC767C">
        <w:rPr>
          <w:rFonts w:ascii="Tahoma" w:eastAsia="Times New Roman" w:hAnsi="Tahoma" w:cs="Tahoma"/>
          <w:lang w:eastAsia="sl-SI"/>
        </w:rPr>
        <w:t>, stranki tega okvirnega sporazuma skleneta aneks k okvirnemu sporazumu, s katerim določita nov rok</w:t>
      </w:r>
      <w:r w:rsidR="0033133C">
        <w:rPr>
          <w:rFonts w:ascii="Tahoma" w:eastAsia="Times New Roman" w:hAnsi="Tahoma" w:cs="Tahoma"/>
          <w:lang w:eastAsia="sl-SI"/>
        </w:rPr>
        <w:t xml:space="preserve"> izvedbe storitev</w:t>
      </w:r>
      <w:r w:rsidRPr="00EC767C">
        <w:rPr>
          <w:rFonts w:ascii="Tahoma" w:eastAsia="Times New Roman" w:hAnsi="Tahoma" w:cs="Tahoma"/>
          <w:lang w:eastAsia="sl-SI"/>
        </w:rPr>
        <w:t xml:space="preserve">. </w:t>
      </w:r>
    </w:p>
    <w:p w14:paraId="1D3A29E9" w14:textId="77777777" w:rsidR="00766916" w:rsidRPr="00EC4317" w:rsidRDefault="00766916" w:rsidP="00FE1859">
      <w:pPr>
        <w:tabs>
          <w:tab w:val="left" w:pos="-1980"/>
          <w:tab w:val="left" w:pos="2880"/>
        </w:tabs>
        <w:spacing w:after="0" w:line="240" w:lineRule="auto"/>
        <w:jc w:val="both"/>
        <w:rPr>
          <w:rFonts w:ascii="Tahoma" w:eastAsia="Times New Roman" w:hAnsi="Tahoma" w:cs="Tahoma"/>
          <w:lang w:eastAsia="sl-SI"/>
        </w:rPr>
      </w:pPr>
    </w:p>
    <w:p w14:paraId="5B6689B6" w14:textId="77777777" w:rsidR="00EC3759" w:rsidRPr="008053AB" w:rsidRDefault="00EC767C" w:rsidP="003F3E61">
      <w:pPr>
        <w:pStyle w:val="Odstavekseznama"/>
        <w:numPr>
          <w:ilvl w:val="0"/>
          <w:numId w:val="11"/>
        </w:numPr>
        <w:ind w:left="567" w:hanging="567"/>
        <w:jc w:val="center"/>
        <w:rPr>
          <w:rFonts w:ascii="Tahoma" w:hAnsi="Tahoma" w:cs="Tahoma"/>
          <w:b/>
          <w:sz w:val="22"/>
          <w:szCs w:val="22"/>
        </w:rPr>
      </w:pPr>
      <w:r w:rsidRPr="00EC767C">
        <w:rPr>
          <w:rFonts w:ascii="Tahoma" w:hAnsi="Tahoma" w:cs="Tahoma"/>
          <w:b/>
          <w:sz w:val="22"/>
          <w:szCs w:val="22"/>
        </w:rPr>
        <w:t>OBVEZNOSTI STRANK OKVIRNE</w:t>
      </w:r>
      <w:r w:rsidR="0033133C">
        <w:rPr>
          <w:rFonts w:ascii="Tahoma" w:hAnsi="Tahoma" w:cs="Tahoma"/>
          <w:b/>
          <w:sz w:val="22"/>
          <w:szCs w:val="22"/>
        </w:rPr>
        <w:t>GA</w:t>
      </w:r>
      <w:r w:rsidRPr="00EC767C">
        <w:rPr>
          <w:rFonts w:ascii="Tahoma" w:hAnsi="Tahoma" w:cs="Tahoma"/>
          <w:b/>
          <w:sz w:val="22"/>
          <w:szCs w:val="22"/>
        </w:rPr>
        <w:t xml:space="preserve"> SPORAZUM</w:t>
      </w:r>
      <w:r w:rsidR="0033133C">
        <w:rPr>
          <w:rFonts w:ascii="Tahoma" w:hAnsi="Tahoma" w:cs="Tahoma"/>
          <w:b/>
          <w:sz w:val="22"/>
          <w:szCs w:val="22"/>
        </w:rPr>
        <w:t>A</w:t>
      </w:r>
    </w:p>
    <w:p w14:paraId="07BE028F" w14:textId="77777777" w:rsidR="00EC3759" w:rsidRPr="00EC4317" w:rsidRDefault="00EC3759" w:rsidP="00FE1859">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1F74C998" w14:textId="77777777" w:rsidR="00EC3759" w:rsidRPr="000F7D5F"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E66950C" w14:textId="77777777" w:rsidR="00EC3759" w:rsidRPr="00EC4317" w:rsidRDefault="00EC3759" w:rsidP="00FE1859">
      <w:pPr>
        <w:spacing w:after="0" w:line="240" w:lineRule="auto"/>
        <w:jc w:val="both"/>
        <w:rPr>
          <w:rFonts w:ascii="Tahoma" w:eastAsia="Times New Roman" w:hAnsi="Tahoma" w:cs="Tahoma"/>
          <w:lang w:eastAsia="sl-SI"/>
        </w:rPr>
      </w:pPr>
    </w:p>
    <w:p w14:paraId="2070DC7B" w14:textId="77777777" w:rsidR="00EC767C" w:rsidRPr="00EC767C" w:rsidRDefault="00EC767C" w:rsidP="00FE18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bo:</w:t>
      </w:r>
    </w:p>
    <w:p w14:paraId="24C71C79" w14:textId="77777777" w:rsidR="0024400D" w:rsidRPr="004A486F" w:rsidRDefault="0024400D" w:rsidP="003F3E61">
      <w:pPr>
        <w:keepLines/>
        <w:numPr>
          <w:ilvl w:val="0"/>
          <w:numId w:val="19"/>
        </w:numPr>
        <w:spacing w:after="0" w:line="240" w:lineRule="auto"/>
        <w:jc w:val="both"/>
        <w:rPr>
          <w:rFonts w:ascii="Tahoma" w:hAnsi="Tahoma" w:cs="Tahoma"/>
          <w:lang w:eastAsia="sl-SI"/>
        </w:rPr>
      </w:pPr>
      <w:r w:rsidRPr="00570A4F">
        <w:rPr>
          <w:rFonts w:ascii="Tahoma" w:hAnsi="Tahoma" w:cs="Tahoma"/>
          <w:lang w:eastAsia="sl-SI"/>
        </w:rPr>
        <w:t xml:space="preserve">z naročnikom skleniti Pisni sporazum o skupnih varnostnih ukrepih in ravnanju z okoljem v </w:t>
      </w:r>
      <w:r w:rsidRPr="004A486F">
        <w:rPr>
          <w:rFonts w:ascii="Tahoma" w:hAnsi="Tahoma" w:cs="Tahoma"/>
          <w:lang w:eastAsia="sl-SI"/>
        </w:rPr>
        <w:t>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059C13DE" w14:textId="77777777" w:rsidR="0024400D" w:rsidRPr="004A486F" w:rsidRDefault="0024400D" w:rsidP="003F3E61">
      <w:pPr>
        <w:keepLines/>
        <w:numPr>
          <w:ilvl w:val="0"/>
          <w:numId w:val="19"/>
        </w:numPr>
        <w:spacing w:after="0" w:line="240" w:lineRule="auto"/>
        <w:jc w:val="both"/>
        <w:rPr>
          <w:rFonts w:ascii="Tahoma" w:hAnsi="Tahoma" w:cs="Tahoma"/>
          <w:lang w:eastAsia="sl-SI"/>
        </w:rPr>
      </w:pPr>
      <w:r w:rsidRPr="004A486F">
        <w:rPr>
          <w:rFonts w:ascii="Tahoma" w:hAnsi="Tahoma" w:cs="Tahoma"/>
          <w:lang w:eastAsia="sl-SI"/>
        </w:rPr>
        <w:t>z naročnikom pred začetkom izvajanja</w:t>
      </w:r>
      <w:r>
        <w:rPr>
          <w:rFonts w:ascii="Tahoma" w:hAnsi="Tahoma" w:cs="Tahoma"/>
          <w:lang w:eastAsia="sl-SI"/>
        </w:rPr>
        <w:t xml:space="preserve"> </w:t>
      </w:r>
      <w:r w:rsidR="00896BE4">
        <w:rPr>
          <w:rFonts w:ascii="Tahoma" w:hAnsi="Tahoma" w:cs="Tahoma"/>
          <w:lang w:eastAsia="sl-SI"/>
        </w:rPr>
        <w:t>storitev</w:t>
      </w:r>
      <w:r w:rsidRPr="004A486F">
        <w:rPr>
          <w:rFonts w:ascii="Tahoma" w:hAnsi="Tahoma" w:cs="Tahoma"/>
          <w:lang w:eastAsia="sl-SI"/>
        </w:rPr>
        <w:t xml:space="preserve"> iz okvirnega sporazuma določiti konkretne skupne varnostne ukrepe iz priloge Pisnega sporazuma o skupnih varnostnih ukrepih in ravnanju z okoljem v JAVNEM PODJETJU ENERGETIKA LJUBLJANA d.o.o.;</w:t>
      </w:r>
    </w:p>
    <w:p w14:paraId="4FB2F12E" w14:textId="77777777" w:rsidR="0024400D" w:rsidRPr="004A486F" w:rsidRDefault="0024400D" w:rsidP="003F3E61">
      <w:pPr>
        <w:keepLines/>
        <w:numPr>
          <w:ilvl w:val="0"/>
          <w:numId w:val="19"/>
        </w:numPr>
        <w:spacing w:after="0" w:line="240" w:lineRule="auto"/>
        <w:jc w:val="both"/>
        <w:rPr>
          <w:rFonts w:ascii="Tahoma" w:hAnsi="Tahoma" w:cs="Tahoma"/>
          <w:lang w:eastAsia="sl-SI"/>
        </w:rPr>
      </w:pPr>
      <w:r w:rsidRPr="004A486F">
        <w:rPr>
          <w:rFonts w:ascii="Tahoma" w:hAnsi="Tahoma" w:cs="Tahoma"/>
          <w:lang w:eastAsia="sl-SI"/>
        </w:rPr>
        <w:t xml:space="preserve">obvezno spoštovati določila »Varnostnega načrta«, s katerimi ga seznani naročnik pred pričetkom izvajanja </w:t>
      </w:r>
      <w:r>
        <w:rPr>
          <w:rFonts w:ascii="Tahoma" w:hAnsi="Tahoma" w:cs="Tahoma"/>
          <w:lang w:eastAsia="sl-SI"/>
        </w:rPr>
        <w:t>del</w:t>
      </w:r>
      <w:r w:rsidRPr="004A486F">
        <w:rPr>
          <w:rFonts w:ascii="Tahoma" w:hAnsi="Tahoma" w:cs="Tahoma"/>
          <w:lang w:eastAsia="sl-SI"/>
        </w:rPr>
        <w:t>;</w:t>
      </w:r>
    </w:p>
    <w:p w14:paraId="1EDB6122" w14:textId="77777777" w:rsidR="00BB0237" w:rsidRPr="00A51E13" w:rsidRDefault="00BB0237" w:rsidP="003F3E6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Cs w:val="24"/>
          <w:lang w:eastAsia="sl-SI"/>
        </w:rPr>
      </w:pPr>
      <w:r w:rsidRPr="00A51E13">
        <w:rPr>
          <w:rFonts w:ascii="Tahoma" w:eastAsia="Times New Roman" w:hAnsi="Tahoma" w:cs="Tahoma"/>
          <w:szCs w:val="24"/>
          <w:lang w:eastAsia="sl-SI"/>
        </w:rPr>
        <w:t xml:space="preserve">vpisan v evidenco prevoznikov odpadkov </w:t>
      </w:r>
      <w:r>
        <w:rPr>
          <w:rFonts w:ascii="Tahoma" w:eastAsia="Times New Roman" w:hAnsi="Tahoma" w:cs="Tahoma"/>
          <w:szCs w:val="24"/>
          <w:lang w:eastAsia="sl-SI"/>
        </w:rPr>
        <w:t>za prevoz nenevarnih odpadkov</w:t>
      </w:r>
      <w:r w:rsidRPr="00A51E13">
        <w:rPr>
          <w:rFonts w:ascii="Tahoma" w:eastAsia="Times New Roman" w:hAnsi="Tahoma" w:cs="Tahoma"/>
          <w:szCs w:val="24"/>
          <w:lang w:eastAsia="sl-SI"/>
        </w:rPr>
        <w:t xml:space="preserve">, ves čas </w:t>
      </w:r>
      <w:r>
        <w:rPr>
          <w:rFonts w:ascii="Tahoma" w:eastAsia="Times New Roman" w:hAnsi="Tahoma" w:cs="Tahoma"/>
          <w:szCs w:val="24"/>
          <w:lang w:eastAsia="sl-SI"/>
        </w:rPr>
        <w:t>veljavnosti</w:t>
      </w:r>
      <w:r w:rsidRPr="00A51E13">
        <w:rPr>
          <w:rFonts w:ascii="Tahoma" w:eastAsia="Times New Roman" w:hAnsi="Tahoma" w:cs="Tahoma"/>
          <w:szCs w:val="24"/>
          <w:lang w:eastAsia="sl-SI"/>
        </w:rPr>
        <w:t xml:space="preserve"> </w:t>
      </w:r>
      <w:r>
        <w:rPr>
          <w:rFonts w:ascii="Tahoma" w:eastAsia="Times New Roman" w:hAnsi="Tahoma" w:cs="Tahoma"/>
          <w:szCs w:val="24"/>
          <w:lang w:eastAsia="sl-SI"/>
        </w:rPr>
        <w:t>okvirnega sporazuma</w:t>
      </w:r>
      <w:r w:rsidR="004B7FE8">
        <w:rPr>
          <w:rFonts w:ascii="Tahoma" w:eastAsia="Times New Roman" w:hAnsi="Tahoma" w:cs="Tahoma"/>
          <w:szCs w:val="24"/>
          <w:lang w:eastAsia="sl-SI"/>
        </w:rPr>
        <w:t>;</w:t>
      </w:r>
    </w:p>
    <w:p w14:paraId="612A0CA6" w14:textId="77777777" w:rsidR="00BB0237" w:rsidRPr="003A4F26" w:rsidRDefault="00BB0237" w:rsidP="003F3E6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Cs w:val="24"/>
          <w:lang w:eastAsia="sl-SI"/>
        </w:rPr>
      </w:pPr>
      <w:r w:rsidRPr="003A4F26">
        <w:rPr>
          <w:rFonts w:ascii="Tahoma" w:eastAsia="Times New Roman" w:hAnsi="Tahoma" w:cs="Tahoma"/>
          <w:szCs w:val="24"/>
          <w:lang w:eastAsia="sl-SI"/>
        </w:rPr>
        <w:t>stalno zagotavlja</w:t>
      </w:r>
      <w:r>
        <w:rPr>
          <w:rFonts w:ascii="Tahoma" w:eastAsia="Times New Roman" w:hAnsi="Tahoma" w:cs="Tahoma"/>
          <w:szCs w:val="24"/>
          <w:lang w:eastAsia="sl-SI"/>
        </w:rPr>
        <w:t>l</w:t>
      </w:r>
      <w:r w:rsidRPr="003A4F26">
        <w:rPr>
          <w:rFonts w:ascii="Tahoma" w:eastAsia="Times New Roman" w:hAnsi="Tahoma" w:cs="Tahoma"/>
          <w:szCs w:val="24"/>
          <w:lang w:eastAsia="sl-SI"/>
        </w:rPr>
        <w:t xml:space="preserve"> storitve skladno z določili tega okvirnega sporazuma,</w:t>
      </w:r>
    </w:p>
    <w:p w14:paraId="25341818" w14:textId="77777777" w:rsidR="00EC767C" w:rsidRPr="00BB0237" w:rsidRDefault="004B7FE8" w:rsidP="003F3E61">
      <w:pPr>
        <w:numPr>
          <w:ilvl w:val="0"/>
          <w:numId w:val="19"/>
        </w:numPr>
        <w:tabs>
          <w:tab w:val="clear" w:pos="360"/>
        </w:tabs>
        <w:spacing w:after="0" w:line="240" w:lineRule="auto"/>
        <w:jc w:val="both"/>
        <w:rPr>
          <w:rFonts w:ascii="Tahoma" w:eastAsia="Times New Roman" w:hAnsi="Tahoma" w:cs="Tahoma"/>
          <w:lang w:eastAsia="sl-SI"/>
        </w:rPr>
      </w:pPr>
      <w:r>
        <w:rPr>
          <w:rFonts w:ascii="Tahoma" w:eastAsia="Times New Roman" w:hAnsi="Tahoma" w:cs="Tahoma"/>
          <w:lang w:eastAsia="sl-SI"/>
        </w:rPr>
        <w:t>storitve</w:t>
      </w:r>
      <w:r w:rsidR="00EC767C" w:rsidRPr="00BB0237">
        <w:rPr>
          <w:rFonts w:ascii="Tahoma" w:eastAsia="Times New Roman" w:hAnsi="Tahoma" w:cs="Tahoma"/>
          <w:lang w:eastAsia="sl-SI"/>
        </w:rPr>
        <w:t xml:space="preserve"> po okvirnem sporazumu izvedel skladno z zahtevami naročnika iz razpisne dokumentacije</w:t>
      </w:r>
      <w:r>
        <w:rPr>
          <w:rFonts w:ascii="Tahoma" w:eastAsia="Times New Roman" w:hAnsi="Tahoma" w:cs="Tahoma"/>
          <w:lang w:eastAsia="sl-SI"/>
        </w:rPr>
        <w:t>;</w:t>
      </w:r>
    </w:p>
    <w:p w14:paraId="5A8D17C0" w14:textId="77777777" w:rsidR="00EC767C" w:rsidRPr="00BB0237" w:rsidRDefault="00EC767C" w:rsidP="003F3E61">
      <w:pPr>
        <w:numPr>
          <w:ilvl w:val="0"/>
          <w:numId w:val="19"/>
        </w:numPr>
        <w:tabs>
          <w:tab w:val="clear" w:pos="360"/>
        </w:tabs>
        <w:spacing w:after="0" w:line="240" w:lineRule="auto"/>
        <w:jc w:val="both"/>
        <w:rPr>
          <w:rFonts w:ascii="Tahoma" w:eastAsia="Times New Roman" w:hAnsi="Tahoma" w:cs="Tahoma"/>
          <w:lang w:eastAsia="sl-SI"/>
        </w:rPr>
      </w:pPr>
      <w:r w:rsidRPr="00BB0237">
        <w:rPr>
          <w:rFonts w:ascii="Tahoma" w:eastAsia="Times New Roman" w:hAnsi="Tahoma" w:cs="Tahoma"/>
          <w:lang w:eastAsia="sl-SI"/>
        </w:rPr>
        <w:t>izvedel prevzete obveznosti strokovno pravilno, vestno in kvalitetno v skladu z vsemi veljavnimi tehničnimi predpisi, standardi in uzancami ob tesnem sodelovanju z naročnikom (skrbnost dobrega strokovnjaka);</w:t>
      </w:r>
    </w:p>
    <w:p w14:paraId="71D50214" w14:textId="77777777" w:rsidR="00BB0237" w:rsidRPr="00BB0237" w:rsidRDefault="00BB0237" w:rsidP="003F3E6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Cs w:val="24"/>
          <w:lang w:eastAsia="sl-SI"/>
        </w:rPr>
      </w:pPr>
      <w:r w:rsidRPr="00BB0237">
        <w:rPr>
          <w:rFonts w:ascii="Tahoma" w:eastAsia="Times New Roman" w:hAnsi="Tahoma" w:cs="Tahoma"/>
          <w:szCs w:val="24"/>
          <w:lang w:eastAsia="sl-SI"/>
        </w:rPr>
        <w:t>poravnal vso morebitno nastalo škodo, ki bi jo med izvajanjem obveznosti po okvirnem sporazumu povzročil na objektu ali na napravah naročnika oz. tretjim osebam na objektu naročnika;</w:t>
      </w:r>
    </w:p>
    <w:p w14:paraId="13BDB799" w14:textId="77777777" w:rsidR="00EC767C" w:rsidRPr="00EC767C" w:rsidRDefault="00EC767C" w:rsidP="003F3E61">
      <w:pPr>
        <w:numPr>
          <w:ilvl w:val="0"/>
          <w:numId w:val="19"/>
        </w:numPr>
        <w:tabs>
          <w:tab w:val="clear" w:pos="36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obveščal naročnika o tekoči problematiki in nastalih situacijah, ki bi lahko vplivale na izvršitev obveznosti po okvirnem sporazumu;</w:t>
      </w:r>
    </w:p>
    <w:p w14:paraId="703925A5" w14:textId="77777777" w:rsidR="00EC767C" w:rsidRPr="00EC767C" w:rsidRDefault="00EC767C" w:rsidP="003F3E61">
      <w:pPr>
        <w:numPr>
          <w:ilvl w:val="0"/>
          <w:numId w:val="19"/>
        </w:numPr>
        <w:tabs>
          <w:tab w:val="clear" w:pos="36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lastRenderedPageBreak/>
        <w:t>na natančno specificiranem izstavljenem računu navedel tudi številko pisnega nabavnega naročila naročnika.</w:t>
      </w:r>
    </w:p>
    <w:p w14:paraId="5B662C91" w14:textId="77777777" w:rsidR="00EC767C" w:rsidRPr="00EC767C" w:rsidRDefault="00EC767C" w:rsidP="00FE18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9C899CD" w14:textId="77777777" w:rsidR="00EC767C" w:rsidRPr="00EC767C" w:rsidRDefault="00EC767C" w:rsidP="00FE18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1FC15997" w14:textId="77777777" w:rsidR="00EC3759" w:rsidRPr="00EC4317" w:rsidRDefault="00EC3759" w:rsidP="00FE18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796C31B" w14:textId="77777777" w:rsidR="00EC3759" w:rsidRPr="000F7D5F"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DC7C710" w14:textId="77777777" w:rsidR="00EC3759" w:rsidRPr="00EC4317" w:rsidRDefault="00EC3759" w:rsidP="00FE1859">
      <w:pPr>
        <w:spacing w:after="0" w:line="240" w:lineRule="auto"/>
        <w:jc w:val="both"/>
        <w:rPr>
          <w:rFonts w:ascii="Tahoma" w:eastAsia="Times New Roman" w:hAnsi="Tahoma" w:cs="Tahoma"/>
          <w:lang w:eastAsia="sl-SI"/>
        </w:rPr>
      </w:pPr>
    </w:p>
    <w:p w14:paraId="042C8C01" w14:textId="77777777" w:rsidR="00EC767C" w:rsidRPr="00EC767C" w:rsidRDefault="00EC767C" w:rsidP="00FE1859">
      <w:p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okviru izpolnjevanja svojih obveznosti po tem okvirnem sporazumu je dolžan naročnik:</w:t>
      </w:r>
    </w:p>
    <w:p w14:paraId="3C03B803" w14:textId="76FAB711" w:rsidR="0024400D" w:rsidRPr="00C4601F" w:rsidRDefault="0024400D" w:rsidP="00C4601F">
      <w:pPr>
        <w:numPr>
          <w:ilvl w:val="0"/>
          <w:numId w:val="19"/>
        </w:numPr>
        <w:tabs>
          <w:tab w:val="clear" w:pos="360"/>
        </w:tabs>
        <w:spacing w:after="0" w:line="240" w:lineRule="auto"/>
        <w:jc w:val="both"/>
        <w:rPr>
          <w:rFonts w:ascii="Tahoma" w:eastAsia="Times New Roman" w:hAnsi="Tahoma" w:cs="Tahoma"/>
          <w:lang w:eastAsia="sl-SI"/>
        </w:rPr>
      </w:pPr>
      <w:r w:rsidRPr="00C4601F">
        <w:rPr>
          <w:rFonts w:ascii="Tahoma" w:eastAsia="Times New Roman" w:hAnsi="Tahoma" w:cs="Tahoma"/>
          <w:lang w:eastAsia="sl-SI"/>
        </w:rPr>
        <w:t>z izvajalcem pred začetkom izvajanja</w:t>
      </w:r>
      <w:r w:rsidR="00896BE4" w:rsidRPr="00C4601F">
        <w:rPr>
          <w:rFonts w:ascii="Tahoma" w:eastAsia="Times New Roman" w:hAnsi="Tahoma" w:cs="Tahoma"/>
          <w:lang w:eastAsia="sl-SI"/>
        </w:rPr>
        <w:t xml:space="preserve"> storitev</w:t>
      </w:r>
      <w:r w:rsidRPr="00C4601F">
        <w:rPr>
          <w:rFonts w:ascii="Tahoma" w:eastAsia="Times New Roman" w:hAnsi="Tahoma" w:cs="Tahoma"/>
          <w:lang w:eastAsia="sl-SI"/>
        </w:rPr>
        <w:t xml:space="preserve"> določi</w:t>
      </w:r>
      <w:r w:rsidR="00F4022F">
        <w:rPr>
          <w:rFonts w:ascii="Tahoma" w:eastAsia="Times New Roman" w:hAnsi="Tahoma" w:cs="Tahoma"/>
          <w:lang w:eastAsia="sl-SI"/>
        </w:rPr>
        <w:t>ti</w:t>
      </w:r>
      <w:r w:rsidRPr="00C4601F">
        <w:rPr>
          <w:rFonts w:ascii="Tahoma" w:eastAsia="Times New Roman" w:hAnsi="Tahoma" w:cs="Tahoma"/>
          <w:lang w:eastAsia="sl-SI"/>
        </w:rPr>
        <w:t xml:space="preserve"> konkretne skupne varnostne ukrepe iz priloge Pisnega sporazuma;</w:t>
      </w:r>
    </w:p>
    <w:p w14:paraId="75B72706" w14:textId="0B4DEEBB" w:rsidR="0024400D" w:rsidRPr="00C4601F" w:rsidRDefault="0024400D" w:rsidP="00C4601F">
      <w:pPr>
        <w:numPr>
          <w:ilvl w:val="0"/>
          <w:numId w:val="19"/>
        </w:numPr>
        <w:tabs>
          <w:tab w:val="clear" w:pos="360"/>
        </w:tabs>
        <w:spacing w:after="0" w:line="240" w:lineRule="auto"/>
        <w:jc w:val="both"/>
        <w:rPr>
          <w:rFonts w:ascii="Tahoma" w:eastAsia="Times New Roman" w:hAnsi="Tahoma" w:cs="Tahoma"/>
          <w:lang w:eastAsia="sl-SI"/>
        </w:rPr>
      </w:pPr>
      <w:r w:rsidRPr="00C4601F">
        <w:rPr>
          <w:rFonts w:ascii="Tahoma" w:eastAsia="Times New Roman" w:hAnsi="Tahoma" w:cs="Tahoma"/>
          <w:lang w:eastAsia="sl-SI"/>
        </w:rPr>
        <w:t>izdela</w:t>
      </w:r>
      <w:r w:rsidR="00F4022F">
        <w:rPr>
          <w:rFonts w:ascii="Tahoma" w:eastAsia="Times New Roman" w:hAnsi="Tahoma" w:cs="Tahoma"/>
          <w:lang w:eastAsia="sl-SI"/>
        </w:rPr>
        <w:t>ti</w:t>
      </w:r>
      <w:r w:rsidRPr="00C4601F">
        <w:rPr>
          <w:rFonts w:ascii="Tahoma" w:eastAsia="Times New Roman" w:hAnsi="Tahoma" w:cs="Tahoma"/>
          <w:lang w:eastAsia="sl-SI"/>
        </w:rPr>
        <w:t xml:space="preserve"> varnostni načrt; </w:t>
      </w:r>
    </w:p>
    <w:p w14:paraId="0E610C84" w14:textId="47CC309C" w:rsidR="0024400D" w:rsidRPr="00C4601F" w:rsidRDefault="0024400D" w:rsidP="00C4601F">
      <w:pPr>
        <w:numPr>
          <w:ilvl w:val="0"/>
          <w:numId w:val="19"/>
        </w:numPr>
        <w:tabs>
          <w:tab w:val="clear" w:pos="360"/>
        </w:tabs>
        <w:spacing w:after="0" w:line="240" w:lineRule="auto"/>
        <w:jc w:val="both"/>
        <w:rPr>
          <w:rFonts w:ascii="Tahoma" w:eastAsia="Times New Roman" w:hAnsi="Tahoma" w:cs="Tahoma"/>
          <w:lang w:eastAsia="sl-SI"/>
        </w:rPr>
      </w:pPr>
      <w:r w:rsidRPr="00C4601F">
        <w:rPr>
          <w:rFonts w:ascii="Tahoma" w:eastAsia="Times New Roman" w:hAnsi="Tahoma" w:cs="Tahoma"/>
          <w:lang w:eastAsia="sl-SI"/>
        </w:rPr>
        <w:t>seznani</w:t>
      </w:r>
      <w:r w:rsidR="00F4022F">
        <w:rPr>
          <w:rFonts w:ascii="Tahoma" w:eastAsia="Times New Roman" w:hAnsi="Tahoma" w:cs="Tahoma"/>
          <w:lang w:eastAsia="sl-SI"/>
        </w:rPr>
        <w:t>ti</w:t>
      </w:r>
      <w:r w:rsidRPr="00C4601F">
        <w:rPr>
          <w:rFonts w:ascii="Tahoma" w:eastAsia="Times New Roman" w:hAnsi="Tahoma" w:cs="Tahoma"/>
          <w:lang w:eastAsia="sl-SI"/>
        </w:rPr>
        <w:t xml:space="preserve"> delavce izvajalca z določili »Varnostnega načrta«;</w:t>
      </w:r>
    </w:p>
    <w:p w14:paraId="3C29D6D4" w14:textId="77777777" w:rsidR="00BB0237" w:rsidRPr="004708A0" w:rsidRDefault="00BB0237" w:rsidP="003F3E61">
      <w:pPr>
        <w:numPr>
          <w:ilvl w:val="0"/>
          <w:numId w:val="19"/>
        </w:numPr>
        <w:tabs>
          <w:tab w:val="clear" w:pos="360"/>
        </w:tabs>
        <w:spacing w:after="0" w:line="240" w:lineRule="auto"/>
        <w:jc w:val="both"/>
        <w:rPr>
          <w:rFonts w:ascii="Tahoma" w:eastAsia="Times New Roman" w:hAnsi="Tahoma" w:cs="Tahoma"/>
          <w:lang w:eastAsia="sl-SI"/>
        </w:rPr>
      </w:pPr>
      <w:r w:rsidRPr="004708A0">
        <w:rPr>
          <w:rFonts w:ascii="Tahoma" w:eastAsia="Times New Roman" w:hAnsi="Tahoma" w:cs="Tahoma"/>
          <w:lang w:eastAsia="sl-SI"/>
        </w:rPr>
        <w:t>posredova</w:t>
      </w:r>
      <w:r>
        <w:rPr>
          <w:rFonts w:ascii="Tahoma" w:eastAsia="Times New Roman" w:hAnsi="Tahoma" w:cs="Tahoma"/>
          <w:lang w:eastAsia="sl-SI"/>
        </w:rPr>
        <w:t>ti</w:t>
      </w:r>
      <w:r w:rsidRPr="004708A0">
        <w:rPr>
          <w:rFonts w:ascii="Tahoma" w:eastAsia="Times New Roman" w:hAnsi="Tahoma" w:cs="Tahoma"/>
          <w:lang w:eastAsia="sl-SI"/>
        </w:rPr>
        <w:t xml:space="preserve"> izvajalcu vse informacije za opravljanje </w:t>
      </w:r>
      <w:r w:rsidR="00ED380F">
        <w:rPr>
          <w:rFonts w:ascii="Tahoma" w:eastAsia="Times New Roman" w:hAnsi="Tahoma" w:cs="Tahoma"/>
          <w:lang w:eastAsia="sl-SI"/>
        </w:rPr>
        <w:t>storitev</w:t>
      </w:r>
      <w:r w:rsidRPr="004708A0">
        <w:rPr>
          <w:rFonts w:ascii="Tahoma" w:eastAsia="Times New Roman" w:hAnsi="Tahoma" w:cs="Tahoma"/>
          <w:lang w:eastAsia="sl-SI"/>
        </w:rPr>
        <w:t xml:space="preserve"> po tem okvirnem sporazumu,</w:t>
      </w:r>
    </w:p>
    <w:p w14:paraId="2C2369AB" w14:textId="77777777" w:rsidR="00993008" w:rsidRPr="00A51E13" w:rsidRDefault="00993008" w:rsidP="003F3E61">
      <w:pPr>
        <w:numPr>
          <w:ilvl w:val="0"/>
          <w:numId w:val="19"/>
        </w:numPr>
        <w:spacing w:after="0" w:line="240" w:lineRule="auto"/>
        <w:jc w:val="both"/>
        <w:rPr>
          <w:rFonts w:ascii="Tahoma" w:eastAsia="Times New Roman" w:hAnsi="Tahoma" w:cs="Tahoma"/>
          <w:lang w:eastAsia="sl-SI"/>
        </w:rPr>
      </w:pPr>
      <w:r w:rsidRPr="00A51E13">
        <w:rPr>
          <w:rFonts w:ascii="Tahoma" w:eastAsia="Times New Roman" w:hAnsi="Tahoma" w:cs="Tahoma"/>
          <w:lang w:eastAsia="sl-SI"/>
        </w:rPr>
        <w:t xml:space="preserve">z </w:t>
      </w:r>
      <w:r>
        <w:rPr>
          <w:rFonts w:ascii="Tahoma" w:eastAsia="Times New Roman" w:hAnsi="Tahoma" w:cs="Tahoma"/>
          <w:lang w:eastAsia="sl-SI"/>
        </w:rPr>
        <w:t>i</w:t>
      </w:r>
      <w:r w:rsidRPr="00A51E13">
        <w:rPr>
          <w:rFonts w:ascii="Tahoma" w:eastAsia="Times New Roman" w:hAnsi="Tahoma" w:cs="Tahoma"/>
          <w:lang w:eastAsia="sl-SI"/>
        </w:rPr>
        <w:t>zvajalcem sodelova</w:t>
      </w:r>
      <w:r>
        <w:rPr>
          <w:rFonts w:ascii="Tahoma" w:eastAsia="Times New Roman" w:hAnsi="Tahoma" w:cs="Tahoma"/>
          <w:lang w:eastAsia="sl-SI"/>
        </w:rPr>
        <w:t>ti</w:t>
      </w:r>
      <w:r w:rsidRPr="00A51E13">
        <w:rPr>
          <w:rFonts w:ascii="Tahoma" w:eastAsia="Times New Roman" w:hAnsi="Tahoma" w:cs="Tahoma"/>
          <w:lang w:eastAsia="sl-SI"/>
        </w:rPr>
        <w:t>, mu nudi</w:t>
      </w:r>
      <w:r>
        <w:rPr>
          <w:rFonts w:ascii="Tahoma" w:eastAsia="Times New Roman" w:hAnsi="Tahoma" w:cs="Tahoma"/>
          <w:lang w:eastAsia="sl-SI"/>
        </w:rPr>
        <w:t>ti</w:t>
      </w:r>
      <w:r w:rsidRPr="00A51E13">
        <w:rPr>
          <w:rFonts w:ascii="Tahoma" w:eastAsia="Times New Roman" w:hAnsi="Tahoma" w:cs="Tahoma"/>
          <w:lang w:eastAsia="sl-SI"/>
        </w:rPr>
        <w:t xml:space="preserve"> potrebno pomoč in daja</w:t>
      </w:r>
      <w:r>
        <w:rPr>
          <w:rFonts w:ascii="Tahoma" w:eastAsia="Times New Roman" w:hAnsi="Tahoma" w:cs="Tahoma"/>
          <w:lang w:eastAsia="sl-SI"/>
        </w:rPr>
        <w:t>ti</w:t>
      </w:r>
      <w:r w:rsidRPr="00A51E13">
        <w:rPr>
          <w:rFonts w:ascii="Tahoma" w:eastAsia="Times New Roman" w:hAnsi="Tahoma" w:cs="Tahoma"/>
          <w:lang w:eastAsia="sl-SI"/>
        </w:rPr>
        <w:t xml:space="preserve"> ustrezna navodila;  </w:t>
      </w:r>
    </w:p>
    <w:p w14:paraId="6599991D" w14:textId="77777777" w:rsidR="00993008" w:rsidRPr="003A4F26" w:rsidRDefault="00993008" w:rsidP="003F3E61">
      <w:pPr>
        <w:numPr>
          <w:ilvl w:val="0"/>
          <w:numId w:val="19"/>
        </w:numPr>
        <w:spacing w:after="0" w:line="240" w:lineRule="auto"/>
        <w:rPr>
          <w:rFonts w:ascii="Tahoma" w:eastAsia="Times New Roman" w:hAnsi="Tahoma" w:cs="Tahoma"/>
          <w:lang w:eastAsia="sl-SI"/>
        </w:rPr>
      </w:pPr>
      <w:r>
        <w:rPr>
          <w:rFonts w:ascii="Tahoma" w:eastAsia="Times New Roman" w:hAnsi="Tahoma" w:cs="Tahoma"/>
          <w:lang w:eastAsia="sl-SI"/>
        </w:rPr>
        <w:t>tekoče obveščati</w:t>
      </w:r>
      <w:r w:rsidRPr="003A4F26">
        <w:rPr>
          <w:rFonts w:ascii="Tahoma" w:eastAsia="Times New Roman" w:hAnsi="Tahoma" w:cs="Tahoma"/>
          <w:lang w:eastAsia="sl-SI"/>
        </w:rPr>
        <w:t xml:space="preserve"> izvajalca o spremembah in novo nastalih situacijah, ki bi lahko imele vpliv na izvršitev storitev,</w:t>
      </w:r>
    </w:p>
    <w:p w14:paraId="5093DF20" w14:textId="77777777" w:rsidR="00993008" w:rsidRPr="003A4F26" w:rsidRDefault="00993008" w:rsidP="003F3E61">
      <w:pPr>
        <w:numPr>
          <w:ilvl w:val="0"/>
          <w:numId w:val="19"/>
        </w:numPr>
        <w:spacing w:after="0" w:line="240" w:lineRule="auto"/>
        <w:jc w:val="both"/>
        <w:rPr>
          <w:rFonts w:ascii="Tahoma" w:eastAsia="Times New Roman" w:hAnsi="Tahoma" w:cs="Tahoma"/>
          <w:lang w:eastAsia="sl-SI"/>
        </w:rPr>
      </w:pPr>
      <w:r w:rsidRPr="003A4F26">
        <w:rPr>
          <w:rFonts w:ascii="Tahoma" w:eastAsia="Times New Roman" w:hAnsi="Tahoma" w:cs="Tahoma"/>
          <w:lang w:eastAsia="sl-SI"/>
        </w:rPr>
        <w:t>izvajalca obvesti</w:t>
      </w:r>
      <w:r>
        <w:rPr>
          <w:rFonts w:ascii="Tahoma" w:eastAsia="Times New Roman" w:hAnsi="Tahoma" w:cs="Tahoma"/>
          <w:lang w:eastAsia="sl-SI"/>
        </w:rPr>
        <w:t>ti</w:t>
      </w:r>
      <w:r w:rsidRPr="003A4F26">
        <w:rPr>
          <w:rFonts w:ascii="Tahoma" w:eastAsia="Times New Roman" w:hAnsi="Tahoma" w:cs="Tahoma"/>
          <w:lang w:eastAsia="sl-SI"/>
        </w:rPr>
        <w:t xml:space="preserve"> o nepravilnem izvajanju obveznosti po okvirnem sporazumu,</w:t>
      </w:r>
    </w:p>
    <w:p w14:paraId="53E3B68D" w14:textId="77777777" w:rsidR="00993008" w:rsidRPr="003A4F26" w:rsidRDefault="00993008" w:rsidP="003F3E61">
      <w:pPr>
        <w:numPr>
          <w:ilvl w:val="0"/>
          <w:numId w:val="19"/>
        </w:numPr>
        <w:spacing w:after="0"/>
        <w:rPr>
          <w:rFonts w:ascii="Tahoma" w:eastAsia="Times New Roman" w:hAnsi="Tahoma" w:cs="Tahoma"/>
          <w:lang w:eastAsia="sl-SI"/>
        </w:rPr>
      </w:pPr>
      <w:r w:rsidRPr="003A4F26">
        <w:rPr>
          <w:rFonts w:ascii="Tahoma" w:eastAsia="Times New Roman" w:hAnsi="Tahoma" w:cs="Tahoma"/>
          <w:lang w:eastAsia="sl-SI"/>
        </w:rPr>
        <w:t>poravna</w:t>
      </w:r>
      <w:r>
        <w:rPr>
          <w:rFonts w:ascii="Tahoma" w:eastAsia="Times New Roman" w:hAnsi="Tahoma" w:cs="Tahoma"/>
          <w:lang w:eastAsia="sl-SI"/>
        </w:rPr>
        <w:t>ti</w:t>
      </w:r>
      <w:r w:rsidRPr="003A4F26">
        <w:rPr>
          <w:rFonts w:ascii="Tahoma" w:eastAsia="Times New Roman" w:hAnsi="Tahoma" w:cs="Tahoma"/>
          <w:lang w:eastAsia="sl-SI"/>
        </w:rPr>
        <w:t xml:space="preserve"> obveznosti do izvajalca in njegovih prijavljenih podizvajalcev.</w:t>
      </w:r>
    </w:p>
    <w:p w14:paraId="61DF1696" w14:textId="77777777" w:rsidR="00EC767C" w:rsidRPr="00EC767C" w:rsidRDefault="00EC767C" w:rsidP="00FE1859">
      <w:pPr>
        <w:spacing w:after="0" w:line="240" w:lineRule="auto"/>
        <w:jc w:val="both"/>
        <w:rPr>
          <w:rFonts w:ascii="Tahoma" w:eastAsia="Times New Roman" w:hAnsi="Tahoma" w:cs="Tahoma"/>
          <w:lang w:eastAsia="sl-SI"/>
        </w:rPr>
      </w:pPr>
    </w:p>
    <w:p w14:paraId="467270C1" w14:textId="77777777" w:rsidR="0024400D" w:rsidRPr="00C168EA" w:rsidRDefault="0024400D" w:rsidP="0024400D">
      <w:pPr>
        <w:keepLines/>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14:paraId="2F5C640C" w14:textId="77777777" w:rsidR="0024400D" w:rsidRPr="00C168EA" w:rsidRDefault="0024400D" w:rsidP="0024400D">
      <w:pPr>
        <w:keepLines/>
        <w:tabs>
          <w:tab w:val="left" w:pos="1418"/>
          <w:tab w:val="left" w:pos="1702"/>
        </w:tabs>
        <w:spacing w:after="0" w:line="240" w:lineRule="auto"/>
        <w:jc w:val="both"/>
        <w:rPr>
          <w:rFonts w:ascii="Tahoma" w:hAnsi="Tahoma" w:cs="Tahoma"/>
          <w:lang w:eastAsia="sl-SI"/>
        </w:rPr>
      </w:pPr>
    </w:p>
    <w:p w14:paraId="0676E23A" w14:textId="77777777" w:rsidR="0024400D" w:rsidRPr="00C168EA" w:rsidRDefault="0024400D" w:rsidP="0024400D">
      <w:pPr>
        <w:keepLines/>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14:paraId="19D17196" w14:textId="77777777" w:rsidR="00E21316" w:rsidRPr="00E21316" w:rsidRDefault="00E21316" w:rsidP="00FE1859">
      <w:pPr>
        <w:spacing w:after="0" w:line="240" w:lineRule="auto"/>
        <w:jc w:val="both"/>
        <w:rPr>
          <w:rFonts w:ascii="Tahoma" w:eastAsia="Times New Roman" w:hAnsi="Tahoma" w:cs="Tahoma"/>
          <w:lang w:eastAsia="sl-SI"/>
        </w:rPr>
      </w:pPr>
    </w:p>
    <w:p w14:paraId="12FF48E8" w14:textId="77777777" w:rsidR="00EC3759" w:rsidRPr="00EC4317" w:rsidRDefault="00EC3759" w:rsidP="003F3E61">
      <w:pPr>
        <w:pStyle w:val="Odstavekseznama"/>
        <w:numPr>
          <w:ilvl w:val="0"/>
          <w:numId w:val="11"/>
        </w:numPr>
        <w:ind w:left="567" w:hanging="567"/>
        <w:jc w:val="center"/>
        <w:rPr>
          <w:rFonts w:ascii="Tahoma" w:hAnsi="Tahoma" w:cs="Tahoma"/>
          <w:b/>
          <w:sz w:val="22"/>
          <w:szCs w:val="22"/>
        </w:rPr>
      </w:pPr>
      <w:r w:rsidRPr="00EC4317">
        <w:rPr>
          <w:rFonts w:ascii="Tahoma" w:hAnsi="Tahoma" w:cs="Tahoma"/>
          <w:b/>
          <w:sz w:val="22"/>
          <w:szCs w:val="22"/>
        </w:rPr>
        <w:t>FINANČN</w:t>
      </w:r>
      <w:r w:rsidR="00ED380F">
        <w:rPr>
          <w:rFonts w:ascii="Tahoma" w:hAnsi="Tahoma" w:cs="Tahoma"/>
          <w:b/>
          <w:sz w:val="22"/>
          <w:szCs w:val="22"/>
        </w:rPr>
        <w:t>O</w:t>
      </w:r>
      <w:r w:rsidRPr="00EC4317">
        <w:rPr>
          <w:rFonts w:ascii="Tahoma" w:hAnsi="Tahoma" w:cs="Tahoma"/>
          <w:b/>
          <w:sz w:val="22"/>
          <w:szCs w:val="22"/>
        </w:rPr>
        <w:t xml:space="preserve"> ZAVAROVANJ</w:t>
      </w:r>
      <w:r w:rsidR="00ED380F">
        <w:rPr>
          <w:rFonts w:ascii="Tahoma" w:hAnsi="Tahoma" w:cs="Tahoma"/>
          <w:b/>
          <w:sz w:val="22"/>
          <w:szCs w:val="22"/>
        </w:rPr>
        <w:t>E</w:t>
      </w:r>
    </w:p>
    <w:p w14:paraId="669CB5B5" w14:textId="77777777" w:rsidR="00EC3759" w:rsidRPr="00EC4317" w:rsidRDefault="00EC3759" w:rsidP="00FE1859">
      <w:pPr>
        <w:tabs>
          <w:tab w:val="left" w:pos="2721"/>
        </w:tabs>
        <w:spacing w:after="0" w:line="240" w:lineRule="auto"/>
        <w:ind w:left="1077"/>
        <w:jc w:val="center"/>
        <w:rPr>
          <w:rFonts w:ascii="Tahoma" w:eastAsia="Times New Roman" w:hAnsi="Tahoma" w:cs="Tahoma"/>
          <w:b/>
          <w:lang w:eastAsia="sl-SI"/>
        </w:rPr>
      </w:pPr>
    </w:p>
    <w:p w14:paraId="24F3E142" w14:textId="77777777" w:rsidR="00EC3759" w:rsidRPr="000F7D5F"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B156829" w14:textId="77777777" w:rsidR="00EC3759" w:rsidRPr="00EC4317" w:rsidRDefault="00EC3759" w:rsidP="00FE1859">
      <w:pPr>
        <w:spacing w:after="0" w:line="240" w:lineRule="auto"/>
        <w:jc w:val="both"/>
        <w:rPr>
          <w:rFonts w:ascii="Tahoma" w:hAnsi="Tahoma" w:cs="Tahoma"/>
        </w:rPr>
      </w:pPr>
    </w:p>
    <w:p w14:paraId="3F49B5CD" w14:textId="176E4C2D" w:rsidR="004B7FE8" w:rsidRPr="004B7FE8" w:rsidRDefault="004B7FE8" w:rsidP="00FE1859">
      <w:pPr>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(v nadaljevanju: finančno zavarovanje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v višini </w:t>
      </w:r>
      <w:r>
        <w:rPr>
          <w:rFonts w:ascii="Tahoma" w:hAnsi="Tahoma" w:cs="Tahoma"/>
        </w:rPr>
        <w:t>1</w:t>
      </w:r>
      <w:r w:rsidR="0024400D">
        <w:rPr>
          <w:rFonts w:ascii="Tahoma" w:hAnsi="Tahoma" w:cs="Tahoma"/>
        </w:rPr>
        <w:t>0</w:t>
      </w:r>
      <w:r w:rsidRPr="00AA3F07">
        <w:rPr>
          <w:rFonts w:ascii="Tahoma" w:hAnsi="Tahoma" w:cs="Tahoma"/>
        </w:rPr>
        <w:t xml:space="preserve">.000,00 EUR (z besedo: </w:t>
      </w:r>
      <w:proofErr w:type="spellStart"/>
      <w:r w:rsidR="0024400D">
        <w:rPr>
          <w:rFonts w:ascii="Tahoma" w:hAnsi="Tahoma" w:cs="Tahoma"/>
        </w:rPr>
        <w:t>deset</w:t>
      </w:r>
      <w:r w:rsidRPr="00AA3F07">
        <w:rPr>
          <w:rFonts w:ascii="Tahoma" w:hAnsi="Tahoma" w:cs="Tahoma"/>
        </w:rPr>
        <w:t>tisoč</w:t>
      </w:r>
      <w:proofErr w:type="spellEnd"/>
      <w:r w:rsidRPr="00AA3F07">
        <w:rPr>
          <w:rFonts w:ascii="Tahoma" w:hAnsi="Tahoma" w:cs="Tahoma"/>
        </w:rPr>
        <w:t xml:space="preserve"> in 00/100 evrov) z dobo veljavnosti do </w:t>
      </w:r>
      <w:r w:rsidR="0024400D">
        <w:rPr>
          <w:rFonts w:ascii="Tahoma" w:hAnsi="Tahoma" w:cs="Tahoma"/>
        </w:rPr>
        <w:t>19</w:t>
      </w:r>
      <w:r w:rsidRPr="00AA3F07">
        <w:rPr>
          <w:rFonts w:ascii="Tahoma" w:hAnsi="Tahoma" w:cs="Tahoma"/>
        </w:rPr>
        <w:t xml:space="preserve">. </w:t>
      </w:r>
      <w:r w:rsidR="0024400D">
        <w:rPr>
          <w:rFonts w:ascii="Tahoma" w:hAnsi="Tahoma" w:cs="Tahoma"/>
        </w:rPr>
        <w:t>10</w:t>
      </w:r>
      <w:r w:rsidRPr="00AA3F07">
        <w:rPr>
          <w:rFonts w:ascii="Tahoma" w:hAnsi="Tahoma" w:cs="Tahoma"/>
        </w:rPr>
        <w:t>. 202</w:t>
      </w:r>
      <w:r w:rsidR="0024400D">
        <w:rPr>
          <w:rFonts w:ascii="Tahoma" w:hAnsi="Tahoma" w:cs="Tahoma"/>
        </w:rPr>
        <w:t>2</w:t>
      </w:r>
      <w:r w:rsidRPr="004B7FE8">
        <w:rPr>
          <w:rFonts w:ascii="Tahoma" w:eastAsia="Times New Roman" w:hAnsi="Tahoma" w:cs="Tahoma"/>
          <w:lang w:eastAsia="sl-SI"/>
        </w:rPr>
        <w:t xml:space="preserve">, v nasprotnem primeru se šteje, da ta okvirni sporazum ni bil nikoli sklenjen. </w:t>
      </w:r>
    </w:p>
    <w:p w14:paraId="09D04933" w14:textId="77777777" w:rsidR="004B7FE8" w:rsidRPr="004B7FE8" w:rsidRDefault="004B7FE8" w:rsidP="00FE1859">
      <w:pPr>
        <w:spacing w:after="0" w:line="240" w:lineRule="auto"/>
        <w:jc w:val="both"/>
        <w:rPr>
          <w:rFonts w:ascii="Tahoma" w:eastAsia="Times New Roman" w:hAnsi="Tahoma" w:cs="Tahoma"/>
          <w:lang w:eastAsia="sl-SI"/>
        </w:rPr>
      </w:pPr>
    </w:p>
    <w:p w14:paraId="1694E732" w14:textId="28FF7386" w:rsidR="004B7FE8" w:rsidRPr="004B7FE8" w:rsidRDefault="004B7FE8" w:rsidP="00FE1859">
      <w:pPr>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sidR="00F4022F">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sidR="0024400D">
        <w:rPr>
          <w:rFonts w:ascii="Tahoma" w:eastAsia="Times New Roman" w:hAnsi="Tahoma" w:cs="Tahoma"/>
          <w:lang w:eastAsia="sl-SI"/>
        </w:rPr>
        <w:t>e storitve</w:t>
      </w:r>
      <w:r w:rsidRPr="004B7FE8">
        <w:rPr>
          <w:rFonts w:ascii="Tahoma" w:eastAsia="Times New Roman" w:hAnsi="Tahoma" w:cs="Tahoma"/>
          <w:lang w:eastAsia="sl-SI"/>
        </w:rPr>
        <w:t xml:space="preserve">. V primeru, da naročnik unovči finančno zavarovanje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mora izvajalec nemudoma dostaviti novo finančno zavarovanje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w:t>
      </w:r>
    </w:p>
    <w:p w14:paraId="69762F72" w14:textId="77777777" w:rsidR="004B7FE8" w:rsidRPr="004B7FE8" w:rsidRDefault="004B7FE8" w:rsidP="00FE1859">
      <w:pPr>
        <w:spacing w:after="0" w:line="240" w:lineRule="auto"/>
        <w:jc w:val="both"/>
        <w:rPr>
          <w:rFonts w:ascii="Tahoma" w:eastAsia="Times New Roman" w:hAnsi="Tahoma" w:cs="Tahoma"/>
          <w:lang w:eastAsia="sl-SI"/>
        </w:rPr>
      </w:pPr>
    </w:p>
    <w:p w14:paraId="760710C9" w14:textId="42D8FBF4" w:rsidR="004B7FE8" w:rsidRPr="004B7FE8" w:rsidRDefault="004B7FE8" w:rsidP="00FE1859">
      <w:pPr>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V kolikor izvajalec ne bo izpolnjeval svojih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bo naročnik unovčil finančno zavarovanje za zavarovanje dobre izvedbe obveznosti </w:t>
      </w:r>
      <w:r w:rsidR="00F4022F">
        <w:rPr>
          <w:rFonts w:ascii="Tahoma" w:eastAsia="Times New Roman" w:hAnsi="Tahoma" w:cs="Tahoma"/>
          <w:lang w:eastAsia="sl-SI"/>
        </w:rPr>
        <w:t>iz</w:t>
      </w:r>
      <w:r w:rsidR="00F4022F" w:rsidRPr="004B7FE8">
        <w:rPr>
          <w:rFonts w:ascii="Tahoma" w:eastAsia="Times New Roman" w:hAnsi="Tahoma" w:cs="Tahoma"/>
          <w:lang w:eastAsia="sl-SI"/>
        </w:rPr>
        <w:t xml:space="preserve"> </w:t>
      </w:r>
      <w:r w:rsidRPr="004B7FE8">
        <w:rPr>
          <w:rFonts w:ascii="Tahoma" w:eastAsia="Times New Roman" w:hAnsi="Tahoma" w:cs="Tahoma"/>
          <w:lang w:eastAsia="sl-SI"/>
        </w:rPr>
        <w:t>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sidR="00F4022F">
        <w:rPr>
          <w:rFonts w:ascii="Tahoma" w:eastAsia="Times New Roman" w:hAnsi="Tahoma" w:cs="Tahoma"/>
          <w:lang w:eastAsia="sl-SI"/>
        </w:rPr>
        <w:t>iz</w:t>
      </w:r>
      <w:r w:rsidRPr="004B7FE8">
        <w:rPr>
          <w:rFonts w:ascii="Tahoma" w:eastAsia="Times New Roman" w:hAnsi="Tahoma" w:cs="Tahoma"/>
          <w:lang w:eastAsia="sl-SI"/>
        </w:rPr>
        <w:t xml:space="preserve"> 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w:t>
      </w:r>
      <w:r w:rsidR="00F4022F">
        <w:rPr>
          <w:rFonts w:ascii="Tahoma" w:eastAsia="Times New Roman" w:hAnsi="Tahoma" w:cs="Tahoma"/>
          <w:lang w:eastAsia="sl-SI"/>
        </w:rPr>
        <w:t xml:space="preserve">iz </w:t>
      </w:r>
      <w:r w:rsidRPr="004B7FE8">
        <w:rPr>
          <w:rFonts w:ascii="Tahoma" w:eastAsia="Times New Roman" w:hAnsi="Tahoma" w:cs="Tahoma"/>
          <w:lang w:eastAsia="sl-SI"/>
        </w:rPr>
        <w:t>okvirne</w:t>
      </w:r>
      <w:r w:rsidR="00F4022F">
        <w:rPr>
          <w:rFonts w:ascii="Tahoma" w:eastAsia="Times New Roman" w:hAnsi="Tahoma" w:cs="Tahoma"/>
          <w:lang w:eastAsia="sl-SI"/>
        </w:rPr>
        <w:t>ga</w:t>
      </w:r>
      <w:r w:rsidRPr="004B7FE8">
        <w:rPr>
          <w:rFonts w:ascii="Tahoma" w:eastAsia="Times New Roman" w:hAnsi="Tahoma" w:cs="Tahoma"/>
          <w:lang w:eastAsia="sl-SI"/>
        </w:rPr>
        <w:t xml:space="preserve"> sporazum</w:t>
      </w:r>
      <w:r w:rsidR="00F4022F">
        <w:rPr>
          <w:rFonts w:ascii="Tahoma" w:eastAsia="Times New Roman" w:hAnsi="Tahoma" w:cs="Tahoma"/>
          <w:lang w:eastAsia="sl-SI"/>
        </w:rPr>
        <w:t>a</w:t>
      </w:r>
      <w:r w:rsidRPr="004B7FE8">
        <w:rPr>
          <w:rFonts w:ascii="Tahoma" w:eastAsia="Times New Roman" w:hAnsi="Tahoma" w:cs="Tahoma"/>
          <w:lang w:eastAsia="sl-SI"/>
        </w:rPr>
        <w:t xml:space="preserve"> in mu določil rok za izpolnitev.</w:t>
      </w:r>
    </w:p>
    <w:p w14:paraId="081BF033" w14:textId="77777777" w:rsidR="00B3547F" w:rsidRPr="00032886" w:rsidRDefault="00B3547F" w:rsidP="00FE1859">
      <w:pPr>
        <w:tabs>
          <w:tab w:val="left" w:pos="567"/>
          <w:tab w:val="left" w:pos="1702"/>
        </w:tabs>
        <w:spacing w:after="0" w:line="240" w:lineRule="auto"/>
        <w:jc w:val="both"/>
        <w:rPr>
          <w:rFonts w:ascii="Tahoma" w:eastAsia="Times New Roman" w:hAnsi="Tahoma" w:cs="Tahoma"/>
          <w:b/>
          <w:lang w:eastAsia="sl-SI"/>
        </w:rPr>
      </w:pPr>
    </w:p>
    <w:p w14:paraId="32DA8DB3" w14:textId="77777777" w:rsidR="00032886" w:rsidRPr="00032886" w:rsidRDefault="00032886"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32886">
        <w:rPr>
          <w:rFonts w:ascii="Tahoma" w:eastAsia="Times New Roman" w:hAnsi="Tahoma" w:cs="Tahoma"/>
          <w:color w:val="000000"/>
          <w:lang w:eastAsia="sl-SI"/>
        </w:rPr>
        <w:t>člen</w:t>
      </w:r>
    </w:p>
    <w:p w14:paraId="057AD636" w14:textId="77777777" w:rsidR="00032886" w:rsidRPr="00032886" w:rsidRDefault="00032886" w:rsidP="00FE1859">
      <w:pPr>
        <w:tabs>
          <w:tab w:val="left" w:pos="567"/>
          <w:tab w:val="left" w:pos="1702"/>
        </w:tabs>
        <w:spacing w:after="0" w:line="240" w:lineRule="auto"/>
        <w:jc w:val="both"/>
        <w:rPr>
          <w:rFonts w:ascii="Tahoma" w:eastAsia="Times New Roman" w:hAnsi="Tahoma" w:cs="Tahoma"/>
          <w:b/>
          <w:lang w:eastAsia="sl-SI"/>
        </w:rPr>
      </w:pPr>
    </w:p>
    <w:p w14:paraId="54788259" w14:textId="77777777" w:rsidR="00B3547F" w:rsidRPr="00B3547F" w:rsidRDefault="00B3547F" w:rsidP="00FE1859">
      <w:pPr>
        <w:spacing w:after="0" w:line="240" w:lineRule="auto"/>
        <w:jc w:val="both"/>
        <w:rPr>
          <w:rFonts w:ascii="Tahoma" w:eastAsia="Times New Roman" w:hAnsi="Tahoma" w:cs="Tahoma"/>
          <w:lang w:eastAsia="sl-SI"/>
        </w:rPr>
      </w:pPr>
      <w:r w:rsidRPr="00B3547F">
        <w:rPr>
          <w:rFonts w:ascii="Tahoma" w:eastAsia="Times New Roman" w:hAnsi="Tahoma" w:cs="Tahoma"/>
          <w:lang w:eastAsia="sl-SI"/>
        </w:rPr>
        <w:lastRenderedPageBreak/>
        <w:t>Unovčitev finančnega zavarovanja ne odvezuje izvajalca od njegove obveznosti, povrniti naročniku škodo v višini zneska razlike med višino dejanske škode, ki jo je naročnik zaradi neizpolnjevanja obveznosti izvajalca iz te</w:t>
      </w:r>
      <w:r w:rsidR="00654F1B">
        <w:rPr>
          <w:rFonts w:ascii="Tahoma" w:eastAsia="Times New Roman" w:hAnsi="Tahoma" w:cs="Tahoma"/>
          <w:lang w:eastAsia="sl-SI"/>
        </w:rPr>
        <w:t>ga</w:t>
      </w:r>
      <w:r w:rsidRPr="00B3547F">
        <w:rPr>
          <w:rFonts w:ascii="Tahoma" w:eastAsia="Times New Roman" w:hAnsi="Tahoma" w:cs="Tahoma"/>
          <w:lang w:eastAsia="sl-SI"/>
        </w:rPr>
        <w:t xml:space="preserve"> </w:t>
      </w:r>
      <w:r w:rsidR="00435E7F">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2E2D7B08" w14:textId="77777777" w:rsidR="00A002FB" w:rsidRPr="00EC4317" w:rsidRDefault="00A002FB" w:rsidP="00FE1859">
      <w:pPr>
        <w:spacing w:after="0" w:line="240" w:lineRule="auto"/>
        <w:jc w:val="both"/>
        <w:rPr>
          <w:rFonts w:ascii="Tahoma" w:eastAsia="Times New Roman" w:hAnsi="Tahoma" w:cs="Tahoma"/>
          <w:color w:val="000000"/>
          <w:lang w:eastAsia="sl-SI"/>
        </w:rPr>
      </w:pPr>
    </w:p>
    <w:p w14:paraId="21D5AE8F" w14:textId="77777777" w:rsidR="00EC3759" w:rsidRPr="00EC4317" w:rsidRDefault="00654F1B" w:rsidP="003F3E61">
      <w:pPr>
        <w:pStyle w:val="Odstavekseznama"/>
        <w:numPr>
          <w:ilvl w:val="0"/>
          <w:numId w:val="11"/>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1D9676D3" w14:textId="77777777" w:rsidR="00EC3759" w:rsidRPr="00EC4317" w:rsidRDefault="00EC3759" w:rsidP="00FE1859">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30592C15" w14:textId="77777777" w:rsidR="00EC3759" w:rsidRPr="000F7D5F"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7FCFAA4" w14:textId="77777777" w:rsidR="00EC3759" w:rsidRPr="00EC4317" w:rsidRDefault="00EC3759" w:rsidP="00FE1859">
      <w:pPr>
        <w:spacing w:after="0" w:line="240" w:lineRule="auto"/>
        <w:jc w:val="both"/>
        <w:rPr>
          <w:rFonts w:ascii="Tahoma" w:eastAsia="Times New Roman" w:hAnsi="Tahoma" w:cs="Tahoma"/>
          <w:lang w:eastAsia="sl-SI"/>
        </w:rPr>
      </w:pPr>
    </w:p>
    <w:p w14:paraId="6F285DB0" w14:textId="77777777" w:rsidR="0024400D" w:rsidRPr="00FE7AF4" w:rsidRDefault="0024400D" w:rsidP="0024400D">
      <w:pPr>
        <w:keepLines/>
        <w:spacing w:after="0" w:line="240" w:lineRule="auto"/>
        <w:jc w:val="both"/>
        <w:rPr>
          <w:rFonts w:ascii="Tahoma" w:eastAsia="Times New Roman" w:hAnsi="Tahoma" w:cs="Tahoma"/>
          <w:lang w:eastAsia="sl-SI"/>
        </w:rPr>
      </w:pPr>
      <w:r w:rsidRPr="00FE7AF4">
        <w:rPr>
          <w:rFonts w:ascii="Tahoma" w:eastAsia="Times New Roman" w:hAnsi="Tahoma" w:cs="Tahoma"/>
          <w:lang w:eastAsia="sl-SI"/>
        </w:rPr>
        <w:t xml:space="preserve">V kolikor izvajalec po svoji krivdi ne izpolni svojih obveznosti v roku, opredeljenem v </w:t>
      </w:r>
      <w:r>
        <w:rPr>
          <w:rFonts w:ascii="Tahoma" w:eastAsia="Times New Roman" w:hAnsi="Tahoma" w:cs="Tahoma"/>
          <w:lang w:eastAsia="sl-SI"/>
        </w:rPr>
        <w:t>7</w:t>
      </w:r>
      <w:r w:rsidRPr="00FE7AF4">
        <w:rPr>
          <w:rFonts w:ascii="Tahoma" w:eastAsia="Times New Roman" w:hAnsi="Tahoma" w:cs="Tahoma"/>
          <w:lang w:eastAsia="sl-SI"/>
        </w:rPr>
        <w:t>.</w:t>
      </w:r>
      <w:r>
        <w:rPr>
          <w:rFonts w:ascii="Tahoma" w:eastAsia="Times New Roman" w:hAnsi="Tahoma" w:cs="Tahoma"/>
          <w:lang w:eastAsia="sl-SI"/>
        </w:rPr>
        <w:t xml:space="preserve"> </w:t>
      </w:r>
      <w:r w:rsidRPr="00FE7AF4">
        <w:rPr>
          <w:rFonts w:ascii="Tahoma" w:eastAsia="Times New Roman" w:hAnsi="Tahoma" w:cs="Tahoma"/>
          <w:lang w:eastAsia="sl-SI"/>
        </w:rPr>
        <w:t xml:space="preserve">členu tega okvirnega sporazuma in neizpolnitev ni posledica višje sile, kot je zapisano v </w:t>
      </w:r>
      <w:r>
        <w:rPr>
          <w:rFonts w:ascii="Tahoma" w:eastAsia="Times New Roman" w:hAnsi="Tahoma" w:cs="Tahoma"/>
          <w:lang w:eastAsia="sl-SI"/>
        </w:rPr>
        <w:t>13</w:t>
      </w:r>
      <w:r w:rsidRPr="00FE7AF4">
        <w:rPr>
          <w:rFonts w:ascii="Tahoma" w:eastAsia="Times New Roman" w:hAnsi="Tahoma" w:cs="Tahoma"/>
          <w:lang w:eastAsia="sl-SI"/>
        </w:rPr>
        <w:t xml:space="preserve">. členu tega okvirnega sporazuma, je </w:t>
      </w:r>
      <w:r w:rsidRPr="00654F1B">
        <w:rPr>
          <w:rFonts w:ascii="Tahoma" w:eastAsia="Times New Roman" w:hAnsi="Tahoma" w:cs="Tahoma"/>
          <w:szCs w:val="20"/>
          <w:lang w:eastAsia="sl-SI"/>
        </w:rPr>
        <w:t xml:space="preserve">dolžan naročniku plačati kazen po okvirnem sporazumu 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od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koledarski dan</w:t>
      </w:r>
      <w:r>
        <w:rPr>
          <w:rFonts w:ascii="Tahoma" w:eastAsia="Times New Roman" w:hAnsi="Tahoma" w:cs="Tahoma"/>
          <w:szCs w:val="20"/>
          <w:lang w:eastAsia="sl-SI"/>
        </w:rPr>
        <w:t xml:space="preserve"> roka, </w:t>
      </w:r>
      <w:r w:rsidRPr="00654F1B">
        <w:rPr>
          <w:rFonts w:ascii="Tahoma" w:eastAsia="Times New Roman" w:hAnsi="Tahoma" w:cs="Tahoma"/>
          <w:szCs w:val="20"/>
          <w:lang w:eastAsia="sl-SI"/>
        </w:rPr>
        <w:t xml:space="preserve">vendar največ </w:t>
      </w:r>
      <w:r>
        <w:rPr>
          <w:rFonts w:ascii="Tahoma" w:eastAsia="Times New Roman" w:hAnsi="Tahoma" w:cs="Tahoma"/>
          <w:szCs w:val="20"/>
          <w:lang w:eastAsia="sl-SI"/>
        </w:rPr>
        <w:t>20</w:t>
      </w:r>
      <w:r w:rsidRPr="00654F1B">
        <w:rPr>
          <w:rFonts w:ascii="Tahoma" w:eastAsia="Times New Roman" w:hAnsi="Tahoma" w:cs="Tahoma"/>
          <w:szCs w:val="20"/>
          <w:lang w:eastAsia="sl-SI"/>
        </w:rPr>
        <w:t>%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r w:rsidRPr="00FE7AF4">
        <w:rPr>
          <w:rFonts w:ascii="Tahoma" w:eastAsia="Times New Roman" w:hAnsi="Tahoma" w:cs="Tahoma"/>
          <w:lang w:eastAsia="sl-SI"/>
        </w:rPr>
        <w:t>.</w:t>
      </w:r>
    </w:p>
    <w:p w14:paraId="7A9F094B" w14:textId="77777777" w:rsidR="0024400D" w:rsidRPr="00654F1B" w:rsidRDefault="0024400D" w:rsidP="0024400D">
      <w:pPr>
        <w:keepLines/>
        <w:spacing w:after="0" w:line="240" w:lineRule="auto"/>
        <w:jc w:val="both"/>
        <w:rPr>
          <w:rFonts w:ascii="Tahoma" w:eastAsia="Times New Roman" w:hAnsi="Tahoma" w:cs="Tahoma"/>
          <w:szCs w:val="20"/>
          <w:lang w:eastAsia="sl-SI"/>
        </w:rPr>
      </w:pPr>
    </w:p>
    <w:p w14:paraId="423472DD" w14:textId="77777777" w:rsidR="0024400D" w:rsidRPr="0095248A" w:rsidRDefault="0024400D" w:rsidP="0024400D">
      <w:pPr>
        <w:keepLines/>
        <w:spacing w:after="0" w:line="240" w:lineRule="auto"/>
        <w:jc w:val="both"/>
        <w:rPr>
          <w:rFonts w:ascii="Tahoma" w:eastAsia="Times New Roman" w:hAnsi="Tahoma" w:cs="Tahoma"/>
          <w:lang w:eastAsia="sl-SI"/>
        </w:rPr>
      </w:pPr>
      <w:r w:rsidRPr="00BF677C">
        <w:rPr>
          <w:rFonts w:ascii="Tahoma" w:hAnsi="Tahoma" w:cs="Tahoma"/>
        </w:rPr>
        <w:t xml:space="preserve">V kolikor kazen preseže </w:t>
      </w:r>
      <w:r>
        <w:rPr>
          <w:rFonts w:ascii="Tahoma" w:hAnsi="Tahoma" w:cs="Tahoma"/>
        </w:rPr>
        <w:t>2</w:t>
      </w:r>
      <w:r w:rsidRPr="00654F1B">
        <w:rPr>
          <w:rFonts w:ascii="Tahoma" w:eastAsia="Times New Roman" w:hAnsi="Tahoma" w:cs="Tahoma"/>
          <w:szCs w:val="20"/>
          <w:lang w:eastAsia="sl-SI"/>
        </w:rPr>
        <w:t>0%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z DDV</w:t>
      </w:r>
      <w:r>
        <w:rPr>
          <w:rFonts w:ascii="Tahoma" w:hAnsi="Tahoma" w:cs="Tahoma"/>
        </w:rPr>
        <w:t>,</w:t>
      </w:r>
      <w:r w:rsidRPr="00BF677C">
        <w:rPr>
          <w:rFonts w:ascii="Tahoma" w:hAnsi="Tahoma" w:cs="Tahoma"/>
        </w:rPr>
        <w:t xml:space="preserve">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95248A">
        <w:rPr>
          <w:rFonts w:ascii="Tahoma" w:eastAsia="Times New Roman" w:hAnsi="Tahoma" w:cs="Tahoma"/>
          <w:lang w:eastAsia="sl-SI"/>
        </w:rPr>
        <w:t>.</w:t>
      </w:r>
    </w:p>
    <w:p w14:paraId="7127626C" w14:textId="77777777" w:rsidR="0024400D" w:rsidRPr="00BA3F91" w:rsidRDefault="0024400D" w:rsidP="0024400D">
      <w:pPr>
        <w:keepLines/>
        <w:spacing w:after="0" w:line="240" w:lineRule="auto"/>
        <w:jc w:val="both"/>
        <w:rPr>
          <w:rFonts w:ascii="Tahoma" w:eastAsia="Times New Roman" w:hAnsi="Tahoma" w:cs="Tahoma"/>
          <w:lang w:eastAsia="sl-SI"/>
        </w:rPr>
      </w:pPr>
    </w:p>
    <w:p w14:paraId="0EF7B6C8"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02BDFB6" w14:textId="77777777" w:rsidR="0024400D" w:rsidRPr="00BA3F91" w:rsidRDefault="0024400D" w:rsidP="0024400D">
      <w:pPr>
        <w:keepLines/>
        <w:spacing w:after="0" w:line="240" w:lineRule="auto"/>
        <w:jc w:val="both"/>
        <w:rPr>
          <w:rFonts w:ascii="Tahoma" w:eastAsia="Times New Roman" w:hAnsi="Tahoma" w:cs="Tahoma"/>
          <w:lang w:eastAsia="sl-SI"/>
        </w:rPr>
      </w:pPr>
    </w:p>
    <w:p w14:paraId="3E3226C7" w14:textId="77777777" w:rsidR="0024400D" w:rsidRPr="00BA3F91" w:rsidRDefault="0024400D" w:rsidP="0024400D">
      <w:pPr>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25067C15" w14:textId="77777777" w:rsidR="0024400D" w:rsidRPr="00BA3F91" w:rsidRDefault="0024400D" w:rsidP="0024400D">
      <w:pPr>
        <w:keepLines/>
        <w:spacing w:after="0" w:line="240" w:lineRule="auto"/>
        <w:jc w:val="both"/>
        <w:rPr>
          <w:rFonts w:ascii="Tahoma" w:eastAsia="Times New Roman" w:hAnsi="Tahoma" w:cs="Tahoma"/>
          <w:lang w:eastAsia="sl-SI"/>
        </w:rPr>
      </w:pPr>
    </w:p>
    <w:p w14:paraId="04D2F8AA" w14:textId="77777777" w:rsidR="0024400D" w:rsidRPr="00654F1B" w:rsidRDefault="0024400D" w:rsidP="0024400D">
      <w:pPr>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2C9A4CBA" w14:textId="77777777" w:rsidR="0024400D" w:rsidRPr="00654F1B" w:rsidRDefault="0024400D" w:rsidP="0024400D">
      <w:pPr>
        <w:keepLines/>
        <w:spacing w:after="0" w:line="240" w:lineRule="auto"/>
        <w:jc w:val="both"/>
        <w:rPr>
          <w:rFonts w:ascii="Tahoma" w:eastAsia="Times New Roman" w:hAnsi="Tahoma" w:cs="Tahoma"/>
          <w:szCs w:val="20"/>
          <w:lang w:eastAsia="sl-SI"/>
        </w:rPr>
      </w:pPr>
    </w:p>
    <w:p w14:paraId="367E5389" w14:textId="7C766EED" w:rsidR="0024400D" w:rsidRPr="00654F1B" w:rsidRDefault="0024400D" w:rsidP="0024400D">
      <w:pPr>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w:t>
      </w:r>
      <w:r w:rsidR="00F4022F">
        <w:rPr>
          <w:rFonts w:ascii="Tahoma" w:eastAsia="Times New Roman" w:hAnsi="Tahoma" w:cs="Tahoma"/>
          <w:szCs w:val="20"/>
          <w:lang w:eastAsia="sl-SI"/>
        </w:rPr>
        <w:t>iz</w:t>
      </w:r>
      <w:r w:rsidRPr="00654F1B">
        <w:rPr>
          <w:rFonts w:ascii="Tahoma" w:eastAsia="Times New Roman" w:hAnsi="Tahoma" w:cs="Tahoma"/>
          <w:szCs w:val="20"/>
          <w:lang w:eastAsia="sl-SI"/>
        </w:rPr>
        <w:t xml:space="preserve"> okvirne</w:t>
      </w:r>
      <w:r w:rsidR="00F4022F">
        <w:rPr>
          <w:rFonts w:ascii="Tahoma" w:eastAsia="Times New Roman" w:hAnsi="Tahoma" w:cs="Tahoma"/>
          <w:szCs w:val="20"/>
          <w:lang w:eastAsia="sl-SI"/>
        </w:rPr>
        <w:t>ga</w:t>
      </w:r>
      <w:r w:rsidRPr="00654F1B">
        <w:rPr>
          <w:rFonts w:ascii="Tahoma" w:eastAsia="Times New Roman" w:hAnsi="Tahoma" w:cs="Tahoma"/>
          <w:szCs w:val="20"/>
          <w:lang w:eastAsia="sl-SI"/>
        </w:rPr>
        <w:t xml:space="preserve"> sporazum</w:t>
      </w:r>
      <w:r w:rsidR="00F4022F">
        <w:rPr>
          <w:rFonts w:ascii="Tahoma" w:eastAsia="Times New Roman" w:hAnsi="Tahoma" w:cs="Tahoma"/>
          <w:szCs w:val="20"/>
          <w:lang w:eastAsia="sl-SI"/>
        </w:rPr>
        <w:t>a</w:t>
      </w:r>
      <w:r w:rsidRPr="00654F1B">
        <w:rPr>
          <w:rFonts w:ascii="Tahoma" w:eastAsia="Times New Roman" w:hAnsi="Tahoma" w:cs="Tahoma"/>
          <w:szCs w:val="20"/>
          <w:lang w:eastAsia="sl-SI"/>
        </w:rPr>
        <w:t xml:space="preserve"> in škodo uveljavljal tudi po splošnih načelih odškodninske odgovornosti, neodvisno od uveljavljanja kaz</w:t>
      </w:r>
      <w:r>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2757920D" w14:textId="77777777" w:rsidR="002C4E37" w:rsidRPr="002C4E37" w:rsidRDefault="002C4E37" w:rsidP="00FE1859">
      <w:pPr>
        <w:spacing w:after="0" w:line="240" w:lineRule="auto"/>
        <w:jc w:val="both"/>
        <w:rPr>
          <w:rFonts w:ascii="Tahoma" w:eastAsia="Times New Roman" w:hAnsi="Tahoma" w:cs="Tahoma"/>
          <w:color w:val="000000"/>
          <w:lang w:eastAsia="sl-SI"/>
        </w:rPr>
      </w:pPr>
    </w:p>
    <w:p w14:paraId="658ACA0C" w14:textId="77777777" w:rsidR="002C4E37" w:rsidRPr="002C4E37" w:rsidRDefault="002C4E37" w:rsidP="003F3E61">
      <w:pPr>
        <w:pStyle w:val="Odstavekseznama"/>
        <w:numPr>
          <w:ilvl w:val="0"/>
          <w:numId w:val="11"/>
        </w:numPr>
        <w:ind w:left="567" w:hanging="567"/>
        <w:jc w:val="center"/>
        <w:rPr>
          <w:rFonts w:ascii="Tahoma" w:hAnsi="Tahoma" w:cs="Tahoma"/>
          <w:b/>
          <w:sz w:val="22"/>
          <w:szCs w:val="22"/>
        </w:rPr>
      </w:pPr>
      <w:r w:rsidRPr="002C4E37">
        <w:rPr>
          <w:rFonts w:ascii="Tahoma" w:hAnsi="Tahoma" w:cs="Tahoma"/>
          <w:b/>
          <w:sz w:val="22"/>
          <w:szCs w:val="22"/>
        </w:rPr>
        <w:t>ZAGOTAVLJANJE VARNOSTI NA DELOVIŠČU</w:t>
      </w:r>
    </w:p>
    <w:p w14:paraId="18761996" w14:textId="77777777" w:rsidR="002C4E37" w:rsidRPr="002C4E37" w:rsidRDefault="002C4E37" w:rsidP="00FE1859">
      <w:pPr>
        <w:spacing w:after="0" w:line="240" w:lineRule="auto"/>
        <w:jc w:val="both"/>
        <w:rPr>
          <w:rFonts w:ascii="Tahoma" w:eastAsia="Times New Roman" w:hAnsi="Tahoma" w:cs="Tahoma"/>
          <w:b/>
          <w:color w:val="000000"/>
          <w:lang w:eastAsia="sl-SI"/>
        </w:rPr>
      </w:pPr>
    </w:p>
    <w:p w14:paraId="05C04033" w14:textId="77777777" w:rsidR="002C4E37" w:rsidRPr="002C4E37" w:rsidRDefault="002C4E37"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C4E37">
        <w:rPr>
          <w:rFonts w:ascii="Tahoma" w:eastAsia="Times New Roman" w:hAnsi="Tahoma" w:cs="Tahoma"/>
          <w:color w:val="000000"/>
          <w:lang w:eastAsia="sl-SI"/>
        </w:rPr>
        <w:t>člen</w:t>
      </w:r>
    </w:p>
    <w:p w14:paraId="3B6B9A8D" w14:textId="77777777" w:rsidR="002C4E37" w:rsidRPr="002C4E37" w:rsidRDefault="002C4E37" w:rsidP="00FE1859">
      <w:pPr>
        <w:spacing w:after="0" w:line="240" w:lineRule="auto"/>
        <w:jc w:val="both"/>
        <w:rPr>
          <w:rFonts w:ascii="Tahoma" w:eastAsia="Times New Roman" w:hAnsi="Tahoma" w:cs="Tahoma"/>
          <w:color w:val="000000"/>
          <w:lang w:eastAsia="sl-SI"/>
        </w:rPr>
      </w:pPr>
    </w:p>
    <w:p w14:paraId="2A14EBA4"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Izvajalec in naročnik morata pred začetkom izvajanja </w:t>
      </w:r>
      <w:r>
        <w:rPr>
          <w:rFonts w:ascii="Tahoma" w:eastAsia="Times New Roman" w:hAnsi="Tahoma" w:cs="Tahoma"/>
          <w:bCs/>
          <w:lang w:eastAsia="sl-SI"/>
        </w:rPr>
        <w:t>storitev</w:t>
      </w:r>
      <w:r w:rsidRPr="0095248A">
        <w:rPr>
          <w:rFonts w:ascii="Tahoma" w:eastAsia="Times New Roman" w:hAnsi="Tahoma" w:cs="Tahoma"/>
          <w:bCs/>
          <w:lang w:eastAsia="sl-SI"/>
        </w:rPr>
        <w:t xml:space="preserve"> skleniti Pisni sporazum, ki je priloga št. </w:t>
      </w:r>
      <w:r>
        <w:rPr>
          <w:rFonts w:ascii="Tahoma" w:eastAsia="Times New Roman" w:hAnsi="Tahoma" w:cs="Tahoma"/>
          <w:bCs/>
          <w:lang w:eastAsia="sl-SI"/>
        </w:rPr>
        <w:t>3</w:t>
      </w:r>
      <w:r w:rsidRPr="0095248A">
        <w:rPr>
          <w:rFonts w:ascii="Tahoma" w:eastAsia="Times New Roman" w:hAnsi="Tahoma" w:cs="Tahoma"/>
          <w:bCs/>
          <w:lang w:eastAsia="sl-SI"/>
        </w:rPr>
        <w:t xml:space="preserve"> te</w:t>
      </w:r>
      <w:r>
        <w:rPr>
          <w:rFonts w:ascii="Tahoma" w:eastAsia="Times New Roman" w:hAnsi="Tahoma" w:cs="Tahoma"/>
          <w:bCs/>
          <w:lang w:eastAsia="sl-SI"/>
        </w:rPr>
        <w:t>ga</w:t>
      </w:r>
      <w:r w:rsidRPr="0095248A">
        <w:rPr>
          <w:rFonts w:ascii="Tahoma" w:eastAsia="Times New Roman" w:hAnsi="Tahoma" w:cs="Tahoma"/>
          <w:bCs/>
          <w:lang w:eastAsia="sl-SI"/>
        </w:rPr>
        <w:t xml:space="preserve"> </w:t>
      </w:r>
      <w:r>
        <w:rPr>
          <w:rFonts w:ascii="Tahoma" w:eastAsia="Times New Roman" w:hAnsi="Tahoma" w:cs="Tahoma"/>
          <w:bCs/>
          <w:lang w:eastAsia="sl-SI"/>
        </w:rPr>
        <w:t>okvirnega sporazuma</w:t>
      </w:r>
      <w:r w:rsidRPr="0095248A">
        <w:rPr>
          <w:rFonts w:ascii="Tahoma" w:eastAsia="Times New Roman" w:hAnsi="Tahoma" w:cs="Tahoma"/>
          <w:bCs/>
          <w:lang w:eastAsia="sl-SI"/>
        </w:rPr>
        <w:t>.</w:t>
      </w:r>
    </w:p>
    <w:p w14:paraId="7FA0B2F0"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p>
    <w:p w14:paraId="52FDA283"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Pr>
          <w:rFonts w:ascii="Tahoma" w:eastAsia="Times New Roman" w:hAnsi="Tahoma" w:cs="Tahoma"/>
          <w:bCs/>
          <w:lang w:eastAsia="sl-SI"/>
        </w:rPr>
        <w:t>storitev</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 iz priloge Pisnega sporazuma. </w:t>
      </w:r>
    </w:p>
    <w:p w14:paraId="67506935" w14:textId="77777777" w:rsidR="00FE1859"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p>
    <w:p w14:paraId="12E10C7E" w14:textId="77777777" w:rsidR="00FE1859" w:rsidRPr="00AF0B17" w:rsidRDefault="00FE1859" w:rsidP="00FE1859">
      <w:pPr>
        <w:spacing w:after="0" w:line="240" w:lineRule="auto"/>
        <w:jc w:val="both"/>
        <w:rPr>
          <w:rFonts w:ascii="Tahoma" w:eastAsia="Times New Roman" w:hAnsi="Tahoma" w:cs="Tahoma"/>
          <w:lang w:eastAsia="sl-SI"/>
        </w:rPr>
      </w:pPr>
      <w:r>
        <w:rPr>
          <w:rFonts w:ascii="Tahoma" w:eastAsia="Times New Roman" w:hAnsi="Tahoma" w:cs="Tahoma"/>
          <w:lang w:eastAsia="sl-SI"/>
        </w:rPr>
        <w:t>S</w:t>
      </w:r>
      <w:r w:rsidRPr="00AF0B17">
        <w:rPr>
          <w:rFonts w:ascii="Tahoma" w:eastAsia="Times New Roman" w:hAnsi="Tahoma" w:cs="Tahoma"/>
          <w:lang w:eastAsia="sl-SI"/>
        </w:rPr>
        <w:t>tranki</w:t>
      </w:r>
      <w:r>
        <w:rPr>
          <w:rFonts w:ascii="Tahoma" w:eastAsia="Times New Roman" w:hAnsi="Tahoma" w:cs="Tahoma"/>
          <w:lang w:eastAsia="sl-SI"/>
        </w:rPr>
        <w:t xml:space="preserve"> okvirnega sporazuma</w:t>
      </w:r>
      <w:r w:rsidRPr="00AF0B17">
        <w:rPr>
          <w:rFonts w:ascii="Tahoma" w:eastAsia="Times New Roman" w:hAnsi="Tahoma" w:cs="Tahoma"/>
          <w:lang w:eastAsia="sl-SI"/>
        </w:rPr>
        <w:t xml:space="preserve"> soglašata, da s Pisnim sporazumom določita skupne varnostne ukrepe in ukrepe za ravnanje z okoljem v </w:t>
      </w:r>
      <w:r w:rsidRPr="00AB3D65">
        <w:rPr>
          <w:rFonts w:ascii="Tahoma" w:hAnsi="Tahoma" w:cs="Tahoma"/>
        </w:rPr>
        <w:t>JAVNEM PODJETJU</w:t>
      </w:r>
      <w:r>
        <w:rPr>
          <w:rFonts w:ascii="Tahoma" w:hAnsi="Tahoma" w:cs="Tahoma"/>
        </w:rPr>
        <w:t xml:space="preserve"> ENERGETIKA LJUBLJANA d.o.o.</w:t>
      </w:r>
      <w:r w:rsidRPr="00AF0B17">
        <w:rPr>
          <w:rFonts w:ascii="Tahoma" w:eastAsia="Times New Roman" w:hAnsi="Tahoma" w:cs="Tahoma"/>
          <w:lang w:eastAsia="sl-SI"/>
        </w:rPr>
        <w:t xml:space="preserve"> Zlasti pa:</w:t>
      </w:r>
    </w:p>
    <w:p w14:paraId="5EA90960" w14:textId="77777777" w:rsidR="00FE1859" w:rsidRPr="00AF0B17" w:rsidRDefault="00FE1859" w:rsidP="003F3E61">
      <w:pPr>
        <w:numPr>
          <w:ilvl w:val="0"/>
          <w:numId w:val="49"/>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da bosta, skladno s poglavjem II. Organizacijo in izvajanje ukrepov za zagotavljanje varnosti in zdravja in varstva pred požarom ter varovanje okolja</w:t>
      </w:r>
      <w:r>
        <w:rPr>
          <w:rFonts w:ascii="Tahoma" w:eastAsia="Times New Roman" w:hAnsi="Tahoma" w:cs="Tahoma"/>
          <w:lang w:eastAsia="sl-SI"/>
        </w:rPr>
        <w:t>,</w:t>
      </w:r>
      <w:r w:rsidRPr="00AF0B17">
        <w:rPr>
          <w:rFonts w:ascii="Tahoma" w:eastAsia="Times New Roman" w:hAnsi="Tahoma" w:cs="Tahoma"/>
          <w:lang w:eastAsia="sl-SI"/>
        </w:rPr>
        <w:t xml:space="preserve"> določili podrobnejše ukrepe z »Uvedbo delavcev v delo na skupnem delovišču«;</w:t>
      </w:r>
    </w:p>
    <w:p w14:paraId="15D98C48" w14:textId="77777777" w:rsidR="00FE1859" w:rsidRPr="00AF0B17" w:rsidRDefault="00FE1859" w:rsidP="003F3E61">
      <w:pPr>
        <w:numPr>
          <w:ilvl w:val="0"/>
          <w:numId w:val="49"/>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lastRenderedPageBreak/>
        <w:t>da bosta</w:t>
      </w:r>
      <w:r w:rsidRPr="00AF0B17">
        <w:rPr>
          <w:rFonts w:ascii="Tahoma" w:eastAsia="Times New Roman" w:hAnsi="Tahoma" w:cs="Tahoma"/>
          <w:lang w:eastAsia="sl-SI"/>
        </w:rPr>
        <w:t xml:space="preserve">, skladno s poglavjem III. </w:t>
      </w:r>
      <w:r w:rsidRPr="00735289">
        <w:rPr>
          <w:rFonts w:ascii="Tahoma" w:eastAsia="Times New Roman" w:hAnsi="Tahoma" w:cs="Tahoma"/>
          <w:lang w:eastAsia="sl-SI"/>
        </w:rPr>
        <w:t>Določitev drugih obveznosti st</w:t>
      </w:r>
      <w:r>
        <w:rPr>
          <w:rFonts w:ascii="Tahoma" w:eastAsia="Times New Roman" w:hAnsi="Tahoma" w:cs="Tahoma"/>
          <w:lang w:eastAsia="sl-SI"/>
        </w:rPr>
        <w:t>r</w:t>
      </w:r>
      <w:r w:rsidRPr="00735289">
        <w:rPr>
          <w:rFonts w:ascii="Tahoma" w:eastAsia="Times New Roman" w:hAnsi="Tahoma" w:cs="Tahoma"/>
          <w:lang w:eastAsia="sl-SI"/>
        </w:rPr>
        <w:t>ank</w:t>
      </w:r>
      <w:r>
        <w:rPr>
          <w:rFonts w:ascii="Tahoma" w:eastAsia="Times New Roman" w:hAnsi="Tahoma" w:cs="Tahoma"/>
          <w:lang w:eastAsia="sl-SI"/>
        </w:rPr>
        <w:t xml:space="preserve"> okvirnega sporazuma,</w:t>
      </w:r>
      <w:r w:rsidRPr="00735289">
        <w:rPr>
          <w:rFonts w:ascii="Tahoma" w:eastAsia="Times New Roman" w:hAnsi="Tahoma" w:cs="Tahoma"/>
          <w:lang w:eastAsia="sl-SI"/>
        </w:rPr>
        <w:t xml:space="preserve"> </w:t>
      </w:r>
      <w:r w:rsidRPr="00AF0B17">
        <w:rPr>
          <w:rFonts w:ascii="Tahoma" w:eastAsia="Times New Roman" w:hAnsi="Tahoma" w:cs="Tahoma"/>
          <w:lang w:eastAsia="sl-SI"/>
        </w:rPr>
        <w:t>določili skupn</w:t>
      </w:r>
      <w:r>
        <w:rPr>
          <w:rFonts w:ascii="Tahoma" w:eastAsia="Times New Roman" w:hAnsi="Tahoma" w:cs="Tahoma"/>
          <w:lang w:eastAsia="sl-SI"/>
        </w:rPr>
        <w:t>e</w:t>
      </w:r>
      <w:r w:rsidRPr="00AF0B17">
        <w:rPr>
          <w:rFonts w:ascii="Tahoma" w:eastAsia="Times New Roman" w:hAnsi="Tahoma" w:cs="Tahoma"/>
          <w:lang w:eastAsia="sl-SI"/>
        </w:rPr>
        <w:t xml:space="preserve"> obveznosti, posebne obveznosti, obveznosti v zvezi z delom z nevarnimi snovmi in ravnanjem z odpadki</w:t>
      </w:r>
      <w:r>
        <w:rPr>
          <w:rFonts w:ascii="Tahoma" w:eastAsia="Times New Roman" w:hAnsi="Tahoma" w:cs="Tahoma"/>
          <w:lang w:eastAsia="sl-SI"/>
        </w:rPr>
        <w:t>;</w:t>
      </w:r>
    </w:p>
    <w:p w14:paraId="55E768EB" w14:textId="77777777" w:rsidR="00FE1859" w:rsidRPr="00AF0B17" w:rsidRDefault="00FE1859" w:rsidP="003F3E61">
      <w:pPr>
        <w:numPr>
          <w:ilvl w:val="0"/>
          <w:numId w:val="49"/>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 xml:space="preserve">da bosta, skladno s poglavjem IV. </w:t>
      </w:r>
      <w:r w:rsidRPr="008223E1">
        <w:rPr>
          <w:rFonts w:ascii="Tahoma" w:eastAsia="Times New Roman" w:hAnsi="Tahoma" w:cs="Tahoma"/>
          <w:lang w:eastAsia="sl-SI"/>
        </w:rPr>
        <w:t>Določitev odgovornih oseb in njihovih obveznosti</w:t>
      </w:r>
      <w:r>
        <w:rPr>
          <w:rFonts w:ascii="Tahoma" w:eastAsia="Times New Roman" w:hAnsi="Tahoma" w:cs="Tahoma"/>
          <w:lang w:eastAsia="sl-SI"/>
        </w:rPr>
        <w:t>,</w:t>
      </w:r>
      <w:r w:rsidRPr="008223E1">
        <w:rPr>
          <w:rFonts w:ascii="Tahoma" w:eastAsia="Times New Roman" w:hAnsi="Tahoma" w:cs="Tahoma"/>
          <w:lang w:eastAsia="sl-SI"/>
        </w:rPr>
        <w:t xml:space="preserve"> </w:t>
      </w:r>
      <w:r>
        <w:rPr>
          <w:rFonts w:ascii="Tahoma" w:eastAsia="Times New Roman" w:hAnsi="Tahoma" w:cs="Tahoma"/>
          <w:lang w:eastAsia="sl-SI"/>
        </w:rPr>
        <w:t>do</w:t>
      </w:r>
      <w:r w:rsidRPr="00AF0B17">
        <w:rPr>
          <w:rFonts w:ascii="Tahoma" w:eastAsia="Times New Roman" w:hAnsi="Tahoma" w:cs="Tahoma"/>
          <w:lang w:eastAsia="sl-SI"/>
        </w:rPr>
        <w:t>ločili odgovorne osebe in njihove obveznosti, skupne in posebne naloge in odgovornosti vseh odgovornih oseb, posebne pristojnosti odgovornih oseb.</w:t>
      </w:r>
    </w:p>
    <w:p w14:paraId="29B0D325"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p>
    <w:p w14:paraId="7FA0E8C3" w14:textId="77777777" w:rsidR="00FE1859" w:rsidRPr="0095248A" w:rsidRDefault="00FE1859" w:rsidP="00FE1859">
      <w:pPr>
        <w:spacing w:after="0" w:line="240" w:lineRule="auto"/>
        <w:jc w:val="both"/>
        <w:rPr>
          <w:rFonts w:ascii="Tahoma" w:eastAsia="Times New Roman" w:hAnsi="Tahoma" w:cs="Tahoma"/>
          <w:lang w:eastAsia="sl-SI"/>
        </w:rPr>
      </w:pPr>
      <w:r>
        <w:rPr>
          <w:rFonts w:ascii="Tahoma" w:eastAsia="Times New Roman" w:hAnsi="Tahoma" w:cs="Tahoma"/>
          <w:bCs/>
          <w:lang w:eastAsia="sl-SI"/>
        </w:rPr>
        <w:t>S</w:t>
      </w:r>
      <w:r w:rsidRPr="0095248A">
        <w:rPr>
          <w:rFonts w:ascii="Tahoma" w:eastAsia="Times New Roman" w:hAnsi="Tahoma" w:cs="Tahoma"/>
          <w:bCs/>
          <w:lang w:eastAsia="sl-SI"/>
        </w:rPr>
        <w:t>tranki</w:t>
      </w:r>
      <w:r>
        <w:rPr>
          <w:rFonts w:ascii="Tahoma" w:eastAsia="Times New Roman" w:hAnsi="Tahoma" w:cs="Tahoma"/>
          <w:bCs/>
          <w:lang w:eastAsia="sl-SI"/>
        </w:rPr>
        <w:t xml:space="preserve"> okvirnega sporazuma</w:t>
      </w:r>
      <w:r w:rsidRPr="0095248A">
        <w:rPr>
          <w:rFonts w:ascii="Tahoma" w:eastAsia="Times New Roman" w:hAnsi="Tahoma" w:cs="Tahoma"/>
          <w:lang w:eastAsia="sl-SI"/>
        </w:rPr>
        <w:t xml:space="preserve"> soglašata, da brez podpisanega Pisnega sporazuma, ni dovoljen začetek izvedbe </w:t>
      </w:r>
      <w:r>
        <w:rPr>
          <w:rFonts w:ascii="Tahoma" w:eastAsia="Times New Roman" w:hAnsi="Tahoma" w:cs="Tahoma"/>
          <w:lang w:eastAsia="sl-SI"/>
        </w:rPr>
        <w:t>storitev</w:t>
      </w:r>
      <w:r w:rsidRPr="0095248A">
        <w:rPr>
          <w:rFonts w:ascii="Tahoma" w:eastAsia="Times New Roman" w:hAnsi="Tahoma" w:cs="Tahoma"/>
          <w:lang w:eastAsia="sl-SI"/>
        </w:rPr>
        <w:t>.</w:t>
      </w:r>
    </w:p>
    <w:p w14:paraId="5B0E7521"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p>
    <w:p w14:paraId="54B0493B" w14:textId="77777777" w:rsidR="00FE1859" w:rsidRPr="0095248A" w:rsidRDefault="00FE1859" w:rsidP="00FE1859">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sidR="0024400D">
        <w:rPr>
          <w:rFonts w:ascii="Tahoma" w:eastAsia="Times New Roman" w:hAnsi="Tahoma" w:cs="Tahoma"/>
          <w:bCs/>
          <w:lang w:eastAsia="sl-SI"/>
        </w:rPr>
        <w:t>21</w:t>
      </w:r>
      <w:r w:rsidRPr="0095248A">
        <w:rPr>
          <w:rFonts w:ascii="Tahoma" w:eastAsia="Times New Roman" w:hAnsi="Tahoma" w:cs="Tahoma"/>
          <w:bCs/>
          <w:lang w:eastAsia="sl-SI"/>
        </w:rPr>
        <w:t>. členu te</w:t>
      </w:r>
      <w:r>
        <w:rPr>
          <w:rFonts w:ascii="Tahoma" w:eastAsia="Times New Roman" w:hAnsi="Tahoma" w:cs="Tahoma"/>
          <w:bCs/>
          <w:lang w:eastAsia="sl-SI"/>
        </w:rPr>
        <w:t>ga</w:t>
      </w:r>
      <w:r w:rsidRPr="0095248A">
        <w:rPr>
          <w:rFonts w:ascii="Tahoma" w:eastAsia="Times New Roman" w:hAnsi="Tahoma" w:cs="Tahoma"/>
          <w:bCs/>
          <w:lang w:eastAsia="sl-SI"/>
        </w:rPr>
        <w:t xml:space="preserve"> </w:t>
      </w:r>
      <w:r>
        <w:rPr>
          <w:rFonts w:ascii="Tahoma" w:eastAsia="Times New Roman" w:hAnsi="Tahoma" w:cs="Tahoma"/>
          <w:bCs/>
          <w:lang w:eastAsia="sl-SI"/>
        </w:rPr>
        <w:t>okvirnega sporazuma</w:t>
      </w:r>
      <w:r w:rsidRPr="0095248A">
        <w:rPr>
          <w:rFonts w:ascii="Tahoma" w:eastAsia="Times New Roman" w:hAnsi="Tahoma" w:cs="Tahoma"/>
          <w:bCs/>
          <w:lang w:eastAsia="sl-SI"/>
        </w:rPr>
        <w:t>.</w:t>
      </w:r>
    </w:p>
    <w:p w14:paraId="09F638E6" w14:textId="77777777" w:rsidR="00EC3759" w:rsidRDefault="00EC3759" w:rsidP="00FE1859">
      <w:pPr>
        <w:spacing w:after="0" w:line="240" w:lineRule="auto"/>
        <w:jc w:val="both"/>
        <w:rPr>
          <w:rFonts w:ascii="Tahoma" w:eastAsia="Times New Roman" w:hAnsi="Tahoma" w:cs="Tahoma"/>
          <w:color w:val="000000"/>
          <w:lang w:eastAsia="sl-SI"/>
        </w:rPr>
      </w:pPr>
    </w:p>
    <w:p w14:paraId="45F18893" w14:textId="77777777" w:rsidR="00EC3759" w:rsidRPr="00065D29" w:rsidRDefault="00654F1B" w:rsidP="003F3E61">
      <w:pPr>
        <w:pStyle w:val="Odstavekseznama"/>
        <w:numPr>
          <w:ilvl w:val="0"/>
          <w:numId w:val="11"/>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5E115202" w14:textId="77777777" w:rsidR="00EC3759" w:rsidRPr="00065D29" w:rsidRDefault="00EC3759" w:rsidP="00FE1859">
      <w:pPr>
        <w:suppressAutoHyphens/>
        <w:spacing w:after="0" w:line="240" w:lineRule="auto"/>
        <w:jc w:val="center"/>
        <w:rPr>
          <w:rFonts w:ascii="Tahoma" w:eastAsia="Times New Roman" w:hAnsi="Tahoma" w:cs="Tahoma"/>
          <w:b/>
          <w:color w:val="000000"/>
          <w:lang w:eastAsia="sl-SI"/>
        </w:rPr>
      </w:pPr>
    </w:p>
    <w:p w14:paraId="5983F210" w14:textId="77777777" w:rsidR="00EC3759" w:rsidRPr="00065D29" w:rsidRDefault="00EC3759"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35EA39C3" w14:textId="77777777" w:rsidR="00EC3759" w:rsidRPr="00065D29" w:rsidRDefault="00EC3759" w:rsidP="00FE1859">
      <w:pPr>
        <w:spacing w:after="0" w:line="240" w:lineRule="auto"/>
        <w:jc w:val="both"/>
        <w:rPr>
          <w:rFonts w:ascii="Tahoma" w:eastAsia="Times New Roman" w:hAnsi="Tahoma" w:cs="Tahoma"/>
          <w:lang w:eastAsia="sl-SI"/>
        </w:rPr>
      </w:pPr>
    </w:p>
    <w:p w14:paraId="75B6C188" w14:textId="77777777" w:rsidR="0024400D" w:rsidRPr="00296080" w:rsidRDefault="0024400D" w:rsidP="0024400D">
      <w:pPr>
        <w:keepLines/>
        <w:spacing w:after="0" w:line="240" w:lineRule="auto"/>
        <w:jc w:val="both"/>
        <w:rPr>
          <w:rFonts w:ascii="Tahoma" w:eastAsia="Times New Roman" w:hAnsi="Tahoma" w:cs="Tahoma"/>
          <w:lang w:eastAsia="sl-SI"/>
        </w:rPr>
      </w:pPr>
      <w:r w:rsidRPr="00296080">
        <w:rPr>
          <w:rFonts w:ascii="Tahoma" w:eastAsia="Times New Roman" w:hAnsi="Tahoma" w:cs="Tahoma"/>
          <w:lang w:eastAsia="sl-SI"/>
        </w:rPr>
        <w:t>Predstavnik naročnika, ki bo urejal vsa vprašanja, ki bodo nastala v zvezi z izvajanjem tega okvirnega sporazuma in mora biti obveščen o izvedbi vsakega naročila po tem okvirnem sporazumu ali o drugih morebitnih posegih ali dogovorih, vezanih na predmet ok</w:t>
      </w:r>
      <w:r>
        <w:rPr>
          <w:rFonts w:ascii="Tahoma" w:eastAsia="Times New Roman" w:hAnsi="Tahoma" w:cs="Tahoma"/>
          <w:lang w:eastAsia="sl-SI"/>
        </w:rPr>
        <w:t xml:space="preserve">virnega sporazuma, je g. </w:t>
      </w:r>
      <w:r w:rsidRPr="0024400D">
        <w:rPr>
          <w:rFonts w:ascii="Tahoma" w:eastAsia="Times New Roman" w:hAnsi="Tahoma" w:cs="Tahoma"/>
          <w:lang w:eastAsia="sl-SI"/>
        </w:rPr>
        <w:t xml:space="preserve">Lovro Novinšek, tel.: 01 58 75 259, e-mail: </w:t>
      </w:r>
      <w:hyperlink r:id="rId37" w:history="1">
        <w:r w:rsidRPr="00A87C21">
          <w:rPr>
            <w:rStyle w:val="Hiperpovezava"/>
            <w:rFonts w:ascii="Tahoma" w:eastAsia="Times New Roman" w:hAnsi="Tahoma" w:cs="Tahoma"/>
            <w:lang w:eastAsia="sl-SI"/>
          </w:rPr>
          <w:t>lovro.novinsek@energetika-lj.si</w:t>
        </w:r>
      </w:hyperlink>
      <w:r w:rsidRPr="0024400D">
        <w:rPr>
          <w:rFonts w:ascii="Tahoma" w:eastAsia="Times New Roman" w:hAnsi="Tahoma" w:cs="Tahoma"/>
          <w:lang w:eastAsia="sl-SI"/>
        </w:rPr>
        <w:t>, v njegovi odsotnosti pa ga zamenjuje</w:t>
      </w:r>
      <w:r>
        <w:rPr>
          <w:rFonts w:ascii="Tahoma" w:eastAsia="Times New Roman" w:hAnsi="Tahoma" w:cs="Tahoma"/>
          <w:lang w:eastAsia="sl-SI"/>
        </w:rPr>
        <w:t xml:space="preserve"> g. </w:t>
      </w:r>
      <w:r w:rsidRPr="0024400D">
        <w:rPr>
          <w:rFonts w:ascii="Tahoma" w:eastAsia="Times New Roman" w:hAnsi="Tahoma" w:cs="Tahoma"/>
          <w:lang w:eastAsia="sl-SI"/>
        </w:rPr>
        <w:t xml:space="preserve">Roman Povše, telefon: + 386 1 58 75 254, elektronska pošta: </w:t>
      </w:r>
      <w:hyperlink r:id="rId38" w:history="1">
        <w:r w:rsidRPr="00A87C21">
          <w:rPr>
            <w:rStyle w:val="Hiperpovezava"/>
            <w:rFonts w:ascii="Tahoma" w:eastAsia="Times New Roman" w:hAnsi="Tahoma" w:cs="Tahoma"/>
            <w:lang w:eastAsia="sl-SI"/>
          </w:rPr>
          <w:t>roman.povse@energetika-lj.si</w:t>
        </w:r>
      </w:hyperlink>
      <w:r w:rsidRPr="0024400D">
        <w:rPr>
          <w:rFonts w:ascii="Tahoma" w:eastAsia="Times New Roman" w:hAnsi="Tahoma" w:cs="Tahoma"/>
          <w:lang w:eastAsia="sl-SI"/>
        </w:rPr>
        <w:t>.</w:t>
      </w:r>
    </w:p>
    <w:p w14:paraId="7F2B7A7C" w14:textId="77777777" w:rsidR="0024400D" w:rsidRPr="00296080" w:rsidRDefault="0024400D" w:rsidP="0024400D">
      <w:pPr>
        <w:keepLines/>
        <w:spacing w:after="0" w:line="240" w:lineRule="auto"/>
        <w:jc w:val="both"/>
        <w:rPr>
          <w:rFonts w:ascii="Tahoma" w:eastAsia="Times New Roman" w:hAnsi="Tahoma" w:cs="Tahoma"/>
          <w:lang w:eastAsia="sl-SI"/>
        </w:rPr>
      </w:pPr>
    </w:p>
    <w:p w14:paraId="4206DF75" w14:textId="679FC372" w:rsidR="0024400D" w:rsidRPr="00296080" w:rsidRDefault="0024400D" w:rsidP="0024400D">
      <w:pPr>
        <w:keepLines/>
        <w:spacing w:after="0" w:line="240" w:lineRule="auto"/>
        <w:jc w:val="both"/>
        <w:rPr>
          <w:rFonts w:ascii="Tahoma" w:eastAsia="Times New Roman" w:hAnsi="Tahoma" w:cs="Tahoma"/>
          <w:lang w:eastAsia="sl-SI"/>
        </w:rPr>
      </w:pPr>
      <w:r w:rsidRPr="00296080">
        <w:rPr>
          <w:rFonts w:ascii="Tahoma" w:eastAsia="Times New Roman" w:hAnsi="Tahoma" w:cs="Tahoma"/>
          <w:lang w:eastAsia="sl-SI"/>
        </w:rPr>
        <w:t>Kontaktn</w:t>
      </w:r>
      <w:r>
        <w:rPr>
          <w:rFonts w:ascii="Tahoma" w:eastAsia="Times New Roman" w:hAnsi="Tahoma" w:cs="Tahoma"/>
          <w:lang w:eastAsia="sl-SI"/>
        </w:rPr>
        <w:t>e</w:t>
      </w:r>
      <w:r w:rsidRPr="00296080">
        <w:rPr>
          <w:rFonts w:ascii="Tahoma" w:eastAsia="Times New Roman" w:hAnsi="Tahoma" w:cs="Tahoma"/>
          <w:lang w:eastAsia="sl-SI"/>
        </w:rPr>
        <w:t xml:space="preserve"> oseb</w:t>
      </w:r>
      <w:r w:rsidR="00F4022F">
        <w:rPr>
          <w:rFonts w:ascii="Tahoma" w:eastAsia="Times New Roman" w:hAnsi="Tahoma" w:cs="Tahoma"/>
          <w:lang w:eastAsia="sl-SI"/>
        </w:rPr>
        <w:t>e</w:t>
      </w:r>
      <w:r w:rsidRPr="00296080">
        <w:rPr>
          <w:rFonts w:ascii="Tahoma" w:eastAsia="Times New Roman" w:hAnsi="Tahoma" w:cs="Tahoma"/>
          <w:lang w:eastAsia="sl-SI"/>
        </w:rPr>
        <w:t xml:space="preserve"> naročnika, za naročilo posamezne</w:t>
      </w:r>
      <w:r>
        <w:rPr>
          <w:rFonts w:ascii="Tahoma" w:eastAsia="Times New Roman" w:hAnsi="Tahoma" w:cs="Tahoma"/>
          <w:lang w:eastAsia="sl-SI"/>
        </w:rPr>
        <w:t xml:space="preserve"> storitve</w:t>
      </w:r>
      <w:r w:rsidRPr="00296080">
        <w:rPr>
          <w:rFonts w:ascii="Tahoma" w:eastAsia="Times New Roman" w:hAnsi="Tahoma" w:cs="Tahoma"/>
          <w:lang w:eastAsia="sl-SI"/>
        </w:rPr>
        <w:t xml:space="preserve"> po tem okvirnem sporazumu, </w:t>
      </w:r>
      <w:r w:rsidR="00F4022F">
        <w:rPr>
          <w:rFonts w:ascii="Tahoma" w:eastAsia="Times New Roman" w:hAnsi="Tahoma" w:cs="Tahoma"/>
          <w:lang w:eastAsia="sl-SI"/>
        </w:rPr>
        <w:t>so</w:t>
      </w:r>
      <w:r w:rsidRPr="00296080">
        <w:rPr>
          <w:rFonts w:ascii="Tahoma" w:eastAsia="Times New Roman" w:hAnsi="Tahoma" w:cs="Tahoma"/>
          <w:lang w:eastAsia="sl-SI"/>
        </w:rPr>
        <w:t>:</w:t>
      </w:r>
    </w:p>
    <w:p w14:paraId="1CB76173" w14:textId="77777777" w:rsidR="0024400D" w:rsidRPr="000B60A2" w:rsidRDefault="0024400D" w:rsidP="003F3E61">
      <w:pPr>
        <w:keepNext/>
        <w:widowControl w:val="0"/>
        <w:numPr>
          <w:ilvl w:val="0"/>
          <w:numId w:val="60"/>
        </w:numPr>
        <w:spacing w:after="0" w:line="240" w:lineRule="auto"/>
        <w:ind w:left="567"/>
        <w:jc w:val="both"/>
        <w:rPr>
          <w:rFonts w:ascii="Tahoma" w:hAnsi="Tahoma" w:cs="Tahoma"/>
        </w:rPr>
      </w:pPr>
      <w:r w:rsidRPr="000B60A2">
        <w:rPr>
          <w:rFonts w:ascii="Tahoma" w:hAnsi="Tahoma" w:cs="Tahoma"/>
        </w:rPr>
        <w:t xml:space="preserve">za lokacijo Toplarniška ulica 19, Ljubljana, g. Lovro Novinšek (tel.: 01 58 75 259, e-mail: </w:t>
      </w:r>
      <w:hyperlink r:id="rId39" w:history="1">
        <w:r w:rsidRPr="000B60A2">
          <w:rPr>
            <w:rFonts w:ascii="Tahoma" w:hAnsi="Tahoma" w:cs="Tahoma"/>
            <w:color w:val="0000FF"/>
            <w:u w:val="single"/>
          </w:rPr>
          <w:t>lovro.novinsek@energetika-lj.si</w:t>
        </w:r>
      </w:hyperlink>
      <w:r w:rsidRPr="000B60A2">
        <w:rPr>
          <w:rFonts w:ascii="Tahoma" w:hAnsi="Tahoma" w:cs="Tahoma"/>
        </w:rPr>
        <w:t>),</w:t>
      </w:r>
    </w:p>
    <w:p w14:paraId="4222395E" w14:textId="77777777" w:rsidR="0024400D" w:rsidRPr="000B60A2" w:rsidRDefault="0024400D" w:rsidP="003F3E61">
      <w:pPr>
        <w:keepNext/>
        <w:widowControl w:val="0"/>
        <w:numPr>
          <w:ilvl w:val="0"/>
          <w:numId w:val="60"/>
        </w:numPr>
        <w:spacing w:after="0" w:line="240" w:lineRule="auto"/>
        <w:ind w:left="567"/>
        <w:jc w:val="both"/>
        <w:rPr>
          <w:rFonts w:ascii="Tahoma" w:hAnsi="Tahoma" w:cs="Tahoma"/>
        </w:rPr>
      </w:pPr>
      <w:r w:rsidRPr="000B60A2">
        <w:rPr>
          <w:rFonts w:ascii="Tahoma" w:hAnsi="Tahoma" w:cs="Tahoma"/>
        </w:rPr>
        <w:t xml:space="preserve">za lokacijo Verovškova ulica 62, Ljubljana, g. Roman Cankar (tel.: 01 58 89 213, e-mail: </w:t>
      </w:r>
      <w:hyperlink r:id="rId40" w:history="1">
        <w:r w:rsidRPr="000B60A2">
          <w:rPr>
            <w:rFonts w:ascii="Tahoma" w:hAnsi="Tahoma" w:cs="Tahoma"/>
            <w:color w:val="0000FF"/>
            <w:u w:val="single"/>
          </w:rPr>
          <w:t>roman.cankar@energetika-lj.si</w:t>
        </w:r>
      </w:hyperlink>
      <w:r w:rsidRPr="000B60A2">
        <w:rPr>
          <w:rFonts w:ascii="Tahoma" w:hAnsi="Tahoma" w:cs="Tahoma"/>
        </w:rPr>
        <w:t>),</w:t>
      </w:r>
    </w:p>
    <w:p w14:paraId="35FF94A7" w14:textId="77777777" w:rsidR="0024400D" w:rsidRPr="000B60A2" w:rsidRDefault="0024400D" w:rsidP="003F3E61">
      <w:pPr>
        <w:keepNext/>
        <w:widowControl w:val="0"/>
        <w:numPr>
          <w:ilvl w:val="0"/>
          <w:numId w:val="60"/>
        </w:numPr>
        <w:spacing w:after="0" w:line="240" w:lineRule="auto"/>
        <w:ind w:left="567"/>
        <w:jc w:val="both"/>
        <w:rPr>
          <w:rFonts w:ascii="Tahoma" w:hAnsi="Tahoma" w:cs="Tahoma"/>
        </w:rPr>
      </w:pPr>
      <w:r w:rsidRPr="000B60A2">
        <w:rPr>
          <w:rFonts w:ascii="Tahoma" w:hAnsi="Tahoma" w:cs="Tahoma"/>
        </w:rPr>
        <w:t xml:space="preserve">za lokacijo Verovškova ulica 70, Ljubljana, g. Mirko Korošak (tel.: 01 58 89 780, e-mail: </w:t>
      </w:r>
      <w:hyperlink r:id="rId41" w:history="1">
        <w:r w:rsidRPr="000B60A2">
          <w:rPr>
            <w:rFonts w:ascii="Tahoma" w:hAnsi="Tahoma" w:cs="Tahoma"/>
            <w:color w:val="0000FF"/>
            <w:u w:val="single"/>
          </w:rPr>
          <w:t>mirko.korosak@energetika-lj.si</w:t>
        </w:r>
      </w:hyperlink>
      <w:r w:rsidRPr="000B60A2">
        <w:rPr>
          <w:rFonts w:ascii="Tahoma" w:hAnsi="Tahoma" w:cs="Tahoma"/>
        </w:rPr>
        <w:t>).</w:t>
      </w:r>
    </w:p>
    <w:p w14:paraId="28F6ABC7" w14:textId="77777777" w:rsidR="0024400D" w:rsidRPr="00D614FF" w:rsidRDefault="0024400D" w:rsidP="0024400D">
      <w:pPr>
        <w:keepLines/>
        <w:tabs>
          <w:tab w:val="left" w:pos="567"/>
          <w:tab w:val="left" w:pos="1418"/>
          <w:tab w:val="left" w:pos="1702"/>
        </w:tabs>
        <w:spacing w:after="0" w:line="240" w:lineRule="auto"/>
        <w:jc w:val="both"/>
        <w:rPr>
          <w:rFonts w:ascii="Tahoma" w:hAnsi="Tahoma" w:cs="Tahoma"/>
          <w:szCs w:val="20"/>
          <w:lang w:eastAsia="sl-SI"/>
        </w:rPr>
      </w:pPr>
    </w:p>
    <w:p w14:paraId="1A28B45B" w14:textId="77777777" w:rsidR="0024400D" w:rsidRPr="00654F1B" w:rsidRDefault="0024400D" w:rsidP="0024400D">
      <w:pPr>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269BD057" w14:textId="77777777" w:rsidR="0024400D" w:rsidRDefault="0024400D" w:rsidP="0024400D">
      <w:pPr>
        <w:keepLines/>
        <w:spacing w:after="0" w:line="240" w:lineRule="auto"/>
        <w:jc w:val="both"/>
        <w:rPr>
          <w:rFonts w:ascii="Tahoma" w:eastAsia="Times New Roman" w:hAnsi="Tahoma" w:cs="Tahoma"/>
          <w:lang w:eastAsia="sl-SI"/>
        </w:rPr>
      </w:pPr>
    </w:p>
    <w:p w14:paraId="429465CF" w14:textId="77777777" w:rsidR="0024400D" w:rsidRPr="0024400D" w:rsidRDefault="0024400D" w:rsidP="0024400D">
      <w:pPr>
        <w:keepLines/>
        <w:spacing w:after="0" w:line="240" w:lineRule="auto"/>
        <w:jc w:val="both"/>
        <w:rPr>
          <w:rFonts w:ascii="Tahoma" w:eastAsia="Times New Roman" w:hAnsi="Tahoma" w:cs="Tahoma"/>
          <w:lang w:eastAsia="sl-SI"/>
        </w:rPr>
      </w:pPr>
      <w:r w:rsidRPr="0024400D">
        <w:rPr>
          <w:rFonts w:ascii="Tahoma" w:eastAsia="Times New Roman" w:hAnsi="Tahoma" w:cs="Tahoma"/>
          <w:lang w:eastAsia="sl-SI"/>
        </w:rPr>
        <w:t xml:space="preserve">Kontaktna oseba izvajalca, za izvedbo storitev po tem okvirnem sporazumu, je/so: </w:t>
      </w:r>
    </w:p>
    <w:p w14:paraId="5212859F" w14:textId="77777777" w:rsidR="0024400D" w:rsidRPr="0024400D" w:rsidRDefault="0024400D" w:rsidP="003F3E61">
      <w:pPr>
        <w:pStyle w:val="Odstavekseznama"/>
        <w:keepNext/>
        <w:widowControl w:val="0"/>
        <w:numPr>
          <w:ilvl w:val="0"/>
          <w:numId w:val="61"/>
        </w:numPr>
        <w:ind w:left="567"/>
        <w:jc w:val="both"/>
        <w:rPr>
          <w:rFonts w:ascii="Tahoma" w:eastAsia="Calibri" w:hAnsi="Tahoma" w:cs="Tahoma"/>
          <w:sz w:val="22"/>
          <w:szCs w:val="22"/>
          <w:lang w:eastAsia="en-US"/>
        </w:rPr>
      </w:pPr>
      <w:r w:rsidRPr="0024400D">
        <w:rPr>
          <w:rFonts w:ascii="Tahoma" w:eastAsia="Calibri" w:hAnsi="Tahoma" w:cs="Tahoma"/>
          <w:sz w:val="22"/>
          <w:szCs w:val="22"/>
          <w:lang w:eastAsia="en-US"/>
        </w:rPr>
        <w:t>g./ga. _____________________; tel.: ______________; e - mail: ________________.</w:t>
      </w:r>
    </w:p>
    <w:p w14:paraId="2B9D1348" w14:textId="77777777" w:rsidR="0024400D" w:rsidRPr="00654F1B" w:rsidRDefault="0024400D" w:rsidP="0024400D">
      <w:pPr>
        <w:keepLines/>
        <w:spacing w:after="0" w:line="240" w:lineRule="auto"/>
        <w:jc w:val="both"/>
        <w:rPr>
          <w:rFonts w:ascii="Tahoma" w:eastAsia="Times New Roman" w:hAnsi="Tahoma" w:cs="Tahoma"/>
          <w:lang w:eastAsia="sl-SI"/>
        </w:rPr>
      </w:pPr>
    </w:p>
    <w:p w14:paraId="43F987EC" w14:textId="77777777" w:rsidR="0024400D" w:rsidRPr="00654F1B" w:rsidRDefault="0024400D" w:rsidP="0024400D">
      <w:pPr>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naročnika zastopa naročnika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Predstavnik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p>
    <w:p w14:paraId="56E04F9C" w14:textId="77777777" w:rsidR="0024400D" w:rsidRPr="00654F1B" w:rsidRDefault="0024400D" w:rsidP="0024400D">
      <w:pPr>
        <w:spacing w:after="0" w:line="240" w:lineRule="auto"/>
        <w:jc w:val="both"/>
        <w:rPr>
          <w:rFonts w:ascii="Tahoma" w:eastAsia="Times New Roman" w:hAnsi="Tahoma" w:cs="Tahoma"/>
          <w:lang w:eastAsia="sl-SI"/>
        </w:rPr>
      </w:pPr>
    </w:p>
    <w:p w14:paraId="765AFC92" w14:textId="77777777" w:rsidR="0024400D" w:rsidRPr="00D614FF" w:rsidRDefault="0024400D" w:rsidP="0024400D">
      <w:pPr>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Predstavnik izvajalca zastopa izvajalca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D614FF">
        <w:rPr>
          <w:rFonts w:ascii="Tahoma" w:eastAsia="Times New Roman" w:hAnsi="Tahoma" w:cs="Tahoma"/>
          <w:lang w:eastAsia="sl-SI"/>
        </w:rPr>
        <w:t>. Predstavnik izvajalca je dolžan neposredno sodelovati s predstavnikom naročnika ves čas veljavnosti okvirnega sporazuma.</w:t>
      </w:r>
    </w:p>
    <w:p w14:paraId="1B985245" w14:textId="77777777" w:rsidR="0024400D" w:rsidRPr="00D614FF" w:rsidRDefault="0024400D" w:rsidP="0024400D">
      <w:pPr>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 </w:t>
      </w:r>
    </w:p>
    <w:p w14:paraId="3D98E3D4" w14:textId="77777777" w:rsidR="0024400D" w:rsidRDefault="0024400D" w:rsidP="0024400D">
      <w:pPr>
        <w:spacing w:after="0" w:line="240" w:lineRule="auto"/>
        <w:jc w:val="both"/>
        <w:rPr>
          <w:rFonts w:ascii="Tahoma" w:eastAsia="Times New Roman" w:hAnsi="Tahoma" w:cs="Tahoma"/>
          <w:lang w:eastAsia="sl-SI"/>
        </w:rPr>
      </w:pPr>
      <w:r w:rsidRPr="00D614FF">
        <w:rPr>
          <w:rFonts w:ascii="Tahoma" w:eastAsia="Times New Roman" w:hAnsi="Tahoma" w:cs="Tahoma"/>
          <w:lang w:eastAsia="sl-SI"/>
        </w:rPr>
        <w:lastRenderedPageBreak/>
        <w:t>Stranki okvirnega sporazumu sta se dolžni medsebojno obvestiti o zamenjavi svoj</w:t>
      </w:r>
      <w:r>
        <w:rPr>
          <w:rFonts w:ascii="Tahoma" w:eastAsia="Times New Roman" w:hAnsi="Tahoma" w:cs="Tahoma"/>
          <w:lang w:eastAsia="sl-SI"/>
        </w:rPr>
        <w:t>ih predstavnikov</w:t>
      </w:r>
      <w:r w:rsidRPr="00D614FF">
        <w:rPr>
          <w:rFonts w:ascii="Tahoma" w:eastAsia="Times New Roman" w:hAnsi="Tahoma" w:cs="Tahoma"/>
          <w:lang w:eastAsia="sl-SI"/>
        </w:rPr>
        <w:t xml:space="preserve"> in sicer pisno, z navedbo datuma primopredaje poslov. Pisno obvestilo o tem mora prejeti naročnik oziroma izvajalec najkasneje v treh (3) koledarskih dneh pred navedenim dnevom primopredaje poslov.</w:t>
      </w:r>
    </w:p>
    <w:p w14:paraId="2D690FC9" w14:textId="77777777" w:rsidR="00EC3759" w:rsidRPr="00EC4317" w:rsidRDefault="00EC3759" w:rsidP="00FE1859">
      <w:pPr>
        <w:tabs>
          <w:tab w:val="left" w:pos="567"/>
          <w:tab w:val="left" w:pos="1418"/>
          <w:tab w:val="left" w:pos="1702"/>
        </w:tabs>
        <w:spacing w:after="0" w:line="240" w:lineRule="auto"/>
        <w:jc w:val="both"/>
        <w:rPr>
          <w:rFonts w:ascii="Tahoma" w:eastAsia="Times New Roman" w:hAnsi="Tahoma" w:cs="Tahoma"/>
          <w:lang w:eastAsia="sl-SI"/>
        </w:rPr>
      </w:pPr>
    </w:p>
    <w:p w14:paraId="328F6EB5" w14:textId="77777777" w:rsidR="00EC3759" w:rsidRPr="00EC4317" w:rsidRDefault="00654F1B" w:rsidP="003F3E61">
      <w:pPr>
        <w:pStyle w:val="Odstavekseznama"/>
        <w:numPr>
          <w:ilvl w:val="0"/>
          <w:numId w:val="11"/>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ED380F">
        <w:rPr>
          <w:rFonts w:ascii="Tahoma" w:hAnsi="Tahoma" w:cs="Tahoma"/>
          <w:b/>
          <w:bCs/>
          <w:sz w:val="22"/>
          <w:szCs w:val="22"/>
        </w:rPr>
        <w:t xml:space="preserve">ODPOVED TER </w:t>
      </w:r>
      <w:r w:rsidRPr="00654F1B">
        <w:rPr>
          <w:rFonts w:ascii="Tahoma" w:hAnsi="Tahoma" w:cs="Tahoma"/>
          <w:b/>
          <w:bCs/>
          <w:sz w:val="22"/>
          <w:szCs w:val="22"/>
        </w:rPr>
        <w:t>ODSTOP OD OKVIRNEGA SPORAZUMA</w:t>
      </w:r>
    </w:p>
    <w:p w14:paraId="4396E3AE" w14:textId="77777777" w:rsidR="00EC3759" w:rsidRDefault="00EC3759" w:rsidP="00FE1859">
      <w:pPr>
        <w:tabs>
          <w:tab w:val="left" w:pos="851"/>
          <w:tab w:val="left" w:pos="1702"/>
        </w:tabs>
        <w:spacing w:after="0" w:line="240" w:lineRule="auto"/>
        <w:jc w:val="center"/>
        <w:rPr>
          <w:rFonts w:ascii="Tahoma" w:eastAsia="Times New Roman" w:hAnsi="Tahoma" w:cs="Tahoma"/>
          <w:lang w:eastAsia="sl-SI"/>
        </w:rPr>
      </w:pPr>
    </w:p>
    <w:p w14:paraId="0EA96075" w14:textId="77777777" w:rsidR="00CF2487" w:rsidRPr="00CF2487" w:rsidRDefault="00CF2487" w:rsidP="003F3E61">
      <w:pPr>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12E61E9B" w14:textId="77777777" w:rsidR="00CF2487" w:rsidRPr="00E162F4" w:rsidRDefault="00CF2487" w:rsidP="00FE1859">
      <w:pPr>
        <w:tabs>
          <w:tab w:val="left" w:pos="851"/>
          <w:tab w:val="left" w:pos="1702"/>
        </w:tabs>
        <w:spacing w:after="0" w:line="240" w:lineRule="auto"/>
        <w:jc w:val="center"/>
        <w:rPr>
          <w:rFonts w:ascii="Tahoma" w:eastAsia="Times New Roman" w:hAnsi="Tahoma" w:cs="Tahoma"/>
          <w:b/>
          <w:lang w:eastAsia="sl-SI"/>
        </w:rPr>
      </w:pPr>
    </w:p>
    <w:p w14:paraId="2130D955" w14:textId="435EE036" w:rsidR="0024400D" w:rsidRPr="00951566" w:rsidRDefault="0024400D" w:rsidP="0024400D">
      <w:pPr>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Okvirni sporazum je sklenjen</w:t>
      </w:r>
      <w:r>
        <w:rPr>
          <w:rFonts w:ascii="Tahoma" w:eastAsia="Times New Roman" w:hAnsi="Tahoma" w:cs="Tahoma"/>
          <w:lang w:eastAsia="sl-SI"/>
        </w:rPr>
        <w:t xml:space="preserve"> </w:t>
      </w:r>
      <w:r w:rsidRPr="00D614FF">
        <w:rPr>
          <w:rFonts w:ascii="Tahoma" w:eastAsia="Times New Roman" w:hAnsi="Tahoma" w:cs="Tahoma"/>
          <w:lang w:eastAsia="sl-SI"/>
        </w:rPr>
        <w:t>in velja z datumom podpisa okvirnega sporazuma s strani obeh strank okvirnega sporazuma pod pogojem, da izvajalec</w:t>
      </w:r>
      <w:r w:rsidR="0072512A">
        <w:rPr>
          <w:rFonts w:ascii="Tahoma" w:eastAsia="Times New Roman" w:hAnsi="Tahoma" w:cs="Tahoma"/>
          <w:lang w:eastAsia="sl-SI"/>
        </w:rPr>
        <w:t xml:space="preserve"> ob sklenitvi okvirnega sporazuma</w:t>
      </w:r>
      <w:r w:rsidRPr="00D614FF">
        <w:rPr>
          <w:rFonts w:ascii="Tahoma" w:eastAsia="Times New Roman" w:hAnsi="Tahoma" w:cs="Tahoma"/>
          <w:lang w:eastAsia="sl-SI"/>
        </w:rPr>
        <w:t xml:space="preserve"> predloži </w:t>
      </w:r>
      <w:r>
        <w:rPr>
          <w:rFonts w:ascii="Tahoma" w:eastAsia="Times New Roman" w:hAnsi="Tahoma" w:cs="Tahoma"/>
          <w:lang w:eastAsia="sl-SI"/>
        </w:rPr>
        <w:t xml:space="preserve">naročniku </w:t>
      </w:r>
      <w:r w:rsidRPr="00D614FF">
        <w:rPr>
          <w:rFonts w:ascii="Tahoma" w:eastAsia="Times New Roman" w:hAnsi="Tahoma" w:cs="Tahoma"/>
          <w:lang w:eastAsia="sl-SI"/>
        </w:rPr>
        <w:t xml:space="preserve">finančno zavarovanje za </w:t>
      </w:r>
      <w:r>
        <w:rPr>
          <w:rFonts w:ascii="Tahoma" w:eastAsia="Times New Roman" w:hAnsi="Tahoma" w:cs="Tahoma"/>
          <w:lang w:eastAsia="sl-SI"/>
        </w:rPr>
        <w:t xml:space="preserve">zavarovanje </w:t>
      </w:r>
      <w:r w:rsidRPr="00D614FF">
        <w:rPr>
          <w:rFonts w:ascii="Tahoma" w:eastAsia="Times New Roman" w:hAnsi="Tahoma" w:cs="Tahoma"/>
          <w:lang w:eastAsia="sl-SI"/>
        </w:rPr>
        <w:t>dobr</w:t>
      </w:r>
      <w:r>
        <w:rPr>
          <w:rFonts w:ascii="Tahoma" w:eastAsia="Times New Roman" w:hAnsi="Tahoma" w:cs="Tahoma"/>
          <w:lang w:eastAsia="sl-SI"/>
        </w:rPr>
        <w:t>e</w:t>
      </w:r>
      <w:r w:rsidRPr="00D614FF">
        <w:rPr>
          <w:rFonts w:ascii="Tahoma" w:eastAsia="Times New Roman" w:hAnsi="Tahoma" w:cs="Tahoma"/>
          <w:lang w:eastAsia="sl-SI"/>
        </w:rPr>
        <w:t xml:space="preserve"> izvedb</w:t>
      </w:r>
      <w:r>
        <w:rPr>
          <w:rFonts w:ascii="Tahoma" w:eastAsia="Times New Roman" w:hAnsi="Tahoma" w:cs="Tahoma"/>
          <w:lang w:eastAsia="sl-SI"/>
        </w:rPr>
        <w:t>e</w:t>
      </w:r>
      <w:r w:rsidRPr="00D614FF">
        <w:rPr>
          <w:rFonts w:ascii="Tahoma" w:eastAsia="Times New Roman" w:hAnsi="Tahoma" w:cs="Tahoma"/>
          <w:lang w:eastAsia="sl-SI"/>
        </w:rPr>
        <w:t xml:space="preserve"> obveznosti iz okvirnega sporazuma, v skladu </w:t>
      </w:r>
      <w:r>
        <w:rPr>
          <w:rFonts w:ascii="Tahoma" w:eastAsia="Times New Roman" w:hAnsi="Tahoma" w:cs="Tahoma"/>
          <w:lang w:eastAsia="sl-SI"/>
        </w:rPr>
        <w:t>z</w:t>
      </w:r>
      <w:r w:rsidRPr="00D614FF">
        <w:rPr>
          <w:rFonts w:ascii="Tahoma" w:eastAsia="Times New Roman" w:hAnsi="Tahoma" w:cs="Tahoma"/>
          <w:lang w:eastAsia="sl-SI"/>
        </w:rPr>
        <w:t xml:space="preserve"> 1</w:t>
      </w:r>
      <w:r>
        <w:rPr>
          <w:rFonts w:ascii="Tahoma" w:eastAsia="Times New Roman" w:hAnsi="Tahoma" w:cs="Tahoma"/>
          <w:lang w:eastAsia="sl-SI"/>
        </w:rPr>
        <w:t>6</w:t>
      </w:r>
      <w:r w:rsidRPr="00D614FF">
        <w:rPr>
          <w:rFonts w:ascii="Tahoma" w:eastAsia="Times New Roman" w:hAnsi="Tahoma" w:cs="Tahoma"/>
          <w:lang w:eastAsia="sl-SI"/>
        </w:rPr>
        <w:t>. členom tega okvirnega sporazuma</w:t>
      </w:r>
      <w:r>
        <w:rPr>
          <w:rFonts w:ascii="Tahoma" w:eastAsia="Times New Roman" w:hAnsi="Tahoma" w:cs="Tahoma"/>
          <w:lang w:eastAsia="sl-SI"/>
        </w:rPr>
        <w:t>,</w:t>
      </w:r>
      <w:r w:rsidRPr="00D614FF">
        <w:rPr>
          <w:rFonts w:ascii="Tahoma" w:eastAsia="Times New Roman" w:hAnsi="Tahoma" w:cs="Tahoma"/>
          <w:lang w:eastAsia="sl-SI"/>
        </w:rPr>
        <w:t xml:space="preserve"> </w:t>
      </w:r>
      <w:r w:rsidRPr="00654F1B">
        <w:rPr>
          <w:rFonts w:ascii="Tahoma" w:eastAsia="Times New Roman" w:hAnsi="Tahoma" w:cs="Tahoma"/>
          <w:lang w:eastAsia="sl-SI"/>
        </w:rPr>
        <w:t>v nasprotnem primeru se šteje, da okvirni sporazum ni bil nikoli sklenjen.</w:t>
      </w:r>
      <w:r w:rsidRPr="004175B9">
        <w:rPr>
          <w:rFonts w:ascii="Tahoma" w:eastAsia="Times New Roman" w:hAnsi="Tahoma" w:cs="Tahoma"/>
          <w:lang w:eastAsia="sl-SI"/>
        </w:rPr>
        <w:t xml:space="preserve"> </w:t>
      </w:r>
      <w:r w:rsidRPr="00951566">
        <w:rPr>
          <w:rFonts w:ascii="Tahoma" w:eastAsia="Times New Roman" w:hAnsi="Tahoma" w:cs="Tahoma"/>
          <w:lang w:eastAsia="sl-SI"/>
        </w:rPr>
        <w:t>Okvirni sporazum se prične uporabljati najkasneje v roku sedmih (7)</w:t>
      </w:r>
      <w:r>
        <w:rPr>
          <w:rFonts w:ascii="Tahoma" w:eastAsia="Times New Roman" w:hAnsi="Tahoma" w:cs="Tahoma"/>
          <w:lang w:eastAsia="sl-SI"/>
        </w:rPr>
        <w:t xml:space="preserve"> koledarskih</w:t>
      </w:r>
      <w:r w:rsidRPr="00951566">
        <w:rPr>
          <w:rFonts w:ascii="Tahoma" w:eastAsia="Times New Roman" w:hAnsi="Tahoma" w:cs="Tahoma"/>
          <w:lang w:eastAsia="sl-SI"/>
        </w:rPr>
        <w:t xml:space="preserve"> dni od dneva poziva naročnika, vendar najkasneje </w:t>
      </w:r>
      <w:r w:rsidR="00896BE4">
        <w:rPr>
          <w:rFonts w:ascii="Tahoma" w:eastAsia="Times New Roman" w:hAnsi="Tahoma" w:cs="Tahoma"/>
          <w:lang w:eastAsia="sl-SI"/>
        </w:rPr>
        <w:t>20. 9</w:t>
      </w:r>
      <w:r w:rsidRPr="00951566">
        <w:rPr>
          <w:rFonts w:ascii="Tahoma" w:eastAsia="Times New Roman" w:hAnsi="Tahoma" w:cs="Tahoma"/>
          <w:lang w:eastAsia="sl-SI"/>
        </w:rPr>
        <w:t>.</w:t>
      </w:r>
      <w:r>
        <w:rPr>
          <w:rFonts w:ascii="Tahoma" w:eastAsia="Times New Roman" w:hAnsi="Tahoma" w:cs="Tahoma"/>
          <w:lang w:eastAsia="sl-SI"/>
        </w:rPr>
        <w:t xml:space="preserve"> </w:t>
      </w:r>
      <w:r w:rsidRPr="00951566">
        <w:rPr>
          <w:rFonts w:ascii="Tahoma" w:eastAsia="Times New Roman" w:hAnsi="Tahoma" w:cs="Tahoma"/>
          <w:lang w:eastAsia="sl-SI"/>
        </w:rPr>
        <w:t>20</w:t>
      </w:r>
      <w:r>
        <w:rPr>
          <w:rFonts w:ascii="Tahoma" w:eastAsia="Times New Roman" w:hAnsi="Tahoma" w:cs="Tahoma"/>
          <w:lang w:eastAsia="sl-SI"/>
        </w:rPr>
        <w:t>20</w:t>
      </w:r>
      <w:r w:rsidRPr="00951566">
        <w:rPr>
          <w:rFonts w:ascii="Tahoma" w:eastAsia="Times New Roman" w:hAnsi="Tahoma" w:cs="Tahoma"/>
          <w:lang w:eastAsia="sl-SI"/>
        </w:rPr>
        <w:t>.</w:t>
      </w:r>
    </w:p>
    <w:p w14:paraId="6A0E4E1E" w14:textId="77777777" w:rsidR="0024400D" w:rsidRPr="00951566" w:rsidRDefault="0024400D" w:rsidP="0024400D">
      <w:pPr>
        <w:keepLines/>
        <w:spacing w:after="0" w:line="240" w:lineRule="auto"/>
        <w:jc w:val="both"/>
        <w:rPr>
          <w:rFonts w:ascii="Tahoma" w:eastAsia="Times New Roman" w:hAnsi="Tahoma" w:cs="Tahoma"/>
          <w:lang w:eastAsia="sl-SI"/>
        </w:rPr>
      </w:pPr>
    </w:p>
    <w:p w14:paraId="41D7D699" w14:textId="77777777" w:rsidR="0024400D" w:rsidRPr="00654F1B" w:rsidRDefault="0024400D" w:rsidP="0024400D">
      <w:pPr>
        <w:keepLines/>
        <w:spacing w:after="0" w:line="240" w:lineRule="auto"/>
        <w:jc w:val="both"/>
        <w:rPr>
          <w:rFonts w:ascii="Tahoma" w:eastAsia="Times New Roman" w:hAnsi="Tahoma" w:cs="Tahoma"/>
          <w:lang w:eastAsia="sl-SI"/>
        </w:rPr>
      </w:pPr>
      <w:r w:rsidRPr="00951566">
        <w:rPr>
          <w:rFonts w:ascii="Tahoma" w:eastAsia="Times New Roman" w:hAnsi="Tahoma" w:cs="Tahoma"/>
          <w:lang w:eastAsia="sl-SI"/>
        </w:rPr>
        <w:t xml:space="preserve">Okvirni sporazum je sklenjen in velja </w:t>
      </w:r>
      <w:r>
        <w:rPr>
          <w:rFonts w:ascii="Tahoma" w:eastAsia="Times New Roman" w:hAnsi="Tahoma" w:cs="Tahoma"/>
          <w:lang w:eastAsia="sl-SI"/>
        </w:rPr>
        <w:t xml:space="preserve">za obdobje </w:t>
      </w:r>
      <w:r w:rsidRPr="00123166">
        <w:rPr>
          <w:rFonts w:ascii="Tahoma" w:hAnsi="Tahoma" w:cs="Tahoma"/>
          <w:szCs w:val="20"/>
          <w:lang w:eastAsia="sl-SI"/>
        </w:rPr>
        <w:t xml:space="preserve">dveh (2) let od dneva </w:t>
      </w:r>
      <w:r>
        <w:rPr>
          <w:rFonts w:ascii="Tahoma" w:hAnsi="Tahoma" w:cs="Tahoma"/>
          <w:szCs w:val="20"/>
          <w:lang w:eastAsia="sl-SI"/>
        </w:rPr>
        <w:t>začetka uporabe</w:t>
      </w:r>
      <w:r w:rsidRPr="00123166">
        <w:rPr>
          <w:rFonts w:ascii="Tahoma" w:hAnsi="Tahoma" w:cs="Tahoma"/>
          <w:szCs w:val="20"/>
          <w:lang w:eastAsia="sl-SI"/>
        </w:rPr>
        <w:t xml:space="preserve"> okvirnega sporazuma </w:t>
      </w:r>
      <w:r w:rsidRPr="00951566">
        <w:rPr>
          <w:rFonts w:ascii="Tahoma" w:eastAsia="Times New Roman" w:hAnsi="Tahoma" w:cs="Tahoma"/>
          <w:lang w:eastAsia="sl-SI"/>
        </w:rPr>
        <w:t>oziroma do izčrpanja vrednosti iz prvega odstavka 4. člena tega okvirnega sporazuma, kar nastopi prej</w:t>
      </w:r>
      <w:r w:rsidRPr="00654F1B">
        <w:rPr>
          <w:rFonts w:ascii="Tahoma" w:eastAsia="Times New Roman" w:hAnsi="Tahoma" w:cs="Tahoma"/>
          <w:lang w:eastAsia="sl-SI"/>
        </w:rPr>
        <w:t>.</w:t>
      </w:r>
    </w:p>
    <w:p w14:paraId="10509589" w14:textId="77777777" w:rsidR="0024400D" w:rsidRPr="00EC4317" w:rsidRDefault="0024400D" w:rsidP="0024400D">
      <w:pPr>
        <w:keepLines/>
        <w:tabs>
          <w:tab w:val="left" w:pos="851"/>
          <w:tab w:val="left" w:pos="1702"/>
        </w:tabs>
        <w:spacing w:after="0" w:line="240" w:lineRule="auto"/>
        <w:jc w:val="both"/>
        <w:rPr>
          <w:rFonts w:ascii="Tahoma" w:eastAsia="Times New Roman" w:hAnsi="Tahoma" w:cs="Tahoma"/>
          <w:lang w:eastAsia="sl-SI"/>
        </w:rPr>
      </w:pPr>
    </w:p>
    <w:p w14:paraId="7E855619" w14:textId="77777777" w:rsidR="0024400D" w:rsidRPr="000F7D5F"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C44F929" w14:textId="77777777" w:rsidR="0024400D" w:rsidRDefault="0024400D" w:rsidP="0024400D">
      <w:pPr>
        <w:keepLines/>
        <w:spacing w:after="0" w:line="240" w:lineRule="auto"/>
        <w:jc w:val="both"/>
        <w:rPr>
          <w:rFonts w:ascii="Tahoma" w:eastAsia="Times New Roman" w:hAnsi="Tahoma" w:cs="Tahoma"/>
          <w:lang w:eastAsia="sl-SI"/>
        </w:rPr>
      </w:pPr>
    </w:p>
    <w:p w14:paraId="5D17924E" w14:textId="77777777" w:rsidR="0024400D" w:rsidRDefault="0024400D" w:rsidP="0024400D">
      <w:pPr>
        <w:keepLines/>
        <w:spacing w:after="0" w:line="240" w:lineRule="auto"/>
        <w:jc w:val="both"/>
        <w:rPr>
          <w:rFonts w:ascii="Tahoma" w:eastAsia="Times New Roman" w:hAnsi="Tahoma" w:cs="Tahoma"/>
          <w:lang w:eastAsia="sl-SI"/>
        </w:rPr>
      </w:pPr>
      <w:r w:rsidRPr="002B3A11">
        <w:rPr>
          <w:rFonts w:ascii="Tahoma" w:eastAsia="Times New Roman" w:hAnsi="Tahoma" w:cs="Tahoma"/>
          <w:lang w:eastAsia="sl-SI"/>
        </w:rPr>
        <w:t xml:space="preserve">Vsaka stranka okvirnega sporazuma ima pravico odpovedati okvirni sporazum z </w:t>
      </w:r>
      <w:r>
        <w:rPr>
          <w:rFonts w:ascii="Tahoma" w:eastAsia="Times New Roman" w:hAnsi="Tahoma" w:cs="Tahoma"/>
          <w:lang w:eastAsia="sl-SI"/>
        </w:rPr>
        <w:t>eno</w:t>
      </w:r>
      <w:r w:rsidRPr="002B3A11">
        <w:rPr>
          <w:rFonts w:ascii="Tahoma" w:eastAsia="Times New Roman" w:hAnsi="Tahoma" w:cs="Tahoma"/>
          <w:lang w:eastAsia="sl-SI"/>
        </w:rPr>
        <w:t xml:space="preserve"> (</w:t>
      </w:r>
      <w:r>
        <w:rPr>
          <w:rFonts w:ascii="Tahoma" w:eastAsia="Times New Roman" w:hAnsi="Tahoma" w:cs="Tahoma"/>
          <w:lang w:eastAsia="sl-SI"/>
        </w:rPr>
        <w:t>1</w:t>
      </w:r>
      <w:r w:rsidRPr="002B3A11">
        <w:rPr>
          <w:rFonts w:ascii="Tahoma" w:eastAsia="Times New Roman" w:hAnsi="Tahoma" w:cs="Tahoma"/>
          <w:lang w:eastAsia="sl-SI"/>
        </w:rPr>
        <w:t xml:space="preserve">) mesečnim odpovednim rokom, če se okoliščine po sklenitvi </w:t>
      </w:r>
      <w:r w:rsidRPr="00B454CD">
        <w:rPr>
          <w:rFonts w:ascii="Tahoma" w:eastAsia="Times New Roman" w:hAnsi="Tahoma" w:cs="Tahoma"/>
          <w:lang w:eastAsia="sl-SI"/>
        </w:rPr>
        <w:t>okvirn</w:t>
      </w:r>
      <w:r>
        <w:rPr>
          <w:rFonts w:ascii="Tahoma" w:eastAsia="Times New Roman" w:hAnsi="Tahoma" w:cs="Tahoma"/>
          <w:lang w:eastAsia="sl-SI"/>
        </w:rPr>
        <w:t>ega</w:t>
      </w:r>
      <w:r w:rsidRPr="00B454CD">
        <w:rPr>
          <w:rFonts w:ascii="Tahoma" w:eastAsia="Times New Roman" w:hAnsi="Tahoma" w:cs="Tahoma"/>
          <w:lang w:eastAsia="sl-SI"/>
        </w:rPr>
        <w:t xml:space="preserve"> sporazum</w:t>
      </w:r>
      <w:r>
        <w:rPr>
          <w:rFonts w:ascii="Tahoma" w:eastAsia="Times New Roman" w:hAnsi="Tahoma" w:cs="Tahoma"/>
          <w:lang w:eastAsia="sl-SI"/>
        </w:rPr>
        <w:t>a</w:t>
      </w:r>
      <w:r w:rsidRPr="002B3A11">
        <w:rPr>
          <w:rFonts w:ascii="Tahoma" w:eastAsia="Times New Roman" w:hAnsi="Tahoma" w:cs="Tahoma"/>
          <w:lang w:eastAsia="sl-SI"/>
        </w:rPr>
        <w:t xml:space="preserve"> spremenijo tako, da sklenjen </w:t>
      </w:r>
      <w:r w:rsidRPr="00B454CD">
        <w:rPr>
          <w:rFonts w:ascii="Tahoma" w:eastAsia="Times New Roman" w:hAnsi="Tahoma" w:cs="Tahoma"/>
          <w:lang w:eastAsia="sl-SI"/>
        </w:rPr>
        <w:t>okvirni sporazum</w:t>
      </w:r>
      <w:r w:rsidRPr="002B3A11">
        <w:rPr>
          <w:rFonts w:ascii="Tahoma" w:eastAsia="Times New Roman" w:hAnsi="Tahoma" w:cs="Tahoma"/>
          <w:lang w:eastAsia="sl-SI"/>
        </w:rPr>
        <w:t xml:space="preserve"> ne izraža več prave volje </w:t>
      </w:r>
      <w:r w:rsidRPr="00B454CD">
        <w:rPr>
          <w:rFonts w:ascii="Tahoma" w:eastAsia="Times New Roman" w:hAnsi="Tahoma" w:cs="Tahoma"/>
          <w:lang w:eastAsia="sl-SI"/>
        </w:rPr>
        <w:t xml:space="preserve">stranke okvirnega sporazuma </w:t>
      </w:r>
      <w:r w:rsidRPr="002B3A11">
        <w:rPr>
          <w:rFonts w:ascii="Tahoma" w:eastAsia="Times New Roman" w:hAnsi="Tahoma" w:cs="Tahoma"/>
          <w:lang w:eastAsia="sl-SI"/>
        </w:rPr>
        <w:t xml:space="preserve">in pod pogojem, da je </w:t>
      </w:r>
      <w:r w:rsidRPr="00B454CD">
        <w:rPr>
          <w:rFonts w:ascii="Tahoma" w:eastAsia="Times New Roman" w:hAnsi="Tahoma" w:cs="Tahoma"/>
          <w:lang w:eastAsia="sl-SI"/>
        </w:rPr>
        <w:t>strank</w:t>
      </w:r>
      <w:r>
        <w:rPr>
          <w:rFonts w:ascii="Tahoma" w:eastAsia="Times New Roman" w:hAnsi="Tahoma" w:cs="Tahoma"/>
          <w:lang w:eastAsia="sl-SI"/>
        </w:rPr>
        <w:t>a</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 xml:space="preserve">poravnala svoje zapadle obveznosti do druge </w:t>
      </w:r>
      <w:r w:rsidRPr="00B454CD">
        <w:rPr>
          <w:rFonts w:ascii="Tahoma" w:eastAsia="Times New Roman" w:hAnsi="Tahoma" w:cs="Tahoma"/>
          <w:lang w:eastAsia="sl-SI"/>
        </w:rPr>
        <w:t>stranke okvirnega sporazuma</w:t>
      </w:r>
      <w:r w:rsidRPr="002B3A11">
        <w:rPr>
          <w:rFonts w:ascii="Tahoma" w:eastAsia="Times New Roman" w:hAnsi="Tahoma" w:cs="Tahoma"/>
          <w:lang w:eastAsia="sl-SI"/>
        </w:rPr>
        <w:t xml:space="preserve">. Odpovedni rok prične teči naslednji dan po prejemu pisne odpovedi, ki mora biti drugi </w:t>
      </w:r>
      <w:r w:rsidRPr="00B454CD">
        <w:rPr>
          <w:rFonts w:ascii="Tahoma" w:eastAsia="Times New Roman" w:hAnsi="Tahoma" w:cs="Tahoma"/>
          <w:lang w:eastAsia="sl-SI"/>
        </w:rPr>
        <w:t>strank</w:t>
      </w:r>
      <w:r>
        <w:rPr>
          <w:rFonts w:ascii="Tahoma" w:eastAsia="Times New Roman" w:hAnsi="Tahoma" w:cs="Tahoma"/>
          <w:lang w:eastAsia="sl-SI"/>
        </w:rPr>
        <w:t>i</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poslana s priporočeno pošiljko</w:t>
      </w:r>
      <w:r>
        <w:rPr>
          <w:rFonts w:ascii="Tahoma" w:eastAsia="Times New Roman" w:hAnsi="Tahoma" w:cs="Tahoma"/>
          <w:lang w:eastAsia="sl-SI"/>
        </w:rPr>
        <w:t>.</w:t>
      </w:r>
    </w:p>
    <w:p w14:paraId="6C549034" w14:textId="77777777" w:rsidR="0024400D" w:rsidRDefault="0024400D" w:rsidP="0024400D">
      <w:pPr>
        <w:keepLines/>
        <w:spacing w:after="0" w:line="240" w:lineRule="auto"/>
        <w:jc w:val="both"/>
        <w:rPr>
          <w:rFonts w:ascii="Tahoma" w:eastAsia="Times New Roman" w:hAnsi="Tahoma" w:cs="Tahoma"/>
          <w:lang w:eastAsia="sl-SI"/>
        </w:rPr>
      </w:pPr>
    </w:p>
    <w:p w14:paraId="032CFAE1" w14:textId="34168EEE" w:rsidR="0024400D" w:rsidRPr="00654F1B" w:rsidRDefault="0024400D" w:rsidP="0024400D">
      <w:pPr>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Izvajalec </w:t>
      </w:r>
      <w:r w:rsidRPr="00654F1B">
        <w:rPr>
          <w:rFonts w:ascii="Tahoma" w:eastAsia="Times New Roman" w:hAnsi="Tahoma" w:cs="Tahoma"/>
          <w:lang w:eastAsia="sl-SI"/>
        </w:rPr>
        <w:t xml:space="preserve">se v času odpovedi medsebojnega razmerja po okvirnem sporazumu obvezuje </w:t>
      </w:r>
      <w:r>
        <w:rPr>
          <w:rFonts w:ascii="Tahoma" w:eastAsia="Times New Roman" w:hAnsi="Tahoma" w:cs="Tahoma"/>
          <w:lang w:eastAsia="sl-SI"/>
        </w:rPr>
        <w:t xml:space="preserve">izvajati </w:t>
      </w:r>
      <w:r w:rsidR="00AD1CE1">
        <w:rPr>
          <w:rFonts w:ascii="Tahoma" w:eastAsia="Times New Roman" w:hAnsi="Tahoma" w:cs="Tahoma"/>
          <w:lang w:eastAsia="sl-SI"/>
        </w:rPr>
        <w:t>storitve</w:t>
      </w:r>
      <w:r w:rsidRPr="00654F1B">
        <w:rPr>
          <w:rFonts w:ascii="Tahoma" w:eastAsia="Times New Roman" w:hAnsi="Tahoma" w:cs="Tahoma"/>
          <w:lang w:eastAsia="sl-SI"/>
        </w:rPr>
        <w:t xml:space="preserve"> do izteka odpovednega roka, pri čemer se naročnik in izvajalec lahko pisno spo</w:t>
      </w:r>
      <w:r>
        <w:rPr>
          <w:rFonts w:ascii="Tahoma" w:eastAsia="Times New Roman" w:hAnsi="Tahoma" w:cs="Tahoma"/>
          <w:lang w:eastAsia="sl-SI"/>
        </w:rPr>
        <w:t>razumeta za drugačen</w:t>
      </w:r>
      <w:r w:rsidRPr="00654F1B">
        <w:rPr>
          <w:rFonts w:ascii="Tahoma" w:eastAsia="Times New Roman" w:hAnsi="Tahoma" w:cs="Tahoma"/>
          <w:lang w:eastAsia="sl-SI"/>
        </w:rPr>
        <w:t xml:space="preserve"> odpovedni rok.  </w:t>
      </w:r>
    </w:p>
    <w:p w14:paraId="6FA13113" w14:textId="77777777" w:rsidR="0024400D" w:rsidRPr="00EC4317" w:rsidRDefault="0024400D" w:rsidP="0024400D">
      <w:pPr>
        <w:keepLines/>
        <w:spacing w:after="0" w:line="240" w:lineRule="auto"/>
        <w:jc w:val="both"/>
        <w:rPr>
          <w:rFonts w:ascii="Tahoma" w:eastAsia="Times New Roman" w:hAnsi="Tahoma" w:cs="Tahoma"/>
          <w:lang w:eastAsia="sl-SI"/>
        </w:rPr>
      </w:pPr>
    </w:p>
    <w:p w14:paraId="15E48D9C" w14:textId="77777777" w:rsidR="0024400D" w:rsidRPr="00EC4317" w:rsidRDefault="0024400D" w:rsidP="0024400D">
      <w:pPr>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7C194CD8"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71A5FCFE"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14:paraId="07E7864D" w14:textId="77777777" w:rsidR="0024400D" w:rsidRPr="00191C1F"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zač</w:t>
      </w:r>
      <w:r>
        <w:rPr>
          <w:rFonts w:ascii="Tahoma" w:eastAsia="Times New Roman" w:hAnsi="Tahoma" w:cs="Tahoma"/>
          <w:lang w:eastAsia="sl-SI"/>
        </w:rPr>
        <w:t>ne</w:t>
      </w:r>
      <w:r w:rsidRPr="00191C1F">
        <w:rPr>
          <w:rFonts w:ascii="Tahoma" w:eastAsia="Times New Roman" w:hAnsi="Tahoma" w:cs="Tahoma"/>
          <w:lang w:eastAsia="sl-SI"/>
        </w:rPr>
        <w:t xml:space="preserve"> z izvedbo dogovorjenih </w:t>
      </w:r>
      <w:r w:rsidR="00896BE4">
        <w:rPr>
          <w:rFonts w:ascii="Tahoma" w:eastAsia="Times New Roman" w:hAnsi="Tahoma" w:cs="Tahoma"/>
          <w:lang w:eastAsia="sl-SI"/>
        </w:rPr>
        <w:t>storitev</w:t>
      </w:r>
      <w:r w:rsidRPr="00191C1F">
        <w:rPr>
          <w:rFonts w:ascii="Tahoma" w:eastAsia="Times New Roman" w:hAnsi="Tahoma" w:cs="Tahoma"/>
          <w:lang w:eastAsia="sl-SI"/>
        </w:rPr>
        <w:t xml:space="preserve"> v roku iz okvirnega sporazuma, niti v naknadnem roku, ki mu ga določi naročnik,</w:t>
      </w:r>
    </w:p>
    <w:p w14:paraId="5817EC59" w14:textId="2E590309" w:rsidR="0024400D" w:rsidRPr="00191C1F"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doseg</w:t>
      </w:r>
      <w:r>
        <w:rPr>
          <w:rFonts w:ascii="Tahoma" w:eastAsia="Times New Roman" w:hAnsi="Tahoma" w:cs="Tahoma"/>
          <w:lang w:eastAsia="sl-SI"/>
        </w:rPr>
        <w:t>a</w:t>
      </w:r>
      <w:r w:rsidRPr="00191C1F">
        <w:rPr>
          <w:rFonts w:ascii="Tahoma" w:eastAsia="Times New Roman" w:hAnsi="Tahoma" w:cs="Tahoma"/>
          <w:lang w:eastAsia="sl-SI"/>
        </w:rPr>
        <w:t xml:space="preserve"> dogovorjene kvalitete </w:t>
      </w:r>
      <w:r w:rsidR="00AD1CE1">
        <w:rPr>
          <w:rFonts w:ascii="Tahoma" w:eastAsia="Times New Roman" w:hAnsi="Tahoma" w:cs="Tahoma"/>
          <w:lang w:eastAsia="sl-SI"/>
        </w:rPr>
        <w:t xml:space="preserve">storitev </w:t>
      </w:r>
      <w:r w:rsidRPr="00191C1F">
        <w:rPr>
          <w:rFonts w:ascii="Tahoma" w:eastAsia="Times New Roman" w:hAnsi="Tahoma" w:cs="Tahoma"/>
          <w:lang w:eastAsia="sl-SI"/>
        </w:rPr>
        <w:t>po okvirnem sporazumu in te ne vzpostavi niti v naknadnem roku, ki mu ga določi naročnik,</w:t>
      </w:r>
    </w:p>
    <w:p w14:paraId="28D2EAE6"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ne upošteva navodil naročnika in to kljub opozorilu ne popravi,</w:t>
      </w:r>
    </w:p>
    <w:p w14:paraId="3E8A47DB" w14:textId="77777777" w:rsidR="0024400D" w:rsidRPr="004708A0"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4708A0">
        <w:rPr>
          <w:rFonts w:ascii="Tahoma" w:eastAsia="Times New Roman" w:hAnsi="Tahoma" w:cs="Tahoma"/>
          <w:lang w:eastAsia="sl-SI"/>
        </w:rPr>
        <w:t xml:space="preserve">če delavci izvajalca ne upoštevajo navodil za varno delo, definiranih v Varnostnem načrtu ali v primeru, da ne upoštevajo navodil za varno delo </w:t>
      </w:r>
      <w:r>
        <w:rPr>
          <w:rFonts w:ascii="Tahoma" w:eastAsia="Times New Roman" w:hAnsi="Tahoma" w:cs="Tahoma"/>
          <w:lang w:eastAsia="sl-SI"/>
        </w:rPr>
        <w:t>s strani</w:t>
      </w:r>
      <w:r w:rsidRPr="004708A0">
        <w:rPr>
          <w:rFonts w:ascii="Tahoma" w:eastAsia="Times New Roman" w:hAnsi="Tahoma" w:cs="Tahoma"/>
          <w:lang w:eastAsia="sl-SI"/>
        </w:rPr>
        <w:t xml:space="preserve"> koordinatorja za varnost in zdravje pri delu</w:t>
      </w:r>
      <w:r>
        <w:rPr>
          <w:rFonts w:ascii="Tahoma" w:eastAsia="Times New Roman" w:hAnsi="Tahoma" w:cs="Tahoma"/>
          <w:lang w:eastAsia="sl-SI"/>
        </w:rPr>
        <w:t>,</w:t>
      </w:r>
    </w:p>
    <w:p w14:paraId="59F36F47" w14:textId="77777777" w:rsidR="0024400D" w:rsidRPr="00296080"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poravnava obveznosti do zaposlenih</w:t>
      </w:r>
      <w:r>
        <w:rPr>
          <w:rFonts w:ascii="Tahoma" w:eastAsia="Times New Roman" w:hAnsi="Tahoma" w:cs="Tahoma"/>
          <w:lang w:eastAsia="sl-SI"/>
        </w:rPr>
        <w:t>,</w:t>
      </w:r>
    </w:p>
    <w:p w14:paraId="6B00E503" w14:textId="77777777" w:rsidR="0024400D"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poviša </w:t>
      </w:r>
      <w:r>
        <w:rPr>
          <w:rFonts w:ascii="Tahoma" w:eastAsia="Times New Roman" w:hAnsi="Tahoma" w:cs="Tahoma"/>
          <w:lang w:eastAsia="sl-SI"/>
        </w:rPr>
        <w:t xml:space="preserve">cene </w:t>
      </w:r>
      <w:r w:rsidRPr="0095248A">
        <w:rPr>
          <w:rFonts w:ascii="Tahoma" w:eastAsia="Times New Roman" w:hAnsi="Tahoma" w:cs="Tahoma"/>
          <w:lang w:eastAsia="sl-SI"/>
        </w:rPr>
        <w:t xml:space="preserve">v času veljavnosti </w:t>
      </w:r>
      <w:r>
        <w:rPr>
          <w:rFonts w:ascii="Tahoma" w:eastAsia="Times New Roman" w:hAnsi="Tahoma" w:cs="Tahoma"/>
          <w:lang w:eastAsia="sl-SI"/>
        </w:rPr>
        <w:t>okvirnega sporazuma,</w:t>
      </w:r>
    </w:p>
    <w:p w14:paraId="1C5E8559"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712E787A"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preda izvedbo obveznosti po te</w:t>
      </w:r>
      <w:r>
        <w:rPr>
          <w:rFonts w:ascii="Tahoma" w:eastAsia="Times New Roman" w:hAnsi="Tahoma" w:cs="Tahoma"/>
          <w:lang w:eastAsia="sl-SI"/>
        </w:rPr>
        <w:t>m okvirnem sporazumu</w:t>
      </w:r>
      <w:r w:rsidRPr="0095248A">
        <w:rPr>
          <w:rFonts w:ascii="Tahoma" w:eastAsia="Times New Roman" w:hAnsi="Tahoma" w:cs="Tahoma"/>
          <w:lang w:eastAsia="sl-SI"/>
        </w:rPr>
        <w:t xml:space="preserve"> tretji osebi brez predhodnega pisnega soglasja naročnika,</w:t>
      </w:r>
    </w:p>
    <w:p w14:paraId="1ED0D5A9" w14:textId="77777777" w:rsidR="0024400D" w:rsidRPr="0095248A" w:rsidRDefault="0024400D" w:rsidP="003F3E61">
      <w:pPr>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lastRenderedPageBreak/>
        <w:t xml:space="preserve">prekine z izvedbo obveznosti brez </w:t>
      </w:r>
      <w:r>
        <w:rPr>
          <w:rFonts w:ascii="Tahoma" w:eastAsia="Times New Roman" w:hAnsi="Tahoma" w:cs="Tahoma"/>
          <w:lang w:eastAsia="sl-SI"/>
        </w:rPr>
        <w:t xml:space="preserve">predhodnega </w:t>
      </w:r>
      <w:r w:rsidRPr="0095248A">
        <w:rPr>
          <w:rFonts w:ascii="Tahoma" w:eastAsia="Times New Roman" w:hAnsi="Tahoma" w:cs="Tahoma"/>
          <w:lang w:eastAsia="sl-SI"/>
        </w:rPr>
        <w:t>pisnega soglasja naročnika.</w:t>
      </w:r>
    </w:p>
    <w:p w14:paraId="4CA17941" w14:textId="77777777" w:rsidR="0024400D" w:rsidRDefault="0024400D" w:rsidP="0024400D">
      <w:pPr>
        <w:keepLines/>
        <w:tabs>
          <w:tab w:val="left" w:pos="709"/>
          <w:tab w:val="left" w:pos="1702"/>
        </w:tabs>
        <w:spacing w:after="0" w:line="240" w:lineRule="auto"/>
        <w:ind w:left="1701" w:hanging="1701"/>
        <w:jc w:val="both"/>
        <w:rPr>
          <w:rFonts w:ascii="Tahoma" w:eastAsia="Times New Roman" w:hAnsi="Tahoma" w:cs="Tahoma"/>
          <w:lang w:eastAsia="sl-SI"/>
        </w:rPr>
      </w:pPr>
    </w:p>
    <w:p w14:paraId="69B589AE" w14:textId="77777777" w:rsidR="0024400D" w:rsidRPr="00EC4317" w:rsidRDefault="0024400D" w:rsidP="0024400D">
      <w:pPr>
        <w:keepLines/>
        <w:tabs>
          <w:tab w:val="left" w:pos="0"/>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tega člena, če okvirni sporazum ne določa drugače,</w:t>
      </w:r>
      <w:r w:rsidRPr="00EC4317">
        <w:rPr>
          <w:rFonts w:ascii="Tahoma" w:eastAsia="Times New Roman" w:hAnsi="Tahoma" w:cs="Tahoma"/>
          <w:lang w:eastAsia="sl-SI"/>
        </w:rPr>
        <w:t xml:space="preserve"> lahko naročnik takoj unovči</w:t>
      </w:r>
      <w:r>
        <w:rPr>
          <w:rFonts w:ascii="Tahoma" w:eastAsia="Times New Roman" w:hAnsi="Tahoma" w:cs="Tahoma"/>
          <w:lang w:eastAsia="sl-SI"/>
        </w:rPr>
        <w:t xml:space="preserve"> </w:t>
      </w:r>
      <w:r w:rsidRPr="00EC4317">
        <w:rPr>
          <w:rFonts w:ascii="Tahoma" w:eastAsia="Times New Roman" w:hAnsi="Tahoma" w:cs="Tahoma"/>
          <w:lang w:eastAsia="sl-SI"/>
        </w:rPr>
        <w:t>ustrezna finančna zavarovanja.</w:t>
      </w:r>
    </w:p>
    <w:p w14:paraId="746FB498" w14:textId="77777777" w:rsidR="0024400D" w:rsidRPr="00BA3F91" w:rsidRDefault="0024400D" w:rsidP="0024400D">
      <w:pPr>
        <w:keepLines/>
        <w:tabs>
          <w:tab w:val="left" w:pos="284"/>
          <w:tab w:val="left" w:pos="1702"/>
        </w:tabs>
        <w:spacing w:after="0" w:line="240" w:lineRule="auto"/>
        <w:jc w:val="both"/>
        <w:rPr>
          <w:rFonts w:ascii="Tahoma" w:eastAsia="Times New Roman" w:hAnsi="Tahoma" w:cs="Tahoma"/>
          <w:lang w:eastAsia="sl-SI"/>
        </w:rPr>
      </w:pPr>
    </w:p>
    <w:p w14:paraId="7C7029FE"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 xml:space="preserve">člen </w:t>
      </w:r>
    </w:p>
    <w:p w14:paraId="7608025C" w14:textId="77777777" w:rsidR="0024400D" w:rsidRPr="00BA3F91" w:rsidRDefault="0024400D" w:rsidP="0024400D">
      <w:pPr>
        <w:keepLines/>
        <w:tabs>
          <w:tab w:val="left" w:pos="284"/>
          <w:tab w:val="left" w:pos="1702"/>
        </w:tabs>
        <w:spacing w:after="0" w:line="240" w:lineRule="auto"/>
        <w:jc w:val="both"/>
        <w:rPr>
          <w:rFonts w:ascii="Tahoma" w:eastAsia="Times New Roman" w:hAnsi="Tahoma" w:cs="Tahoma"/>
          <w:lang w:eastAsia="sl-SI"/>
        </w:rPr>
      </w:pPr>
    </w:p>
    <w:p w14:paraId="2C4F84D3" w14:textId="77777777" w:rsidR="0024400D" w:rsidRPr="00FE1859" w:rsidRDefault="0024400D" w:rsidP="0024400D">
      <w:pPr>
        <w:keepLines/>
        <w:tabs>
          <w:tab w:val="left" w:pos="284"/>
          <w:tab w:val="left" w:pos="1702"/>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01A760CF" w14:textId="77777777" w:rsidR="0024400D" w:rsidRPr="00FE1859" w:rsidRDefault="0024400D" w:rsidP="0024400D">
      <w:pPr>
        <w:keepLines/>
        <w:tabs>
          <w:tab w:val="left" w:pos="284"/>
          <w:tab w:val="left" w:pos="1702"/>
        </w:tabs>
        <w:spacing w:after="0" w:line="240" w:lineRule="auto"/>
        <w:jc w:val="both"/>
        <w:rPr>
          <w:rFonts w:ascii="Tahoma" w:eastAsia="Times New Roman" w:hAnsi="Tahoma" w:cs="Tahoma"/>
          <w:lang w:eastAsia="sl-SI"/>
        </w:rPr>
      </w:pPr>
    </w:p>
    <w:p w14:paraId="0D3983A0" w14:textId="77777777" w:rsidR="0024400D" w:rsidRPr="00FE1859"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727B3ADC" w14:textId="77777777" w:rsidR="0024400D" w:rsidRPr="00FE1859" w:rsidRDefault="0024400D" w:rsidP="0024400D">
      <w:pPr>
        <w:keepLines/>
        <w:spacing w:after="0" w:line="240" w:lineRule="auto"/>
        <w:jc w:val="both"/>
        <w:rPr>
          <w:rFonts w:ascii="Tahoma" w:eastAsia="Times New Roman" w:hAnsi="Tahoma" w:cs="Tahoma"/>
          <w:lang w:eastAsia="sl-SI"/>
        </w:rPr>
      </w:pPr>
    </w:p>
    <w:p w14:paraId="7C8DF5ED" w14:textId="77777777" w:rsidR="0024400D" w:rsidRPr="00FE1859" w:rsidRDefault="0024400D" w:rsidP="0024400D">
      <w:pPr>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6D20922F" w14:textId="77777777" w:rsidR="0024400D" w:rsidRDefault="0024400D" w:rsidP="0024400D">
      <w:pPr>
        <w:keepLines/>
        <w:spacing w:after="0" w:line="240" w:lineRule="auto"/>
        <w:jc w:val="both"/>
        <w:rPr>
          <w:rFonts w:ascii="Tahoma" w:eastAsia="Times New Roman" w:hAnsi="Tahoma" w:cs="Tahoma"/>
          <w:lang w:eastAsia="sl-SI"/>
        </w:rPr>
      </w:pPr>
    </w:p>
    <w:p w14:paraId="1595167A" w14:textId="77777777" w:rsidR="0024400D" w:rsidRPr="00F204EF" w:rsidRDefault="0024400D" w:rsidP="003F3E61">
      <w:pPr>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138C1479" w14:textId="77777777" w:rsidR="0024400D" w:rsidRPr="00F204EF" w:rsidRDefault="0024400D" w:rsidP="0024400D">
      <w:pPr>
        <w:keepLines/>
        <w:spacing w:after="0" w:line="240" w:lineRule="auto"/>
        <w:jc w:val="both"/>
        <w:rPr>
          <w:rFonts w:ascii="Tahoma" w:eastAsia="Times New Roman" w:hAnsi="Tahoma" w:cs="Tahoma"/>
          <w:lang w:eastAsia="sl-SI"/>
        </w:rPr>
      </w:pPr>
    </w:p>
    <w:p w14:paraId="7FFA2ABD" w14:textId="77777777" w:rsidR="0024400D" w:rsidRPr="00FE1859" w:rsidRDefault="0024400D" w:rsidP="0024400D">
      <w:pPr>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3B468B1F" w14:textId="77777777" w:rsidR="0024400D" w:rsidRPr="00F616A1" w:rsidRDefault="0024400D" w:rsidP="003F3E61">
      <w:pPr>
        <w:keepLines/>
        <w:widowControl w:val="0"/>
        <w:numPr>
          <w:ilvl w:val="0"/>
          <w:numId w:val="17"/>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1C5404D9" w14:textId="77777777" w:rsidR="0024400D" w:rsidRPr="00F616A1" w:rsidRDefault="0024400D" w:rsidP="003F3E61">
      <w:pPr>
        <w:keepLines/>
        <w:widowControl w:val="0"/>
        <w:numPr>
          <w:ilvl w:val="0"/>
          <w:numId w:val="17"/>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5E4AB17A" w14:textId="77777777" w:rsidR="0024400D" w:rsidRPr="00F204EF" w:rsidRDefault="0024400D" w:rsidP="003F3E61">
      <w:pPr>
        <w:keepLines/>
        <w:numPr>
          <w:ilvl w:val="0"/>
          <w:numId w:val="6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72877B72" w14:textId="77777777" w:rsidR="0024400D" w:rsidRPr="00F204EF" w:rsidRDefault="0024400D" w:rsidP="003F3E61">
      <w:pPr>
        <w:keepLines/>
        <w:numPr>
          <w:ilvl w:val="0"/>
          <w:numId w:val="6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5297B45B" w14:textId="77777777" w:rsidR="0024400D" w:rsidRPr="00F204EF" w:rsidRDefault="0024400D" w:rsidP="003F3E61">
      <w:pPr>
        <w:keepLines/>
        <w:numPr>
          <w:ilvl w:val="0"/>
          <w:numId w:val="6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20EEEF49" w14:textId="77777777" w:rsidR="0024400D" w:rsidRPr="00F204EF" w:rsidRDefault="0024400D" w:rsidP="003F3E61">
      <w:pPr>
        <w:keepLines/>
        <w:numPr>
          <w:ilvl w:val="0"/>
          <w:numId w:val="62"/>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095E9066" w14:textId="77777777" w:rsidR="0024400D" w:rsidRPr="00F616A1" w:rsidRDefault="0024400D" w:rsidP="0024400D">
      <w:pPr>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0BD65A78" w14:textId="77777777" w:rsidR="0024400D" w:rsidRPr="00F616A1" w:rsidRDefault="0024400D" w:rsidP="0024400D">
      <w:pPr>
        <w:keepLines/>
        <w:spacing w:after="0" w:line="240" w:lineRule="auto"/>
        <w:jc w:val="both"/>
        <w:rPr>
          <w:rFonts w:ascii="Tahoma" w:eastAsia="Times New Roman" w:hAnsi="Tahoma" w:cs="Tahoma"/>
          <w:lang w:eastAsia="sl-SI"/>
        </w:rPr>
      </w:pPr>
    </w:p>
    <w:p w14:paraId="39597706" w14:textId="77777777" w:rsidR="0024400D" w:rsidRPr="00F616A1" w:rsidRDefault="0024400D" w:rsidP="0024400D">
      <w:pPr>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3837FB52" w14:textId="77777777" w:rsidR="0024400D" w:rsidRPr="00F616A1" w:rsidRDefault="0024400D" w:rsidP="0024400D">
      <w:pPr>
        <w:keepLines/>
        <w:spacing w:after="0" w:line="240" w:lineRule="auto"/>
        <w:jc w:val="both"/>
        <w:rPr>
          <w:rFonts w:ascii="Tahoma" w:eastAsia="Times New Roman" w:hAnsi="Tahoma" w:cs="Tahoma"/>
          <w:lang w:eastAsia="sl-SI"/>
        </w:rPr>
      </w:pPr>
    </w:p>
    <w:p w14:paraId="56B13FF8" w14:textId="77777777" w:rsidR="0024400D" w:rsidRPr="00F616A1" w:rsidRDefault="0024400D" w:rsidP="0024400D">
      <w:pPr>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68EFFC5C" w14:textId="77777777" w:rsidR="0024400D" w:rsidRPr="00BA3F91" w:rsidRDefault="0024400D" w:rsidP="0024400D">
      <w:pPr>
        <w:keepLines/>
        <w:tabs>
          <w:tab w:val="left" w:pos="284"/>
          <w:tab w:val="left" w:pos="1702"/>
        </w:tabs>
        <w:spacing w:after="0" w:line="240" w:lineRule="auto"/>
        <w:jc w:val="both"/>
        <w:rPr>
          <w:rFonts w:ascii="Tahoma" w:eastAsia="Times New Roman" w:hAnsi="Tahoma" w:cs="Tahoma"/>
          <w:lang w:eastAsia="sl-SI"/>
        </w:rPr>
      </w:pPr>
    </w:p>
    <w:p w14:paraId="59B14B82"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14:paraId="01AA9E43" w14:textId="77777777" w:rsidR="0024400D" w:rsidRPr="00BA3F91" w:rsidRDefault="0024400D" w:rsidP="0024400D">
      <w:pPr>
        <w:keepLines/>
        <w:suppressAutoHyphens/>
        <w:spacing w:after="0" w:line="240" w:lineRule="auto"/>
        <w:jc w:val="center"/>
        <w:rPr>
          <w:rFonts w:ascii="Tahoma" w:eastAsia="Times New Roman" w:hAnsi="Tahoma" w:cs="Tahoma"/>
          <w:lang w:eastAsia="sl-SI"/>
        </w:rPr>
      </w:pPr>
    </w:p>
    <w:p w14:paraId="09861043" w14:textId="77777777" w:rsidR="0024400D"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Pr>
          <w:rFonts w:ascii="Tahoma" w:eastAsia="Times New Roman" w:hAnsi="Tahoma" w:cs="Tahoma"/>
          <w:color w:val="000000"/>
          <w:lang w:eastAsia="sl-SI"/>
        </w:rPr>
        <w:t>č</w:t>
      </w:r>
      <w:r w:rsidRPr="00BA3F91">
        <w:rPr>
          <w:rFonts w:ascii="Tahoma" w:eastAsia="Times New Roman" w:hAnsi="Tahoma" w:cs="Tahoma"/>
          <w:color w:val="000000"/>
          <w:lang w:eastAsia="sl-SI"/>
        </w:rPr>
        <w:t>len</w:t>
      </w:r>
    </w:p>
    <w:p w14:paraId="772A9C5A" w14:textId="77777777" w:rsidR="0024400D" w:rsidRPr="007B4942" w:rsidRDefault="0024400D" w:rsidP="0024400D">
      <w:pPr>
        <w:keepLines/>
        <w:suppressAutoHyphens/>
        <w:spacing w:after="0" w:line="240" w:lineRule="auto"/>
        <w:ind w:left="426"/>
        <w:rPr>
          <w:rFonts w:ascii="Tahoma" w:eastAsia="Times New Roman" w:hAnsi="Tahoma" w:cs="Tahoma"/>
          <w:color w:val="000000"/>
          <w:lang w:eastAsia="sl-SI"/>
        </w:rPr>
      </w:pPr>
    </w:p>
    <w:p w14:paraId="38BD1A81" w14:textId="77777777" w:rsidR="0024400D" w:rsidRPr="007B4942" w:rsidRDefault="0024400D" w:rsidP="0024400D">
      <w:pPr>
        <w:keepLines/>
        <w:spacing w:after="0" w:line="240" w:lineRule="auto"/>
        <w:jc w:val="both"/>
        <w:rPr>
          <w:rFonts w:ascii="Tahoma" w:eastAsia="Times New Roman" w:hAnsi="Tahoma" w:cs="Tahoma"/>
          <w:lang w:eastAsia="sl-SI"/>
        </w:rPr>
      </w:pPr>
      <w:r w:rsidRPr="007B4942">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49AE8E1F" w14:textId="77777777" w:rsidR="0024400D" w:rsidRPr="00BA3F91" w:rsidRDefault="0024400D" w:rsidP="003F3E61">
      <w:pPr>
        <w:pStyle w:val="Odstavekseznama"/>
        <w:keepLines/>
        <w:numPr>
          <w:ilvl w:val="0"/>
          <w:numId w:val="9"/>
        </w:numPr>
        <w:jc w:val="both"/>
        <w:rPr>
          <w:rFonts w:ascii="Tahoma" w:hAnsi="Tahoma" w:cs="Tahoma"/>
          <w:sz w:val="22"/>
          <w:szCs w:val="22"/>
        </w:rPr>
      </w:pPr>
      <w:r w:rsidRPr="00BA3F91">
        <w:rPr>
          <w:rFonts w:ascii="Tahoma" w:hAnsi="Tahoma" w:cs="Tahoma"/>
          <w:sz w:val="22"/>
          <w:szCs w:val="22"/>
        </w:rPr>
        <w:t xml:space="preserve">razpisna dokumentacija, št. </w:t>
      </w:r>
      <w:r>
        <w:rPr>
          <w:rFonts w:ascii="Tahoma" w:hAnsi="Tahoma" w:cs="Tahoma"/>
          <w:sz w:val="22"/>
          <w:szCs w:val="22"/>
        </w:rPr>
        <w:t>JPE-S</w:t>
      </w:r>
      <w:r w:rsidR="00896BE4">
        <w:rPr>
          <w:rFonts w:ascii="Tahoma" w:hAnsi="Tahoma" w:cs="Tahoma"/>
          <w:sz w:val="22"/>
          <w:szCs w:val="22"/>
        </w:rPr>
        <w:t>AL</w:t>
      </w:r>
      <w:r>
        <w:rPr>
          <w:rFonts w:ascii="Tahoma" w:hAnsi="Tahoma" w:cs="Tahoma"/>
          <w:sz w:val="22"/>
          <w:szCs w:val="22"/>
        </w:rPr>
        <w:t>-</w:t>
      </w:r>
      <w:r w:rsidR="00896BE4">
        <w:rPr>
          <w:rFonts w:ascii="Tahoma" w:hAnsi="Tahoma" w:cs="Tahoma"/>
          <w:sz w:val="22"/>
          <w:szCs w:val="22"/>
        </w:rPr>
        <w:t>163</w:t>
      </w:r>
      <w:r>
        <w:rPr>
          <w:rFonts w:ascii="Tahoma" w:hAnsi="Tahoma" w:cs="Tahoma"/>
          <w:sz w:val="22"/>
          <w:szCs w:val="22"/>
        </w:rPr>
        <w:t>/20</w:t>
      </w:r>
      <w:r w:rsidRPr="00BA3F91">
        <w:rPr>
          <w:rFonts w:ascii="Tahoma" w:hAnsi="Tahoma" w:cs="Tahoma"/>
          <w:sz w:val="22"/>
          <w:szCs w:val="22"/>
        </w:rPr>
        <w:t xml:space="preserve">, </w:t>
      </w:r>
    </w:p>
    <w:p w14:paraId="488F0B23" w14:textId="77777777" w:rsidR="0024400D" w:rsidRPr="00D10922" w:rsidRDefault="0024400D" w:rsidP="003F3E61">
      <w:pPr>
        <w:keepLines/>
        <w:numPr>
          <w:ilvl w:val="0"/>
          <w:numId w:val="9"/>
        </w:numPr>
        <w:spacing w:after="0" w:line="240" w:lineRule="auto"/>
        <w:jc w:val="both"/>
        <w:rPr>
          <w:rFonts w:ascii="Tahoma" w:hAnsi="Tahoma" w:cs="Tahoma"/>
        </w:rPr>
      </w:pPr>
      <w:r w:rsidRPr="00D10922">
        <w:rPr>
          <w:rFonts w:ascii="Tahoma" w:hAnsi="Tahoma" w:cs="Tahoma"/>
        </w:rPr>
        <w:t>ponudba izvajalca št. __________ z dne _________,</w:t>
      </w:r>
    </w:p>
    <w:p w14:paraId="32AB0952" w14:textId="77777777" w:rsidR="0024400D" w:rsidRPr="00D10922" w:rsidRDefault="0024400D" w:rsidP="003F3E61">
      <w:pPr>
        <w:keepLines/>
        <w:numPr>
          <w:ilvl w:val="0"/>
          <w:numId w:val="9"/>
        </w:numPr>
        <w:spacing w:after="0" w:line="240" w:lineRule="auto"/>
        <w:jc w:val="both"/>
        <w:rPr>
          <w:rFonts w:ascii="Tahoma" w:hAnsi="Tahoma" w:cs="Tahoma"/>
        </w:rPr>
      </w:pPr>
      <w:r w:rsidRPr="00D10922">
        <w:rPr>
          <w:rFonts w:ascii="Tahoma" w:hAnsi="Tahoma" w:cs="Tahoma"/>
        </w:rPr>
        <w:lastRenderedPageBreak/>
        <w:t>ponudba izvajalca št. __________</w:t>
      </w:r>
      <w:r>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66914CD4" w14:textId="77777777" w:rsidR="0024400D" w:rsidRPr="00D10922" w:rsidRDefault="0024400D" w:rsidP="003F3E61">
      <w:pPr>
        <w:keepLines/>
        <w:numPr>
          <w:ilvl w:val="0"/>
          <w:numId w:val="9"/>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6F3D4A23" w14:textId="77777777" w:rsidR="0024400D" w:rsidRPr="00191C1F" w:rsidRDefault="00896BE4" w:rsidP="003F3E61">
      <w:pPr>
        <w:keepLines/>
        <w:numPr>
          <w:ilvl w:val="0"/>
          <w:numId w:val="9"/>
        </w:numPr>
        <w:spacing w:after="0" w:line="240" w:lineRule="auto"/>
        <w:jc w:val="both"/>
        <w:rPr>
          <w:rFonts w:ascii="Tahoma" w:hAnsi="Tahoma" w:cs="Tahoma"/>
        </w:rPr>
      </w:pPr>
      <w:r>
        <w:rPr>
          <w:rFonts w:ascii="Tahoma" w:hAnsi="Tahoma" w:cs="Tahoma"/>
        </w:rPr>
        <w:t>p</w:t>
      </w:r>
      <w:r w:rsidR="0024400D" w:rsidRPr="00191C1F">
        <w:rPr>
          <w:rFonts w:ascii="Tahoma" w:hAnsi="Tahoma" w:cs="Tahoma"/>
        </w:rPr>
        <w:t xml:space="preserve">isni sporazum o skupnih varnostnih ukrepih in ravnanju z okoljem v JAVNEM PODJETJU ENERGETIKA LJUBLJANA d.o.o. ki je priloga št. </w:t>
      </w:r>
      <w:r w:rsidR="0024400D">
        <w:rPr>
          <w:rFonts w:ascii="Tahoma" w:hAnsi="Tahoma" w:cs="Tahoma"/>
        </w:rPr>
        <w:t>3 tega okvirnega sporazuma,</w:t>
      </w:r>
    </w:p>
    <w:p w14:paraId="1D521ADA" w14:textId="77777777" w:rsidR="0024400D" w:rsidRPr="00896BE4" w:rsidRDefault="00896BE4" w:rsidP="003F3E61">
      <w:pPr>
        <w:keepLines/>
        <w:numPr>
          <w:ilvl w:val="0"/>
          <w:numId w:val="9"/>
        </w:numPr>
        <w:spacing w:after="0" w:line="240" w:lineRule="auto"/>
        <w:jc w:val="both"/>
        <w:rPr>
          <w:rFonts w:ascii="Tahoma" w:hAnsi="Tahoma" w:cs="Tahoma"/>
        </w:rPr>
      </w:pPr>
      <w:r w:rsidRPr="00896BE4">
        <w:rPr>
          <w:rFonts w:ascii="Tahoma" w:hAnsi="Tahoma" w:cs="Tahoma"/>
        </w:rPr>
        <w:t xml:space="preserve">pooblastilo za vlaganje in podpisovanje evidenčnih listov v sistemu IS-odpadki, </w:t>
      </w:r>
      <w:r w:rsidR="0024400D" w:rsidRPr="00896BE4">
        <w:rPr>
          <w:rFonts w:ascii="Tahoma" w:hAnsi="Tahoma" w:cs="Tahoma"/>
        </w:rPr>
        <w:t>ki je priloga št. 4 tega okvirnega sporazuma,</w:t>
      </w:r>
    </w:p>
    <w:p w14:paraId="71DCD3AA" w14:textId="77777777" w:rsidR="0024400D" w:rsidRPr="00B62D3F" w:rsidRDefault="0024400D" w:rsidP="003F3E61">
      <w:pPr>
        <w:keepLines/>
        <w:numPr>
          <w:ilvl w:val="0"/>
          <w:numId w:val="9"/>
        </w:numPr>
        <w:spacing w:after="0" w:line="240" w:lineRule="auto"/>
        <w:jc w:val="both"/>
        <w:rPr>
          <w:rFonts w:ascii="Tahoma" w:hAnsi="Tahoma" w:cs="Tahoma"/>
        </w:rPr>
      </w:pPr>
      <w:r w:rsidRPr="00B62D3F">
        <w:rPr>
          <w:rFonts w:ascii="Tahoma" w:hAnsi="Tahoma" w:cs="Tahoma"/>
        </w:rPr>
        <w:t>ostala relevantna dokumentacija.</w:t>
      </w:r>
    </w:p>
    <w:p w14:paraId="3FB122FC" w14:textId="77777777" w:rsidR="0024400D" w:rsidRPr="00EC4317" w:rsidRDefault="0024400D" w:rsidP="0024400D">
      <w:pPr>
        <w:keepLines/>
        <w:tabs>
          <w:tab w:val="left" w:pos="993"/>
          <w:tab w:val="left" w:pos="1560"/>
        </w:tabs>
        <w:spacing w:after="0" w:line="240" w:lineRule="auto"/>
        <w:jc w:val="both"/>
        <w:rPr>
          <w:rFonts w:ascii="Tahoma" w:hAnsi="Tahoma" w:cs="Tahoma"/>
        </w:rPr>
      </w:pPr>
    </w:p>
    <w:p w14:paraId="0997EBB3" w14:textId="77777777" w:rsidR="0024400D" w:rsidRPr="00F07919" w:rsidRDefault="0024400D" w:rsidP="0024400D">
      <w:pPr>
        <w:keepLines/>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2439F6D0" w14:textId="77777777" w:rsidR="0024400D" w:rsidRPr="00F07919" w:rsidRDefault="0024400D" w:rsidP="0024400D">
      <w:pPr>
        <w:keepLines/>
        <w:spacing w:after="0" w:line="240" w:lineRule="auto"/>
        <w:jc w:val="both"/>
        <w:rPr>
          <w:rFonts w:ascii="Tahoma" w:hAnsi="Tahoma" w:cs="Tahoma"/>
        </w:rPr>
      </w:pPr>
    </w:p>
    <w:p w14:paraId="5EBE59A9" w14:textId="77777777" w:rsidR="0024400D" w:rsidRPr="00F07919" w:rsidRDefault="0024400D" w:rsidP="0024400D">
      <w:pPr>
        <w:keepLines/>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478288E7" w14:textId="77777777" w:rsidR="0024400D" w:rsidRPr="00BA3F91" w:rsidRDefault="0024400D" w:rsidP="0024400D">
      <w:pPr>
        <w:keepLines/>
        <w:spacing w:after="0" w:line="240" w:lineRule="auto"/>
        <w:jc w:val="both"/>
        <w:rPr>
          <w:rFonts w:ascii="Tahoma" w:eastAsia="Times New Roman" w:hAnsi="Tahoma" w:cs="Tahoma"/>
          <w:color w:val="000000"/>
          <w:lang w:eastAsia="sl-SI"/>
        </w:rPr>
      </w:pPr>
    </w:p>
    <w:p w14:paraId="75CADDF5"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PROTIKORUPCIJSKA KLAVZULA</w:t>
      </w:r>
    </w:p>
    <w:p w14:paraId="02B1EA42" w14:textId="77777777" w:rsidR="0024400D" w:rsidRPr="00BA3F91" w:rsidRDefault="0024400D" w:rsidP="0024400D">
      <w:pPr>
        <w:keepLines/>
        <w:spacing w:after="0" w:line="240" w:lineRule="auto"/>
        <w:jc w:val="center"/>
        <w:rPr>
          <w:rFonts w:ascii="Tahoma" w:hAnsi="Tahoma" w:cs="Tahoma"/>
        </w:rPr>
      </w:pPr>
    </w:p>
    <w:p w14:paraId="7E7488F7"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7B76544" w14:textId="77777777" w:rsidR="0024400D" w:rsidRPr="00BA3F91" w:rsidRDefault="0024400D" w:rsidP="0024400D">
      <w:pPr>
        <w:keepLines/>
        <w:spacing w:after="0" w:line="240" w:lineRule="auto"/>
        <w:jc w:val="both"/>
        <w:rPr>
          <w:rFonts w:ascii="Tahoma" w:eastAsia="Times New Roman" w:hAnsi="Tahoma" w:cs="Tahoma"/>
          <w:color w:val="000000"/>
          <w:lang w:eastAsia="sl-SI"/>
        </w:rPr>
      </w:pPr>
    </w:p>
    <w:p w14:paraId="31B4C416" w14:textId="77777777" w:rsidR="0024400D" w:rsidRPr="00FE1859" w:rsidRDefault="0024400D" w:rsidP="0024400D">
      <w:pPr>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ED3466C" w14:textId="77777777" w:rsidR="0024400D" w:rsidRPr="00FE1859" w:rsidRDefault="0024400D" w:rsidP="0024400D">
      <w:pPr>
        <w:keepLines/>
        <w:widowControl w:val="0"/>
        <w:spacing w:after="0" w:line="240" w:lineRule="auto"/>
        <w:ind w:right="-2"/>
        <w:jc w:val="both"/>
        <w:rPr>
          <w:rFonts w:ascii="Tahoma" w:eastAsia="Times New Roman" w:hAnsi="Tahoma" w:cs="Tahoma"/>
          <w:color w:val="000000"/>
          <w:lang w:eastAsia="sl-SI"/>
        </w:rPr>
      </w:pPr>
    </w:p>
    <w:p w14:paraId="0A41938D" w14:textId="77777777" w:rsidR="0024400D" w:rsidRPr="00FE1859" w:rsidRDefault="0024400D" w:rsidP="0024400D">
      <w:pPr>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10C63482" w14:textId="77777777" w:rsidR="0024400D" w:rsidRPr="00FE1859" w:rsidRDefault="0024400D" w:rsidP="0024400D">
      <w:pPr>
        <w:keepLines/>
        <w:widowControl w:val="0"/>
        <w:spacing w:after="0" w:line="240" w:lineRule="auto"/>
        <w:ind w:right="-2"/>
        <w:jc w:val="both"/>
        <w:rPr>
          <w:rFonts w:ascii="Tahoma" w:eastAsia="Times New Roman" w:hAnsi="Tahoma" w:cs="Tahoma"/>
          <w:lang w:eastAsia="sl-SI"/>
        </w:rPr>
      </w:pPr>
    </w:p>
    <w:p w14:paraId="1ED9201E" w14:textId="77777777" w:rsidR="0024400D" w:rsidRPr="00FE1859"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0AB1DDEB" w14:textId="77777777" w:rsidR="0024400D" w:rsidRPr="00FE1859" w:rsidRDefault="0024400D" w:rsidP="0024400D">
      <w:pPr>
        <w:keepLines/>
        <w:widowControl w:val="0"/>
        <w:spacing w:after="0" w:line="240" w:lineRule="auto"/>
        <w:jc w:val="both"/>
        <w:rPr>
          <w:rFonts w:ascii="Tahoma" w:eastAsia="Times New Roman" w:hAnsi="Tahoma" w:cs="Tahoma"/>
          <w:color w:val="000000"/>
          <w:lang w:eastAsia="sl-SI"/>
        </w:rPr>
      </w:pPr>
    </w:p>
    <w:p w14:paraId="649B2AA1" w14:textId="77777777" w:rsidR="0024400D" w:rsidRPr="00FE1859" w:rsidRDefault="0024400D" w:rsidP="0024400D">
      <w:pPr>
        <w:keepLines/>
        <w:widowControl w:val="0"/>
        <w:spacing w:after="0" w:line="240" w:lineRule="auto"/>
        <w:jc w:val="both"/>
        <w:rPr>
          <w:rFonts w:ascii="Tahoma" w:eastAsia="Times New Roman" w:hAnsi="Tahoma" w:cs="Tahoma"/>
          <w:color w:val="000000"/>
          <w:lang w:eastAsia="sl-SI"/>
        </w:rPr>
      </w:pPr>
      <w:r w:rsidRPr="00FE1859">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2FBF4D6A" w14:textId="77777777" w:rsidR="0024400D" w:rsidRPr="00FE1859" w:rsidRDefault="0024400D" w:rsidP="003F3E61">
      <w:pPr>
        <w:keepLines/>
        <w:widowControl w:val="0"/>
        <w:numPr>
          <w:ilvl w:val="0"/>
          <w:numId w:val="17"/>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 xml:space="preserve">svojih ustanoviteljih, družbenikih, delničarjih, </w:t>
      </w:r>
      <w:proofErr w:type="spellStart"/>
      <w:r w:rsidRPr="00FE1859">
        <w:rPr>
          <w:rFonts w:ascii="Tahoma" w:eastAsia="Times New Roman" w:hAnsi="Tahoma" w:cs="Tahoma"/>
          <w:color w:val="000000"/>
          <w:lang w:eastAsia="sl-SI"/>
        </w:rPr>
        <w:t>komanditistih</w:t>
      </w:r>
      <w:proofErr w:type="spellEnd"/>
      <w:r w:rsidRPr="00FE1859">
        <w:rPr>
          <w:rFonts w:ascii="Tahoma" w:eastAsia="Times New Roman" w:hAnsi="Tahoma" w:cs="Tahoma"/>
          <w:color w:val="000000"/>
          <w:lang w:eastAsia="sl-SI"/>
        </w:rPr>
        <w:t xml:space="preserve"> ali drugih lastnikih in podatke o lastniških deležih navedenih oseb;</w:t>
      </w:r>
    </w:p>
    <w:p w14:paraId="590996B3" w14:textId="77777777" w:rsidR="0024400D" w:rsidRPr="00FE1859" w:rsidRDefault="0024400D" w:rsidP="003F3E61">
      <w:pPr>
        <w:keepLines/>
        <w:widowControl w:val="0"/>
        <w:numPr>
          <w:ilvl w:val="0"/>
          <w:numId w:val="17"/>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gospodarskih subjektih, za katere se glede na določbe zakona, ki ureja gospodarske družbe, šteje, da so z njim povezane družbe.</w:t>
      </w:r>
    </w:p>
    <w:p w14:paraId="5FE73DE6" w14:textId="77777777" w:rsidR="0024400D" w:rsidRPr="00BA3F91" w:rsidRDefault="0024400D" w:rsidP="0024400D">
      <w:pPr>
        <w:keepLines/>
        <w:spacing w:after="0" w:line="240" w:lineRule="auto"/>
        <w:jc w:val="both"/>
        <w:rPr>
          <w:rFonts w:ascii="Tahoma" w:eastAsia="Times New Roman" w:hAnsi="Tahoma" w:cs="Tahoma"/>
          <w:color w:val="000000"/>
          <w:lang w:eastAsia="sl-SI"/>
        </w:rPr>
      </w:pPr>
    </w:p>
    <w:p w14:paraId="453E7779"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14:paraId="087A2B69" w14:textId="77777777" w:rsidR="0024400D" w:rsidRPr="00BA3F91" w:rsidRDefault="0024400D" w:rsidP="0024400D">
      <w:pPr>
        <w:pStyle w:val="Telobesedila"/>
        <w:keepLines/>
        <w:widowControl/>
        <w:numPr>
          <w:ilvl w:val="12"/>
          <w:numId w:val="0"/>
        </w:numPr>
        <w:jc w:val="center"/>
        <w:rPr>
          <w:rFonts w:ascii="Tahoma" w:hAnsi="Tahoma" w:cs="Tahoma"/>
          <w:sz w:val="22"/>
          <w:szCs w:val="22"/>
        </w:rPr>
      </w:pPr>
    </w:p>
    <w:p w14:paraId="51E01570"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CA34FAB" w14:textId="77777777" w:rsidR="0024400D" w:rsidRPr="00BA3F91" w:rsidRDefault="0024400D" w:rsidP="0024400D">
      <w:pPr>
        <w:keepLines/>
        <w:tabs>
          <w:tab w:val="left" w:pos="4820"/>
        </w:tabs>
        <w:spacing w:after="0" w:line="240" w:lineRule="auto"/>
        <w:jc w:val="center"/>
        <w:rPr>
          <w:rFonts w:ascii="Tahoma" w:hAnsi="Tahoma" w:cs="Tahoma"/>
          <w:b/>
        </w:rPr>
      </w:pPr>
    </w:p>
    <w:p w14:paraId="40340EC4" w14:textId="77777777" w:rsidR="0024400D" w:rsidRPr="00F07919" w:rsidRDefault="0024400D" w:rsidP="0024400D">
      <w:pPr>
        <w:keepLines/>
        <w:spacing w:after="0" w:line="240" w:lineRule="auto"/>
        <w:jc w:val="both"/>
        <w:rPr>
          <w:rFonts w:ascii="Tahoma" w:hAnsi="Tahoma" w:cs="Tahoma"/>
        </w:rPr>
      </w:pPr>
      <w:r w:rsidRPr="00F07919">
        <w:rPr>
          <w:rFonts w:ascii="Tahoma" w:hAnsi="Tahoma" w:cs="Tahoma"/>
        </w:rPr>
        <w:lastRenderedPageBreak/>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8273F29" w14:textId="77777777" w:rsidR="0024400D" w:rsidRPr="00BA3F91" w:rsidRDefault="0024400D" w:rsidP="0024400D">
      <w:pPr>
        <w:keepLines/>
        <w:spacing w:after="0" w:line="240" w:lineRule="auto"/>
        <w:jc w:val="both"/>
        <w:rPr>
          <w:rFonts w:ascii="Tahoma" w:eastAsia="Times New Roman" w:hAnsi="Tahoma" w:cs="Tahoma"/>
          <w:color w:val="000000"/>
          <w:lang w:eastAsia="sl-SI"/>
        </w:rPr>
      </w:pPr>
    </w:p>
    <w:p w14:paraId="04AEC617"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REŠEVANJE SPOROV</w:t>
      </w:r>
    </w:p>
    <w:p w14:paraId="3FF20AB1" w14:textId="77777777" w:rsidR="0024400D" w:rsidRPr="00BA3F91" w:rsidRDefault="0024400D" w:rsidP="0024400D">
      <w:pPr>
        <w:keepLines/>
        <w:spacing w:after="0" w:line="240" w:lineRule="auto"/>
        <w:jc w:val="center"/>
        <w:rPr>
          <w:rFonts w:ascii="Tahoma" w:hAnsi="Tahoma" w:cs="Tahoma"/>
        </w:rPr>
      </w:pPr>
    </w:p>
    <w:p w14:paraId="4390F3D4"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AE6E974" w14:textId="77777777" w:rsidR="0024400D" w:rsidRPr="00BA3F91" w:rsidRDefault="0024400D" w:rsidP="0024400D">
      <w:pPr>
        <w:keepLines/>
        <w:spacing w:after="0" w:line="240" w:lineRule="auto"/>
        <w:jc w:val="both"/>
        <w:rPr>
          <w:rFonts w:ascii="Tahoma" w:hAnsi="Tahoma" w:cs="Tahoma"/>
        </w:rPr>
      </w:pPr>
    </w:p>
    <w:p w14:paraId="7796CE05" w14:textId="77777777" w:rsidR="0024400D" w:rsidRPr="00BA3F91" w:rsidRDefault="0024400D" w:rsidP="0024400D">
      <w:pPr>
        <w:pStyle w:val="tekst1"/>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14:paraId="6F6A8F93" w14:textId="77777777" w:rsidR="0024400D" w:rsidRPr="00BA3F91" w:rsidRDefault="0024400D" w:rsidP="0024400D">
      <w:pPr>
        <w:pStyle w:val="tekst1"/>
        <w:keepLines/>
        <w:spacing w:before="0" w:line="240" w:lineRule="auto"/>
        <w:rPr>
          <w:rFonts w:ascii="Tahoma" w:eastAsia="Calibri" w:hAnsi="Tahoma" w:cs="Tahoma"/>
          <w:szCs w:val="22"/>
          <w:lang w:eastAsia="en-US"/>
        </w:rPr>
      </w:pPr>
    </w:p>
    <w:p w14:paraId="6612DAAF" w14:textId="77777777" w:rsidR="0024400D" w:rsidRPr="00BA3F91" w:rsidRDefault="0024400D" w:rsidP="0024400D">
      <w:pPr>
        <w:pStyle w:val="tekst1"/>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7C5C5525" w14:textId="77777777" w:rsidR="0024400D" w:rsidRPr="00BA3F91" w:rsidRDefault="0024400D" w:rsidP="0024400D">
      <w:pPr>
        <w:pStyle w:val="tekst1"/>
        <w:keepLines/>
        <w:spacing w:before="0" w:line="240" w:lineRule="auto"/>
        <w:rPr>
          <w:rFonts w:ascii="Tahoma" w:hAnsi="Tahoma" w:cs="Tahoma"/>
          <w:szCs w:val="22"/>
        </w:rPr>
      </w:pPr>
    </w:p>
    <w:p w14:paraId="7D3B6A05" w14:textId="77777777" w:rsidR="0024400D" w:rsidRPr="00BA3F91" w:rsidRDefault="0024400D" w:rsidP="003F3E61">
      <w:pPr>
        <w:pStyle w:val="Odstavekseznama"/>
        <w:keepLines/>
        <w:numPr>
          <w:ilvl w:val="0"/>
          <w:numId w:val="11"/>
        </w:numPr>
        <w:ind w:left="567" w:hanging="567"/>
        <w:jc w:val="center"/>
        <w:rPr>
          <w:rFonts w:ascii="Tahoma" w:hAnsi="Tahoma" w:cs="Tahoma"/>
          <w:b/>
          <w:sz w:val="22"/>
          <w:szCs w:val="22"/>
        </w:rPr>
      </w:pPr>
      <w:r w:rsidRPr="00BA3F91">
        <w:rPr>
          <w:rFonts w:ascii="Tahoma" w:hAnsi="Tahoma" w:cs="Tahoma"/>
          <w:b/>
          <w:sz w:val="22"/>
          <w:szCs w:val="22"/>
        </w:rPr>
        <w:t>OSTALE DOLOČBE</w:t>
      </w:r>
    </w:p>
    <w:p w14:paraId="6B5F2C23" w14:textId="77777777" w:rsidR="0024400D" w:rsidRPr="00BA3F91" w:rsidRDefault="0024400D" w:rsidP="0024400D">
      <w:pPr>
        <w:keepLines/>
        <w:spacing w:after="0" w:line="240" w:lineRule="auto"/>
        <w:jc w:val="center"/>
        <w:rPr>
          <w:rFonts w:ascii="Tahoma" w:eastAsia="Times New Roman" w:hAnsi="Tahoma" w:cs="Tahoma"/>
          <w:color w:val="000000"/>
          <w:lang w:eastAsia="sl-SI"/>
        </w:rPr>
      </w:pPr>
    </w:p>
    <w:p w14:paraId="3D2D3154"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9CA2BAD" w14:textId="77777777" w:rsidR="0024400D" w:rsidRPr="00BA3F91" w:rsidRDefault="0024400D" w:rsidP="0024400D">
      <w:pPr>
        <w:keepLines/>
        <w:spacing w:after="0" w:line="240" w:lineRule="auto"/>
        <w:jc w:val="both"/>
        <w:rPr>
          <w:rFonts w:ascii="Tahoma" w:eastAsia="Times New Roman" w:hAnsi="Tahoma" w:cs="Tahoma"/>
          <w:lang w:eastAsia="sl-SI"/>
        </w:rPr>
      </w:pPr>
    </w:p>
    <w:p w14:paraId="2BFA3C41"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39E64A21"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52B69686"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1B977E8"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0339E856"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5F92D1AE"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1E82E106"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1DFF615F" w14:textId="77777777" w:rsidR="0024400D" w:rsidRDefault="0024400D" w:rsidP="0024400D">
      <w:pPr>
        <w:keepLines/>
        <w:tabs>
          <w:tab w:val="left" w:pos="4820"/>
        </w:tabs>
        <w:spacing w:after="0" w:line="240" w:lineRule="auto"/>
        <w:jc w:val="both"/>
        <w:rPr>
          <w:rFonts w:ascii="Tahoma" w:eastAsia="Times New Roman" w:hAnsi="Tahoma" w:cs="Tahoma"/>
          <w:lang w:eastAsia="sl-SI"/>
        </w:rPr>
      </w:pPr>
    </w:p>
    <w:p w14:paraId="69474A35" w14:textId="77777777" w:rsidR="0024400D" w:rsidRPr="00DA5BD6" w:rsidRDefault="0024400D" w:rsidP="0024400D">
      <w:pPr>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6EF6C524"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0BF5F9E1"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67FF3B1"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25B4CE08"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Vsebina tega okvirnega sporazuma kot tudi dokumentacija, ki je njegov sestavni del oziroma se nanaša na ta okvirni sporazum in njegovo izvajanje se šteje za poslovno skrivnost, razen </w:t>
      </w:r>
      <w:r>
        <w:rPr>
          <w:rFonts w:ascii="Tahoma" w:eastAsia="Times New Roman" w:hAnsi="Tahoma" w:cs="Tahoma"/>
          <w:lang w:eastAsia="sl-SI"/>
        </w:rPr>
        <w:t>informacij</w:t>
      </w:r>
      <w:r w:rsidRPr="00BA3F91">
        <w:rPr>
          <w:rFonts w:ascii="Tahoma" w:eastAsia="Times New Roman" w:hAnsi="Tahoma" w:cs="Tahoma"/>
          <w:lang w:eastAsia="sl-SI"/>
        </w:rPr>
        <w:t>, ki v skladu z veljavnimi predpisi štejejo za javne.</w:t>
      </w:r>
    </w:p>
    <w:p w14:paraId="2450BEC8"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48B3C923"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4380C52"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653D8000"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03647484"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3FD6B0BD"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A4712C3"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03A77CFD"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e so</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4B72A796"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08940FBF" w14:textId="77777777" w:rsidR="0024400D" w:rsidRPr="00BA3F91" w:rsidRDefault="0024400D" w:rsidP="003F3E61">
      <w:pPr>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lastRenderedPageBreak/>
        <w:t>člen</w:t>
      </w:r>
    </w:p>
    <w:p w14:paraId="332CB53B"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p>
    <w:p w14:paraId="55315DAB" w14:textId="77777777" w:rsidR="0024400D" w:rsidRPr="00BA3F91" w:rsidRDefault="0024400D" w:rsidP="0024400D">
      <w:pPr>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61E33CAA" w14:textId="77777777" w:rsidR="00EC3759" w:rsidRPr="00EC4317" w:rsidRDefault="00EC3759" w:rsidP="00FE1859">
      <w:pPr>
        <w:tabs>
          <w:tab w:val="left" w:pos="1134"/>
          <w:tab w:val="left" w:pos="4820"/>
        </w:tabs>
        <w:spacing w:after="0" w:line="240" w:lineRule="auto"/>
        <w:jc w:val="both"/>
        <w:rPr>
          <w:rFonts w:ascii="Tahoma" w:eastAsia="Times New Roman" w:hAnsi="Tahoma" w:cs="Tahoma"/>
          <w:lang w:eastAsia="sl-SI"/>
        </w:rPr>
      </w:pPr>
    </w:p>
    <w:p w14:paraId="659B33E7" w14:textId="77777777" w:rsidR="00EC3759" w:rsidRPr="00EC4317" w:rsidRDefault="00EC3759" w:rsidP="00FE1859">
      <w:pPr>
        <w:tabs>
          <w:tab w:val="left" w:pos="1134"/>
          <w:tab w:val="left" w:pos="4820"/>
        </w:tabs>
        <w:spacing w:after="0" w:line="240" w:lineRule="auto"/>
        <w:jc w:val="both"/>
        <w:rPr>
          <w:rFonts w:ascii="Tahoma" w:eastAsia="Times New Roman" w:hAnsi="Tahoma" w:cs="Tahoma"/>
          <w:lang w:eastAsia="sl-SI"/>
        </w:rPr>
      </w:pPr>
    </w:p>
    <w:p w14:paraId="0E22FF36" w14:textId="77777777" w:rsidR="00896BE4" w:rsidRPr="00EC4317" w:rsidRDefault="00896BE4" w:rsidP="00896BE4">
      <w:pPr>
        <w:keepLines/>
        <w:tabs>
          <w:tab w:val="left" w:pos="1134"/>
          <w:tab w:val="left" w:pos="4820"/>
        </w:tabs>
        <w:spacing w:after="0" w:line="240" w:lineRule="auto"/>
        <w:jc w:val="both"/>
        <w:rPr>
          <w:rFonts w:ascii="Tahoma" w:eastAsia="Times New Roman" w:hAnsi="Tahoma" w:cs="Tahoma"/>
          <w:lang w:eastAsia="sl-SI"/>
        </w:rPr>
      </w:pPr>
    </w:p>
    <w:p w14:paraId="6FA5695F" w14:textId="77777777" w:rsidR="00896BE4" w:rsidRPr="00AB1539" w:rsidRDefault="00896BE4" w:rsidP="00896BE4">
      <w:pPr>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37C8488A" w14:textId="77777777" w:rsidR="00896BE4" w:rsidRPr="00AB1539" w:rsidRDefault="00896BE4" w:rsidP="00896BE4">
      <w:pPr>
        <w:keepLines/>
        <w:tabs>
          <w:tab w:val="left" w:pos="4678"/>
          <w:tab w:val="left" w:pos="4820"/>
        </w:tabs>
        <w:spacing w:after="0" w:line="240" w:lineRule="auto"/>
        <w:jc w:val="both"/>
        <w:rPr>
          <w:rFonts w:ascii="Tahoma" w:eastAsia="Times New Roman" w:hAnsi="Tahoma" w:cs="Tahoma"/>
          <w:lang w:eastAsia="sl-SI"/>
        </w:rPr>
      </w:pPr>
    </w:p>
    <w:p w14:paraId="1993A6AF" w14:textId="77777777" w:rsidR="00896BE4" w:rsidRPr="00AB1539" w:rsidRDefault="00896BE4" w:rsidP="00896BE4">
      <w:pPr>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506E452A" w14:textId="77777777" w:rsidR="00896BE4" w:rsidRPr="00AB1539" w:rsidRDefault="00896BE4" w:rsidP="00896BE4">
      <w:pPr>
        <w:keepLines/>
        <w:tabs>
          <w:tab w:val="left" w:pos="4678"/>
        </w:tabs>
        <w:spacing w:after="0" w:line="240" w:lineRule="auto"/>
        <w:ind w:right="-851"/>
        <w:jc w:val="both"/>
        <w:rPr>
          <w:rFonts w:ascii="Tahoma" w:eastAsia="Times New Roman" w:hAnsi="Tahoma" w:cs="Tahoma"/>
          <w:lang w:eastAsia="sl-SI"/>
        </w:rPr>
      </w:pPr>
    </w:p>
    <w:p w14:paraId="316041F0" w14:textId="77777777" w:rsidR="00896BE4" w:rsidRPr="00AB1539" w:rsidRDefault="00896BE4" w:rsidP="00896BE4">
      <w:pPr>
        <w:keepLines/>
        <w:tabs>
          <w:tab w:val="left" w:pos="4678"/>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54CE5A52" w14:textId="77777777" w:rsidR="00896BE4" w:rsidRPr="00AB1539" w:rsidRDefault="00896BE4" w:rsidP="00896BE4">
      <w:pPr>
        <w:keepLines/>
        <w:tabs>
          <w:tab w:val="left" w:pos="4678"/>
        </w:tabs>
        <w:spacing w:after="0" w:line="240" w:lineRule="auto"/>
        <w:ind w:right="-144"/>
        <w:jc w:val="both"/>
        <w:rPr>
          <w:rFonts w:ascii="Tahoma" w:eastAsia="Times New Roman" w:hAnsi="Tahoma" w:cs="Tahoma"/>
          <w:lang w:eastAsia="sl-SI"/>
        </w:rPr>
      </w:pPr>
      <w:r>
        <w:rPr>
          <w:rFonts w:ascii="Tahoma" w:eastAsia="Times New Roman" w:hAnsi="Tahoma" w:cs="Tahoma"/>
          <w:lang w:eastAsia="sl-SI"/>
        </w:rPr>
        <w:tab/>
      </w:r>
      <w:r w:rsidRPr="00AB1539">
        <w:rPr>
          <w:rFonts w:ascii="Tahoma" w:eastAsia="Times New Roman" w:hAnsi="Tahoma" w:cs="Tahoma"/>
          <w:lang w:eastAsia="sl-SI"/>
        </w:rPr>
        <w:t>JAVNO PODJETJE ENERGETIKA LJUBLJANA d.o.o.</w:t>
      </w:r>
    </w:p>
    <w:p w14:paraId="0B6BD63B" w14:textId="77777777" w:rsidR="00896BE4" w:rsidRPr="00AB1539" w:rsidRDefault="00896BE4" w:rsidP="00896BE4">
      <w:pPr>
        <w:keepLines/>
        <w:tabs>
          <w:tab w:val="left" w:pos="4678"/>
        </w:tabs>
        <w:spacing w:after="0" w:line="240" w:lineRule="auto"/>
        <w:jc w:val="both"/>
        <w:rPr>
          <w:rFonts w:ascii="Tahoma" w:eastAsia="Times New Roman" w:hAnsi="Tahoma" w:cs="Tahoma"/>
          <w:lang w:eastAsia="sl-SI"/>
        </w:rPr>
      </w:pPr>
    </w:p>
    <w:p w14:paraId="43065220" w14:textId="77777777" w:rsidR="00896BE4" w:rsidRPr="00AB1539" w:rsidRDefault="00896BE4" w:rsidP="00896BE4">
      <w:pPr>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64897468" w14:textId="77777777" w:rsidR="00896BE4" w:rsidRPr="00DA5BD6" w:rsidRDefault="00896BE4" w:rsidP="00896BE4">
      <w:pPr>
        <w:keepLines/>
        <w:tabs>
          <w:tab w:val="left" w:pos="4678"/>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0843B15F" w14:textId="77777777" w:rsidR="000D211E" w:rsidRPr="00AB1539" w:rsidRDefault="000D211E" w:rsidP="00FE1859">
      <w:pPr>
        <w:tabs>
          <w:tab w:val="left" w:pos="5387"/>
        </w:tabs>
        <w:spacing w:after="0" w:line="240" w:lineRule="auto"/>
        <w:jc w:val="both"/>
        <w:rPr>
          <w:rFonts w:ascii="Tahoma" w:eastAsia="Times New Roman" w:hAnsi="Tahoma" w:cs="Tahoma"/>
          <w:lang w:eastAsia="sl-SI"/>
        </w:rPr>
      </w:pPr>
    </w:p>
    <w:p w14:paraId="27F83918" w14:textId="77777777" w:rsidR="00EC3759" w:rsidRPr="00AB1539" w:rsidRDefault="00EC3759" w:rsidP="00FE1859">
      <w:pPr>
        <w:spacing w:after="0" w:line="240" w:lineRule="auto"/>
        <w:jc w:val="both"/>
        <w:rPr>
          <w:rFonts w:ascii="Tahoma" w:hAnsi="Tahoma" w:cs="Tahoma"/>
        </w:rPr>
      </w:pPr>
    </w:p>
    <w:p w14:paraId="78B30E4E" w14:textId="77777777" w:rsidR="00EC3759" w:rsidRPr="00AB1539" w:rsidRDefault="00EC3759" w:rsidP="00FE1859">
      <w:pPr>
        <w:spacing w:after="0" w:line="240" w:lineRule="auto"/>
        <w:jc w:val="both"/>
        <w:rPr>
          <w:rFonts w:ascii="Tahoma" w:hAnsi="Tahoma" w:cs="Tahoma"/>
        </w:rPr>
      </w:pPr>
      <w:r w:rsidRPr="00AB1539">
        <w:rPr>
          <w:rFonts w:ascii="Tahoma" w:hAnsi="Tahoma" w:cs="Tahoma"/>
        </w:rPr>
        <w:t>Priloge:</w:t>
      </w:r>
    </w:p>
    <w:p w14:paraId="0838B635" w14:textId="77777777" w:rsidR="00020417" w:rsidRPr="00D10922" w:rsidRDefault="00020417" w:rsidP="003F3E61">
      <w:pPr>
        <w:numPr>
          <w:ilvl w:val="0"/>
          <w:numId w:val="13"/>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02B2CA14" w14:textId="77777777" w:rsidR="00020417" w:rsidRPr="00D10922" w:rsidRDefault="00020417" w:rsidP="003F3E61">
      <w:pPr>
        <w:numPr>
          <w:ilvl w:val="0"/>
          <w:numId w:val="13"/>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FFF04EF" w14:textId="77777777" w:rsidR="00020417" w:rsidRDefault="00020417" w:rsidP="003F3E61">
      <w:pPr>
        <w:numPr>
          <w:ilvl w:val="0"/>
          <w:numId w:val="13"/>
        </w:numPr>
        <w:tabs>
          <w:tab w:val="clear" w:pos="720"/>
        </w:tabs>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Priloga št. </w:t>
      </w:r>
      <w:r>
        <w:rPr>
          <w:rFonts w:ascii="Tahoma" w:eastAsia="Times New Roman" w:hAnsi="Tahoma" w:cs="Tahoma"/>
          <w:lang w:eastAsia="sl-SI"/>
        </w:rPr>
        <w:t>3</w:t>
      </w:r>
      <w:r w:rsidRPr="0034267C">
        <w:rPr>
          <w:rFonts w:ascii="Tahoma" w:eastAsia="Times New Roman" w:hAnsi="Tahoma" w:cs="Tahoma"/>
          <w:lang w:eastAsia="sl-SI"/>
        </w:rPr>
        <w:t>: Pisni sporazum o skupnih varnostnih ukrepih in ravnanju z okoljem v JAVNEM PODJETJU ENERGETIKA LJUBLJANA d.o.o.</w:t>
      </w:r>
      <w:r w:rsidR="00896BE4">
        <w:rPr>
          <w:rFonts w:ascii="Tahoma" w:eastAsia="Times New Roman" w:hAnsi="Tahoma" w:cs="Tahoma"/>
          <w:lang w:eastAsia="sl-SI"/>
        </w:rPr>
        <w:t>,</w:t>
      </w:r>
    </w:p>
    <w:p w14:paraId="156D09FD" w14:textId="77777777" w:rsidR="00896BE4" w:rsidRPr="00896BE4" w:rsidRDefault="00896BE4" w:rsidP="003F3E61">
      <w:pPr>
        <w:numPr>
          <w:ilvl w:val="0"/>
          <w:numId w:val="13"/>
        </w:numPr>
        <w:tabs>
          <w:tab w:val="clear" w:pos="720"/>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 xml:space="preserve">Priloga št. 4: </w:t>
      </w:r>
      <w:r w:rsidRPr="00896BE4">
        <w:rPr>
          <w:rFonts w:ascii="Tahoma" w:eastAsia="Times New Roman" w:hAnsi="Tahoma" w:cs="Tahoma"/>
          <w:lang w:eastAsia="sl-SI"/>
        </w:rPr>
        <w:t>Pooblastilo za vlaganje in podpisovanje evidenčnih listov v sistemu IS-odpadki;</w:t>
      </w:r>
    </w:p>
    <w:p w14:paraId="1324EC21" w14:textId="77777777" w:rsidR="00896BE4" w:rsidRPr="0034267C" w:rsidRDefault="00896BE4" w:rsidP="00896BE4">
      <w:pPr>
        <w:spacing w:after="0" w:line="240" w:lineRule="auto"/>
        <w:jc w:val="both"/>
        <w:rPr>
          <w:rFonts w:ascii="Tahoma" w:eastAsia="Times New Roman" w:hAnsi="Tahoma" w:cs="Tahoma"/>
          <w:lang w:eastAsia="sl-SI"/>
        </w:rPr>
      </w:pPr>
    </w:p>
    <w:p w14:paraId="0A8370D4" w14:textId="77777777" w:rsidR="00C235A0" w:rsidRDefault="00C235A0" w:rsidP="00FE1859">
      <w:pPr>
        <w:spacing w:after="0" w:line="240" w:lineRule="auto"/>
        <w:ind w:left="720"/>
        <w:jc w:val="both"/>
        <w:rPr>
          <w:rFonts w:ascii="Tahoma" w:hAnsi="Tahoma" w:cs="Tahoma"/>
        </w:rPr>
      </w:pPr>
    </w:p>
    <w:p w14:paraId="6F8C2963" w14:textId="77777777" w:rsidR="006D7284" w:rsidRDefault="0046224F" w:rsidP="00FE1859">
      <w:pPr>
        <w:spacing w:after="0" w:line="240" w:lineRule="auto"/>
        <w:jc w:val="both"/>
      </w:pPr>
      <w:r>
        <w:rPr>
          <w:rFonts w:ascii="Tahoma" w:eastAsia="Times New Roman" w:hAnsi="Tahoma" w:cs="Tahoma"/>
          <w:lang w:eastAsia="sl-SI"/>
        </w:rPr>
        <w:br w:type="page"/>
      </w:r>
    </w:p>
    <w:p w14:paraId="6F1CB9E4" w14:textId="77777777" w:rsidR="00896BE4" w:rsidRPr="00896BE4" w:rsidRDefault="00896BE4" w:rsidP="00896BE4">
      <w:pPr>
        <w:keepNext/>
        <w:widowControl w:val="0"/>
        <w:spacing w:after="0" w:line="240" w:lineRule="auto"/>
        <w:rPr>
          <w:rFonts w:ascii="Times New Roman" w:eastAsia="Times New Roman" w:hAnsi="Times New Roman"/>
          <w:sz w:val="20"/>
          <w:szCs w:val="20"/>
          <w:lang w:eastAsia="sl-SI"/>
        </w:rPr>
      </w:pPr>
    </w:p>
    <w:p w14:paraId="3C1454A4" w14:textId="77777777" w:rsidR="00896BE4" w:rsidRPr="00896BE4" w:rsidRDefault="00896BE4" w:rsidP="00896BE4">
      <w:pPr>
        <w:keepNext/>
        <w:widowControl w:val="0"/>
        <w:spacing w:after="0" w:line="240" w:lineRule="auto"/>
        <w:jc w:val="right"/>
        <w:rPr>
          <w:rFonts w:ascii="Tahoma" w:eastAsia="Times New Roman" w:hAnsi="Tahoma" w:cs="Tahoma"/>
          <w:b/>
          <w:sz w:val="20"/>
          <w:lang w:eastAsia="sl-SI"/>
        </w:rPr>
      </w:pPr>
      <w:r w:rsidRPr="00896BE4">
        <w:rPr>
          <w:rFonts w:ascii="Tahoma" w:eastAsia="Times New Roman" w:hAnsi="Tahoma" w:cs="Tahoma"/>
          <w:b/>
          <w:sz w:val="20"/>
          <w:lang w:eastAsia="sl-SI"/>
        </w:rPr>
        <w:t xml:space="preserve">Priloga št. </w:t>
      </w:r>
      <w:r>
        <w:rPr>
          <w:rFonts w:ascii="Tahoma" w:eastAsia="Times New Roman" w:hAnsi="Tahoma" w:cs="Tahoma"/>
          <w:b/>
          <w:sz w:val="20"/>
          <w:lang w:eastAsia="sl-SI"/>
        </w:rPr>
        <w:t>4</w:t>
      </w:r>
      <w:r w:rsidRPr="00896BE4">
        <w:rPr>
          <w:rFonts w:ascii="Tahoma" w:eastAsia="Times New Roman" w:hAnsi="Tahoma" w:cs="Tahoma"/>
          <w:b/>
          <w:sz w:val="20"/>
          <w:lang w:eastAsia="sl-SI"/>
        </w:rPr>
        <w:fldChar w:fldCharType="begin"/>
      </w:r>
      <w:r w:rsidRPr="00896BE4">
        <w:rPr>
          <w:rFonts w:ascii="Tahoma" w:eastAsia="Times New Roman" w:hAnsi="Tahoma" w:cs="Tahoma"/>
          <w:b/>
          <w:sz w:val="20"/>
          <w:lang w:eastAsia="sl-SI"/>
        </w:rPr>
        <w:instrText xml:space="preserve"> FILLIN  \* MERGEFORMAT </w:instrText>
      </w:r>
      <w:r w:rsidRPr="00896BE4">
        <w:rPr>
          <w:rFonts w:ascii="Tahoma" w:eastAsia="Times New Roman" w:hAnsi="Tahoma" w:cs="Tahoma"/>
          <w:b/>
          <w:sz w:val="20"/>
          <w:lang w:eastAsia="sl-SI"/>
        </w:rPr>
        <w:fldChar w:fldCharType="end"/>
      </w:r>
      <w:r w:rsidRPr="00896BE4">
        <w:rPr>
          <w:rFonts w:ascii="Tahoma" w:eastAsia="Times New Roman" w:hAnsi="Tahoma" w:cs="Tahoma"/>
          <w:b/>
          <w:sz w:val="20"/>
          <w:lang w:eastAsia="sl-SI"/>
        </w:rPr>
        <w:t xml:space="preserve"> k </w:t>
      </w:r>
      <w:r w:rsidRPr="00896BE4">
        <w:rPr>
          <w:rFonts w:ascii="Tahoma" w:eastAsia="Times New Roman" w:hAnsi="Tahoma" w:cs="Tahoma"/>
          <w:b/>
          <w:bCs/>
          <w:sz w:val="20"/>
          <w:lang w:eastAsia="sl-SI"/>
        </w:rPr>
        <w:t>okvirnem sporazumu</w:t>
      </w:r>
      <w:r w:rsidRPr="00896BE4">
        <w:rPr>
          <w:rFonts w:ascii="Tahoma" w:eastAsia="Times New Roman" w:hAnsi="Tahoma" w:cs="Tahoma"/>
          <w:b/>
          <w:sz w:val="20"/>
          <w:lang w:eastAsia="sl-SI"/>
        </w:rPr>
        <w:t xml:space="preserve"> št. </w:t>
      </w:r>
      <w:r w:rsidRPr="00896BE4">
        <w:rPr>
          <w:rFonts w:ascii="Tahoma" w:eastAsia="Times New Roman" w:hAnsi="Tahoma" w:cs="Tahoma"/>
          <w:b/>
          <w:sz w:val="20"/>
          <w:szCs w:val="20"/>
          <w:lang w:eastAsia="sl-SI"/>
        </w:rPr>
        <w:t>JPE-SAL-</w:t>
      </w:r>
      <w:r>
        <w:rPr>
          <w:rFonts w:ascii="Tahoma" w:eastAsia="Times New Roman" w:hAnsi="Tahoma" w:cs="Tahoma"/>
          <w:b/>
          <w:sz w:val="20"/>
          <w:szCs w:val="20"/>
          <w:lang w:eastAsia="sl-SI"/>
        </w:rPr>
        <w:t>163</w:t>
      </w:r>
      <w:r w:rsidRPr="00896BE4">
        <w:rPr>
          <w:rFonts w:ascii="Tahoma" w:eastAsia="Times New Roman" w:hAnsi="Tahoma" w:cs="Tahoma"/>
          <w:b/>
          <w:sz w:val="20"/>
          <w:szCs w:val="20"/>
          <w:lang w:eastAsia="sl-SI"/>
        </w:rPr>
        <w:t>/</w:t>
      </w:r>
      <w:r>
        <w:rPr>
          <w:rFonts w:ascii="Tahoma" w:eastAsia="Times New Roman" w:hAnsi="Tahoma" w:cs="Tahoma"/>
          <w:b/>
          <w:sz w:val="20"/>
          <w:szCs w:val="20"/>
          <w:lang w:eastAsia="sl-SI"/>
        </w:rPr>
        <w:t>20</w:t>
      </w:r>
    </w:p>
    <w:p w14:paraId="72FFF84F" w14:textId="77777777" w:rsidR="00896BE4" w:rsidRPr="00896BE4" w:rsidRDefault="00896BE4" w:rsidP="00896BE4">
      <w:pPr>
        <w:keepNext/>
        <w:widowControl w:val="0"/>
        <w:tabs>
          <w:tab w:val="left" w:pos="426"/>
        </w:tabs>
        <w:adjustRightInd w:val="0"/>
        <w:spacing w:after="0" w:line="240" w:lineRule="auto"/>
        <w:jc w:val="both"/>
        <w:textAlignment w:val="baseline"/>
        <w:rPr>
          <w:rFonts w:ascii="Tahoma" w:eastAsia="Times New Roman" w:hAnsi="Tahoma" w:cs="Tahoma"/>
          <w:sz w:val="20"/>
          <w:lang w:eastAsia="sl-SI"/>
        </w:rPr>
      </w:pPr>
    </w:p>
    <w:tbl>
      <w:tblPr>
        <w:tblW w:w="9959" w:type="dxa"/>
        <w:tblInd w:w="70" w:type="dxa"/>
        <w:tblCellMar>
          <w:left w:w="70" w:type="dxa"/>
          <w:right w:w="70" w:type="dxa"/>
        </w:tblCellMar>
        <w:tblLook w:val="04A0" w:firstRow="1" w:lastRow="0" w:firstColumn="1" w:lastColumn="0" w:noHBand="0" w:noVBand="1"/>
      </w:tblPr>
      <w:tblGrid>
        <w:gridCol w:w="142"/>
        <w:gridCol w:w="457"/>
        <w:gridCol w:w="377"/>
        <w:gridCol w:w="2678"/>
        <w:gridCol w:w="708"/>
        <w:gridCol w:w="833"/>
        <w:gridCol w:w="237"/>
        <w:gridCol w:w="237"/>
        <w:gridCol w:w="237"/>
        <w:gridCol w:w="146"/>
        <w:gridCol w:w="437"/>
        <w:gridCol w:w="2693"/>
        <w:gridCol w:w="457"/>
        <w:gridCol w:w="160"/>
        <w:gridCol w:w="160"/>
      </w:tblGrid>
      <w:tr w:rsidR="00896BE4" w:rsidRPr="00896BE4" w14:paraId="6D2826F9" w14:textId="77777777" w:rsidTr="00896BE4">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60E5DBA5" w14:textId="77777777" w:rsidR="00896BE4" w:rsidRPr="00896BE4" w:rsidRDefault="00896BE4" w:rsidP="00896BE4">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POOBLASTILO</w:t>
            </w:r>
          </w:p>
        </w:tc>
      </w:tr>
      <w:tr w:rsidR="00896BE4" w:rsidRPr="00896BE4" w14:paraId="26A4ADEF" w14:textId="77777777" w:rsidTr="00896BE4">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386C1D16" w14:textId="77777777" w:rsidR="00896BE4" w:rsidRPr="00896BE4" w:rsidRDefault="00896BE4" w:rsidP="00896BE4">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ZA VLAGANJE IN PODPISOVANJE EVIDENČNIH LISTOV V SISTEMU IS-ODPADKI</w:t>
            </w:r>
          </w:p>
        </w:tc>
      </w:tr>
      <w:tr w:rsidR="00896BE4" w:rsidRPr="00896BE4" w14:paraId="30D31C6D" w14:textId="77777777" w:rsidTr="00896BE4">
        <w:trPr>
          <w:gridAfter w:val="2"/>
          <w:wAfter w:w="320" w:type="dxa"/>
          <w:trHeight w:val="300"/>
        </w:trPr>
        <w:tc>
          <w:tcPr>
            <w:tcW w:w="9639" w:type="dxa"/>
            <w:gridSpan w:val="13"/>
            <w:tcBorders>
              <w:top w:val="nil"/>
              <w:left w:val="nil"/>
              <w:bottom w:val="single" w:sz="4" w:space="0" w:color="auto"/>
              <w:right w:val="nil"/>
            </w:tcBorders>
            <w:shd w:val="clear" w:color="auto" w:fill="auto"/>
            <w:noWrap/>
            <w:vAlign w:val="bottom"/>
            <w:hideMark/>
          </w:tcPr>
          <w:p w14:paraId="16B1749B" w14:textId="77777777" w:rsidR="00896BE4" w:rsidRPr="00896BE4" w:rsidRDefault="00896BE4" w:rsidP="00896BE4">
            <w:pPr>
              <w:keepNext/>
              <w:widowControl w:val="0"/>
              <w:spacing w:after="0" w:line="240" w:lineRule="auto"/>
              <w:rPr>
                <w:rFonts w:eastAsia="Times New Roman" w:cs="Calibri"/>
                <w:color w:val="000000"/>
                <w:sz w:val="20"/>
                <w:lang w:eastAsia="sl-SI"/>
              </w:rPr>
            </w:pPr>
            <w:r w:rsidRPr="00896BE4">
              <w:rPr>
                <w:rFonts w:eastAsia="Times New Roman" w:cs="Calibri"/>
                <w:color w:val="000000"/>
                <w:sz w:val="20"/>
                <w:lang w:eastAsia="sl-SI"/>
              </w:rPr>
              <w:t> </w:t>
            </w:r>
          </w:p>
        </w:tc>
      </w:tr>
      <w:tr w:rsidR="00896BE4" w:rsidRPr="00896BE4" w14:paraId="5CB4A52A" w14:textId="77777777" w:rsidTr="00896BE4">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DF64B54" w14:textId="77777777" w:rsidR="00896BE4" w:rsidRPr="00896BE4" w:rsidRDefault="00896BE4" w:rsidP="00896BE4">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POOBLASTITELJU</w:t>
            </w:r>
          </w:p>
        </w:tc>
      </w:tr>
      <w:tr w:rsidR="00896BE4" w:rsidRPr="00896BE4" w14:paraId="3265AD82"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19311952"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val="restart"/>
            <w:tcBorders>
              <w:top w:val="nil"/>
              <w:left w:val="nil"/>
            </w:tcBorders>
            <w:shd w:val="clear" w:color="auto" w:fill="auto"/>
            <w:noWrap/>
            <w:vAlign w:val="bottom"/>
            <w:hideMark/>
          </w:tcPr>
          <w:p w14:paraId="0BA52932"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p w14:paraId="5A2A24CD"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Naziv: </w:t>
            </w:r>
            <w:r w:rsidRPr="00896BE4">
              <w:rPr>
                <w:rFonts w:ascii="Arial" w:eastAsia="Times New Roman" w:hAnsi="Arial" w:cs="Arial"/>
                <w:b/>
                <w:color w:val="000000"/>
                <w:sz w:val="18"/>
                <w:szCs w:val="20"/>
                <w:lang w:eastAsia="sl-SI"/>
              </w:rPr>
              <w:t>JAVNO PODJETJE ENERGETIKA LJUBLJANA d.o.o., Verovškova ulica 62, 1000 Ljubljana</w:t>
            </w:r>
          </w:p>
          <w:p w14:paraId="1DD2AACF"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p w14:paraId="35EF94FA" w14:textId="77777777" w:rsidR="00896BE4" w:rsidRPr="00896BE4" w:rsidRDefault="00896BE4" w:rsidP="00896BE4">
            <w:pPr>
              <w:keepNext/>
              <w:widowControl w:val="0"/>
              <w:spacing w:after="0" w:line="240" w:lineRule="auto"/>
              <w:rPr>
                <w:rFonts w:ascii="Arial" w:eastAsia="Times New Roman" w:hAnsi="Arial" w:cs="Arial"/>
                <w:b/>
                <w:color w:val="000000"/>
                <w:sz w:val="18"/>
                <w:szCs w:val="20"/>
                <w:lang w:eastAsia="sl-SI"/>
              </w:rPr>
            </w:pPr>
            <w:r w:rsidRPr="00896BE4">
              <w:rPr>
                <w:rFonts w:ascii="Arial" w:eastAsia="Times New Roman" w:hAnsi="Arial" w:cs="Arial"/>
                <w:color w:val="000000"/>
                <w:sz w:val="18"/>
                <w:szCs w:val="20"/>
                <w:lang w:eastAsia="sl-SI"/>
              </w:rPr>
              <w:t xml:space="preserve">ID davčna številka: </w:t>
            </w:r>
            <w:r w:rsidRPr="00896BE4">
              <w:rPr>
                <w:rFonts w:ascii="Arial" w:eastAsia="Times New Roman" w:hAnsi="Arial" w:cs="Arial"/>
                <w:b/>
                <w:color w:val="000000"/>
                <w:sz w:val="18"/>
                <w:szCs w:val="20"/>
                <w:lang w:eastAsia="sl-SI"/>
              </w:rPr>
              <w:t>SI23034033</w:t>
            </w:r>
          </w:p>
          <w:p w14:paraId="43330320"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170BC75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Matična številka: </w:t>
            </w:r>
            <w:r w:rsidRPr="00896BE4">
              <w:rPr>
                <w:rFonts w:ascii="Arial" w:eastAsia="Times New Roman" w:hAnsi="Arial" w:cs="Arial"/>
                <w:b/>
                <w:color w:val="000000"/>
                <w:sz w:val="18"/>
                <w:szCs w:val="20"/>
                <w:lang w:eastAsia="sl-SI"/>
              </w:rPr>
              <w:t>5226406000</w:t>
            </w:r>
          </w:p>
          <w:p w14:paraId="39EAC02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7DDA5B73"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Šifra dejavnosti: </w:t>
            </w:r>
            <w:r w:rsidRPr="00896BE4">
              <w:rPr>
                <w:rFonts w:ascii="Arial" w:eastAsia="Times New Roman" w:hAnsi="Arial" w:cs="Arial"/>
                <w:b/>
                <w:color w:val="000000"/>
                <w:sz w:val="18"/>
                <w:szCs w:val="20"/>
                <w:lang w:eastAsia="sl-SI"/>
              </w:rPr>
              <w:t>35.300</w:t>
            </w:r>
          </w:p>
          <w:p w14:paraId="3CF34F53"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5D37096E"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2371987B" w14:textId="77777777" w:rsidR="00896BE4" w:rsidRPr="00896BE4" w:rsidRDefault="00896BE4" w:rsidP="00896BE4">
            <w:pPr>
              <w:keepNext/>
              <w:widowControl w:val="0"/>
              <w:spacing w:after="0" w:line="240" w:lineRule="auto"/>
              <w:rPr>
                <w:rFonts w:ascii="Arial" w:eastAsia="Times New Roman" w:hAnsi="Arial" w:cs="Arial"/>
                <w:b/>
                <w:color w:val="000000"/>
                <w:sz w:val="18"/>
                <w:szCs w:val="20"/>
                <w:lang w:eastAsia="sl-SI"/>
              </w:rPr>
            </w:pPr>
            <w:r w:rsidRPr="00896BE4">
              <w:rPr>
                <w:rFonts w:ascii="Arial" w:eastAsia="Times New Roman" w:hAnsi="Arial" w:cs="Arial"/>
                <w:color w:val="000000"/>
                <w:sz w:val="18"/>
                <w:szCs w:val="20"/>
                <w:lang w:eastAsia="sl-SI"/>
              </w:rPr>
              <w:t xml:space="preserve">Telefon: </w:t>
            </w:r>
            <w:r w:rsidRPr="00896BE4">
              <w:rPr>
                <w:rFonts w:ascii="Arial" w:eastAsia="Times New Roman" w:hAnsi="Arial" w:cs="Arial"/>
                <w:b/>
                <w:color w:val="000000"/>
                <w:sz w:val="18"/>
                <w:szCs w:val="20"/>
                <w:lang w:eastAsia="sl-SI"/>
              </w:rPr>
              <w:t>01 588 90 00</w:t>
            </w:r>
          </w:p>
          <w:p w14:paraId="57F3602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2EBC9E39"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roofErr w:type="spellStart"/>
            <w:r w:rsidRPr="00896BE4">
              <w:rPr>
                <w:rFonts w:ascii="Arial" w:eastAsia="Times New Roman" w:hAnsi="Arial" w:cs="Arial"/>
                <w:color w:val="000000"/>
                <w:sz w:val="18"/>
                <w:szCs w:val="20"/>
                <w:lang w:eastAsia="sl-SI"/>
              </w:rPr>
              <w:t>Fax</w:t>
            </w:r>
            <w:proofErr w:type="spellEnd"/>
            <w:r w:rsidRPr="00896BE4">
              <w:rPr>
                <w:rFonts w:ascii="Arial" w:eastAsia="Times New Roman" w:hAnsi="Arial" w:cs="Arial"/>
                <w:color w:val="000000"/>
                <w:sz w:val="18"/>
                <w:szCs w:val="20"/>
                <w:lang w:eastAsia="sl-SI"/>
              </w:rPr>
              <w:t xml:space="preserve">: </w:t>
            </w:r>
            <w:r w:rsidRPr="00896BE4">
              <w:rPr>
                <w:rFonts w:ascii="Arial" w:eastAsia="Times New Roman" w:hAnsi="Arial" w:cs="Arial"/>
                <w:b/>
                <w:color w:val="000000"/>
                <w:sz w:val="18"/>
                <w:szCs w:val="20"/>
                <w:lang w:eastAsia="sl-SI"/>
              </w:rPr>
              <w:t>01 588 91 09</w:t>
            </w:r>
          </w:p>
          <w:p w14:paraId="150EB352"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7002169F"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E-pošta: </w:t>
            </w:r>
            <w:r w:rsidRPr="00896BE4">
              <w:rPr>
                <w:rFonts w:ascii="Arial" w:eastAsia="Times New Roman" w:hAnsi="Arial" w:cs="Arial"/>
                <w:b/>
                <w:color w:val="000000"/>
                <w:sz w:val="18"/>
                <w:szCs w:val="20"/>
                <w:lang w:eastAsia="sl-SI"/>
              </w:rPr>
              <w:t>info@energetika-lj.si</w:t>
            </w:r>
          </w:p>
          <w:p w14:paraId="1B2AB6B1"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50AF718D"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Ime in priimek zakonitega zastopnika oz. odgovorne osebe: </w:t>
            </w:r>
            <w:r w:rsidRPr="00896BE4">
              <w:rPr>
                <w:rFonts w:ascii="Arial" w:eastAsia="Times New Roman" w:hAnsi="Arial" w:cs="Arial"/>
                <w:b/>
                <w:color w:val="000000"/>
                <w:sz w:val="18"/>
                <w:szCs w:val="20"/>
                <w:lang w:eastAsia="sl-SI"/>
              </w:rPr>
              <w:t>Samo Lozej, direktor</w:t>
            </w:r>
          </w:p>
          <w:p w14:paraId="75A41279"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3C18ADF2"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01BE3051"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78504FF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7F3BEA5E"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19D5E70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3E0C76F2"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3DF7FF12"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389B0ACA"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2EF9BDED"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6EF3F8FF"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E012470"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3CDFC0CB"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1DE1A535"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20A432E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5641302A"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2ED000FF" w14:textId="77777777" w:rsidTr="00896BE4">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48BB5F2" w14:textId="77777777" w:rsidR="00896BE4" w:rsidRPr="00896BE4" w:rsidRDefault="00896BE4" w:rsidP="00896BE4">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POOBLAŠČENCU</w:t>
            </w:r>
          </w:p>
        </w:tc>
      </w:tr>
      <w:tr w:rsidR="00896BE4" w:rsidRPr="00896BE4" w14:paraId="206F08A4"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tcPr>
          <w:p w14:paraId="7CC308AE"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c>
          <w:tcPr>
            <w:tcW w:w="5453" w:type="dxa"/>
            <w:gridSpan w:val="8"/>
            <w:tcBorders>
              <w:top w:val="single" w:sz="4" w:space="0" w:color="auto"/>
              <w:left w:val="nil"/>
              <w:bottom w:val="nil"/>
              <w:right w:val="nil"/>
            </w:tcBorders>
            <w:shd w:val="clear" w:color="auto" w:fill="auto"/>
            <w:noWrap/>
            <w:vAlign w:val="bottom"/>
          </w:tcPr>
          <w:p w14:paraId="6130F771" w14:textId="77777777" w:rsidR="00896BE4" w:rsidRPr="00896BE4" w:rsidRDefault="00896BE4" w:rsidP="00896BE4">
            <w:pPr>
              <w:keepNext/>
              <w:widowControl w:val="0"/>
              <w:spacing w:after="0" w:line="240" w:lineRule="auto"/>
              <w:rPr>
                <w:rFonts w:ascii="Arial" w:eastAsia="Times New Roman" w:hAnsi="Arial" w:cs="Arial"/>
                <w:b/>
                <w:bCs/>
                <w:color w:val="000000"/>
                <w:sz w:val="16"/>
                <w:szCs w:val="20"/>
                <w:lang w:eastAsia="sl-SI"/>
              </w:rPr>
            </w:pPr>
          </w:p>
        </w:tc>
        <w:tc>
          <w:tcPr>
            <w:tcW w:w="3587" w:type="dxa"/>
            <w:gridSpan w:val="3"/>
            <w:tcBorders>
              <w:top w:val="single" w:sz="4" w:space="0" w:color="auto"/>
              <w:left w:val="nil"/>
              <w:bottom w:val="nil"/>
              <w:right w:val="nil"/>
            </w:tcBorders>
            <w:shd w:val="clear" w:color="auto" w:fill="auto"/>
            <w:noWrap/>
            <w:vAlign w:val="bottom"/>
            <w:hideMark/>
          </w:tcPr>
          <w:p w14:paraId="2E918A2F"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w:t>
            </w:r>
          </w:p>
        </w:tc>
      </w:tr>
      <w:tr w:rsidR="00896BE4" w:rsidRPr="00896BE4" w14:paraId="2174733A"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EAB2DB4"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6805401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Naziv, firma in sedež pravne osebe:</w:t>
            </w:r>
          </w:p>
        </w:tc>
        <w:tc>
          <w:tcPr>
            <w:tcW w:w="3587" w:type="dxa"/>
            <w:gridSpan w:val="3"/>
            <w:tcBorders>
              <w:top w:val="nil"/>
              <w:left w:val="nil"/>
              <w:bottom w:val="nil"/>
              <w:right w:val="nil"/>
            </w:tcBorders>
            <w:shd w:val="clear" w:color="auto" w:fill="auto"/>
            <w:noWrap/>
            <w:vAlign w:val="bottom"/>
          </w:tcPr>
          <w:p w14:paraId="2C7862D6"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6F6632F0"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0B75367D"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2AB818A7"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73967DD4"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0CB414A4"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3EBD040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744FFDC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ID davčna številka:</w:t>
            </w:r>
          </w:p>
          <w:p w14:paraId="3BC7531F"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68CC9D1B"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008C4E41"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73888668"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579931C6"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Matična številka:</w:t>
            </w:r>
          </w:p>
          <w:p w14:paraId="2B176BA6"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3C89764D"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7C72F32F"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21A2C4C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7C637309"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Telefon:</w:t>
            </w:r>
          </w:p>
          <w:p w14:paraId="0E4111D4"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71559CF2"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6A2B5025"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60E85B44"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4D023005"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roofErr w:type="spellStart"/>
            <w:r w:rsidRPr="00896BE4">
              <w:rPr>
                <w:rFonts w:ascii="Arial" w:eastAsia="Times New Roman" w:hAnsi="Arial" w:cs="Arial"/>
                <w:color w:val="000000"/>
                <w:sz w:val="18"/>
                <w:szCs w:val="20"/>
                <w:lang w:eastAsia="sl-SI"/>
              </w:rPr>
              <w:t>Fax</w:t>
            </w:r>
            <w:proofErr w:type="spellEnd"/>
            <w:r w:rsidRPr="00896BE4">
              <w:rPr>
                <w:rFonts w:ascii="Arial" w:eastAsia="Times New Roman" w:hAnsi="Arial" w:cs="Arial"/>
                <w:color w:val="000000"/>
                <w:sz w:val="18"/>
                <w:szCs w:val="20"/>
                <w:lang w:eastAsia="sl-SI"/>
              </w:rPr>
              <w:t>:</w:t>
            </w:r>
          </w:p>
          <w:p w14:paraId="67F9145E"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598F5135"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4FDCCFBD"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1AAE78E1"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260169F"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Ime in Priimek zakonitega zastopnika oz. odgovorne osebe:</w:t>
            </w:r>
          </w:p>
        </w:tc>
        <w:tc>
          <w:tcPr>
            <w:tcW w:w="3587" w:type="dxa"/>
            <w:gridSpan w:val="3"/>
            <w:tcBorders>
              <w:top w:val="nil"/>
              <w:left w:val="nil"/>
              <w:bottom w:val="nil"/>
              <w:right w:val="nil"/>
            </w:tcBorders>
            <w:shd w:val="clear" w:color="auto" w:fill="auto"/>
            <w:noWrap/>
            <w:vAlign w:val="bottom"/>
          </w:tcPr>
          <w:p w14:paraId="2B50A529"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r>
      <w:tr w:rsidR="00896BE4" w:rsidRPr="00896BE4" w14:paraId="1F6170A0" w14:textId="77777777" w:rsidTr="00896BE4">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651A6830"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411BF42C"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687303B0"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0C3EAFA8" w14:textId="77777777" w:rsidTr="00896BE4">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82A5D00" w14:textId="77777777" w:rsidR="00896BE4" w:rsidRPr="00896BE4" w:rsidRDefault="00896BE4" w:rsidP="00896BE4">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OBSEG IN ČASOVNA VELJAVNOST POOBLASTILA</w:t>
            </w:r>
          </w:p>
        </w:tc>
      </w:tr>
      <w:tr w:rsidR="00896BE4" w:rsidRPr="00896BE4" w14:paraId="5E59C841" w14:textId="77777777" w:rsidTr="00896BE4">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5BE56DD0"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1.</w:t>
            </w:r>
          </w:p>
        </w:tc>
        <w:tc>
          <w:tcPr>
            <w:tcW w:w="9040" w:type="dxa"/>
            <w:gridSpan w:val="11"/>
            <w:tcBorders>
              <w:top w:val="nil"/>
              <w:left w:val="nil"/>
              <w:bottom w:val="nil"/>
              <w:right w:val="nil"/>
            </w:tcBorders>
            <w:shd w:val="clear" w:color="auto" w:fill="auto"/>
            <w:noWrap/>
            <w:vAlign w:val="bottom"/>
            <w:hideMark/>
          </w:tcPr>
          <w:p w14:paraId="0BB29DBB"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Pooblastilo velja za vlaganje in podpisovanje evidenčnih listov v sistemu IS-ODPADKI</w:t>
            </w:r>
          </w:p>
        </w:tc>
      </w:tr>
      <w:tr w:rsidR="00896BE4" w:rsidRPr="00896BE4" w14:paraId="7CC06EFC" w14:textId="77777777" w:rsidTr="00896BE4">
        <w:trPr>
          <w:trHeight w:val="300"/>
        </w:trPr>
        <w:tc>
          <w:tcPr>
            <w:tcW w:w="599" w:type="dxa"/>
            <w:gridSpan w:val="2"/>
            <w:tcBorders>
              <w:top w:val="nil"/>
              <w:left w:val="nil"/>
              <w:bottom w:val="nil"/>
              <w:right w:val="nil"/>
            </w:tcBorders>
            <w:shd w:val="clear" w:color="auto" w:fill="auto"/>
            <w:noWrap/>
            <w:vAlign w:val="bottom"/>
            <w:hideMark/>
          </w:tcPr>
          <w:p w14:paraId="35643DBB"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c>
          <w:tcPr>
            <w:tcW w:w="9040" w:type="dxa"/>
            <w:gridSpan w:val="11"/>
            <w:tcBorders>
              <w:top w:val="nil"/>
              <w:left w:val="nil"/>
              <w:bottom w:val="nil"/>
              <w:right w:val="nil"/>
            </w:tcBorders>
            <w:shd w:val="clear" w:color="auto" w:fill="auto"/>
            <w:noWrap/>
            <w:vAlign w:val="bottom"/>
            <w:hideMark/>
          </w:tcPr>
          <w:p w14:paraId="61A0F9C9"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779B7F77" w14:textId="77777777" w:rsidR="00896BE4" w:rsidRPr="00896BE4" w:rsidRDefault="00896BE4" w:rsidP="00896BE4">
            <w:pPr>
              <w:keepNext/>
              <w:widowControl w:val="0"/>
              <w:spacing w:after="0" w:line="240" w:lineRule="auto"/>
              <w:ind w:left="-70" w:firstLine="70"/>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2375E434" w14:textId="77777777" w:rsidR="00896BE4" w:rsidRPr="00896BE4" w:rsidRDefault="00896BE4" w:rsidP="00896BE4">
            <w:pPr>
              <w:keepNext/>
              <w:widowControl w:val="0"/>
              <w:spacing w:after="0" w:line="240" w:lineRule="auto"/>
              <w:ind w:left="-257"/>
              <w:rPr>
                <w:rFonts w:ascii="Arial" w:eastAsia="Times New Roman" w:hAnsi="Arial" w:cs="Arial"/>
                <w:b/>
                <w:bCs/>
                <w:color w:val="000000"/>
                <w:sz w:val="18"/>
                <w:szCs w:val="20"/>
                <w:lang w:eastAsia="sl-SI"/>
              </w:rPr>
            </w:pPr>
          </w:p>
        </w:tc>
      </w:tr>
      <w:tr w:rsidR="00896BE4" w:rsidRPr="00896BE4" w14:paraId="68A77E2D" w14:textId="77777777" w:rsidTr="00896BE4">
        <w:trPr>
          <w:trHeight w:val="300"/>
        </w:trPr>
        <w:tc>
          <w:tcPr>
            <w:tcW w:w="599" w:type="dxa"/>
            <w:gridSpan w:val="2"/>
            <w:tcBorders>
              <w:top w:val="nil"/>
              <w:left w:val="nil"/>
              <w:bottom w:val="nil"/>
              <w:right w:val="nil"/>
            </w:tcBorders>
            <w:shd w:val="clear" w:color="auto" w:fill="auto"/>
            <w:noWrap/>
            <w:vAlign w:val="bottom"/>
            <w:hideMark/>
          </w:tcPr>
          <w:p w14:paraId="7D6EC06A"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2.</w:t>
            </w:r>
          </w:p>
        </w:tc>
        <w:tc>
          <w:tcPr>
            <w:tcW w:w="9040" w:type="dxa"/>
            <w:gridSpan w:val="11"/>
            <w:tcBorders>
              <w:top w:val="nil"/>
              <w:left w:val="nil"/>
              <w:bottom w:val="nil"/>
              <w:right w:val="nil"/>
            </w:tcBorders>
            <w:shd w:val="clear" w:color="auto" w:fill="auto"/>
            <w:noWrap/>
            <w:vAlign w:val="bottom"/>
            <w:hideMark/>
          </w:tcPr>
          <w:p w14:paraId="1CD8A0EA"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Pooblastilo velja za čas veljavnosti okvirnega sporazuma št. JPE-SAL</w:t>
            </w:r>
            <w:r>
              <w:rPr>
                <w:rFonts w:ascii="Arial" w:eastAsia="Times New Roman" w:hAnsi="Arial" w:cs="Arial"/>
                <w:b/>
                <w:bCs/>
                <w:color w:val="000000"/>
                <w:sz w:val="18"/>
                <w:szCs w:val="20"/>
                <w:lang w:eastAsia="sl-SI"/>
              </w:rPr>
              <w:t>-163/20</w:t>
            </w:r>
            <w:r w:rsidRPr="00896BE4">
              <w:rPr>
                <w:rFonts w:ascii="Arial" w:eastAsia="Times New Roman" w:hAnsi="Arial" w:cs="Arial"/>
                <w:b/>
                <w:bCs/>
                <w:color w:val="000000"/>
                <w:sz w:val="18"/>
                <w:szCs w:val="20"/>
                <w:lang w:eastAsia="sl-SI"/>
              </w:rPr>
              <w:t>.</w:t>
            </w:r>
          </w:p>
        </w:tc>
        <w:tc>
          <w:tcPr>
            <w:tcW w:w="160" w:type="dxa"/>
            <w:tcBorders>
              <w:top w:val="nil"/>
              <w:left w:val="nil"/>
              <w:bottom w:val="nil"/>
              <w:right w:val="nil"/>
            </w:tcBorders>
            <w:shd w:val="clear" w:color="auto" w:fill="auto"/>
            <w:noWrap/>
            <w:vAlign w:val="bottom"/>
            <w:hideMark/>
          </w:tcPr>
          <w:p w14:paraId="3DA1F4F8"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093F9E45" w14:textId="77777777" w:rsidR="00896BE4" w:rsidRPr="00896BE4" w:rsidRDefault="00896BE4" w:rsidP="00896BE4">
            <w:pPr>
              <w:keepNext/>
              <w:widowControl w:val="0"/>
              <w:spacing w:after="0" w:line="240" w:lineRule="auto"/>
              <w:rPr>
                <w:rFonts w:ascii="Arial" w:eastAsia="Times New Roman" w:hAnsi="Arial" w:cs="Arial"/>
                <w:b/>
                <w:bCs/>
                <w:color w:val="000000"/>
                <w:sz w:val="18"/>
                <w:szCs w:val="20"/>
                <w:lang w:eastAsia="sl-SI"/>
              </w:rPr>
            </w:pPr>
          </w:p>
        </w:tc>
      </w:tr>
      <w:tr w:rsidR="00896BE4" w:rsidRPr="00896BE4" w14:paraId="123D58E4" w14:textId="77777777" w:rsidTr="00896BE4">
        <w:trPr>
          <w:trHeight w:val="300"/>
        </w:trPr>
        <w:tc>
          <w:tcPr>
            <w:tcW w:w="599" w:type="dxa"/>
            <w:gridSpan w:val="2"/>
            <w:tcBorders>
              <w:top w:val="nil"/>
              <w:left w:val="nil"/>
              <w:bottom w:val="nil"/>
              <w:right w:val="nil"/>
            </w:tcBorders>
            <w:shd w:val="clear" w:color="auto" w:fill="auto"/>
            <w:noWrap/>
            <w:vAlign w:val="bottom"/>
            <w:hideMark/>
          </w:tcPr>
          <w:p w14:paraId="7CA07EA1"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4596" w:type="dxa"/>
            <w:gridSpan w:val="4"/>
            <w:tcBorders>
              <w:top w:val="nil"/>
              <w:left w:val="nil"/>
              <w:bottom w:val="nil"/>
              <w:right w:val="nil"/>
            </w:tcBorders>
            <w:shd w:val="clear" w:color="auto" w:fill="auto"/>
            <w:noWrap/>
            <w:vAlign w:val="bottom"/>
            <w:hideMark/>
          </w:tcPr>
          <w:p w14:paraId="3426D11D"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50310B4B"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048B1A36"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6779348D"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146" w:type="dxa"/>
            <w:tcBorders>
              <w:top w:val="nil"/>
              <w:left w:val="nil"/>
              <w:bottom w:val="nil"/>
              <w:right w:val="nil"/>
            </w:tcBorders>
            <w:shd w:val="clear" w:color="auto" w:fill="auto"/>
            <w:noWrap/>
            <w:vAlign w:val="bottom"/>
            <w:hideMark/>
          </w:tcPr>
          <w:p w14:paraId="2FE1E223"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3587" w:type="dxa"/>
            <w:gridSpan w:val="3"/>
            <w:tcBorders>
              <w:top w:val="nil"/>
              <w:left w:val="nil"/>
              <w:bottom w:val="nil"/>
              <w:right w:val="nil"/>
            </w:tcBorders>
            <w:shd w:val="clear" w:color="auto" w:fill="auto"/>
            <w:noWrap/>
            <w:vAlign w:val="bottom"/>
            <w:hideMark/>
          </w:tcPr>
          <w:p w14:paraId="07AD1530"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161275F5"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5D43EF39" w14:textId="77777777" w:rsidR="00896BE4" w:rsidRPr="00896BE4" w:rsidRDefault="00896BE4" w:rsidP="00896BE4">
            <w:pPr>
              <w:keepNext/>
              <w:widowControl w:val="0"/>
              <w:spacing w:after="0" w:line="240" w:lineRule="auto"/>
              <w:rPr>
                <w:rFonts w:ascii="Arial" w:eastAsia="Times New Roman" w:hAnsi="Arial" w:cs="Arial"/>
                <w:color w:val="000000"/>
                <w:sz w:val="14"/>
                <w:szCs w:val="16"/>
                <w:lang w:eastAsia="sl-SI"/>
              </w:rPr>
            </w:pPr>
          </w:p>
        </w:tc>
      </w:tr>
      <w:tr w:rsidR="00896BE4" w:rsidRPr="00896BE4" w14:paraId="37C19724" w14:textId="77777777" w:rsidTr="00896BE4">
        <w:trPr>
          <w:gridAfter w:val="2"/>
          <w:wAfter w:w="320" w:type="dxa"/>
          <w:trHeight w:val="300"/>
        </w:trPr>
        <w:tc>
          <w:tcPr>
            <w:tcW w:w="9639" w:type="dxa"/>
            <w:gridSpan w:val="13"/>
            <w:tcBorders>
              <w:top w:val="nil"/>
              <w:left w:val="nil"/>
              <w:bottom w:val="nil"/>
              <w:right w:val="nil"/>
            </w:tcBorders>
            <w:shd w:val="clear" w:color="auto" w:fill="auto"/>
            <w:noWrap/>
            <w:vAlign w:val="bottom"/>
            <w:hideMark/>
          </w:tcPr>
          <w:p w14:paraId="5687EDFB" w14:textId="77777777" w:rsidR="00896BE4" w:rsidRPr="00896BE4" w:rsidRDefault="00896BE4" w:rsidP="00896BE4">
            <w:pPr>
              <w:keepNext/>
              <w:widowControl w:val="0"/>
              <w:spacing w:after="0" w:line="240" w:lineRule="auto"/>
              <w:jc w:val="center"/>
              <w:rPr>
                <w:rFonts w:ascii="Arial" w:eastAsia="Times New Roman" w:hAnsi="Arial" w:cs="Arial"/>
                <w:color w:val="000000"/>
                <w:sz w:val="14"/>
                <w:szCs w:val="16"/>
                <w:lang w:eastAsia="sl-SI"/>
              </w:rPr>
            </w:pPr>
          </w:p>
        </w:tc>
      </w:tr>
      <w:tr w:rsidR="00896BE4" w:rsidRPr="00896BE4" w14:paraId="2E02BFCE" w14:textId="77777777" w:rsidTr="00896BE4">
        <w:trPr>
          <w:gridBefore w:val="1"/>
          <w:gridAfter w:val="3"/>
          <w:wBefore w:w="142" w:type="dxa"/>
          <w:wAfter w:w="777" w:type="dxa"/>
          <w:trHeight w:val="227"/>
        </w:trPr>
        <w:tc>
          <w:tcPr>
            <w:tcW w:w="834" w:type="dxa"/>
            <w:gridSpan w:val="2"/>
            <w:tcBorders>
              <w:top w:val="nil"/>
              <w:left w:val="nil"/>
              <w:bottom w:val="nil"/>
              <w:right w:val="nil"/>
            </w:tcBorders>
            <w:shd w:val="clear" w:color="auto" w:fill="auto"/>
            <w:noWrap/>
            <w:vAlign w:val="bottom"/>
            <w:hideMark/>
          </w:tcPr>
          <w:p w14:paraId="18D01B91"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Datum:</w:t>
            </w:r>
          </w:p>
        </w:tc>
        <w:tc>
          <w:tcPr>
            <w:tcW w:w="2678" w:type="dxa"/>
            <w:tcBorders>
              <w:top w:val="nil"/>
              <w:left w:val="nil"/>
              <w:bottom w:val="single" w:sz="4" w:space="0" w:color="auto"/>
              <w:right w:val="nil"/>
            </w:tcBorders>
            <w:shd w:val="clear" w:color="auto" w:fill="auto"/>
            <w:noWrap/>
            <w:vAlign w:val="bottom"/>
            <w:hideMark/>
          </w:tcPr>
          <w:p w14:paraId="02BE5B34"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c>
          <w:tcPr>
            <w:tcW w:w="708" w:type="dxa"/>
            <w:tcBorders>
              <w:top w:val="nil"/>
              <w:left w:val="nil"/>
              <w:bottom w:val="nil"/>
              <w:right w:val="nil"/>
            </w:tcBorders>
            <w:shd w:val="clear" w:color="auto" w:fill="auto"/>
            <w:noWrap/>
            <w:vAlign w:val="bottom"/>
            <w:hideMark/>
          </w:tcPr>
          <w:p w14:paraId="5BBD7EFB"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p>
        </w:tc>
        <w:tc>
          <w:tcPr>
            <w:tcW w:w="2127" w:type="dxa"/>
            <w:gridSpan w:val="6"/>
            <w:tcBorders>
              <w:top w:val="nil"/>
              <w:left w:val="nil"/>
              <w:bottom w:val="nil"/>
              <w:right w:val="nil"/>
            </w:tcBorders>
            <w:shd w:val="clear" w:color="auto" w:fill="auto"/>
            <w:noWrap/>
            <w:vAlign w:val="bottom"/>
            <w:hideMark/>
          </w:tcPr>
          <w:p w14:paraId="0FBD39A8"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Podpis pooblastitelja:</w:t>
            </w:r>
          </w:p>
        </w:tc>
        <w:tc>
          <w:tcPr>
            <w:tcW w:w="2693" w:type="dxa"/>
            <w:tcBorders>
              <w:top w:val="nil"/>
              <w:left w:val="nil"/>
              <w:bottom w:val="single" w:sz="4" w:space="0" w:color="auto"/>
              <w:right w:val="nil"/>
            </w:tcBorders>
            <w:shd w:val="clear" w:color="auto" w:fill="auto"/>
            <w:noWrap/>
            <w:vAlign w:val="bottom"/>
            <w:hideMark/>
          </w:tcPr>
          <w:p w14:paraId="69599DAC" w14:textId="77777777" w:rsidR="00896BE4" w:rsidRPr="00896BE4" w:rsidRDefault="00896BE4" w:rsidP="00896BE4">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r>
    </w:tbl>
    <w:p w14:paraId="3A850007" w14:textId="77777777" w:rsidR="00896BE4" w:rsidRDefault="00896BE4">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020417" w:rsidRPr="00786262" w14:paraId="215A5F0E" w14:textId="77777777" w:rsidTr="00812FD8">
        <w:tc>
          <w:tcPr>
            <w:tcW w:w="9426" w:type="dxa"/>
            <w:tcBorders>
              <w:top w:val="single" w:sz="4" w:space="0" w:color="auto"/>
              <w:bottom w:val="single" w:sz="4" w:space="0" w:color="auto"/>
            </w:tcBorders>
          </w:tcPr>
          <w:p w14:paraId="1B5EDD3E" w14:textId="77777777" w:rsidR="00020417" w:rsidRPr="00786262" w:rsidRDefault="00020417" w:rsidP="00812FD8">
            <w:pPr>
              <w:keepNext/>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4"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4"/>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22FD5329" w14:textId="77777777" w:rsidR="00020417" w:rsidRPr="005D3CFF" w:rsidRDefault="00020417" w:rsidP="00020417">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6B6C12C6" w14:textId="77777777" w:rsidR="00020417" w:rsidRPr="005D3CFF" w:rsidRDefault="00020417" w:rsidP="00020417">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2C192FB1" w14:textId="77777777" w:rsidR="00020417" w:rsidRPr="005D3CFF" w:rsidRDefault="00020417" w:rsidP="00020417">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5D475338" w14:textId="77777777" w:rsidR="00020417" w:rsidRPr="005D3CFF" w:rsidRDefault="00020417" w:rsidP="00020417">
      <w:pPr>
        <w:keepNext/>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145074D9" w14:textId="77777777" w:rsidR="00020417" w:rsidRPr="005D3CFF" w:rsidRDefault="00020417" w:rsidP="00020417">
      <w:pPr>
        <w:keepNext/>
        <w:spacing w:after="0" w:line="240" w:lineRule="auto"/>
        <w:jc w:val="both"/>
        <w:rPr>
          <w:rFonts w:ascii="Tahoma" w:eastAsia="Times New Roman" w:hAnsi="Tahoma" w:cs="Tahoma"/>
          <w:b/>
          <w:noProof/>
          <w:lang w:eastAsia="sl-SI"/>
        </w:rPr>
      </w:pPr>
    </w:p>
    <w:p w14:paraId="6D9F52B7" w14:textId="77777777" w:rsidR="00020417" w:rsidRPr="00A10A90" w:rsidRDefault="00020417" w:rsidP="00020417">
      <w:pPr>
        <w:keepNext/>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143524EE" w14:textId="77777777" w:rsidR="00020417" w:rsidRPr="00A10A90" w:rsidRDefault="00020417" w:rsidP="00020417">
      <w:pPr>
        <w:keepNext/>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Pr>
          <w:rFonts w:ascii="Tahoma" w:eastAsia="Times New Roman" w:hAnsi="Tahoma" w:cs="Tahoma"/>
          <w:b/>
          <w:i/>
          <w:noProof/>
          <w:lang w:eastAsia="sl-SI"/>
        </w:rPr>
        <w:t xml:space="preserve"> po okvirnem sporazumu</w:t>
      </w:r>
    </w:p>
    <w:p w14:paraId="55D6680C" w14:textId="77777777" w:rsidR="00020417" w:rsidRPr="00A10A90" w:rsidRDefault="00020417" w:rsidP="00020417">
      <w:pPr>
        <w:keepNext/>
        <w:spacing w:after="0" w:line="240" w:lineRule="auto"/>
        <w:rPr>
          <w:rFonts w:ascii="Tahoma" w:eastAsia="Times New Roman" w:hAnsi="Tahoma" w:cs="Tahoma"/>
          <w:b/>
          <w:noProof/>
          <w:lang w:eastAsia="sl-SI"/>
        </w:rPr>
      </w:pPr>
    </w:p>
    <w:p w14:paraId="1D6266EF"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EA2EE8">
        <w:rPr>
          <w:rFonts w:ascii="Tahoma" w:eastAsia="Times New Roman" w:hAnsi="Tahoma" w:cs="Tahoma"/>
          <w:noProof/>
          <w:lang w:eastAsia="sl-SI"/>
        </w:rPr>
        <w:t>JPE-SAL-163/20</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Pr>
          <w:rFonts w:ascii="Tahoma" w:eastAsia="Times New Roman" w:hAnsi="Tahoma" w:cs="Tahoma"/>
          <w:noProof/>
          <w:lang w:eastAsia="sl-SI"/>
        </w:rPr>
        <w:t xml:space="preserve"> (naziv in naslov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Pr>
          <w:rFonts w:ascii="Tahoma" w:eastAsia="Times New Roman" w:hAnsi="Tahoma" w:cs="Tahoma"/>
          <w:noProof/>
          <w:lang w:eastAsia="sl-SI"/>
        </w:rPr>
        <w:t xml:space="preserve"> izvesti </w:t>
      </w:r>
      <w:r w:rsidR="00896BE4">
        <w:rPr>
          <w:rFonts w:ascii="Tahoma" w:eastAsia="Times New Roman" w:hAnsi="Tahoma" w:cs="Tahoma"/>
          <w:noProof/>
          <w:lang w:eastAsia="sl-SI"/>
        </w:rPr>
        <w:t>o</w:t>
      </w:r>
      <w:r w:rsidR="00EA2EE8">
        <w:rPr>
          <w:rFonts w:ascii="Tahoma" w:eastAsia="Times New Roman" w:hAnsi="Tahoma" w:cs="Tahoma"/>
          <w:noProof/>
          <w:lang w:eastAsia="sl-SI"/>
        </w:rPr>
        <w:t xml:space="preserve">dvoz nevarnih in nenevarnih odpadkov </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631398BE" w14:textId="77777777" w:rsidR="00020417" w:rsidRPr="00A10A90" w:rsidRDefault="00020417" w:rsidP="00020417">
      <w:pPr>
        <w:keepNext/>
        <w:spacing w:after="0" w:line="240" w:lineRule="auto"/>
        <w:rPr>
          <w:rFonts w:ascii="Tahoma" w:eastAsia="Times New Roman" w:hAnsi="Tahoma" w:cs="Tahoma"/>
          <w:noProof/>
          <w:lang w:eastAsia="sl-SI"/>
        </w:rPr>
      </w:pPr>
    </w:p>
    <w:p w14:paraId="01D79A87" w14:textId="77777777" w:rsidR="00020417" w:rsidRPr="00A10A90" w:rsidRDefault="00020417" w:rsidP="00020417">
      <w:pPr>
        <w:keepNext/>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474FD6EE" w14:textId="77777777" w:rsidR="00020417" w:rsidRPr="00A10A90" w:rsidRDefault="00020417" w:rsidP="00020417">
      <w:pPr>
        <w:keepNext/>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5CF5308B" w14:textId="77777777" w:rsidR="00020417" w:rsidRPr="00A10A90" w:rsidRDefault="00020417" w:rsidP="00020417">
      <w:pPr>
        <w:keepNext/>
        <w:spacing w:after="0" w:line="240" w:lineRule="auto"/>
        <w:rPr>
          <w:rFonts w:ascii="Tahoma" w:eastAsia="Times New Roman" w:hAnsi="Tahoma" w:cs="Tahoma"/>
          <w:noProof/>
          <w:lang w:eastAsia="sl-SI"/>
        </w:rPr>
      </w:pPr>
    </w:p>
    <w:p w14:paraId="45542B4C"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490DE48A" w14:textId="77777777" w:rsidR="00020417" w:rsidRPr="00A10A90" w:rsidRDefault="00020417" w:rsidP="003F3E61">
      <w:pPr>
        <w:keepNext/>
        <w:numPr>
          <w:ilvl w:val="0"/>
          <w:numId w:val="14"/>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Pr>
          <w:rFonts w:ascii="Tahoma" w:eastAsia="Times New Roman" w:hAnsi="Tahoma" w:cs="Tahoma"/>
          <w:noProof/>
          <w:lang w:eastAsia="sl-SI"/>
        </w:rPr>
        <w:t xml:space="preserve"> 1</w:t>
      </w:r>
      <w:r w:rsidR="00896BE4">
        <w:rPr>
          <w:rFonts w:ascii="Tahoma" w:eastAsia="Times New Roman" w:hAnsi="Tahoma" w:cs="Tahoma"/>
          <w:noProof/>
          <w:lang w:eastAsia="sl-SI"/>
        </w:rPr>
        <w:t>0</w:t>
      </w:r>
      <w:r>
        <w:rPr>
          <w:rFonts w:ascii="Tahoma" w:eastAsia="Times New Roman" w:hAnsi="Tahoma" w:cs="Tahoma"/>
          <w:noProof/>
          <w:lang w:eastAsia="sl-SI"/>
        </w:rPr>
        <w:t xml:space="preserve">.000,00 </w:t>
      </w:r>
      <w:r w:rsidRPr="00A10A90">
        <w:rPr>
          <w:rFonts w:ascii="Tahoma" w:eastAsia="Times New Roman" w:hAnsi="Tahoma" w:cs="Tahoma"/>
          <w:noProof/>
          <w:lang w:eastAsia="sl-SI"/>
        </w:rPr>
        <w:t>EUR,</w:t>
      </w:r>
    </w:p>
    <w:p w14:paraId="35056B7C" w14:textId="77777777" w:rsidR="00020417" w:rsidRPr="00A10A90" w:rsidRDefault="00020417" w:rsidP="003F3E61">
      <w:pPr>
        <w:keepNext/>
        <w:numPr>
          <w:ilvl w:val="0"/>
          <w:numId w:val="14"/>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2BF9365C" w14:textId="77777777" w:rsidR="00020417" w:rsidRPr="00A10A90" w:rsidRDefault="00020417" w:rsidP="003F3E61">
      <w:pPr>
        <w:keepNext/>
        <w:numPr>
          <w:ilvl w:val="0"/>
          <w:numId w:val="14"/>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12A737C0" w14:textId="77777777" w:rsidR="00020417" w:rsidRPr="00A10A90" w:rsidRDefault="00020417" w:rsidP="00020417">
      <w:pPr>
        <w:keepNext/>
        <w:spacing w:after="0" w:line="240" w:lineRule="auto"/>
        <w:jc w:val="both"/>
        <w:rPr>
          <w:rFonts w:ascii="Tahoma" w:eastAsia="Times New Roman" w:hAnsi="Tahoma" w:cs="Tahoma"/>
          <w:noProof/>
          <w:lang w:eastAsia="sl-SI"/>
        </w:rPr>
      </w:pPr>
    </w:p>
    <w:p w14:paraId="34126970"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4163B95E" w14:textId="77777777" w:rsidR="00020417" w:rsidRPr="00A10A90" w:rsidRDefault="00020417" w:rsidP="00020417">
      <w:pPr>
        <w:keepNext/>
        <w:spacing w:after="0" w:line="240" w:lineRule="auto"/>
        <w:jc w:val="both"/>
        <w:rPr>
          <w:rFonts w:ascii="Tahoma" w:eastAsia="Times New Roman" w:hAnsi="Tahoma" w:cs="Tahoma"/>
          <w:noProof/>
          <w:lang w:eastAsia="sl-SI"/>
        </w:rPr>
      </w:pPr>
    </w:p>
    <w:p w14:paraId="29CB1029"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896BE4">
        <w:rPr>
          <w:rFonts w:ascii="Tahoma" w:eastAsia="Times New Roman" w:hAnsi="Tahoma" w:cs="Tahoma"/>
          <w:noProof/>
          <w:lang w:eastAsia="sl-SI"/>
        </w:rPr>
        <w:t>19.10.2022</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6E37B388" w14:textId="77777777" w:rsidR="00020417" w:rsidRPr="00A10A90" w:rsidRDefault="00020417" w:rsidP="00020417">
      <w:pPr>
        <w:keepNext/>
        <w:spacing w:after="0" w:line="240" w:lineRule="auto"/>
        <w:jc w:val="both"/>
        <w:rPr>
          <w:rFonts w:ascii="Tahoma" w:eastAsia="Times New Roman" w:hAnsi="Tahoma" w:cs="Tahoma"/>
          <w:noProof/>
          <w:lang w:eastAsia="sl-SI"/>
        </w:rPr>
      </w:pPr>
    </w:p>
    <w:p w14:paraId="69EF62E9"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1FB28440" w14:textId="77777777" w:rsidR="00020417" w:rsidRPr="00A10A90" w:rsidRDefault="00020417" w:rsidP="00020417">
      <w:pPr>
        <w:keepNext/>
        <w:spacing w:after="0" w:line="240" w:lineRule="auto"/>
        <w:jc w:val="both"/>
        <w:rPr>
          <w:rFonts w:ascii="Tahoma" w:eastAsia="Times New Roman" w:hAnsi="Tahoma" w:cs="Tahoma"/>
          <w:noProof/>
          <w:lang w:eastAsia="sl-SI"/>
        </w:rPr>
      </w:pPr>
    </w:p>
    <w:p w14:paraId="1E884B8A" w14:textId="77777777" w:rsidR="00020417" w:rsidRPr="00A10A90" w:rsidRDefault="00020417" w:rsidP="00020417">
      <w:pPr>
        <w:keepNext/>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6DC6C120" w14:textId="77777777" w:rsidR="00020417" w:rsidRPr="00A10A90" w:rsidRDefault="00020417" w:rsidP="00020417">
      <w:pPr>
        <w:keepNext/>
        <w:spacing w:after="0" w:line="240" w:lineRule="auto"/>
        <w:jc w:val="both"/>
        <w:rPr>
          <w:rFonts w:ascii="Tahoma" w:eastAsia="Times New Roman" w:hAnsi="Tahoma" w:cs="Tahoma"/>
          <w:lang w:eastAsia="sl-SI"/>
        </w:rPr>
      </w:pPr>
    </w:p>
    <w:p w14:paraId="7CEBDA37" w14:textId="77777777" w:rsidR="00020417" w:rsidRPr="00A10A90" w:rsidRDefault="00020417" w:rsidP="00020417">
      <w:pPr>
        <w:keepNext/>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7F1F57E7" w14:textId="77777777" w:rsidR="00020417" w:rsidRPr="00A10A90" w:rsidRDefault="00020417" w:rsidP="00020417">
      <w:pPr>
        <w:keepNext/>
        <w:spacing w:after="0" w:line="240" w:lineRule="auto"/>
        <w:rPr>
          <w:rFonts w:ascii="Tahoma" w:eastAsia="Times New Roman" w:hAnsi="Tahoma" w:cs="Tahoma"/>
          <w:noProof/>
          <w:lang w:eastAsia="sl-SI"/>
        </w:rPr>
      </w:pPr>
    </w:p>
    <w:p w14:paraId="707C36B8" w14:textId="77777777" w:rsidR="00020417" w:rsidRPr="00A10A90" w:rsidRDefault="00020417" w:rsidP="00020417">
      <w:pPr>
        <w:keepNext/>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684C3025" w14:textId="77777777" w:rsidR="00020417" w:rsidRDefault="00020417" w:rsidP="00020417">
      <w:pPr>
        <w:keepNext/>
        <w:spacing w:after="0" w:line="240" w:lineRule="auto"/>
        <w:jc w:val="both"/>
        <w:rPr>
          <w:rFonts w:ascii="Tahoma" w:eastAsia="Times New Roman" w:hAnsi="Tahoma" w:cs="Tahoma"/>
          <w:b/>
          <w:i/>
          <w:color w:val="000000"/>
          <w:u w:val="single"/>
          <w:lang w:eastAsia="sl-SI"/>
        </w:rPr>
      </w:pPr>
    </w:p>
    <w:p w14:paraId="4DDFECA8" w14:textId="77777777" w:rsidR="00751EED" w:rsidRDefault="00751EED" w:rsidP="00FE1859">
      <w:pPr>
        <w:spacing w:after="0" w:line="240" w:lineRule="auto"/>
        <w:jc w:val="both"/>
        <w:rPr>
          <w:rFonts w:ascii="Tahoma" w:eastAsia="Times New Roman" w:hAnsi="Tahoma" w:cs="Tahoma"/>
          <w:b/>
          <w:i/>
          <w:color w:val="000000"/>
          <w:u w:val="single"/>
          <w:lang w:eastAsia="sl-SI"/>
        </w:rPr>
      </w:pPr>
    </w:p>
    <w:sectPr w:rsidR="00751EED" w:rsidSect="00821F99">
      <w:headerReference w:type="default" r:id="rId42"/>
      <w:footerReference w:type="default" r:id="rId43"/>
      <w:headerReference w:type="first" r:id="rId44"/>
      <w:footerReference w:type="first" r:id="rId45"/>
      <w:type w:val="continuous"/>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2D22" w14:textId="77777777" w:rsidR="00312393" w:rsidRDefault="00312393">
      <w:pPr>
        <w:spacing w:after="0" w:line="240" w:lineRule="auto"/>
      </w:pPr>
      <w:r>
        <w:separator/>
      </w:r>
    </w:p>
  </w:endnote>
  <w:endnote w:type="continuationSeparator" w:id="0">
    <w:p w14:paraId="563C3AD6" w14:textId="77777777" w:rsidR="00312393" w:rsidRDefault="0031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70A8" w14:textId="1ED8F799" w:rsidR="00312393" w:rsidRPr="00941BDE" w:rsidRDefault="00312393">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4866F3">
      <w:rPr>
        <w:rFonts w:ascii="Tahoma" w:hAnsi="Tahoma" w:cs="Tahoma"/>
        <w:bCs/>
        <w:noProof/>
        <w:sz w:val="18"/>
      </w:rPr>
      <w:t>21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4866F3">
      <w:rPr>
        <w:rFonts w:ascii="Tahoma" w:hAnsi="Tahoma" w:cs="Tahoma"/>
        <w:bCs/>
        <w:noProof/>
        <w:sz w:val="18"/>
      </w:rPr>
      <w:t>67</w:t>
    </w:r>
    <w:r w:rsidRPr="00941BDE">
      <w:rPr>
        <w:rFonts w:ascii="Tahoma" w:hAnsi="Tahoma" w:cs="Tahoma"/>
        <w:bCs/>
        <w:sz w:val="18"/>
        <w:szCs w:val="24"/>
      </w:rPr>
      <w:fldChar w:fldCharType="end"/>
    </w:r>
  </w:p>
  <w:p w14:paraId="4A2B9A19" w14:textId="77777777" w:rsidR="00312393" w:rsidRPr="007653AE" w:rsidRDefault="00312393"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4611" w14:textId="77777777" w:rsidR="00312393" w:rsidRPr="00D21A9B" w:rsidRDefault="00312393" w:rsidP="006A4038">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76489BFD" wp14:editId="5A95216F">
          <wp:extent cx="3439160" cy="629920"/>
          <wp:effectExtent l="0" t="0" r="889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6299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47990" w14:textId="77777777" w:rsidR="00312393" w:rsidRDefault="00312393">
      <w:pPr>
        <w:spacing w:after="0" w:line="240" w:lineRule="auto"/>
      </w:pPr>
      <w:r>
        <w:separator/>
      </w:r>
    </w:p>
  </w:footnote>
  <w:footnote w:type="continuationSeparator" w:id="0">
    <w:p w14:paraId="11A0C634" w14:textId="77777777" w:rsidR="00312393" w:rsidRDefault="00312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7EC4" w14:textId="77777777" w:rsidR="00312393" w:rsidRDefault="00312393" w:rsidP="00DC663E">
    <w:pPr>
      <w:pStyle w:val="Glava"/>
      <w:jc w:val="center"/>
    </w:pPr>
    <w:r>
      <w:rPr>
        <w:noProof/>
        <w:lang w:val="sl-SI" w:eastAsia="sl-SI"/>
      </w:rPr>
      <w:drawing>
        <wp:inline distT="0" distB="0" distL="0" distR="0" wp14:anchorId="7BF19C4C" wp14:editId="7F061C2C">
          <wp:extent cx="82296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EEF3" w14:textId="77777777" w:rsidR="00312393" w:rsidRDefault="00312393" w:rsidP="00DC663E">
    <w:pPr>
      <w:pStyle w:val="Glava"/>
      <w:tabs>
        <w:tab w:val="clear" w:pos="4536"/>
        <w:tab w:val="clear" w:pos="9072"/>
      </w:tabs>
      <w:ind w:right="-1276"/>
      <w:jc w:val="right"/>
    </w:pPr>
    <w:r>
      <w:rPr>
        <w:noProof/>
        <w:lang w:val="sl-SI" w:eastAsia="sl-SI"/>
      </w:rPr>
      <w:drawing>
        <wp:inline distT="0" distB="0" distL="0" distR="0" wp14:anchorId="2873BAE6" wp14:editId="7AD5C738">
          <wp:extent cx="4053840" cy="2021840"/>
          <wp:effectExtent l="0" t="0" r="381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3840" cy="2021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7BB4DFB"/>
    <w:multiLevelType w:val="hybridMultilevel"/>
    <w:tmpl w:val="C9B01424"/>
    <w:lvl w:ilvl="0" w:tplc="FFFFFFFF">
      <w:start w:val="7"/>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7907D81"/>
    <w:multiLevelType w:val="multilevel"/>
    <w:tmpl w:val="1AEC3F5E"/>
    <w:lvl w:ilvl="0">
      <w:start w:val="3"/>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28"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6"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3"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6" w15:restartNumberingAfterBreak="0">
    <w:nsid w:val="3E9E657A"/>
    <w:multiLevelType w:val="hybridMultilevel"/>
    <w:tmpl w:val="5ED0A8F0"/>
    <w:lvl w:ilvl="0" w:tplc="73C01E6C">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8" w15:restartNumberingAfterBreak="0">
    <w:nsid w:val="41257826"/>
    <w:multiLevelType w:val="hybridMultilevel"/>
    <w:tmpl w:val="283AA47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9"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1"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2"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9310857"/>
    <w:multiLevelType w:val="hybridMultilevel"/>
    <w:tmpl w:val="82A8EDFA"/>
    <w:lvl w:ilvl="0" w:tplc="4FCA83D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9AC74D2"/>
    <w:multiLevelType w:val="hybridMultilevel"/>
    <w:tmpl w:val="E190F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E443330"/>
    <w:multiLevelType w:val="hybridMultilevel"/>
    <w:tmpl w:val="ED661848"/>
    <w:lvl w:ilvl="0" w:tplc="46906930">
      <w:start w:val="7"/>
      <w:numFmt w:val="bullet"/>
      <w:lvlText w:val="–"/>
      <w:lvlJc w:val="left"/>
      <w:pPr>
        <w:ind w:left="786" w:hanging="360"/>
      </w:pPr>
      <w:rPr>
        <w:rFonts w:ascii="Tahoma" w:eastAsia="Times New Roman" w:hAnsi="Tahoma" w:cs="Tahoma"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59"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2"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0"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74704461"/>
    <w:multiLevelType w:val="hybridMultilevel"/>
    <w:tmpl w:val="F6F23C10"/>
    <w:lvl w:ilvl="0" w:tplc="FAD0CA4E">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2"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4"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CB2069A"/>
    <w:multiLevelType w:val="hybridMultilevel"/>
    <w:tmpl w:val="E6D4E450"/>
    <w:lvl w:ilvl="0" w:tplc="FFFFFFFF">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7" w15:restartNumberingAfterBreak="0">
    <w:nsid w:val="7FB21B14"/>
    <w:multiLevelType w:val="hybridMultilevel"/>
    <w:tmpl w:val="EC5AE0D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6"/>
  </w:num>
  <w:num w:numId="2">
    <w:abstractNumId w:val="23"/>
  </w:num>
  <w:num w:numId="3">
    <w:abstractNumId w:val="50"/>
  </w:num>
  <w:num w:numId="4">
    <w:abstractNumId w:val="31"/>
  </w:num>
  <w:num w:numId="5">
    <w:abstractNumId w:val="37"/>
  </w:num>
  <w:num w:numId="6">
    <w:abstractNumId w:val="12"/>
  </w:num>
  <w:num w:numId="7">
    <w:abstractNumId w:val="42"/>
  </w:num>
  <w:num w:numId="8">
    <w:abstractNumId w:val="47"/>
  </w:num>
  <w:num w:numId="9">
    <w:abstractNumId w:val="66"/>
  </w:num>
  <w:num w:numId="10">
    <w:abstractNumId w:val="30"/>
  </w:num>
  <w:num w:numId="11">
    <w:abstractNumId w:val="25"/>
  </w:num>
  <w:num w:numId="12">
    <w:abstractNumId w:val="41"/>
  </w:num>
  <w:num w:numId="13">
    <w:abstractNumId w:val="70"/>
  </w:num>
  <w:num w:numId="14">
    <w:abstractNumId w:val="69"/>
  </w:num>
  <w:num w:numId="15">
    <w:abstractNumId w:val="35"/>
  </w:num>
  <w:num w:numId="16">
    <w:abstractNumId w:val="60"/>
  </w:num>
  <w:num w:numId="17">
    <w:abstractNumId w:val="40"/>
  </w:num>
  <w:num w:numId="18">
    <w:abstractNumId w:val="11"/>
  </w:num>
  <w:num w:numId="19">
    <w:abstractNumId w:val="54"/>
  </w:num>
  <w:num w:numId="20">
    <w:abstractNumId w:val="21"/>
  </w:num>
  <w:num w:numId="21">
    <w:abstractNumId w:val="56"/>
  </w:num>
  <w:num w:numId="22">
    <w:abstractNumId w:val="19"/>
  </w:num>
  <w:num w:numId="23">
    <w:abstractNumId w:val="52"/>
  </w:num>
  <w:num w:numId="24">
    <w:abstractNumId w:val="17"/>
  </w:num>
  <w:num w:numId="25">
    <w:abstractNumId w:val="64"/>
  </w:num>
  <w:num w:numId="26">
    <w:abstractNumId w:val="24"/>
  </w:num>
  <w:num w:numId="27">
    <w:abstractNumId w:val="28"/>
  </w:num>
  <w:num w:numId="28">
    <w:abstractNumId w:val="67"/>
  </w:num>
  <w:num w:numId="29">
    <w:abstractNumId w:val="44"/>
  </w:num>
  <w:num w:numId="30">
    <w:abstractNumId w:val="20"/>
  </w:num>
  <w:num w:numId="31">
    <w:abstractNumId w:val="65"/>
  </w:num>
  <w:num w:numId="32">
    <w:abstractNumId w:val="45"/>
  </w:num>
  <w:num w:numId="33">
    <w:abstractNumId w:val="62"/>
  </w:num>
  <w:num w:numId="34">
    <w:abstractNumId w:val="34"/>
  </w:num>
  <w:num w:numId="35">
    <w:abstractNumId w:val="75"/>
  </w:num>
  <w:num w:numId="36">
    <w:abstractNumId w:val="36"/>
  </w:num>
  <w:num w:numId="37">
    <w:abstractNumId w:val="49"/>
  </w:num>
  <w:num w:numId="38">
    <w:abstractNumId w:val="18"/>
  </w:num>
  <w:num w:numId="39">
    <w:abstractNumId w:val="43"/>
  </w:num>
  <w:num w:numId="40">
    <w:abstractNumId w:val="63"/>
  </w:num>
  <w:num w:numId="41">
    <w:abstractNumId w:val="61"/>
  </w:num>
  <w:num w:numId="42">
    <w:abstractNumId w:val="22"/>
  </w:num>
  <w:num w:numId="43">
    <w:abstractNumId w:val="29"/>
  </w:num>
  <w:num w:numId="44">
    <w:abstractNumId w:val="38"/>
  </w:num>
  <w:num w:numId="45">
    <w:abstractNumId w:val="74"/>
  </w:num>
  <w:num w:numId="46">
    <w:abstractNumId w:val="57"/>
  </w:num>
  <w:num w:numId="47">
    <w:abstractNumId w:val="72"/>
  </w:num>
  <w:num w:numId="48">
    <w:abstractNumId w:val="59"/>
  </w:num>
  <w:num w:numId="49">
    <w:abstractNumId w:val="51"/>
  </w:num>
  <w:num w:numId="50">
    <w:abstractNumId w:val="39"/>
  </w:num>
  <w:num w:numId="51">
    <w:abstractNumId w:val="13"/>
  </w:num>
  <w:num w:numId="52">
    <w:abstractNumId w:val="73"/>
  </w:num>
  <w:num w:numId="53">
    <w:abstractNumId w:val="32"/>
  </w:num>
  <w:num w:numId="54">
    <w:abstractNumId w:val="33"/>
  </w:num>
  <w:num w:numId="55">
    <w:abstractNumId w:val="68"/>
  </w:num>
  <w:num w:numId="56">
    <w:abstractNumId w:val="15"/>
  </w:num>
  <w:num w:numId="57">
    <w:abstractNumId w:val="55"/>
  </w:num>
  <w:num w:numId="58">
    <w:abstractNumId w:val="14"/>
  </w:num>
  <w:num w:numId="59">
    <w:abstractNumId w:val="48"/>
  </w:num>
  <w:num w:numId="60">
    <w:abstractNumId w:val="26"/>
  </w:num>
  <w:num w:numId="61">
    <w:abstractNumId w:val="77"/>
  </w:num>
  <w:num w:numId="62">
    <w:abstractNumId w:val="53"/>
  </w:num>
  <w:num w:numId="6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num>
  <w:num w:numId="65">
    <w:abstractNumId w:val="58"/>
  </w:num>
  <w:num w:numId="66">
    <w:abstractNumId w:val="46"/>
  </w:num>
  <w:num w:numId="67">
    <w:abstractNumId w:val="7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BD4"/>
    <w:rsid w:val="00012E85"/>
    <w:rsid w:val="00012F35"/>
    <w:rsid w:val="0001406A"/>
    <w:rsid w:val="00015C6B"/>
    <w:rsid w:val="000169FB"/>
    <w:rsid w:val="000203BB"/>
    <w:rsid w:val="00020417"/>
    <w:rsid w:val="0002202D"/>
    <w:rsid w:val="00025E04"/>
    <w:rsid w:val="00026C79"/>
    <w:rsid w:val="00032886"/>
    <w:rsid w:val="00033041"/>
    <w:rsid w:val="0003397F"/>
    <w:rsid w:val="00034913"/>
    <w:rsid w:val="00036178"/>
    <w:rsid w:val="0003651E"/>
    <w:rsid w:val="00037456"/>
    <w:rsid w:val="0004026E"/>
    <w:rsid w:val="00041267"/>
    <w:rsid w:val="000427B7"/>
    <w:rsid w:val="00045181"/>
    <w:rsid w:val="000468C5"/>
    <w:rsid w:val="00047BF9"/>
    <w:rsid w:val="00051427"/>
    <w:rsid w:val="00053F8D"/>
    <w:rsid w:val="00054D7C"/>
    <w:rsid w:val="00054F82"/>
    <w:rsid w:val="0005500B"/>
    <w:rsid w:val="00055081"/>
    <w:rsid w:val="00055B60"/>
    <w:rsid w:val="00056D49"/>
    <w:rsid w:val="000606EE"/>
    <w:rsid w:val="00060758"/>
    <w:rsid w:val="00061DD8"/>
    <w:rsid w:val="00061F2A"/>
    <w:rsid w:val="000624A3"/>
    <w:rsid w:val="000626B6"/>
    <w:rsid w:val="00062BF6"/>
    <w:rsid w:val="00062C40"/>
    <w:rsid w:val="00063B7D"/>
    <w:rsid w:val="00065D29"/>
    <w:rsid w:val="00071D9C"/>
    <w:rsid w:val="00071EF8"/>
    <w:rsid w:val="0007215D"/>
    <w:rsid w:val="00073AE4"/>
    <w:rsid w:val="00073B77"/>
    <w:rsid w:val="0007414C"/>
    <w:rsid w:val="000765F3"/>
    <w:rsid w:val="00076B16"/>
    <w:rsid w:val="00080C37"/>
    <w:rsid w:val="00080F4D"/>
    <w:rsid w:val="000818D9"/>
    <w:rsid w:val="000822D9"/>
    <w:rsid w:val="00084241"/>
    <w:rsid w:val="00084521"/>
    <w:rsid w:val="00084CD8"/>
    <w:rsid w:val="00085081"/>
    <w:rsid w:val="0008530F"/>
    <w:rsid w:val="00085D7F"/>
    <w:rsid w:val="0008648C"/>
    <w:rsid w:val="0008666F"/>
    <w:rsid w:val="00091C33"/>
    <w:rsid w:val="00093237"/>
    <w:rsid w:val="0009350A"/>
    <w:rsid w:val="0009432C"/>
    <w:rsid w:val="00094B63"/>
    <w:rsid w:val="000A1A52"/>
    <w:rsid w:val="000A289E"/>
    <w:rsid w:val="000A470C"/>
    <w:rsid w:val="000A4719"/>
    <w:rsid w:val="000A5571"/>
    <w:rsid w:val="000A5859"/>
    <w:rsid w:val="000A7527"/>
    <w:rsid w:val="000A76A5"/>
    <w:rsid w:val="000A7734"/>
    <w:rsid w:val="000B0076"/>
    <w:rsid w:val="000B05AB"/>
    <w:rsid w:val="000B410B"/>
    <w:rsid w:val="000B475E"/>
    <w:rsid w:val="000B573F"/>
    <w:rsid w:val="000B5E17"/>
    <w:rsid w:val="000B7B22"/>
    <w:rsid w:val="000C05BA"/>
    <w:rsid w:val="000C14A9"/>
    <w:rsid w:val="000C207C"/>
    <w:rsid w:val="000C2D42"/>
    <w:rsid w:val="000C313B"/>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1042"/>
    <w:rsid w:val="000E2076"/>
    <w:rsid w:val="000E259D"/>
    <w:rsid w:val="000E2A8B"/>
    <w:rsid w:val="000E6C64"/>
    <w:rsid w:val="000E7268"/>
    <w:rsid w:val="000F033C"/>
    <w:rsid w:val="000F073D"/>
    <w:rsid w:val="000F18E4"/>
    <w:rsid w:val="000F1957"/>
    <w:rsid w:val="000F2107"/>
    <w:rsid w:val="000F30CC"/>
    <w:rsid w:val="000F31E4"/>
    <w:rsid w:val="000F4259"/>
    <w:rsid w:val="000F5089"/>
    <w:rsid w:val="000F558A"/>
    <w:rsid w:val="000F7D5F"/>
    <w:rsid w:val="00100613"/>
    <w:rsid w:val="00102490"/>
    <w:rsid w:val="001064C6"/>
    <w:rsid w:val="00107928"/>
    <w:rsid w:val="00110988"/>
    <w:rsid w:val="00112ADF"/>
    <w:rsid w:val="00113D40"/>
    <w:rsid w:val="00115CF7"/>
    <w:rsid w:val="0011653E"/>
    <w:rsid w:val="00116886"/>
    <w:rsid w:val="00117281"/>
    <w:rsid w:val="00117CFC"/>
    <w:rsid w:val="00117E44"/>
    <w:rsid w:val="001202BE"/>
    <w:rsid w:val="00120ADE"/>
    <w:rsid w:val="00120CE6"/>
    <w:rsid w:val="00121561"/>
    <w:rsid w:val="00122843"/>
    <w:rsid w:val="00123198"/>
    <w:rsid w:val="0012360C"/>
    <w:rsid w:val="00123FD9"/>
    <w:rsid w:val="00124440"/>
    <w:rsid w:val="00126751"/>
    <w:rsid w:val="00126B23"/>
    <w:rsid w:val="0012778F"/>
    <w:rsid w:val="00131438"/>
    <w:rsid w:val="00132836"/>
    <w:rsid w:val="001328C2"/>
    <w:rsid w:val="00132C7A"/>
    <w:rsid w:val="00132CC8"/>
    <w:rsid w:val="00135691"/>
    <w:rsid w:val="001361EB"/>
    <w:rsid w:val="001372FC"/>
    <w:rsid w:val="0014031A"/>
    <w:rsid w:val="00140742"/>
    <w:rsid w:val="00141133"/>
    <w:rsid w:val="00142A67"/>
    <w:rsid w:val="001433AE"/>
    <w:rsid w:val="0014382B"/>
    <w:rsid w:val="00145606"/>
    <w:rsid w:val="00145BF9"/>
    <w:rsid w:val="00145E54"/>
    <w:rsid w:val="0014701C"/>
    <w:rsid w:val="00147C2B"/>
    <w:rsid w:val="0015023B"/>
    <w:rsid w:val="00151406"/>
    <w:rsid w:val="00152A23"/>
    <w:rsid w:val="001534D9"/>
    <w:rsid w:val="00153814"/>
    <w:rsid w:val="001553E9"/>
    <w:rsid w:val="00156D81"/>
    <w:rsid w:val="00157F81"/>
    <w:rsid w:val="00160E92"/>
    <w:rsid w:val="001615DF"/>
    <w:rsid w:val="0016162E"/>
    <w:rsid w:val="001627A2"/>
    <w:rsid w:val="00162A81"/>
    <w:rsid w:val="00162AB6"/>
    <w:rsid w:val="00162F83"/>
    <w:rsid w:val="001638EF"/>
    <w:rsid w:val="001659F5"/>
    <w:rsid w:val="00166DDF"/>
    <w:rsid w:val="0017046B"/>
    <w:rsid w:val="00177539"/>
    <w:rsid w:val="0018044D"/>
    <w:rsid w:val="001809BA"/>
    <w:rsid w:val="0018204D"/>
    <w:rsid w:val="001821B2"/>
    <w:rsid w:val="00182A53"/>
    <w:rsid w:val="001843A8"/>
    <w:rsid w:val="001855CA"/>
    <w:rsid w:val="001876DE"/>
    <w:rsid w:val="001907C4"/>
    <w:rsid w:val="0019344D"/>
    <w:rsid w:val="00193660"/>
    <w:rsid w:val="00193998"/>
    <w:rsid w:val="00193F66"/>
    <w:rsid w:val="00195CF8"/>
    <w:rsid w:val="00196005"/>
    <w:rsid w:val="00196FD5"/>
    <w:rsid w:val="00197468"/>
    <w:rsid w:val="00197ED1"/>
    <w:rsid w:val="001A1982"/>
    <w:rsid w:val="001A27AA"/>
    <w:rsid w:val="001A2E7A"/>
    <w:rsid w:val="001A3596"/>
    <w:rsid w:val="001A35AE"/>
    <w:rsid w:val="001A52AF"/>
    <w:rsid w:val="001A5A3E"/>
    <w:rsid w:val="001A5DCF"/>
    <w:rsid w:val="001B078C"/>
    <w:rsid w:val="001B09BF"/>
    <w:rsid w:val="001B4A8A"/>
    <w:rsid w:val="001B4E17"/>
    <w:rsid w:val="001B5FFD"/>
    <w:rsid w:val="001B75B1"/>
    <w:rsid w:val="001B75E2"/>
    <w:rsid w:val="001C0E3D"/>
    <w:rsid w:val="001C10D1"/>
    <w:rsid w:val="001C224F"/>
    <w:rsid w:val="001C259E"/>
    <w:rsid w:val="001C2ADF"/>
    <w:rsid w:val="001C2B6F"/>
    <w:rsid w:val="001C2E4D"/>
    <w:rsid w:val="001C3567"/>
    <w:rsid w:val="001C4D1E"/>
    <w:rsid w:val="001C4D3E"/>
    <w:rsid w:val="001C4F37"/>
    <w:rsid w:val="001C54F3"/>
    <w:rsid w:val="001C5DBB"/>
    <w:rsid w:val="001C663E"/>
    <w:rsid w:val="001C7D46"/>
    <w:rsid w:val="001D10A0"/>
    <w:rsid w:val="001D1324"/>
    <w:rsid w:val="001D2782"/>
    <w:rsid w:val="001D4A94"/>
    <w:rsid w:val="001D4BD1"/>
    <w:rsid w:val="001D4D2F"/>
    <w:rsid w:val="001D5C78"/>
    <w:rsid w:val="001D6804"/>
    <w:rsid w:val="001D74D2"/>
    <w:rsid w:val="001E09CD"/>
    <w:rsid w:val="001E2CF5"/>
    <w:rsid w:val="001E3193"/>
    <w:rsid w:val="001E4938"/>
    <w:rsid w:val="001E514A"/>
    <w:rsid w:val="001E51BC"/>
    <w:rsid w:val="001E6D4A"/>
    <w:rsid w:val="001E786E"/>
    <w:rsid w:val="001E7F1A"/>
    <w:rsid w:val="001F02AC"/>
    <w:rsid w:val="001F1194"/>
    <w:rsid w:val="001F3979"/>
    <w:rsid w:val="001F4CE9"/>
    <w:rsid w:val="001F6769"/>
    <w:rsid w:val="001F7513"/>
    <w:rsid w:val="002012D2"/>
    <w:rsid w:val="00201739"/>
    <w:rsid w:val="00202D64"/>
    <w:rsid w:val="00203514"/>
    <w:rsid w:val="002060C1"/>
    <w:rsid w:val="00207E55"/>
    <w:rsid w:val="00210654"/>
    <w:rsid w:val="00211E8C"/>
    <w:rsid w:val="00212B1F"/>
    <w:rsid w:val="00214996"/>
    <w:rsid w:val="002168C0"/>
    <w:rsid w:val="00216E8D"/>
    <w:rsid w:val="0021762D"/>
    <w:rsid w:val="00217C54"/>
    <w:rsid w:val="0022090D"/>
    <w:rsid w:val="00220BA6"/>
    <w:rsid w:val="00222423"/>
    <w:rsid w:val="00225D9A"/>
    <w:rsid w:val="002266A9"/>
    <w:rsid w:val="00226866"/>
    <w:rsid w:val="00226E64"/>
    <w:rsid w:val="002273F6"/>
    <w:rsid w:val="0022771D"/>
    <w:rsid w:val="002305DF"/>
    <w:rsid w:val="00231600"/>
    <w:rsid w:val="00232973"/>
    <w:rsid w:val="002349E0"/>
    <w:rsid w:val="0023659D"/>
    <w:rsid w:val="00236ED6"/>
    <w:rsid w:val="002377D5"/>
    <w:rsid w:val="00240139"/>
    <w:rsid w:val="00240A70"/>
    <w:rsid w:val="00242355"/>
    <w:rsid w:val="002425CE"/>
    <w:rsid w:val="00243BC5"/>
    <w:rsid w:val="0024400D"/>
    <w:rsid w:val="002450E4"/>
    <w:rsid w:val="00245228"/>
    <w:rsid w:val="002453F6"/>
    <w:rsid w:val="00245E57"/>
    <w:rsid w:val="002464F9"/>
    <w:rsid w:val="002468E5"/>
    <w:rsid w:val="00246FAC"/>
    <w:rsid w:val="00247704"/>
    <w:rsid w:val="00247BBC"/>
    <w:rsid w:val="002510C6"/>
    <w:rsid w:val="002524DB"/>
    <w:rsid w:val="002527A3"/>
    <w:rsid w:val="00253463"/>
    <w:rsid w:val="00254D30"/>
    <w:rsid w:val="00254F2F"/>
    <w:rsid w:val="00256239"/>
    <w:rsid w:val="00256C1B"/>
    <w:rsid w:val="00256D66"/>
    <w:rsid w:val="00257563"/>
    <w:rsid w:val="00257C3E"/>
    <w:rsid w:val="00261519"/>
    <w:rsid w:val="00261BDF"/>
    <w:rsid w:val="00262CD0"/>
    <w:rsid w:val="00263F41"/>
    <w:rsid w:val="00264106"/>
    <w:rsid w:val="002641B0"/>
    <w:rsid w:val="002653E0"/>
    <w:rsid w:val="00266EE2"/>
    <w:rsid w:val="00270A93"/>
    <w:rsid w:val="00271639"/>
    <w:rsid w:val="002731C9"/>
    <w:rsid w:val="0027498D"/>
    <w:rsid w:val="00275B4B"/>
    <w:rsid w:val="00280269"/>
    <w:rsid w:val="00280613"/>
    <w:rsid w:val="00280FAA"/>
    <w:rsid w:val="00281F26"/>
    <w:rsid w:val="0028268A"/>
    <w:rsid w:val="00282B0E"/>
    <w:rsid w:val="00282DD3"/>
    <w:rsid w:val="00283911"/>
    <w:rsid w:val="00283C25"/>
    <w:rsid w:val="00284A22"/>
    <w:rsid w:val="00286013"/>
    <w:rsid w:val="002874FF"/>
    <w:rsid w:val="00290214"/>
    <w:rsid w:val="0029026B"/>
    <w:rsid w:val="00292451"/>
    <w:rsid w:val="00293887"/>
    <w:rsid w:val="00293D2E"/>
    <w:rsid w:val="00294B23"/>
    <w:rsid w:val="00294FC5"/>
    <w:rsid w:val="0029515A"/>
    <w:rsid w:val="00295F0C"/>
    <w:rsid w:val="00296467"/>
    <w:rsid w:val="0029647B"/>
    <w:rsid w:val="00296926"/>
    <w:rsid w:val="00296BF9"/>
    <w:rsid w:val="002A0758"/>
    <w:rsid w:val="002A0959"/>
    <w:rsid w:val="002A0993"/>
    <w:rsid w:val="002A19C1"/>
    <w:rsid w:val="002A1C59"/>
    <w:rsid w:val="002A2B96"/>
    <w:rsid w:val="002A2E42"/>
    <w:rsid w:val="002A4B45"/>
    <w:rsid w:val="002A4F09"/>
    <w:rsid w:val="002A5437"/>
    <w:rsid w:val="002A5F27"/>
    <w:rsid w:val="002A6C36"/>
    <w:rsid w:val="002A6E59"/>
    <w:rsid w:val="002A71C5"/>
    <w:rsid w:val="002A7E28"/>
    <w:rsid w:val="002B08B8"/>
    <w:rsid w:val="002B0F9F"/>
    <w:rsid w:val="002B2587"/>
    <w:rsid w:val="002B27E9"/>
    <w:rsid w:val="002B355B"/>
    <w:rsid w:val="002B3863"/>
    <w:rsid w:val="002B3EA3"/>
    <w:rsid w:val="002B4BC5"/>
    <w:rsid w:val="002B4E7F"/>
    <w:rsid w:val="002B524D"/>
    <w:rsid w:val="002B538B"/>
    <w:rsid w:val="002B59F8"/>
    <w:rsid w:val="002B6AC8"/>
    <w:rsid w:val="002B7C71"/>
    <w:rsid w:val="002C18DF"/>
    <w:rsid w:val="002C2235"/>
    <w:rsid w:val="002C25EB"/>
    <w:rsid w:val="002C264A"/>
    <w:rsid w:val="002C4E37"/>
    <w:rsid w:val="002C53EB"/>
    <w:rsid w:val="002D1531"/>
    <w:rsid w:val="002D49BB"/>
    <w:rsid w:val="002D4C7D"/>
    <w:rsid w:val="002D4FFB"/>
    <w:rsid w:val="002D55EE"/>
    <w:rsid w:val="002E00E6"/>
    <w:rsid w:val="002E01E8"/>
    <w:rsid w:val="002E098C"/>
    <w:rsid w:val="002E0DB8"/>
    <w:rsid w:val="002E1B60"/>
    <w:rsid w:val="002E2540"/>
    <w:rsid w:val="002E291E"/>
    <w:rsid w:val="002E34E4"/>
    <w:rsid w:val="002E35CB"/>
    <w:rsid w:val="002E3BF9"/>
    <w:rsid w:val="002E4892"/>
    <w:rsid w:val="002E4C56"/>
    <w:rsid w:val="002E6C5D"/>
    <w:rsid w:val="002E7AEC"/>
    <w:rsid w:val="002F029A"/>
    <w:rsid w:val="002F0EA2"/>
    <w:rsid w:val="002F2719"/>
    <w:rsid w:val="002F2792"/>
    <w:rsid w:val="002F283C"/>
    <w:rsid w:val="002F3F52"/>
    <w:rsid w:val="002F4F3A"/>
    <w:rsid w:val="002F76CB"/>
    <w:rsid w:val="002F7968"/>
    <w:rsid w:val="00300B75"/>
    <w:rsid w:val="00302B0B"/>
    <w:rsid w:val="00302C39"/>
    <w:rsid w:val="00302D6E"/>
    <w:rsid w:val="00303C48"/>
    <w:rsid w:val="003054B6"/>
    <w:rsid w:val="00305779"/>
    <w:rsid w:val="00310827"/>
    <w:rsid w:val="00311BFE"/>
    <w:rsid w:val="00312176"/>
    <w:rsid w:val="00312393"/>
    <w:rsid w:val="00313724"/>
    <w:rsid w:val="00313880"/>
    <w:rsid w:val="00313C14"/>
    <w:rsid w:val="00313D43"/>
    <w:rsid w:val="0031533B"/>
    <w:rsid w:val="003157B8"/>
    <w:rsid w:val="0031663C"/>
    <w:rsid w:val="00316F62"/>
    <w:rsid w:val="00317675"/>
    <w:rsid w:val="0032007E"/>
    <w:rsid w:val="003207DC"/>
    <w:rsid w:val="003214AB"/>
    <w:rsid w:val="00321CB1"/>
    <w:rsid w:val="00321EB7"/>
    <w:rsid w:val="00322BDF"/>
    <w:rsid w:val="003233EE"/>
    <w:rsid w:val="00323D10"/>
    <w:rsid w:val="00324595"/>
    <w:rsid w:val="00325939"/>
    <w:rsid w:val="00325BA8"/>
    <w:rsid w:val="003279A0"/>
    <w:rsid w:val="003303BB"/>
    <w:rsid w:val="0033056E"/>
    <w:rsid w:val="00330C9A"/>
    <w:rsid w:val="00330D17"/>
    <w:rsid w:val="00330E5D"/>
    <w:rsid w:val="0033133C"/>
    <w:rsid w:val="00331724"/>
    <w:rsid w:val="00331C9E"/>
    <w:rsid w:val="003331A7"/>
    <w:rsid w:val="00333E85"/>
    <w:rsid w:val="00334DF5"/>
    <w:rsid w:val="00336BC4"/>
    <w:rsid w:val="00337958"/>
    <w:rsid w:val="00342666"/>
    <w:rsid w:val="00342D2D"/>
    <w:rsid w:val="0034556E"/>
    <w:rsid w:val="00347742"/>
    <w:rsid w:val="00350575"/>
    <w:rsid w:val="00351030"/>
    <w:rsid w:val="0035149E"/>
    <w:rsid w:val="00352A13"/>
    <w:rsid w:val="00352C10"/>
    <w:rsid w:val="003539C1"/>
    <w:rsid w:val="00354117"/>
    <w:rsid w:val="00355ED2"/>
    <w:rsid w:val="003564CD"/>
    <w:rsid w:val="00356795"/>
    <w:rsid w:val="00356D58"/>
    <w:rsid w:val="00357F6C"/>
    <w:rsid w:val="00363BFF"/>
    <w:rsid w:val="0036428D"/>
    <w:rsid w:val="003644AA"/>
    <w:rsid w:val="00366EFE"/>
    <w:rsid w:val="00371BFE"/>
    <w:rsid w:val="00374FCA"/>
    <w:rsid w:val="003762B2"/>
    <w:rsid w:val="003809B0"/>
    <w:rsid w:val="003812D7"/>
    <w:rsid w:val="00381AB4"/>
    <w:rsid w:val="00381CAB"/>
    <w:rsid w:val="00383125"/>
    <w:rsid w:val="00383D43"/>
    <w:rsid w:val="00385782"/>
    <w:rsid w:val="00385BA1"/>
    <w:rsid w:val="003862F7"/>
    <w:rsid w:val="0038643E"/>
    <w:rsid w:val="0038752A"/>
    <w:rsid w:val="003878A3"/>
    <w:rsid w:val="00387ED4"/>
    <w:rsid w:val="00391A33"/>
    <w:rsid w:val="00391EEB"/>
    <w:rsid w:val="0039220F"/>
    <w:rsid w:val="00392E60"/>
    <w:rsid w:val="003940D9"/>
    <w:rsid w:val="00394FD3"/>
    <w:rsid w:val="00395598"/>
    <w:rsid w:val="00395D74"/>
    <w:rsid w:val="00397051"/>
    <w:rsid w:val="00397E83"/>
    <w:rsid w:val="003A00BC"/>
    <w:rsid w:val="003A0197"/>
    <w:rsid w:val="003A078E"/>
    <w:rsid w:val="003A0F05"/>
    <w:rsid w:val="003A13E8"/>
    <w:rsid w:val="003A1CC7"/>
    <w:rsid w:val="003A1EA5"/>
    <w:rsid w:val="003A2377"/>
    <w:rsid w:val="003A30E1"/>
    <w:rsid w:val="003A40CD"/>
    <w:rsid w:val="003A41BE"/>
    <w:rsid w:val="003A5A00"/>
    <w:rsid w:val="003A6149"/>
    <w:rsid w:val="003B02D6"/>
    <w:rsid w:val="003B4B05"/>
    <w:rsid w:val="003B4DE3"/>
    <w:rsid w:val="003B67FD"/>
    <w:rsid w:val="003B7D0D"/>
    <w:rsid w:val="003B7D21"/>
    <w:rsid w:val="003C1A6D"/>
    <w:rsid w:val="003C2445"/>
    <w:rsid w:val="003C2AA0"/>
    <w:rsid w:val="003C2DC3"/>
    <w:rsid w:val="003C2E91"/>
    <w:rsid w:val="003C3C5C"/>
    <w:rsid w:val="003C5E1E"/>
    <w:rsid w:val="003C6015"/>
    <w:rsid w:val="003C6E00"/>
    <w:rsid w:val="003C7062"/>
    <w:rsid w:val="003C748B"/>
    <w:rsid w:val="003D0245"/>
    <w:rsid w:val="003D0FD4"/>
    <w:rsid w:val="003D10FC"/>
    <w:rsid w:val="003D1315"/>
    <w:rsid w:val="003D154C"/>
    <w:rsid w:val="003D1F45"/>
    <w:rsid w:val="003D2620"/>
    <w:rsid w:val="003D5725"/>
    <w:rsid w:val="003D72C0"/>
    <w:rsid w:val="003E1215"/>
    <w:rsid w:val="003E1AE6"/>
    <w:rsid w:val="003E1F5E"/>
    <w:rsid w:val="003E2B6D"/>
    <w:rsid w:val="003E2BF0"/>
    <w:rsid w:val="003E3321"/>
    <w:rsid w:val="003E3A93"/>
    <w:rsid w:val="003E4B56"/>
    <w:rsid w:val="003E5E3E"/>
    <w:rsid w:val="003E721D"/>
    <w:rsid w:val="003F06E2"/>
    <w:rsid w:val="003F100A"/>
    <w:rsid w:val="003F141A"/>
    <w:rsid w:val="003F288C"/>
    <w:rsid w:val="003F3E61"/>
    <w:rsid w:val="003F422D"/>
    <w:rsid w:val="003F71A7"/>
    <w:rsid w:val="003F7A00"/>
    <w:rsid w:val="0040171F"/>
    <w:rsid w:val="00401D90"/>
    <w:rsid w:val="004026A1"/>
    <w:rsid w:val="00402AB3"/>
    <w:rsid w:val="00404169"/>
    <w:rsid w:val="00404DFA"/>
    <w:rsid w:val="00406746"/>
    <w:rsid w:val="00407463"/>
    <w:rsid w:val="00407A5C"/>
    <w:rsid w:val="00411B7A"/>
    <w:rsid w:val="00412840"/>
    <w:rsid w:val="00413128"/>
    <w:rsid w:val="00415011"/>
    <w:rsid w:val="00415186"/>
    <w:rsid w:val="0041767F"/>
    <w:rsid w:val="00420861"/>
    <w:rsid w:val="00420A16"/>
    <w:rsid w:val="00420C5C"/>
    <w:rsid w:val="00421508"/>
    <w:rsid w:val="00421A62"/>
    <w:rsid w:val="00421F2B"/>
    <w:rsid w:val="004237D4"/>
    <w:rsid w:val="00423B34"/>
    <w:rsid w:val="00424140"/>
    <w:rsid w:val="0043133E"/>
    <w:rsid w:val="00431903"/>
    <w:rsid w:val="00432741"/>
    <w:rsid w:val="00432A91"/>
    <w:rsid w:val="004331C4"/>
    <w:rsid w:val="00433BE0"/>
    <w:rsid w:val="004349D7"/>
    <w:rsid w:val="0043524D"/>
    <w:rsid w:val="00435E7F"/>
    <w:rsid w:val="00436AC4"/>
    <w:rsid w:val="004371B7"/>
    <w:rsid w:val="00437E98"/>
    <w:rsid w:val="004431F6"/>
    <w:rsid w:val="0044390E"/>
    <w:rsid w:val="004454E3"/>
    <w:rsid w:val="0044578D"/>
    <w:rsid w:val="0045092F"/>
    <w:rsid w:val="00450A57"/>
    <w:rsid w:val="004522B7"/>
    <w:rsid w:val="0045415D"/>
    <w:rsid w:val="00454409"/>
    <w:rsid w:val="0045445E"/>
    <w:rsid w:val="004556D9"/>
    <w:rsid w:val="00455B54"/>
    <w:rsid w:val="0046008D"/>
    <w:rsid w:val="00460DD8"/>
    <w:rsid w:val="0046224F"/>
    <w:rsid w:val="00463972"/>
    <w:rsid w:val="00464947"/>
    <w:rsid w:val="00464C10"/>
    <w:rsid w:val="00465BC3"/>
    <w:rsid w:val="00471337"/>
    <w:rsid w:val="00471914"/>
    <w:rsid w:val="004734ED"/>
    <w:rsid w:val="00474848"/>
    <w:rsid w:val="00474A3E"/>
    <w:rsid w:val="00474A84"/>
    <w:rsid w:val="0047590B"/>
    <w:rsid w:val="004807DE"/>
    <w:rsid w:val="00480F92"/>
    <w:rsid w:val="00483378"/>
    <w:rsid w:val="00483C9E"/>
    <w:rsid w:val="0048449E"/>
    <w:rsid w:val="00484B1E"/>
    <w:rsid w:val="00484E83"/>
    <w:rsid w:val="0048508D"/>
    <w:rsid w:val="00485202"/>
    <w:rsid w:val="004866F3"/>
    <w:rsid w:val="004871D5"/>
    <w:rsid w:val="004871F7"/>
    <w:rsid w:val="0048726E"/>
    <w:rsid w:val="004872A4"/>
    <w:rsid w:val="004929AE"/>
    <w:rsid w:val="00493D08"/>
    <w:rsid w:val="00493E5C"/>
    <w:rsid w:val="00495527"/>
    <w:rsid w:val="004A0499"/>
    <w:rsid w:val="004A08BD"/>
    <w:rsid w:val="004A1327"/>
    <w:rsid w:val="004A1349"/>
    <w:rsid w:val="004A1D75"/>
    <w:rsid w:val="004A2841"/>
    <w:rsid w:val="004A2CAD"/>
    <w:rsid w:val="004A43D9"/>
    <w:rsid w:val="004A482D"/>
    <w:rsid w:val="004A4837"/>
    <w:rsid w:val="004A4C05"/>
    <w:rsid w:val="004A53B0"/>
    <w:rsid w:val="004A5F6C"/>
    <w:rsid w:val="004A6684"/>
    <w:rsid w:val="004A7E16"/>
    <w:rsid w:val="004B0BEC"/>
    <w:rsid w:val="004B5914"/>
    <w:rsid w:val="004B6278"/>
    <w:rsid w:val="004B636F"/>
    <w:rsid w:val="004B6F61"/>
    <w:rsid w:val="004B7DE4"/>
    <w:rsid w:val="004B7FE8"/>
    <w:rsid w:val="004C3899"/>
    <w:rsid w:val="004C50BA"/>
    <w:rsid w:val="004C523B"/>
    <w:rsid w:val="004C61F6"/>
    <w:rsid w:val="004C70E3"/>
    <w:rsid w:val="004C7BF0"/>
    <w:rsid w:val="004C7DF7"/>
    <w:rsid w:val="004D0318"/>
    <w:rsid w:val="004D2511"/>
    <w:rsid w:val="004D2BA2"/>
    <w:rsid w:val="004D3013"/>
    <w:rsid w:val="004D35E0"/>
    <w:rsid w:val="004D3AB9"/>
    <w:rsid w:val="004D4F6B"/>
    <w:rsid w:val="004D6372"/>
    <w:rsid w:val="004E0872"/>
    <w:rsid w:val="004E0E1B"/>
    <w:rsid w:val="004E1333"/>
    <w:rsid w:val="004E1832"/>
    <w:rsid w:val="004E37F3"/>
    <w:rsid w:val="004E47CD"/>
    <w:rsid w:val="004E4B83"/>
    <w:rsid w:val="004E6323"/>
    <w:rsid w:val="004E66AB"/>
    <w:rsid w:val="004F046B"/>
    <w:rsid w:val="004F094A"/>
    <w:rsid w:val="004F26FA"/>
    <w:rsid w:val="00501B3A"/>
    <w:rsid w:val="0050228B"/>
    <w:rsid w:val="00502635"/>
    <w:rsid w:val="005027AB"/>
    <w:rsid w:val="00502FBD"/>
    <w:rsid w:val="0050319F"/>
    <w:rsid w:val="00503330"/>
    <w:rsid w:val="00503482"/>
    <w:rsid w:val="00505566"/>
    <w:rsid w:val="005102E7"/>
    <w:rsid w:val="005103C7"/>
    <w:rsid w:val="00510A37"/>
    <w:rsid w:val="00510E63"/>
    <w:rsid w:val="00511726"/>
    <w:rsid w:val="00513631"/>
    <w:rsid w:val="00514E4E"/>
    <w:rsid w:val="00517555"/>
    <w:rsid w:val="00520AB8"/>
    <w:rsid w:val="0052125D"/>
    <w:rsid w:val="00521DAF"/>
    <w:rsid w:val="00521FA3"/>
    <w:rsid w:val="00521FC0"/>
    <w:rsid w:val="0052352F"/>
    <w:rsid w:val="00523D4A"/>
    <w:rsid w:val="00525038"/>
    <w:rsid w:val="00525204"/>
    <w:rsid w:val="00525413"/>
    <w:rsid w:val="0052577E"/>
    <w:rsid w:val="005263E1"/>
    <w:rsid w:val="00526E64"/>
    <w:rsid w:val="00527901"/>
    <w:rsid w:val="00530956"/>
    <w:rsid w:val="00530B17"/>
    <w:rsid w:val="00530EAC"/>
    <w:rsid w:val="00536798"/>
    <w:rsid w:val="00540A42"/>
    <w:rsid w:val="00541008"/>
    <w:rsid w:val="00542DD5"/>
    <w:rsid w:val="00542F63"/>
    <w:rsid w:val="0054339F"/>
    <w:rsid w:val="005438C0"/>
    <w:rsid w:val="00543F6C"/>
    <w:rsid w:val="00544822"/>
    <w:rsid w:val="00544F9D"/>
    <w:rsid w:val="0054777A"/>
    <w:rsid w:val="00550362"/>
    <w:rsid w:val="00550772"/>
    <w:rsid w:val="00550B6C"/>
    <w:rsid w:val="005520B1"/>
    <w:rsid w:val="0055267D"/>
    <w:rsid w:val="00552C35"/>
    <w:rsid w:val="005532AC"/>
    <w:rsid w:val="005536FD"/>
    <w:rsid w:val="00553F1B"/>
    <w:rsid w:val="00556020"/>
    <w:rsid w:val="00556F3C"/>
    <w:rsid w:val="00557D19"/>
    <w:rsid w:val="00560092"/>
    <w:rsid w:val="005602F0"/>
    <w:rsid w:val="00561E43"/>
    <w:rsid w:val="0056241E"/>
    <w:rsid w:val="0056311D"/>
    <w:rsid w:val="005636F3"/>
    <w:rsid w:val="0056378E"/>
    <w:rsid w:val="0056474B"/>
    <w:rsid w:val="00566E3D"/>
    <w:rsid w:val="00566E61"/>
    <w:rsid w:val="005671CC"/>
    <w:rsid w:val="00570326"/>
    <w:rsid w:val="005704AA"/>
    <w:rsid w:val="00571881"/>
    <w:rsid w:val="00571D70"/>
    <w:rsid w:val="00571F0F"/>
    <w:rsid w:val="005723C9"/>
    <w:rsid w:val="00572C0D"/>
    <w:rsid w:val="00576133"/>
    <w:rsid w:val="0057635C"/>
    <w:rsid w:val="005774C9"/>
    <w:rsid w:val="005774F3"/>
    <w:rsid w:val="00582E32"/>
    <w:rsid w:val="005834F6"/>
    <w:rsid w:val="005845D4"/>
    <w:rsid w:val="00584F38"/>
    <w:rsid w:val="00585B5C"/>
    <w:rsid w:val="00586868"/>
    <w:rsid w:val="005870F6"/>
    <w:rsid w:val="00587CC6"/>
    <w:rsid w:val="00591571"/>
    <w:rsid w:val="00592F49"/>
    <w:rsid w:val="005934F4"/>
    <w:rsid w:val="00594A66"/>
    <w:rsid w:val="00595C57"/>
    <w:rsid w:val="00595E5B"/>
    <w:rsid w:val="0059728E"/>
    <w:rsid w:val="00597F87"/>
    <w:rsid w:val="005A00A6"/>
    <w:rsid w:val="005A037C"/>
    <w:rsid w:val="005A04D3"/>
    <w:rsid w:val="005A1DA3"/>
    <w:rsid w:val="005A269F"/>
    <w:rsid w:val="005A2905"/>
    <w:rsid w:val="005A297B"/>
    <w:rsid w:val="005A2EF0"/>
    <w:rsid w:val="005A3819"/>
    <w:rsid w:val="005A3C25"/>
    <w:rsid w:val="005A3D5B"/>
    <w:rsid w:val="005A42BA"/>
    <w:rsid w:val="005A708A"/>
    <w:rsid w:val="005A7B27"/>
    <w:rsid w:val="005A7DEB"/>
    <w:rsid w:val="005B0D95"/>
    <w:rsid w:val="005B13CD"/>
    <w:rsid w:val="005B1A14"/>
    <w:rsid w:val="005B1C56"/>
    <w:rsid w:val="005B1C87"/>
    <w:rsid w:val="005B32CE"/>
    <w:rsid w:val="005B4CA9"/>
    <w:rsid w:val="005B7828"/>
    <w:rsid w:val="005B7D84"/>
    <w:rsid w:val="005C093B"/>
    <w:rsid w:val="005C1143"/>
    <w:rsid w:val="005C1ADC"/>
    <w:rsid w:val="005C2893"/>
    <w:rsid w:val="005C2C36"/>
    <w:rsid w:val="005C2D93"/>
    <w:rsid w:val="005C3928"/>
    <w:rsid w:val="005C40C7"/>
    <w:rsid w:val="005C40FF"/>
    <w:rsid w:val="005C4CAC"/>
    <w:rsid w:val="005C65B2"/>
    <w:rsid w:val="005C75F1"/>
    <w:rsid w:val="005D1438"/>
    <w:rsid w:val="005D3CFF"/>
    <w:rsid w:val="005D49D5"/>
    <w:rsid w:val="005D4B42"/>
    <w:rsid w:val="005D5703"/>
    <w:rsid w:val="005D7FC1"/>
    <w:rsid w:val="005E0197"/>
    <w:rsid w:val="005E186B"/>
    <w:rsid w:val="005E2698"/>
    <w:rsid w:val="005E2896"/>
    <w:rsid w:val="005E51FD"/>
    <w:rsid w:val="005E7011"/>
    <w:rsid w:val="005E70C7"/>
    <w:rsid w:val="005F044A"/>
    <w:rsid w:val="005F0808"/>
    <w:rsid w:val="005F1E31"/>
    <w:rsid w:val="005F2E16"/>
    <w:rsid w:val="005F5078"/>
    <w:rsid w:val="005F52C4"/>
    <w:rsid w:val="005F5ACD"/>
    <w:rsid w:val="005F627D"/>
    <w:rsid w:val="005F6ACA"/>
    <w:rsid w:val="005F6CFF"/>
    <w:rsid w:val="006013AD"/>
    <w:rsid w:val="006038C6"/>
    <w:rsid w:val="00603D80"/>
    <w:rsid w:val="00603F31"/>
    <w:rsid w:val="00603FFC"/>
    <w:rsid w:val="00604796"/>
    <w:rsid w:val="006073AD"/>
    <w:rsid w:val="00611B31"/>
    <w:rsid w:val="0061318C"/>
    <w:rsid w:val="00614F5C"/>
    <w:rsid w:val="006166CB"/>
    <w:rsid w:val="00616C1E"/>
    <w:rsid w:val="00616F76"/>
    <w:rsid w:val="00617E96"/>
    <w:rsid w:val="006202A6"/>
    <w:rsid w:val="006217AD"/>
    <w:rsid w:val="006262F6"/>
    <w:rsid w:val="00631174"/>
    <w:rsid w:val="006319ED"/>
    <w:rsid w:val="00631C31"/>
    <w:rsid w:val="00632B7A"/>
    <w:rsid w:val="006347A5"/>
    <w:rsid w:val="00634C3B"/>
    <w:rsid w:val="00635D8C"/>
    <w:rsid w:val="0063650E"/>
    <w:rsid w:val="00636BAD"/>
    <w:rsid w:val="00637111"/>
    <w:rsid w:val="00640A83"/>
    <w:rsid w:val="006413B1"/>
    <w:rsid w:val="00641D2E"/>
    <w:rsid w:val="00641DAE"/>
    <w:rsid w:val="00643BA9"/>
    <w:rsid w:val="00643CFE"/>
    <w:rsid w:val="00645C65"/>
    <w:rsid w:val="00646A82"/>
    <w:rsid w:val="00650285"/>
    <w:rsid w:val="006506BC"/>
    <w:rsid w:val="0065086C"/>
    <w:rsid w:val="00651AB2"/>
    <w:rsid w:val="00651B78"/>
    <w:rsid w:val="0065281F"/>
    <w:rsid w:val="00654F1B"/>
    <w:rsid w:val="006563E4"/>
    <w:rsid w:val="00656B24"/>
    <w:rsid w:val="00656E6C"/>
    <w:rsid w:val="00657475"/>
    <w:rsid w:val="0066071D"/>
    <w:rsid w:val="00661373"/>
    <w:rsid w:val="00661583"/>
    <w:rsid w:val="0066223E"/>
    <w:rsid w:val="006625DD"/>
    <w:rsid w:val="006626FC"/>
    <w:rsid w:val="00662E15"/>
    <w:rsid w:val="006635C9"/>
    <w:rsid w:val="006636BC"/>
    <w:rsid w:val="00664114"/>
    <w:rsid w:val="0066432A"/>
    <w:rsid w:val="006646EB"/>
    <w:rsid w:val="006658F8"/>
    <w:rsid w:val="00665A8F"/>
    <w:rsid w:val="00666E7E"/>
    <w:rsid w:val="0066783C"/>
    <w:rsid w:val="00667C7D"/>
    <w:rsid w:val="00674EB1"/>
    <w:rsid w:val="00674F06"/>
    <w:rsid w:val="00674FE5"/>
    <w:rsid w:val="006800FD"/>
    <w:rsid w:val="00680409"/>
    <w:rsid w:val="00681AA7"/>
    <w:rsid w:val="00681FE6"/>
    <w:rsid w:val="00682DBD"/>
    <w:rsid w:val="00683216"/>
    <w:rsid w:val="00683C5B"/>
    <w:rsid w:val="00685115"/>
    <w:rsid w:val="0068748F"/>
    <w:rsid w:val="006912E7"/>
    <w:rsid w:val="00691A15"/>
    <w:rsid w:val="00691F13"/>
    <w:rsid w:val="006924AE"/>
    <w:rsid w:val="0069252F"/>
    <w:rsid w:val="006934CF"/>
    <w:rsid w:val="00693520"/>
    <w:rsid w:val="00693F7C"/>
    <w:rsid w:val="00694445"/>
    <w:rsid w:val="006944CA"/>
    <w:rsid w:val="00694927"/>
    <w:rsid w:val="0069604C"/>
    <w:rsid w:val="0069634D"/>
    <w:rsid w:val="006969F8"/>
    <w:rsid w:val="00696D9B"/>
    <w:rsid w:val="006972D4"/>
    <w:rsid w:val="006A00BE"/>
    <w:rsid w:val="006A05CC"/>
    <w:rsid w:val="006A069D"/>
    <w:rsid w:val="006A12FE"/>
    <w:rsid w:val="006A2565"/>
    <w:rsid w:val="006A4038"/>
    <w:rsid w:val="006A63CE"/>
    <w:rsid w:val="006B01BB"/>
    <w:rsid w:val="006B0C08"/>
    <w:rsid w:val="006B23D1"/>
    <w:rsid w:val="006B398A"/>
    <w:rsid w:val="006B4472"/>
    <w:rsid w:val="006B6C14"/>
    <w:rsid w:val="006B6E8A"/>
    <w:rsid w:val="006B7178"/>
    <w:rsid w:val="006B725E"/>
    <w:rsid w:val="006C19CE"/>
    <w:rsid w:val="006C2BE7"/>
    <w:rsid w:val="006C7032"/>
    <w:rsid w:val="006C73F7"/>
    <w:rsid w:val="006D0E31"/>
    <w:rsid w:val="006D11B5"/>
    <w:rsid w:val="006D1FD6"/>
    <w:rsid w:val="006D23F7"/>
    <w:rsid w:val="006D2965"/>
    <w:rsid w:val="006D3013"/>
    <w:rsid w:val="006D3702"/>
    <w:rsid w:val="006D371B"/>
    <w:rsid w:val="006D3F46"/>
    <w:rsid w:val="006D542C"/>
    <w:rsid w:val="006D6A20"/>
    <w:rsid w:val="006D7284"/>
    <w:rsid w:val="006D7B84"/>
    <w:rsid w:val="006D7EBF"/>
    <w:rsid w:val="006E20ED"/>
    <w:rsid w:val="006E3429"/>
    <w:rsid w:val="006E37E6"/>
    <w:rsid w:val="006E51E4"/>
    <w:rsid w:val="006E520C"/>
    <w:rsid w:val="006E5F83"/>
    <w:rsid w:val="006E7463"/>
    <w:rsid w:val="006F3001"/>
    <w:rsid w:val="006F4AC4"/>
    <w:rsid w:val="006F678E"/>
    <w:rsid w:val="006F692C"/>
    <w:rsid w:val="006F7060"/>
    <w:rsid w:val="007025A3"/>
    <w:rsid w:val="00702A05"/>
    <w:rsid w:val="00703916"/>
    <w:rsid w:val="00704FEA"/>
    <w:rsid w:val="00705BA7"/>
    <w:rsid w:val="0070691B"/>
    <w:rsid w:val="007070C8"/>
    <w:rsid w:val="0071011F"/>
    <w:rsid w:val="00711558"/>
    <w:rsid w:val="00712BC8"/>
    <w:rsid w:val="00713C9A"/>
    <w:rsid w:val="0071471E"/>
    <w:rsid w:val="007147A2"/>
    <w:rsid w:val="007234D4"/>
    <w:rsid w:val="00723C22"/>
    <w:rsid w:val="00723DE7"/>
    <w:rsid w:val="0072506C"/>
    <w:rsid w:val="0072512A"/>
    <w:rsid w:val="00726DD9"/>
    <w:rsid w:val="00732F7B"/>
    <w:rsid w:val="0073382E"/>
    <w:rsid w:val="00734526"/>
    <w:rsid w:val="007345CE"/>
    <w:rsid w:val="00734795"/>
    <w:rsid w:val="00734F01"/>
    <w:rsid w:val="0073552F"/>
    <w:rsid w:val="00735B17"/>
    <w:rsid w:val="00735CD7"/>
    <w:rsid w:val="0073708C"/>
    <w:rsid w:val="0074043F"/>
    <w:rsid w:val="007451D1"/>
    <w:rsid w:val="00745AF7"/>
    <w:rsid w:val="00746419"/>
    <w:rsid w:val="0074730A"/>
    <w:rsid w:val="00750AA0"/>
    <w:rsid w:val="00751EED"/>
    <w:rsid w:val="00752E4F"/>
    <w:rsid w:val="007530D8"/>
    <w:rsid w:val="0075322D"/>
    <w:rsid w:val="00753522"/>
    <w:rsid w:val="007544E0"/>
    <w:rsid w:val="007546D0"/>
    <w:rsid w:val="007556D3"/>
    <w:rsid w:val="007569FA"/>
    <w:rsid w:val="00756C5D"/>
    <w:rsid w:val="00756E57"/>
    <w:rsid w:val="00757607"/>
    <w:rsid w:val="0076038C"/>
    <w:rsid w:val="007627BD"/>
    <w:rsid w:val="00762AEA"/>
    <w:rsid w:val="00762C02"/>
    <w:rsid w:val="007639DD"/>
    <w:rsid w:val="00763FBE"/>
    <w:rsid w:val="007646CE"/>
    <w:rsid w:val="00764C92"/>
    <w:rsid w:val="00765D5A"/>
    <w:rsid w:val="00766916"/>
    <w:rsid w:val="0076692F"/>
    <w:rsid w:val="00766D16"/>
    <w:rsid w:val="00766F6B"/>
    <w:rsid w:val="00767DBB"/>
    <w:rsid w:val="0077037A"/>
    <w:rsid w:val="00771931"/>
    <w:rsid w:val="00771F49"/>
    <w:rsid w:val="007723C9"/>
    <w:rsid w:val="0077256D"/>
    <w:rsid w:val="00772805"/>
    <w:rsid w:val="00773D6E"/>
    <w:rsid w:val="00773D86"/>
    <w:rsid w:val="00776434"/>
    <w:rsid w:val="0077701C"/>
    <w:rsid w:val="00780E28"/>
    <w:rsid w:val="0078422F"/>
    <w:rsid w:val="0078484B"/>
    <w:rsid w:val="007852B9"/>
    <w:rsid w:val="007855BA"/>
    <w:rsid w:val="00786262"/>
    <w:rsid w:val="007871EC"/>
    <w:rsid w:val="00790011"/>
    <w:rsid w:val="00790ABF"/>
    <w:rsid w:val="00792B43"/>
    <w:rsid w:val="00794200"/>
    <w:rsid w:val="0079492B"/>
    <w:rsid w:val="007970F6"/>
    <w:rsid w:val="0079738E"/>
    <w:rsid w:val="0079739E"/>
    <w:rsid w:val="007A0705"/>
    <w:rsid w:val="007A184C"/>
    <w:rsid w:val="007A2EC9"/>
    <w:rsid w:val="007A30FF"/>
    <w:rsid w:val="007A4042"/>
    <w:rsid w:val="007A505C"/>
    <w:rsid w:val="007A52AD"/>
    <w:rsid w:val="007A7CF4"/>
    <w:rsid w:val="007B0348"/>
    <w:rsid w:val="007B0A1E"/>
    <w:rsid w:val="007B29C5"/>
    <w:rsid w:val="007B2B4E"/>
    <w:rsid w:val="007B3F5D"/>
    <w:rsid w:val="007B4710"/>
    <w:rsid w:val="007B7C70"/>
    <w:rsid w:val="007C1EA7"/>
    <w:rsid w:val="007C2FB3"/>
    <w:rsid w:val="007C3F91"/>
    <w:rsid w:val="007C4849"/>
    <w:rsid w:val="007C53BC"/>
    <w:rsid w:val="007C59FB"/>
    <w:rsid w:val="007C6256"/>
    <w:rsid w:val="007C663C"/>
    <w:rsid w:val="007C6BE1"/>
    <w:rsid w:val="007C7AE8"/>
    <w:rsid w:val="007D1425"/>
    <w:rsid w:val="007D1A92"/>
    <w:rsid w:val="007D25D3"/>
    <w:rsid w:val="007D267B"/>
    <w:rsid w:val="007D26AC"/>
    <w:rsid w:val="007D2E80"/>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6D"/>
    <w:rsid w:val="007F76D6"/>
    <w:rsid w:val="008004A5"/>
    <w:rsid w:val="00800E06"/>
    <w:rsid w:val="00801C9C"/>
    <w:rsid w:val="00801DA4"/>
    <w:rsid w:val="00803CB7"/>
    <w:rsid w:val="00803EF5"/>
    <w:rsid w:val="00804003"/>
    <w:rsid w:val="008046E2"/>
    <w:rsid w:val="00804920"/>
    <w:rsid w:val="00805350"/>
    <w:rsid w:val="008053AB"/>
    <w:rsid w:val="00811B33"/>
    <w:rsid w:val="0081247E"/>
    <w:rsid w:val="00812FD8"/>
    <w:rsid w:val="00813006"/>
    <w:rsid w:val="008130D8"/>
    <w:rsid w:val="00814B9D"/>
    <w:rsid w:val="0081542F"/>
    <w:rsid w:val="00815D4A"/>
    <w:rsid w:val="00815E60"/>
    <w:rsid w:val="00817BB4"/>
    <w:rsid w:val="00817BF9"/>
    <w:rsid w:val="008218B2"/>
    <w:rsid w:val="00821F99"/>
    <w:rsid w:val="008220E2"/>
    <w:rsid w:val="008226EE"/>
    <w:rsid w:val="00822D27"/>
    <w:rsid w:val="0082586A"/>
    <w:rsid w:val="0082618D"/>
    <w:rsid w:val="008268E2"/>
    <w:rsid w:val="00830469"/>
    <w:rsid w:val="00831138"/>
    <w:rsid w:val="008317EB"/>
    <w:rsid w:val="00832488"/>
    <w:rsid w:val="00832C80"/>
    <w:rsid w:val="008336AB"/>
    <w:rsid w:val="00834468"/>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3BC9"/>
    <w:rsid w:val="008642AF"/>
    <w:rsid w:val="0086480A"/>
    <w:rsid w:val="0086520E"/>
    <w:rsid w:val="00865D74"/>
    <w:rsid w:val="00866A2A"/>
    <w:rsid w:val="00866B55"/>
    <w:rsid w:val="008706F0"/>
    <w:rsid w:val="00872AE0"/>
    <w:rsid w:val="008731FF"/>
    <w:rsid w:val="00874D49"/>
    <w:rsid w:val="0087530E"/>
    <w:rsid w:val="008812C6"/>
    <w:rsid w:val="00881C44"/>
    <w:rsid w:val="0088294B"/>
    <w:rsid w:val="008860E1"/>
    <w:rsid w:val="0088708E"/>
    <w:rsid w:val="00887679"/>
    <w:rsid w:val="008902E7"/>
    <w:rsid w:val="00890FA0"/>
    <w:rsid w:val="00891D69"/>
    <w:rsid w:val="00892AF6"/>
    <w:rsid w:val="0089420A"/>
    <w:rsid w:val="0089668D"/>
    <w:rsid w:val="00896BE4"/>
    <w:rsid w:val="0089710F"/>
    <w:rsid w:val="008A00C3"/>
    <w:rsid w:val="008A034B"/>
    <w:rsid w:val="008A04DD"/>
    <w:rsid w:val="008A082B"/>
    <w:rsid w:val="008A0DE1"/>
    <w:rsid w:val="008A2E30"/>
    <w:rsid w:val="008A4A0B"/>
    <w:rsid w:val="008A512F"/>
    <w:rsid w:val="008A551D"/>
    <w:rsid w:val="008A5806"/>
    <w:rsid w:val="008A5AF8"/>
    <w:rsid w:val="008B015F"/>
    <w:rsid w:val="008B244A"/>
    <w:rsid w:val="008B295E"/>
    <w:rsid w:val="008B296A"/>
    <w:rsid w:val="008B5346"/>
    <w:rsid w:val="008B5BF0"/>
    <w:rsid w:val="008B6098"/>
    <w:rsid w:val="008B6BCE"/>
    <w:rsid w:val="008B7BF6"/>
    <w:rsid w:val="008C016B"/>
    <w:rsid w:val="008C023C"/>
    <w:rsid w:val="008C062B"/>
    <w:rsid w:val="008C090D"/>
    <w:rsid w:val="008C1A70"/>
    <w:rsid w:val="008C336C"/>
    <w:rsid w:val="008C3537"/>
    <w:rsid w:val="008C3809"/>
    <w:rsid w:val="008C3ACB"/>
    <w:rsid w:val="008C3BC3"/>
    <w:rsid w:val="008C4368"/>
    <w:rsid w:val="008C75C2"/>
    <w:rsid w:val="008D1DD7"/>
    <w:rsid w:val="008D21CA"/>
    <w:rsid w:val="008D2E5B"/>
    <w:rsid w:val="008D32A7"/>
    <w:rsid w:val="008D359A"/>
    <w:rsid w:val="008D49F8"/>
    <w:rsid w:val="008D51D8"/>
    <w:rsid w:val="008D5949"/>
    <w:rsid w:val="008D70B9"/>
    <w:rsid w:val="008D7654"/>
    <w:rsid w:val="008E0B3D"/>
    <w:rsid w:val="008E2F53"/>
    <w:rsid w:val="008E386D"/>
    <w:rsid w:val="008E3C2F"/>
    <w:rsid w:val="008E3C4F"/>
    <w:rsid w:val="008E6E93"/>
    <w:rsid w:val="008E79A0"/>
    <w:rsid w:val="008E7D87"/>
    <w:rsid w:val="008F2031"/>
    <w:rsid w:val="008F2825"/>
    <w:rsid w:val="008F4EFB"/>
    <w:rsid w:val="008F56D2"/>
    <w:rsid w:val="008F6DD9"/>
    <w:rsid w:val="008F6F3A"/>
    <w:rsid w:val="008F74E8"/>
    <w:rsid w:val="00900591"/>
    <w:rsid w:val="00901A5F"/>
    <w:rsid w:val="009027F3"/>
    <w:rsid w:val="009034E7"/>
    <w:rsid w:val="00903CF0"/>
    <w:rsid w:val="00904923"/>
    <w:rsid w:val="00905520"/>
    <w:rsid w:val="00906160"/>
    <w:rsid w:val="00907769"/>
    <w:rsid w:val="00910072"/>
    <w:rsid w:val="009162E6"/>
    <w:rsid w:val="009171DF"/>
    <w:rsid w:val="00917D6F"/>
    <w:rsid w:val="009217AE"/>
    <w:rsid w:val="009218E3"/>
    <w:rsid w:val="00921CDA"/>
    <w:rsid w:val="00922449"/>
    <w:rsid w:val="00923759"/>
    <w:rsid w:val="00924238"/>
    <w:rsid w:val="00924865"/>
    <w:rsid w:val="00924A97"/>
    <w:rsid w:val="009251DE"/>
    <w:rsid w:val="009252BC"/>
    <w:rsid w:val="00925635"/>
    <w:rsid w:val="00925B55"/>
    <w:rsid w:val="00926FA5"/>
    <w:rsid w:val="00927A19"/>
    <w:rsid w:val="00930607"/>
    <w:rsid w:val="0093062C"/>
    <w:rsid w:val="00930D4B"/>
    <w:rsid w:val="009315CC"/>
    <w:rsid w:val="00933667"/>
    <w:rsid w:val="009337C4"/>
    <w:rsid w:val="00936D5B"/>
    <w:rsid w:val="00936F4C"/>
    <w:rsid w:val="0093704E"/>
    <w:rsid w:val="009379AE"/>
    <w:rsid w:val="00940714"/>
    <w:rsid w:val="009413C9"/>
    <w:rsid w:val="009418B1"/>
    <w:rsid w:val="00941BDE"/>
    <w:rsid w:val="00942D72"/>
    <w:rsid w:val="00947469"/>
    <w:rsid w:val="0094752C"/>
    <w:rsid w:val="00947DAE"/>
    <w:rsid w:val="00947EBB"/>
    <w:rsid w:val="00950390"/>
    <w:rsid w:val="0095073E"/>
    <w:rsid w:val="00952A0B"/>
    <w:rsid w:val="009533A6"/>
    <w:rsid w:val="009540DC"/>
    <w:rsid w:val="00954804"/>
    <w:rsid w:val="009552AD"/>
    <w:rsid w:val="009553B5"/>
    <w:rsid w:val="00956EF0"/>
    <w:rsid w:val="0095751B"/>
    <w:rsid w:val="00960E3C"/>
    <w:rsid w:val="00965136"/>
    <w:rsid w:val="009654DB"/>
    <w:rsid w:val="00965A1C"/>
    <w:rsid w:val="00966071"/>
    <w:rsid w:val="00966E39"/>
    <w:rsid w:val="009671DA"/>
    <w:rsid w:val="00967A59"/>
    <w:rsid w:val="00970EA1"/>
    <w:rsid w:val="009733EC"/>
    <w:rsid w:val="009737B9"/>
    <w:rsid w:val="00975894"/>
    <w:rsid w:val="00976921"/>
    <w:rsid w:val="00977686"/>
    <w:rsid w:val="0098011C"/>
    <w:rsid w:val="00982AFF"/>
    <w:rsid w:val="00984FD9"/>
    <w:rsid w:val="009867A2"/>
    <w:rsid w:val="00986BFD"/>
    <w:rsid w:val="00987584"/>
    <w:rsid w:val="00987C2E"/>
    <w:rsid w:val="0099005B"/>
    <w:rsid w:val="00993008"/>
    <w:rsid w:val="0099308B"/>
    <w:rsid w:val="00994110"/>
    <w:rsid w:val="00994446"/>
    <w:rsid w:val="009956B2"/>
    <w:rsid w:val="00995D51"/>
    <w:rsid w:val="00996C07"/>
    <w:rsid w:val="009A053E"/>
    <w:rsid w:val="009A2A2C"/>
    <w:rsid w:val="009A3BDC"/>
    <w:rsid w:val="009A69AE"/>
    <w:rsid w:val="009A7776"/>
    <w:rsid w:val="009B04A3"/>
    <w:rsid w:val="009B2EAA"/>
    <w:rsid w:val="009B3858"/>
    <w:rsid w:val="009B3D2F"/>
    <w:rsid w:val="009B4FEF"/>
    <w:rsid w:val="009B5B1E"/>
    <w:rsid w:val="009B5FE5"/>
    <w:rsid w:val="009B6BB4"/>
    <w:rsid w:val="009B75CB"/>
    <w:rsid w:val="009C014E"/>
    <w:rsid w:val="009C0BC1"/>
    <w:rsid w:val="009C179A"/>
    <w:rsid w:val="009C2A0F"/>
    <w:rsid w:val="009C3D2F"/>
    <w:rsid w:val="009C4478"/>
    <w:rsid w:val="009C567D"/>
    <w:rsid w:val="009C696F"/>
    <w:rsid w:val="009C6D75"/>
    <w:rsid w:val="009C7228"/>
    <w:rsid w:val="009D0573"/>
    <w:rsid w:val="009D060A"/>
    <w:rsid w:val="009D1687"/>
    <w:rsid w:val="009D246C"/>
    <w:rsid w:val="009D3A78"/>
    <w:rsid w:val="009D440B"/>
    <w:rsid w:val="009D476F"/>
    <w:rsid w:val="009D5003"/>
    <w:rsid w:val="009D562A"/>
    <w:rsid w:val="009D5CDD"/>
    <w:rsid w:val="009D60E7"/>
    <w:rsid w:val="009D6E2D"/>
    <w:rsid w:val="009D72BF"/>
    <w:rsid w:val="009D75FE"/>
    <w:rsid w:val="009E0907"/>
    <w:rsid w:val="009E1586"/>
    <w:rsid w:val="009E1B3C"/>
    <w:rsid w:val="009E3572"/>
    <w:rsid w:val="009E4AC0"/>
    <w:rsid w:val="009E526E"/>
    <w:rsid w:val="009E5D73"/>
    <w:rsid w:val="009E6258"/>
    <w:rsid w:val="009F10F5"/>
    <w:rsid w:val="009F177E"/>
    <w:rsid w:val="009F1A75"/>
    <w:rsid w:val="009F2EBB"/>
    <w:rsid w:val="009F2F5B"/>
    <w:rsid w:val="009F4D34"/>
    <w:rsid w:val="009F639F"/>
    <w:rsid w:val="009F7768"/>
    <w:rsid w:val="009F7DC9"/>
    <w:rsid w:val="009F7F40"/>
    <w:rsid w:val="00A002FB"/>
    <w:rsid w:val="00A0038F"/>
    <w:rsid w:val="00A009A1"/>
    <w:rsid w:val="00A04372"/>
    <w:rsid w:val="00A0557D"/>
    <w:rsid w:val="00A0583C"/>
    <w:rsid w:val="00A058A1"/>
    <w:rsid w:val="00A0627F"/>
    <w:rsid w:val="00A06AB5"/>
    <w:rsid w:val="00A06D1F"/>
    <w:rsid w:val="00A077CC"/>
    <w:rsid w:val="00A10A90"/>
    <w:rsid w:val="00A10E21"/>
    <w:rsid w:val="00A120E1"/>
    <w:rsid w:val="00A14A5C"/>
    <w:rsid w:val="00A16433"/>
    <w:rsid w:val="00A1673D"/>
    <w:rsid w:val="00A16F37"/>
    <w:rsid w:val="00A204ED"/>
    <w:rsid w:val="00A208C1"/>
    <w:rsid w:val="00A20A08"/>
    <w:rsid w:val="00A2328D"/>
    <w:rsid w:val="00A26A12"/>
    <w:rsid w:val="00A27B7E"/>
    <w:rsid w:val="00A3084A"/>
    <w:rsid w:val="00A30965"/>
    <w:rsid w:val="00A31093"/>
    <w:rsid w:val="00A32E65"/>
    <w:rsid w:val="00A33CA5"/>
    <w:rsid w:val="00A36117"/>
    <w:rsid w:val="00A37227"/>
    <w:rsid w:val="00A373B3"/>
    <w:rsid w:val="00A40472"/>
    <w:rsid w:val="00A41063"/>
    <w:rsid w:val="00A416E6"/>
    <w:rsid w:val="00A4307F"/>
    <w:rsid w:val="00A44716"/>
    <w:rsid w:val="00A46667"/>
    <w:rsid w:val="00A46D94"/>
    <w:rsid w:val="00A47069"/>
    <w:rsid w:val="00A472D2"/>
    <w:rsid w:val="00A47D4B"/>
    <w:rsid w:val="00A50DE4"/>
    <w:rsid w:val="00A512C2"/>
    <w:rsid w:val="00A514E9"/>
    <w:rsid w:val="00A52674"/>
    <w:rsid w:val="00A5289C"/>
    <w:rsid w:val="00A52CCD"/>
    <w:rsid w:val="00A531B5"/>
    <w:rsid w:val="00A551B4"/>
    <w:rsid w:val="00A555E0"/>
    <w:rsid w:val="00A56A8A"/>
    <w:rsid w:val="00A572CE"/>
    <w:rsid w:val="00A578F9"/>
    <w:rsid w:val="00A635A7"/>
    <w:rsid w:val="00A6516F"/>
    <w:rsid w:val="00A65695"/>
    <w:rsid w:val="00A702DD"/>
    <w:rsid w:val="00A70500"/>
    <w:rsid w:val="00A71663"/>
    <w:rsid w:val="00A71A87"/>
    <w:rsid w:val="00A72E77"/>
    <w:rsid w:val="00A732B9"/>
    <w:rsid w:val="00A73A43"/>
    <w:rsid w:val="00A73BB6"/>
    <w:rsid w:val="00A74E34"/>
    <w:rsid w:val="00A7550E"/>
    <w:rsid w:val="00A76CF1"/>
    <w:rsid w:val="00A76EB2"/>
    <w:rsid w:val="00A77E2B"/>
    <w:rsid w:val="00A803BF"/>
    <w:rsid w:val="00A82A2D"/>
    <w:rsid w:val="00A83399"/>
    <w:rsid w:val="00A8580A"/>
    <w:rsid w:val="00A85D7F"/>
    <w:rsid w:val="00A866DC"/>
    <w:rsid w:val="00A867BB"/>
    <w:rsid w:val="00A871D9"/>
    <w:rsid w:val="00A90C63"/>
    <w:rsid w:val="00A92393"/>
    <w:rsid w:val="00A923FD"/>
    <w:rsid w:val="00A94EC9"/>
    <w:rsid w:val="00AA032F"/>
    <w:rsid w:val="00AA0AC2"/>
    <w:rsid w:val="00AA2667"/>
    <w:rsid w:val="00AA2EE6"/>
    <w:rsid w:val="00AA3150"/>
    <w:rsid w:val="00AA3F07"/>
    <w:rsid w:val="00AA4D5B"/>
    <w:rsid w:val="00AA4EC1"/>
    <w:rsid w:val="00AA5358"/>
    <w:rsid w:val="00AB0256"/>
    <w:rsid w:val="00AB0A36"/>
    <w:rsid w:val="00AB1539"/>
    <w:rsid w:val="00AB15DD"/>
    <w:rsid w:val="00AB2FD3"/>
    <w:rsid w:val="00AC126F"/>
    <w:rsid w:val="00AC1EA9"/>
    <w:rsid w:val="00AC203A"/>
    <w:rsid w:val="00AC38C4"/>
    <w:rsid w:val="00AC409E"/>
    <w:rsid w:val="00AC468A"/>
    <w:rsid w:val="00AC46CF"/>
    <w:rsid w:val="00AC5041"/>
    <w:rsid w:val="00AC566E"/>
    <w:rsid w:val="00AC5DDC"/>
    <w:rsid w:val="00AC6BF1"/>
    <w:rsid w:val="00AD1CE1"/>
    <w:rsid w:val="00AD28D7"/>
    <w:rsid w:val="00AD2BD9"/>
    <w:rsid w:val="00AD36E7"/>
    <w:rsid w:val="00AD37DB"/>
    <w:rsid w:val="00AD3A4E"/>
    <w:rsid w:val="00AD55A4"/>
    <w:rsid w:val="00AD5AAA"/>
    <w:rsid w:val="00AD681C"/>
    <w:rsid w:val="00AD686D"/>
    <w:rsid w:val="00AD6AC5"/>
    <w:rsid w:val="00AD7AF9"/>
    <w:rsid w:val="00AE1CE7"/>
    <w:rsid w:val="00AE2592"/>
    <w:rsid w:val="00AE3508"/>
    <w:rsid w:val="00AE563E"/>
    <w:rsid w:val="00AE6BF7"/>
    <w:rsid w:val="00AE7C74"/>
    <w:rsid w:val="00AF06CB"/>
    <w:rsid w:val="00AF1965"/>
    <w:rsid w:val="00AF3984"/>
    <w:rsid w:val="00AF3B02"/>
    <w:rsid w:val="00AF6E93"/>
    <w:rsid w:val="00B003D9"/>
    <w:rsid w:val="00B01789"/>
    <w:rsid w:val="00B01965"/>
    <w:rsid w:val="00B01B6B"/>
    <w:rsid w:val="00B038DD"/>
    <w:rsid w:val="00B03E60"/>
    <w:rsid w:val="00B0482B"/>
    <w:rsid w:val="00B05F06"/>
    <w:rsid w:val="00B1285D"/>
    <w:rsid w:val="00B12860"/>
    <w:rsid w:val="00B13252"/>
    <w:rsid w:val="00B13350"/>
    <w:rsid w:val="00B147A2"/>
    <w:rsid w:val="00B15042"/>
    <w:rsid w:val="00B15BC8"/>
    <w:rsid w:val="00B168BA"/>
    <w:rsid w:val="00B176B0"/>
    <w:rsid w:val="00B17826"/>
    <w:rsid w:val="00B17F03"/>
    <w:rsid w:val="00B2104A"/>
    <w:rsid w:val="00B2185B"/>
    <w:rsid w:val="00B21AEC"/>
    <w:rsid w:val="00B221F4"/>
    <w:rsid w:val="00B22DB6"/>
    <w:rsid w:val="00B23F01"/>
    <w:rsid w:val="00B24C73"/>
    <w:rsid w:val="00B262F6"/>
    <w:rsid w:val="00B26BBF"/>
    <w:rsid w:val="00B27698"/>
    <w:rsid w:val="00B30672"/>
    <w:rsid w:val="00B308A9"/>
    <w:rsid w:val="00B30A8E"/>
    <w:rsid w:val="00B3547F"/>
    <w:rsid w:val="00B35FC8"/>
    <w:rsid w:val="00B37036"/>
    <w:rsid w:val="00B3756B"/>
    <w:rsid w:val="00B37A43"/>
    <w:rsid w:val="00B40281"/>
    <w:rsid w:val="00B40DC0"/>
    <w:rsid w:val="00B4183B"/>
    <w:rsid w:val="00B425DB"/>
    <w:rsid w:val="00B42B10"/>
    <w:rsid w:val="00B43EDA"/>
    <w:rsid w:val="00B44399"/>
    <w:rsid w:val="00B479AB"/>
    <w:rsid w:val="00B47BA5"/>
    <w:rsid w:val="00B47EBD"/>
    <w:rsid w:val="00B504EC"/>
    <w:rsid w:val="00B515FD"/>
    <w:rsid w:val="00B526B8"/>
    <w:rsid w:val="00B53056"/>
    <w:rsid w:val="00B53F60"/>
    <w:rsid w:val="00B5510E"/>
    <w:rsid w:val="00B5538D"/>
    <w:rsid w:val="00B601F1"/>
    <w:rsid w:val="00B6119F"/>
    <w:rsid w:val="00B6129B"/>
    <w:rsid w:val="00B612BA"/>
    <w:rsid w:val="00B639A0"/>
    <w:rsid w:val="00B63A46"/>
    <w:rsid w:val="00B64C51"/>
    <w:rsid w:val="00B64E0A"/>
    <w:rsid w:val="00B651FE"/>
    <w:rsid w:val="00B6594F"/>
    <w:rsid w:val="00B67523"/>
    <w:rsid w:val="00B67A52"/>
    <w:rsid w:val="00B7007B"/>
    <w:rsid w:val="00B71081"/>
    <w:rsid w:val="00B71767"/>
    <w:rsid w:val="00B74457"/>
    <w:rsid w:val="00B80A53"/>
    <w:rsid w:val="00B8219A"/>
    <w:rsid w:val="00B823A7"/>
    <w:rsid w:val="00B82C7A"/>
    <w:rsid w:val="00B83129"/>
    <w:rsid w:val="00B83466"/>
    <w:rsid w:val="00B83910"/>
    <w:rsid w:val="00B8473E"/>
    <w:rsid w:val="00B851D9"/>
    <w:rsid w:val="00B863B7"/>
    <w:rsid w:val="00B86682"/>
    <w:rsid w:val="00B8677D"/>
    <w:rsid w:val="00B9318B"/>
    <w:rsid w:val="00B938E5"/>
    <w:rsid w:val="00B93B22"/>
    <w:rsid w:val="00B94074"/>
    <w:rsid w:val="00B94CDC"/>
    <w:rsid w:val="00B9533B"/>
    <w:rsid w:val="00B956B7"/>
    <w:rsid w:val="00B95A0D"/>
    <w:rsid w:val="00B96703"/>
    <w:rsid w:val="00B969EF"/>
    <w:rsid w:val="00B97609"/>
    <w:rsid w:val="00BA09A9"/>
    <w:rsid w:val="00BA0C65"/>
    <w:rsid w:val="00BA19DE"/>
    <w:rsid w:val="00BA21C0"/>
    <w:rsid w:val="00BA2BAA"/>
    <w:rsid w:val="00BA3337"/>
    <w:rsid w:val="00BA337C"/>
    <w:rsid w:val="00BA34B1"/>
    <w:rsid w:val="00BA39CB"/>
    <w:rsid w:val="00BA3A1F"/>
    <w:rsid w:val="00BA4257"/>
    <w:rsid w:val="00BA4BC0"/>
    <w:rsid w:val="00BA5413"/>
    <w:rsid w:val="00BA64BC"/>
    <w:rsid w:val="00BB0237"/>
    <w:rsid w:val="00BB02FC"/>
    <w:rsid w:val="00BB14A4"/>
    <w:rsid w:val="00BB1A20"/>
    <w:rsid w:val="00BB3461"/>
    <w:rsid w:val="00BB655E"/>
    <w:rsid w:val="00BB68E1"/>
    <w:rsid w:val="00BB7130"/>
    <w:rsid w:val="00BB766F"/>
    <w:rsid w:val="00BB7BFA"/>
    <w:rsid w:val="00BC05D0"/>
    <w:rsid w:val="00BC08EB"/>
    <w:rsid w:val="00BC1D1F"/>
    <w:rsid w:val="00BC268C"/>
    <w:rsid w:val="00BC2A4C"/>
    <w:rsid w:val="00BC3360"/>
    <w:rsid w:val="00BC4127"/>
    <w:rsid w:val="00BC48BF"/>
    <w:rsid w:val="00BC4D1D"/>
    <w:rsid w:val="00BC55EA"/>
    <w:rsid w:val="00BC699E"/>
    <w:rsid w:val="00BC7BCE"/>
    <w:rsid w:val="00BD10A0"/>
    <w:rsid w:val="00BD1DCC"/>
    <w:rsid w:val="00BD3AC4"/>
    <w:rsid w:val="00BD3FEB"/>
    <w:rsid w:val="00BD5316"/>
    <w:rsid w:val="00BD55F2"/>
    <w:rsid w:val="00BD58C6"/>
    <w:rsid w:val="00BD5DDC"/>
    <w:rsid w:val="00BE0828"/>
    <w:rsid w:val="00BE4BFF"/>
    <w:rsid w:val="00BE64D9"/>
    <w:rsid w:val="00BE6F2B"/>
    <w:rsid w:val="00BF0909"/>
    <w:rsid w:val="00C00FD0"/>
    <w:rsid w:val="00C01377"/>
    <w:rsid w:val="00C04B48"/>
    <w:rsid w:val="00C04B74"/>
    <w:rsid w:val="00C05541"/>
    <w:rsid w:val="00C10186"/>
    <w:rsid w:val="00C1135A"/>
    <w:rsid w:val="00C1317E"/>
    <w:rsid w:val="00C139CA"/>
    <w:rsid w:val="00C14270"/>
    <w:rsid w:val="00C15711"/>
    <w:rsid w:val="00C16F34"/>
    <w:rsid w:val="00C172A5"/>
    <w:rsid w:val="00C2000F"/>
    <w:rsid w:val="00C205B5"/>
    <w:rsid w:val="00C225DD"/>
    <w:rsid w:val="00C22D24"/>
    <w:rsid w:val="00C235A0"/>
    <w:rsid w:val="00C2399C"/>
    <w:rsid w:val="00C24AB6"/>
    <w:rsid w:val="00C24E58"/>
    <w:rsid w:val="00C31A4E"/>
    <w:rsid w:val="00C31E64"/>
    <w:rsid w:val="00C36A4E"/>
    <w:rsid w:val="00C372A8"/>
    <w:rsid w:val="00C402D0"/>
    <w:rsid w:val="00C409EE"/>
    <w:rsid w:val="00C414AB"/>
    <w:rsid w:val="00C41717"/>
    <w:rsid w:val="00C422E1"/>
    <w:rsid w:val="00C425BA"/>
    <w:rsid w:val="00C42CF6"/>
    <w:rsid w:val="00C44047"/>
    <w:rsid w:val="00C45953"/>
    <w:rsid w:val="00C45EEC"/>
    <w:rsid w:val="00C4601F"/>
    <w:rsid w:val="00C471EF"/>
    <w:rsid w:val="00C473E0"/>
    <w:rsid w:val="00C500B5"/>
    <w:rsid w:val="00C52C20"/>
    <w:rsid w:val="00C53C26"/>
    <w:rsid w:val="00C54DBA"/>
    <w:rsid w:val="00C5532C"/>
    <w:rsid w:val="00C5603A"/>
    <w:rsid w:val="00C60482"/>
    <w:rsid w:val="00C6166C"/>
    <w:rsid w:val="00C62287"/>
    <w:rsid w:val="00C62541"/>
    <w:rsid w:val="00C62891"/>
    <w:rsid w:val="00C63189"/>
    <w:rsid w:val="00C65B07"/>
    <w:rsid w:val="00C66354"/>
    <w:rsid w:val="00C66980"/>
    <w:rsid w:val="00C70958"/>
    <w:rsid w:val="00C71118"/>
    <w:rsid w:val="00C719BB"/>
    <w:rsid w:val="00C71AF0"/>
    <w:rsid w:val="00C75623"/>
    <w:rsid w:val="00C75789"/>
    <w:rsid w:val="00C77452"/>
    <w:rsid w:val="00C77804"/>
    <w:rsid w:val="00C8210F"/>
    <w:rsid w:val="00C82E53"/>
    <w:rsid w:val="00C835B5"/>
    <w:rsid w:val="00C838E7"/>
    <w:rsid w:val="00C83AE2"/>
    <w:rsid w:val="00C84B75"/>
    <w:rsid w:val="00C851E4"/>
    <w:rsid w:val="00C8613B"/>
    <w:rsid w:val="00C86193"/>
    <w:rsid w:val="00C878C0"/>
    <w:rsid w:val="00C87CEE"/>
    <w:rsid w:val="00C90308"/>
    <w:rsid w:val="00C9037B"/>
    <w:rsid w:val="00C90F58"/>
    <w:rsid w:val="00C912EB"/>
    <w:rsid w:val="00C92793"/>
    <w:rsid w:val="00C92D14"/>
    <w:rsid w:val="00C93586"/>
    <w:rsid w:val="00C93C31"/>
    <w:rsid w:val="00C93D8D"/>
    <w:rsid w:val="00C93DDE"/>
    <w:rsid w:val="00C9633D"/>
    <w:rsid w:val="00C96B5A"/>
    <w:rsid w:val="00C97522"/>
    <w:rsid w:val="00C97751"/>
    <w:rsid w:val="00C978E9"/>
    <w:rsid w:val="00CA292B"/>
    <w:rsid w:val="00CA2E12"/>
    <w:rsid w:val="00CA4496"/>
    <w:rsid w:val="00CA61A8"/>
    <w:rsid w:val="00CA63E8"/>
    <w:rsid w:val="00CA6D4D"/>
    <w:rsid w:val="00CA7600"/>
    <w:rsid w:val="00CA7A13"/>
    <w:rsid w:val="00CB08EA"/>
    <w:rsid w:val="00CB2B76"/>
    <w:rsid w:val="00CB4E81"/>
    <w:rsid w:val="00CB59FC"/>
    <w:rsid w:val="00CB68E7"/>
    <w:rsid w:val="00CB6A50"/>
    <w:rsid w:val="00CC0726"/>
    <w:rsid w:val="00CC08EE"/>
    <w:rsid w:val="00CC17B0"/>
    <w:rsid w:val="00CC2697"/>
    <w:rsid w:val="00CC3988"/>
    <w:rsid w:val="00CC4B99"/>
    <w:rsid w:val="00CC4D5F"/>
    <w:rsid w:val="00CC6138"/>
    <w:rsid w:val="00CC68AC"/>
    <w:rsid w:val="00CC6991"/>
    <w:rsid w:val="00CC7E14"/>
    <w:rsid w:val="00CD1CDD"/>
    <w:rsid w:val="00CD2CB9"/>
    <w:rsid w:val="00CD3EF9"/>
    <w:rsid w:val="00CD4029"/>
    <w:rsid w:val="00CD57C1"/>
    <w:rsid w:val="00CD67D1"/>
    <w:rsid w:val="00CD75CE"/>
    <w:rsid w:val="00CE04B2"/>
    <w:rsid w:val="00CE14F9"/>
    <w:rsid w:val="00CE1CC0"/>
    <w:rsid w:val="00CE375A"/>
    <w:rsid w:val="00CE6FEB"/>
    <w:rsid w:val="00CE72ED"/>
    <w:rsid w:val="00CE7E10"/>
    <w:rsid w:val="00CF166B"/>
    <w:rsid w:val="00CF2487"/>
    <w:rsid w:val="00CF35DA"/>
    <w:rsid w:val="00CF4001"/>
    <w:rsid w:val="00CF4703"/>
    <w:rsid w:val="00CF5208"/>
    <w:rsid w:val="00CF5D18"/>
    <w:rsid w:val="00CF6061"/>
    <w:rsid w:val="00CF6BD0"/>
    <w:rsid w:val="00D00375"/>
    <w:rsid w:val="00D0049E"/>
    <w:rsid w:val="00D0150B"/>
    <w:rsid w:val="00D01F51"/>
    <w:rsid w:val="00D02AC0"/>
    <w:rsid w:val="00D02F19"/>
    <w:rsid w:val="00D03BDB"/>
    <w:rsid w:val="00D040A9"/>
    <w:rsid w:val="00D04F0E"/>
    <w:rsid w:val="00D053A8"/>
    <w:rsid w:val="00D05E1D"/>
    <w:rsid w:val="00D0605A"/>
    <w:rsid w:val="00D06721"/>
    <w:rsid w:val="00D07D53"/>
    <w:rsid w:val="00D101BE"/>
    <w:rsid w:val="00D10BF7"/>
    <w:rsid w:val="00D12366"/>
    <w:rsid w:val="00D128F5"/>
    <w:rsid w:val="00D12D51"/>
    <w:rsid w:val="00D12FDB"/>
    <w:rsid w:val="00D13489"/>
    <w:rsid w:val="00D137B6"/>
    <w:rsid w:val="00D14F4B"/>
    <w:rsid w:val="00D1520C"/>
    <w:rsid w:val="00D155E2"/>
    <w:rsid w:val="00D163C3"/>
    <w:rsid w:val="00D16735"/>
    <w:rsid w:val="00D16B67"/>
    <w:rsid w:val="00D17264"/>
    <w:rsid w:val="00D172C0"/>
    <w:rsid w:val="00D17372"/>
    <w:rsid w:val="00D2012E"/>
    <w:rsid w:val="00D2034F"/>
    <w:rsid w:val="00D20859"/>
    <w:rsid w:val="00D20F61"/>
    <w:rsid w:val="00D2161D"/>
    <w:rsid w:val="00D232CB"/>
    <w:rsid w:val="00D252A1"/>
    <w:rsid w:val="00D25C89"/>
    <w:rsid w:val="00D25D72"/>
    <w:rsid w:val="00D26229"/>
    <w:rsid w:val="00D26B2E"/>
    <w:rsid w:val="00D27C95"/>
    <w:rsid w:val="00D31B85"/>
    <w:rsid w:val="00D31D5A"/>
    <w:rsid w:val="00D33DE6"/>
    <w:rsid w:val="00D34B77"/>
    <w:rsid w:val="00D356E8"/>
    <w:rsid w:val="00D36944"/>
    <w:rsid w:val="00D36E02"/>
    <w:rsid w:val="00D40148"/>
    <w:rsid w:val="00D40B58"/>
    <w:rsid w:val="00D42D5C"/>
    <w:rsid w:val="00D43949"/>
    <w:rsid w:val="00D43FB8"/>
    <w:rsid w:val="00D455DB"/>
    <w:rsid w:val="00D46920"/>
    <w:rsid w:val="00D46C22"/>
    <w:rsid w:val="00D50FC1"/>
    <w:rsid w:val="00D52453"/>
    <w:rsid w:val="00D5266F"/>
    <w:rsid w:val="00D528A0"/>
    <w:rsid w:val="00D53069"/>
    <w:rsid w:val="00D53325"/>
    <w:rsid w:val="00D538C9"/>
    <w:rsid w:val="00D53A3D"/>
    <w:rsid w:val="00D5487A"/>
    <w:rsid w:val="00D54B25"/>
    <w:rsid w:val="00D54F7C"/>
    <w:rsid w:val="00D555AB"/>
    <w:rsid w:val="00D55A40"/>
    <w:rsid w:val="00D564E4"/>
    <w:rsid w:val="00D60422"/>
    <w:rsid w:val="00D60865"/>
    <w:rsid w:val="00D60B73"/>
    <w:rsid w:val="00D610D5"/>
    <w:rsid w:val="00D62BD6"/>
    <w:rsid w:val="00D6562E"/>
    <w:rsid w:val="00D67FEC"/>
    <w:rsid w:val="00D70E9D"/>
    <w:rsid w:val="00D72B0A"/>
    <w:rsid w:val="00D74CFD"/>
    <w:rsid w:val="00D75160"/>
    <w:rsid w:val="00D752D6"/>
    <w:rsid w:val="00D75DA8"/>
    <w:rsid w:val="00D80178"/>
    <w:rsid w:val="00D8098D"/>
    <w:rsid w:val="00D80D3A"/>
    <w:rsid w:val="00D817D5"/>
    <w:rsid w:val="00D81E28"/>
    <w:rsid w:val="00D83232"/>
    <w:rsid w:val="00D84555"/>
    <w:rsid w:val="00D8724E"/>
    <w:rsid w:val="00D87991"/>
    <w:rsid w:val="00D9223F"/>
    <w:rsid w:val="00D9359F"/>
    <w:rsid w:val="00D937EA"/>
    <w:rsid w:val="00D93E25"/>
    <w:rsid w:val="00D94398"/>
    <w:rsid w:val="00D9492A"/>
    <w:rsid w:val="00D96619"/>
    <w:rsid w:val="00D96655"/>
    <w:rsid w:val="00D96AD1"/>
    <w:rsid w:val="00DA027E"/>
    <w:rsid w:val="00DA3842"/>
    <w:rsid w:val="00DA3A69"/>
    <w:rsid w:val="00DA43C4"/>
    <w:rsid w:val="00DA4434"/>
    <w:rsid w:val="00DA4BF1"/>
    <w:rsid w:val="00DA5BD6"/>
    <w:rsid w:val="00DA65F4"/>
    <w:rsid w:val="00DA760C"/>
    <w:rsid w:val="00DA7BB7"/>
    <w:rsid w:val="00DB10D6"/>
    <w:rsid w:val="00DB1EB1"/>
    <w:rsid w:val="00DB22CE"/>
    <w:rsid w:val="00DB3216"/>
    <w:rsid w:val="00DB3AAB"/>
    <w:rsid w:val="00DB3E18"/>
    <w:rsid w:val="00DB6254"/>
    <w:rsid w:val="00DB7055"/>
    <w:rsid w:val="00DB7B80"/>
    <w:rsid w:val="00DC0EA6"/>
    <w:rsid w:val="00DC1ABF"/>
    <w:rsid w:val="00DC1EA1"/>
    <w:rsid w:val="00DC21F3"/>
    <w:rsid w:val="00DC663E"/>
    <w:rsid w:val="00DC6F63"/>
    <w:rsid w:val="00DC777C"/>
    <w:rsid w:val="00DD0B73"/>
    <w:rsid w:val="00DD1C86"/>
    <w:rsid w:val="00DD23F0"/>
    <w:rsid w:val="00DD24B5"/>
    <w:rsid w:val="00DD2EF0"/>
    <w:rsid w:val="00DD2F81"/>
    <w:rsid w:val="00DD35D7"/>
    <w:rsid w:val="00DD3760"/>
    <w:rsid w:val="00DD4B31"/>
    <w:rsid w:val="00DD4EB9"/>
    <w:rsid w:val="00DD4F1C"/>
    <w:rsid w:val="00DD5B8A"/>
    <w:rsid w:val="00DD6DFF"/>
    <w:rsid w:val="00DD7473"/>
    <w:rsid w:val="00DE1F1F"/>
    <w:rsid w:val="00DE2F47"/>
    <w:rsid w:val="00DE4427"/>
    <w:rsid w:val="00DE5313"/>
    <w:rsid w:val="00DF041A"/>
    <w:rsid w:val="00DF06C0"/>
    <w:rsid w:val="00DF0E69"/>
    <w:rsid w:val="00DF0FCB"/>
    <w:rsid w:val="00DF131A"/>
    <w:rsid w:val="00DF2901"/>
    <w:rsid w:val="00DF3507"/>
    <w:rsid w:val="00DF5FDA"/>
    <w:rsid w:val="00DF67D3"/>
    <w:rsid w:val="00DF68AA"/>
    <w:rsid w:val="00DF6C3F"/>
    <w:rsid w:val="00DF6EDE"/>
    <w:rsid w:val="00DF7607"/>
    <w:rsid w:val="00E00374"/>
    <w:rsid w:val="00E0235F"/>
    <w:rsid w:val="00E0276E"/>
    <w:rsid w:val="00E03384"/>
    <w:rsid w:val="00E039DD"/>
    <w:rsid w:val="00E05AA8"/>
    <w:rsid w:val="00E074F9"/>
    <w:rsid w:val="00E07E5B"/>
    <w:rsid w:val="00E10033"/>
    <w:rsid w:val="00E1415E"/>
    <w:rsid w:val="00E144B5"/>
    <w:rsid w:val="00E14771"/>
    <w:rsid w:val="00E16BB7"/>
    <w:rsid w:val="00E174BD"/>
    <w:rsid w:val="00E2066C"/>
    <w:rsid w:val="00E21316"/>
    <w:rsid w:val="00E21C0B"/>
    <w:rsid w:val="00E233E7"/>
    <w:rsid w:val="00E25BEE"/>
    <w:rsid w:val="00E25FEB"/>
    <w:rsid w:val="00E31024"/>
    <w:rsid w:val="00E3139C"/>
    <w:rsid w:val="00E33CD8"/>
    <w:rsid w:val="00E34AB7"/>
    <w:rsid w:val="00E34BC5"/>
    <w:rsid w:val="00E35189"/>
    <w:rsid w:val="00E360E6"/>
    <w:rsid w:val="00E40AC7"/>
    <w:rsid w:val="00E41C4E"/>
    <w:rsid w:val="00E41D77"/>
    <w:rsid w:val="00E42394"/>
    <w:rsid w:val="00E435FD"/>
    <w:rsid w:val="00E441D0"/>
    <w:rsid w:val="00E44E01"/>
    <w:rsid w:val="00E456E6"/>
    <w:rsid w:val="00E459A7"/>
    <w:rsid w:val="00E46166"/>
    <w:rsid w:val="00E46BEB"/>
    <w:rsid w:val="00E475B3"/>
    <w:rsid w:val="00E47D93"/>
    <w:rsid w:val="00E47F78"/>
    <w:rsid w:val="00E50D2E"/>
    <w:rsid w:val="00E518DD"/>
    <w:rsid w:val="00E52F7D"/>
    <w:rsid w:val="00E53755"/>
    <w:rsid w:val="00E53A94"/>
    <w:rsid w:val="00E55534"/>
    <w:rsid w:val="00E56FE1"/>
    <w:rsid w:val="00E607C5"/>
    <w:rsid w:val="00E60B83"/>
    <w:rsid w:val="00E60D9E"/>
    <w:rsid w:val="00E61C58"/>
    <w:rsid w:val="00E62052"/>
    <w:rsid w:val="00E63F1E"/>
    <w:rsid w:val="00E64ADA"/>
    <w:rsid w:val="00E64F48"/>
    <w:rsid w:val="00E65E5B"/>
    <w:rsid w:val="00E65FBE"/>
    <w:rsid w:val="00E66232"/>
    <w:rsid w:val="00E66B07"/>
    <w:rsid w:val="00E66EDE"/>
    <w:rsid w:val="00E67A5D"/>
    <w:rsid w:val="00E71FBD"/>
    <w:rsid w:val="00E72089"/>
    <w:rsid w:val="00E73C0C"/>
    <w:rsid w:val="00E73C49"/>
    <w:rsid w:val="00E76C12"/>
    <w:rsid w:val="00E80E17"/>
    <w:rsid w:val="00E81DF4"/>
    <w:rsid w:val="00E853F5"/>
    <w:rsid w:val="00E85C48"/>
    <w:rsid w:val="00E867D1"/>
    <w:rsid w:val="00E86FD1"/>
    <w:rsid w:val="00E87DF0"/>
    <w:rsid w:val="00E87F46"/>
    <w:rsid w:val="00E90690"/>
    <w:rsid w:val="00E91B21"/>
    <w:rsid w:val="00E9208A"/>
    <w:rsid w:val="00E92140"/>
    <w:rsid w:val="00E922DA"/>
    <w:rsid w:val="00E92A8F"/>
    <w:rsid w:val="00E92B44"/>
    <w:rsid w:val="00E94A83"/>
    <w:rsid w:val="00E9707E"/>
    <w:rsid w:val="00EA0BA7"/>
    <w:rsid w:val="00EA170E"/>
    <w:rsid w:val="00EA24C6"/>
    <w:rsid w:val="00EA268C"/>
    <w:rsid w:val="00EA2EE8"/>
    <w:rsid w:val="00EA310D"/>
    <w:rsid w:val="00EA3570"/>
    <w:rsid w:val="00EA35BD"/>
    <w:rsid w:val="00EA3A78"/>
    <w:rsid w:val="00EA53EF"/>
    <w:rsid w:val="00EA5720"/>
    <w:rsid w:val="00EA5DA3"/>
    <w:rsid w:val="00EA66F0"/>
    <w:rsid w:val="00EA7051"/>
    <w:rsid w:val="00EA7DA5"/>
    <w:rsid w:val="00EB0EE4"/>
    <w:rsid w:val="00EB2132"/>
    <w:rsid w:val="00EB3D99"/>
    <w:rsid w:val="00EB460B"/>
    <w:rsid w:val="00EB4733"/>
    <w:rsid w:val="00EB58C7"/>
    <w:rsid w:val="00EB6BF4"/>
    <w:rsid w:val="00EB700B"/>
    <w:rsid w:val="00EC0E68"/>
    <w:rsid w:val="00EC1F3E"/>
    <w:rsid w:val="00EC22EC"/>
    <w:rsid w:val="00EC34EB"/>
    <w:rsid w:val="00EC3759"/>
    <w:rsid w:val="00EC4066"/>
    <w:rsid w:val="00EC4317"/>
    <w:rsid w:val="00EC4909"/>
    <w:rsid w:val="00EC4D5D"/>
    <w:rsid w:val="00EC5634"/>
    <w:rsid w:val="00EC56C5"/>
    <w:rsid w:val="00EC5DB5"/>
    <w:rsid w:val="00EC7589"/>
    <w:rsid w:val="00EC767C"/>
    <w:rsid w:val="00ED01F1"/>
    <w:rsid w:val="00ED0C0C"/>
    <w:rsid w:val="00ED23B0"/>
    <w:rsid w:val="00ED25AE"/>
    <w:rsid w:val="00ED265F"/>
    <w:rsid w:val="00ED380F"/>
    <w:rsid w:val="00ED3BB1"/>
    <w:rsid w:val="00ED45CB"/>
    <w:rsid w:val="00ED5B86"/>
    <w:rsid w:val="00ED5D73"/>
    <w:rsid w:val="00ED6848"/>
    <w:rsid w:val="00EE036A"/>
    <w:rsid w:val="00EE26E9"/>
    <w:rsid w:val="00EE4614"/>
    <w:rsid w:val="00EF1565"/>
    <w:rsid w:val="00EF168C"/>
    <w:rsid w:val="00EF24D1"/>
    <w:rsid w:val="00EF2FC0"/>
    <w:rsid w:val="00EF35FD"/>
    <w:rsid w:val="00EF36B1"/>
    <w:rsid w:val="00EF56CE"/>
    <w:rsid w:val="00F00370"/>
    <w:rsid w:val="00F004DE"/>
    <w:rsid w:val="00F00969"/>
    <w:rsid w:val="00F01A12"/>
    <w:rsid w:val="00F021EC"/>
    <w:rsid w:val="00F045D4"/>
    <w:rsid w:val="00F04603"/>
    <w:rsid w:val="00F04830"/>
    <w:rsid w:val="00F059B7"/>
    <w:rsid w:val="00F0649D"/>
    <w:rsid w:val="00F0692F"/>
    <w:rsid w:val="00F06C84"/>
    <w:rsid w:val="00F06FF5"/>
    <w:rsid w:val="00F070BC"/>
    <w:rsid w:val="00F07919"/>
    <w:rsid w:val="00F12B84"/>
    <w:rsid w:val="00F13DE4"/>
    <w:rsid w:val="00F15560"/>
    <w:rsid w:val="00F16839"/>
    <w:rsid w:val="00F17059"/>
    <w:rsid w:val="00F17420"/>
    <w:rsid w:val="00F21A30"/>
    <w:rsid w:val="00F22EC4"/>
    <w:rsid w:val="00F23BC4"/>
    <w:rsid w:val="00F23EBC"/>
    <w:rsid w:val="00F243C2"/>
    <w:rsid w:val="00F24969"/>
    <w:rsid w:val="00F2638E"/>
    <w:rsid w:val="00F27491"/>
    <w:rsid w:val="00F2776D"/>
    <w:rsid w:val="00F27871"/>
    <w:rsid w:val="00F31322"/>
    <w:rsid w:val="00F32899"/>
    <w:rsid w:val="00F355CE"/>
    <w:rsid w:val="00F378E6"/>
    <w:rsid w:val="00F37F7B"/>
    <w:rsid w:val="00F4022F"/>
    <w:rsid w:val="00F40B72"/>
    <w:rsid w:val="00F41DB2"/>
    <w:rsid w:val="00F42D9D"/>
    <w:rsid w:val="00F46E80"/>
    <w:rsid w:val="00F51493"/>
    <w:rsid w:val="00F519C2"/>
    <w:rsid w:val="00F5261D"/>
    <w:rsid w:val="00F52D1B"/>
    <w:rsid w:val="00F52DC6"/>
    <w:rsid w:val="00F52F0E"/>
    <w:rsid w:val="00F5311F"/>
    <w:rsid w:val="00F53484"/>
    <w:rsid w:val="00F53A99"/>
    <w:rsid w:val="00F554F7"/>
    <w:rsid w:val="00F55909"/>
    <w:rsid w:val="00F61432"/>
    <w:rsid w:val="00F62935"/>
    <w:rsid w:val="00F62D4C"/>
    <w:rsid w:val="00F63E51"/>
    <w:rsid w:val="00F64C09"/>
    <w:rsid w:val="00F675D1"/>
    <w:rsid w:val="00F67D2B"/>
    <w:rsid w:val="00F70D96"/>
    <w:rsid w:val="00F70F97"/>
    <w:rsid w:val="00F714C3"/>
    <w:rsid w:val="00F718F4"/>
    <w:rsid w:val="00F725EB"/>
    <w:rsid w:val="00F735A3"/>
    <w:rsid w:val="00F7365C"/>
    <w:rsid w:val="00F7390D"/>
    <w:rsid w:val="00F75079"/>
    <w:rsid w:val="00F75213"/>
    <w:rsid w:val="00F7533C"/>
    <w:rsid w:val="00F76312"/>
    <w:rsid w:val="00F76496"/>
    <w:rsid w:val="00F76BC8"/>
    <w:rsid w:val="00F76CC8"/>
    <w:rsid w:val="00F76D90"/>
    <w:rsid w:val="00F8031F"/>
    <w:rsid w:val="00F81C80"/>
    <w:rsid w:val="00F828E8"/>
    <w:rsid w:val="00F84351"/>
    <w:rsid w:val="00F84F33"/>
    <w:rsid w:val="00F8715F"/>
    <w:rsid w:val="00F90FA8"/>
    <w:rsid w:val="00F92211"/>
    <w:rsid w:val="00F93106"/>
    <w:rsid w:val="00F94E61"/>
    <w:rsid w:val="00F96F05"/>
    <w:rsid w:val="00F9791F"/>
    <w:rsid w:val="00F97B76"/>
    <w:rsid w:val="00FA023E"/>
    <w:rsid w:val="00FA2B89"/>
    <w:rsid w:val="00FA44F9"/>
    <w:rsid w:val="00FA4A98"/>
    <w:rsid w:val="00FA7827"/>
    <w:rsid w:val="00FA7CBF"/>
    <w:rsid w:val="00FB09A7"/>
    <w:rsid w:val="00FB10FF"/>
    <w:rsid w:val="00FB11A8"/>
    <w:rsid w:val="00FB32E1"/>
    <w:rsid w:val="00FB39EF"/>
    <w:rsid w:val="00FB4202"/>
    <w:rsid w:val="00FB4954"/>
    <w:rsid w:val="00FB579D"/>
    <w:rsid w:val="00FB57B9"/>
    <w:rsid w:val="00FB5C3E"/>
    <w:rsid w:val="00FB6F48"/>
    <w:rsid w:val="00FB7649"/>
    <w:rsid w:val="00FB7ACC"/>
    <w:rsid w:val="00FC042A"/>
    <w:rsid w:val="00FC10BE"/>
    <w:rsid w:val="00FC17E8"/>
    <w:rsid w:val="00FC23B1"/>
    <w:rsid w:val="00FC3790"/>
    <w:rsid w:val="00FC526F"/>
    <w:rsid w:val="00FD0124"/>
    <w:rsid w:val="00FD186E"/>
    <w:rsid w:val="00FD5A4C"/>
    <w:rsid w:val="00FD6195"/>
    <w:rsid w:val="00FD635D"/>
    <w:rsid w:val="00FD7165"/>
    <w:rsid w:val="00FD72FC"/>
    <w:rsid w:val="00FD76AF"/>
    <w:rsid w:val="00FD79BA"/>
    <w:rsid w:val="00FE0D85"/>
    <w:rsid w:val="00FE0F2A"/>
    <w:rsid w:val="00FE1859"/>
    <w:rsid w:val="00FE1FA4"/>
    <w:rsid w:val="00FE250D"/>
    <w:rsid w:val="00FE2F1F"/>
    <w:rsid w:val="00FE32B5"/>
    <w:rsid w:val="00FE3B62"/>
    <w:rsid w:val="00FE3E46"/>
    <w:rsid w:val="00FE3ED3"/>
    <w:rsid w:val="00FE4917"/>
    <w:rsid w:val="00FE49EC"/>
    <w:rsid w:val="00FE5C0F"/>
    <w:rsid w:val="00FE5FF4"/>
    <w:rsid w:val="00FE7F4A"/>
    <w:rsid w:val="00FF0EF1"/>
    <w:rsid w:val="00FF19AA"/>
    <w:rsid w:val="00FF21E7"/>
    <w:rsid w:val="00FF24AD"/>
    <w:rsid w:val="00FF404C"/>
    <w:rsid w:val="00FF70B4"/>
    <w:rsid w:val="00FF7C46"/>
    <w:rsid w:val="00FF7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E3F811"/>
  <w15:docId w15:val="{F2F76370-364B-4A56-9D7F-286C4931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56E8"/>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5"/>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
    <w:name w:val="Znak Znak Znak1 Znak"/>
    <w:basedOn w:val="Navaden"/>
    <w:rsid w:val="005F6ACA"/>
    <w:pPr>
      <w:spacing w:after="160" w:line="240" w:lineRule="exact"/>
    </w:pPr>
    <w:rPr>
      <w:rFonts w:ascii="Tahoma" w:eastAsia="Times New Roman" w:hAnsi="Tahoma"/>
      <w:sz w:val="20"/>
      <w:szCs w:val="20"/>
      <w:lang w:val="en-US"/>
    </w:rPr>
  </w:style>
  <w:style w:type="character" w:customStyle="1" w:styleId="OdstavekseznamaZnak">
    <w:name w:val="Odstavek seznama Znak"/>
    <w:link w:val="Odstavekseznama"/>
    <w:uiPriority w:val="34"/>
    <w:rsid w:val="004B7FE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520631881">
      <w:bodyDiv w:val="1"/>
      <w:marLeft w:val="0"/>
      <w:marRight w:val="0"/>
      <w:marTop w:val="0"/>
      <w:marBottom w:val="0"/>
      <w:divBdr>
        <w:top w:val="none" w:sz="0" w:space="0" w:color="auto"/>
        <w:left w:val="none" w:sz="0" w:space="0" w:color="auto"/>
        <w:bottom w:val="none" w:sz="0" w:space="0" w:color="auto"/>
        <w:right w:val="none" w:sz="0" w:space="0" w:color="auto"/>
      </w:divBdr>
    </w:div>
    <w:div w:id="638153289">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62990576">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1360" TargetMode="External"/><Relationship Id="rId13" Type="http://schemas.openxmlformats.org/officeDocument/2006/relationships/hyperlink" Target="http://www.jhl.si/javna-narocila-iz-podjetij" TargetMode="External"/><Relationship Id="rId18" Type="http://schemas.openxmlformats.org/officeDocument/2006/relationships/hyperlink" Target="https://www.gov.si/assets/organi-v-sestavi/ARSO/Odpadki/Podatki/Prevozniki-odpadkov.pdf" TargetMode="External"/><Relationship Id="rId26" Type="http://schemas.openxmlformats.org/officeDocument/2006/relationships/hyperlink" Target="http://www.jhl.si/javna-narocila-iz-podjetij" TargetMode="External"/><Relationship Id="rId39" Type="http://schemas.openxmlformats.org/officeDocument/2006/relationships/hyperlink" Target="mailto:lovro.novinsek@energetika-lj.si" TargetMode="External"/><Relationship Id="rId3" Type="http://schemas.openxmlformats.org/officeDocument/2006/relationships/styles" Target="styles.xml"/><Relationship Id="rId21" Type="http://schemas.openxmlformats.org/officeDocument/2006/relationships/hyperlink" Target="https://ejn.gov.si/mojejn" TargetMode="External"/><Relationship Id="rId34" Type="http://schemas.openxmlformats.org/officeDocument/2006/relationships/hyperlink" Target="mailto:marjan.knez@energetika-lj.si"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8-01-4120" TargetMode="External"/><Relationship Id="rId17" Type="http://schemas.openxmlformats.org/officeDocument/2006/relationships/hyperlink" Target="https://www.gov.si/assets/organi-v-sestavi/ARSO/Odpadki/Podatki/Predelovalci-odpadkov.pdf" TargetMode="External"/><Relationship Id="rId25" Type="http://schemas.openxmlformats.org/officeDocument/2006/relationships/hyperlink" Target="https://ejn.gov.si/ponudba/pages/aktualno/aktualna_javna_narocila.xhtml" TargetMode="External"/><Relationship Id="rId33" Type="http://schemas.openxmlformats.org/officeDocument/2006/relationships/hyperlink" Target="mailto:roman.cankar@energetika-lj.si" TargetMode="External"/><Relationship Id="rId38" Type="http://schemas.openxmlformats.org/officeDocument/2006/relationships/hyperlink" Target="mailto:roman.povse@energetika-lj.s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i/assets/organi-v-sestavi/ARSO/Odpadki/Podatki/Zbiralci-Odpadkov.pdf" TargetMode="External"/><Relationship Id="rId20" Type="http://schemas.openxmlformats.org/officeDocument/2006/relationships/hyperlink" Target="https://www.gov.si/assets/organi-v-sestavi/ARSO/Odpadki/Podatki/Predelovalci-odpadkov.pdf" TargetMode="External"/><Relationship Id="rId29" Type="http://schemas.openxmlformats.org/officeDocument/2006/relationships/hyperlink" Target="https://www.gov.si/assets/organi-v-sestavi/ARSO/Odpadki/Podatki/Predelovalci-odpadkov.pdf" TargetMode="External"/><Relationship Id="rId41" Type="http://schemas.openxmlformats.org/officeDocument/2006/relationships/hyperlink" Target="mailto:mirko.korosak@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3569" TargetMode="External"/><Relationship Id="rId24" Type="http://schemas.openxmlformats.org/officeDocument/2006/relationships/hyperlink" Target="https://ejn.gov.si/mojejn" TargetMode="External"/><Relationship Id="rId32" Type="http://schemas.openxmlformats.org/officeDocument/2006/relationships/hyperlink" Target="mailto:lovro.novinsek@energetika-lj.si" TargetMode="External"/><Relationship Id="rId37" Type="http://schemas.openxmlformats.org/officeDocument/2006/relationships/hyperlink" Target="mailto:lovro.novinsek@energetika-lj.si" TargetMode="External"/><Relationship Id="rId40" Type="http://schemas.openxmlformats.org/officeDocument/2006/relationships/hyperlink" Target="mailto:roman.cankar@energetika-lj.si"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https://ejn.gov.si/mojejn" TargetMode="External"/><Relationship Id="rId28" Type="http://schemas.openxmlformats.org/officeDocument/2006/relationships/hyperlink" Target="https://www.gov.si/assets/organi-v-sestavi/ARSO/Odpadki/Podatki/Zbiralci-Odpadkov.pdf" TargetMode="External"/><Relationship Id="rId36" Type="http://schemas.openxmlformats.org/officeDocument/2006/relationships/hyperlink" Target="mailto:irena.debeljak@energetika-lj.si" TargetMode="External"/><Relationship Id="rId10" Type="http://schemas.openxmlformats.org/officeDocument/2006/relationships/hyperlink" Target="http://www.uradni-list.si/1/objava.jsp?sop=2016-01-2073" TargetMode="External"/><Relationship Id="rId19" Type="http://schemas.openxmlformats.org/officeDocument/2006/relationships/hyperlink" Target="https://www.gov.si/assets/organi-v-sestavi/ARSO/Odpadki/Podatki/Zbiralci-Odpadkov.pdf" TargetMode="External"/><Relationship Id="rId31" Type="http://schemas.openxmlformats.org/officeDocument/2006/relationships/hyperlink" Target="mailto:lovro.novinsek@energetika-lj.si"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5-01-2350" TargetMode="External"/><Relationship Id="rId14" Type="http://schemas.openxmlformats.org/officeDocument/2006/relationships/hyperlink" Target="https://ejn.gov.si/eJN2" TargetMode="External"/><Relationship Id="rId22" Type="http://schemas.openxmlformats.org/officeDocument/2006/relationships/hyperlink" Target="https://ejn.gov.si/mojejn" TargetMode="External"/><Relationship Id="rId27" Type="http://schemas.openxmlformats.org/officeDocument/2006/relationships/hyperlink" Target="https://www.kpk-rs.si/sl/pogosta-vprasanja" TargetMode="External"/><Relationship Id="rId30" Type="http://schemas.openxmlformats.org/officeDocument/2006/relationships/hyperlink" Target="https://www.gov.si/assets/organi-v-sestavi/ARSO/Odpadki/Podatki/Prevozniki-odpadkov.pdf" TargetMode="External"/><Relationship Id="rId35" Type="http://schemas.openxmlformats.org/officeDocument/2006/relationships/hyperlink" Target="mailto:peter.cater@energetika-lj.si"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B245-2792-4A00-8A7D-23CC3DD3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67</Pages>
  <Words>22564</Words>
  <Characters>128616</Characters>
  <Application>Microsoft Office Word</Application>
  <DocSecurity>0</DocSecurity>
  <Lines>1071</Lines>
  <Paragraphs>301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150879</CharactersWithSpaces>
  <SharedDoc>false</SharedDoc>
  <HLinks>
    <vt:vector size="84" baseType="variant">
      <vt:variant>
        <vt:i4>1966133</vt:i4>
      </vt:variant>
      <vt:variant>
        <vt:i4>41</vt:i4>
      </vt:variant>
      <vt:variant>
        <vt:i4>0</vt:i4>
      </vt:variant>
      <vt:variant>
        <vt:i4>5</vt:i4>
      </vt:variant>
      <vt:variant>
        <vt:lpwstr>mailto:irena.debeljak@energetika-lj.si</vt:lpwstr>
      </vt:variant>
      <vt:variant>
        <vt:lpwstr/>
      </vt:variant>
      <vt:variant>
        <vt:i4>6946898</vt:i4>
      </vt:variant>
      <vt:variant>
        <vt:i4>38</vt:i4>
      </vt:variant>
      <vt:variant>
        <vt:i4>0</vt:i4>
      </vt:variant>
      <vt:variant>
        <vt:i4>5</vt:i4>
      </vt:variant>
      <vt:variant>
        <vt:lpwstr>mailto:marjan.knez@energetika-lj.si</vt:lpwstr>
      </vt:variant>
      <vt:variant>
        <vt:lpwstr/>
      </vt:variant>
      <vt:variant>
        <vt:i4>5505129</vt:i4>
      </vt:variant>
      <vt:variant>
        <vt:i4>35</vt:i4>
      </vt:variant>
      <vt:variant>
        <vt:i4>0</vt:i4>
      </vt:variant>
      <vt:variant>
        <vt:i4>5</vt:i4>
      </vt:variant>
      <vt:variant>
        <vt:lpwstr>mailto:stefan.simunic@energetika-lj.si</vt:lpwstr>
      </vt:variant>
      <vt:variant>
        <vt:lpwstr/>
      </vt:variant>
      <vt:variant>
        <vt:i4>5505129</vt:i4>
      </vt:variant>
      <vt:variant>
        <vt:i4>32</vt:i4>
      </vt:variant>
      <vt:variant>
        <vt:i4>0</vt:i4>
      </vt:variant>
      <vt:variant>
        <vt:i4>5</vt:i4>
      </vt:variant>
      <vt:variant>
        <vt:lpwstr>mailto:stefan.simunic@energetika-lj.si</vt:lpwstr>
      </vt:variant>
      <vt:variant>
        <vt:lpwstr/>
      </vt:variant>
      <vt:variant>
        <vt:i4>2818154</vt:i4>
      </vt:variant>
      <vt:variant>
        <vt:i4>27</vt:i4>
      </vt:variant>
      <vt:variant>
        <vt:i4>0</vt:i4>
      </vt:variant>
      <vt:variant>
        <vt:i4>5</vt:i4>
      </vt:variant>
      <vt:variant>
        <vt:lpwstr>https://www.kpk-rs.si/sl/pogosta-vprasanja</vt:lpwstr>
      </vt:variant>
      <vt:variant>
        <vt:lpwstr/>
      </vt:variant>
      <vt:variant>
        <vt:i4>655454</vt:i4>
      </vt:variant>
      <vt:variant>
        <vt:i4>24</vt:i4>
      </vt:variant>
      <vt:variant>
        <vt:i4>0</vt:i4>
      </vt:variant>
      <vt:variant>
        <vt:i4>5</vt:i4>
      </vt:variant>
      <vt:variant>
        <vt:lpwstr>http://www.jhl.si/javna-narocila-iz-podjetij</vt:lpwstr>
      </vt:variant>
      <vt:variant>
        <vt:lpwstr/>
      </vt:variant>
      <vt:variant>
        <vt:i4>6357112</vt:i4>
      </vt:variant>
      <vt:variant>
        <vt:i4>21</vt:i4>
      </vt:variant>
      <vt:variant>
        <vt:i4>0</vt:i4>
      </vt:variant>
      <vt:variant>
        <vt:i4>5</vt:i4>
      </vt:variant>
      <vt:variant>
        <vt:lpwstr>https://ejn.gov.si/ponudba/pages/aktualno/aktualna_javna_narocila.xhtml</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4</cp:revision>
  <cp:lastPrinted>2019-02-12T11:58:00Z</cp:lastPrinted>
  <dcterms:created xsi:type="dcterms:W3CDTF">2020-06-17T07:07:00Z</dcterms:created>
  <dcterms:modified xsi:type="dcterms:W3CDTF">2020-06-17T07:37:00Z</dcterms:modified>
</cp:coreProperties>
</file>