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706D81" w:rsidRDefault="00706D81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91759D" w:rsidRPr="00142A17" w:rsidRDefault="009C1565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Datum: </w:t>
      </w:r>
      <w:r w:rsidR="00706D81">
        <w:rPr>
          <w:rFonts w:eastAsia="Times New Roman" w:cs="Tahoma"/>
          <w:szCs w:val="20"/>
          <w:lang w:eastAsia="sl-SI"/>
        </w:rPr>
        <w:t>26</w:t>
      </w:r>
      <w:r w:rsidR="007E7CA9">
        <w:rPr>
          <w:rFonts w:eastAsia="Times New Roman" w:cs="Tahoma"/>
          <w:szCs w:val="20"/>
          <w:lang w:eastAsia="sl-SI"/>
        </w:rPr>
        <w:t>.</w:t>
      </w:r>
      <w:r w:rsidR="00706D81">
        <w:rPr>
          <w:rFonts w:eastAsia="Times New Roman" w:cs="Tahoma"/>
          <w:szCs w:val="20"/>
          <w:lang w:eastAsia="sl-SI"/>
        </w:rPr>
        <w:t xml:space="preserve"> 10</w:t>
      </w:r>
      <w:r w:rsidR="008A0C37">
        <w:rPr>
          <w:rFonts w:eastAsia="Times New Roman" w:cs="Tahoma"/>
          <w:szCs w:val="20"/>
          <w:lang w:eastAsia="sl-SI"/>
        </w:rPr>
        <w:t>.</w:t>
      </w:r>
      <w:r w:rsidR="00706D81">
        <w:rPr>
          <w:rFonts w:eastAsia="Times New Roman" w:cs="Tahoma"/>
          <w:szCs w:val="20"/>
          <w:lang w:eastAsia="sl-SI"/>
        </w:rPr>
        <w:t xml:space="preserve"> </w:t>
      </w:r>
      <w:r w:rsidR="008A0C37">
        <w:rPr>
          <w:rFonts w:eastAsia="Times New Roman" w:cs="Tahoma"/>
          <w:szCs w:val="20"/>
          <w:lang w:eastAsia="sl-SI"/>
        </w:rPr>
        <w:t>2017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C17E42" w:rsidRPr="00C17E42" w:rsidRDefault="00C17E42" w:rsidP="00C17E42">
      <w:pPr>
        <w:spacing w:after="0" w:line="240" w:lineRule="auto"/>
        <w:ind w:left="993" w:hanging="993"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D11973" w:rsidRPr="00D11973">
        <w:rPr>
          <w:rFonts w:eastAsia="Times New Roman" w:cs="Tahoma"/>
          <w:b/>
          <w:bCs/>
          <w:i/>
          <w:szCs w:val="20"/>
          <w:lang w:eastAsia="sl-SI"/>
        </w:rPr>
        <w:t>JPE-RAZ-399/17</w:t>
      </w:r>
    </w:p>
    <w:p w:rsidR="0003080C" w:rsidRDefault="00C17E42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 xml:space="preserve"> 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706D81" w:rsidRPr="00706D81" w:rsidRDefault="00706D81" w:rsidP="00706D81">
      <w:pPr>
        <w:spacing w:after="0" w:line="240" w:lineRule="auto"/>
        <w:rPr>
          <w:b/>
          <w:bCs/>
          <w:szCs w:val="20"/>
        </w:rPr>
      </w:pPr>
      <w:r w:rsidRPr="00706D81">
        <w:rPr>
          <w:bCs/>
          <w:szCs w:val="20"/>
        </w:rPr>
        <w:t xml:space="preserve">preko portala javnih naročil smo prejeli vprašanja gospodarskih subjektov v zvezi z objavljeno razpisno dokumentacijo za javno naročilo št. </w:t>
      </w:r>
      <w:r>
        <w:rPr>
          <w:b/>
          <w:bCs/>
          <w:szCs w:val="20"/>
        </w:rPr>
        <w:t>JPE-RAZ-399/17</w:t>
      </w:r>
      <w:r w:rsidRPr="00706D81">
        <w:rPr>
          <w:bCs/>
          <w:szCs w:val="20"/>
        </w:rPr>
        <w:t xml:space="preserve"> – </w:t>
      </w:r>
      <w:r w:rsidRPr="00706D81">
        <w:rPr>
          <w:b/>
          <w:bCs/>
          <w:szCs w:val="20"/>
        </w:rPr>
        <w:t>DOBAVA IN POSTAVITEV DVEH PLINSKIH TURBOAGREGATOV IN DVEH PARNIH UTILIZATORJEV ZA PLINSKO PARNO ENOTO TOPLARNA LJUBLJANA – LOT 1</w:t>
      </w:r>
      <w:r w:rsidRPr="00706D81">
        <w:rPr>
          <w:bCs/>
          <w:szCs w:val="20"/>
        </w:rPr>
        <w:t>.</w:t>
      </w:r>
      <w:r w:rsidRPr="00706D81">
        <w:rPr>
          <w:b/>
          <w:bCs/>
          <w:szCs w:val="20"/>
        </w:rPr>
        <w:t xml:space="preserve"> </w:t>
      </w:r>
      <w:r w:rsidRPr="00706D81">
        <w:rPr>
          <w:bCs/>
          <w:szCs w:val="20"/>
        </w:rPr>
        <w:t xml:space="preserve">V nadaljevanju vam posredujemo odgovore oziroma pojasnila na prejeta vprašanja.   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 xml:space="preserve">V skladu s tč. </w:t>
      </w:r>
      <w:r w:rsidR="00706D81">
        <w:rPr>
          <w:i/>
          <w:sz w:val="18"/>
          <w:szCs w:val="20"/>
        </w:rPr>
        <w:t>5</w:t>
      </w:r>
      <w:r w:rsidRPr="00CF2FC9">
        <w:rPr>
          <w:i/>
          <w:sz w:val="18"/>
          <w:szCs w:val="20"/>
        </w:rPr>
        <w:t xml:space="preserve">.1 razpisne dokumentacije so sestavni del razpisne dokumentacije tudi vse morebitne spremembe, dopolnitve in popravki razpisne dokumentacije ter pojasnila in odgovori na vprašanja </w:t>
      </w:r>
      <w:r w:rsidR="00106E22">
        <w:rPr>
          <w:i/>
          <w:sz w:val="18"/>
          <w:szCs w:val="20"/>
        </w:rPr>
        <w:t>gospodarskih subjektov</w:t>
      </w:r>
      <w:bookmarkStart w:id="0" w:name="_GoBack"/>
      <w:bookmarkEnd w:id="0"/>
      <w:r w:rsidRPr="00CF2FC9">
        <w:rPr>
          <w:i/>
          <w:sz w:val="18"/>
          <w:szCs w:val="20"/>
        </w:rPr>
        <w:t xml:space="preserve">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3303CD" w:rsidRDefault="003303CD" w:rsidP="003303CD">
      <w:pPr>
        <w:spacing w:after="0" w:line="240" w:lineRule="auto"/>
        <w:contextualSpacing/>
        <w:rPr>
          <w:szCs w:val="20"/>
        </w:rPr>
      </w:pPr>
    </w:p>
    <w:p w:rsidR="009613AD" w:rsidRDefault="009613AD" w:rsidP="003303CD">
      <w:pPr>
        <w:spacing w:after="0" w:line="240" w:lineRule="auto"/>
        <w:contextualSpacing/>
        <w:rPr>
          <w:rFonts w:eastAsia="Times New Roman" w:cs="Tahoma"/>
          <w:b/>
          <w:color w:val="17365D"/>
          <w:szCs w:val="20"/>
          <w:lang w:eastAsia="sl-SI"/>
        </w:rPr>
      </w:pPr>
      <w:r w:rsidRPr="009613AD">
        <w:rPr>
          <w:rFonts w:eastAsia="Times New Roman" w:cs="Tahoma"/>
          <w:b/>
          <w:color w:val="17365D"/>
          <w:szCs w:val="20"/>
          <w:lang w:eastAsia="sl-SI"/>
        </w:rPr>
        <w:t xml:space="preserve">VPRAŠANJE: </w:t>
      </w:r>
    </w:p>
    <w:p w:rsidR="00706D81" w:rsidRDefault="00706D81" w:rsidP="00C77130">
      <w:pPr>
        <w:spacing w:after="0" w:line="240" w:lineRule="auto"/>
        <w:rPr>
          <w:szCs w:val="20"/>
        </w:rPr>
      </w:pPr>
      <w:r w:rsidRPr="00706D81">
        <w:rPr>
          <w:szCs w:val="20"/>
        </w:rPr>
        <w:t xml:space="preserve">Pozdravljeni, </w:t>
      </w:r>
      <w:r w:rsidRPr="00706D81">
        <w:rPr>
          <w:szCs w:val="20"/>
        </w:rPr>
        <w:br/>
        <w:t>ESPD obrazec se ne odpre pravilno, lahko prosim preverite, če je povezava pravilna.</w:t>
      </w:r>
    </w:p>
    <w:p w:rsidR="00C77130" w:rsidRDefault="00706D81" w:rsidP="00C77130">
      <w:pPr>
        <w:spacing w:after="0" w:line="240" w:lineRule="auto"/>
        <w:rPr>
          <w:szCs w:val="20"/>
        </w:rPr>
      </w:pPr>
      <w:r w:rsidRPr="00706D81">
        <w:rPr>
          <w:szCs w:val="20"/>
        </w:rPr>
        <w:t>Hvala</w:t>
      </w:r>
    </w:p>
    <w:p w:rsidR="00706D81" w:rsidRDefault="00706D81" w:rsidP="00C77130">
      <w:pPr>
        <w:spacing w:after="0" w:line="240" w:lineRule="auto"/>
        <w:rPr>
          <w:rFonts w:cs="Tahoma"/>
          <w:b/>
          <w:color w:val="C00000"/>
          <w:szCs w:val="20"/>
        </w:rPr>
      </w:pPr>
    </w:p>
    <w:p w:rsidR="002E0450" w:rsidRDefault="00C352DE" w:rsidP="002E0450">
      <w:pPr>
        <w:spacing w:after="0" w:line="240" w:lineRule="auto"/>
        <w:rPr>
          <w:rFonts w:cs="Tahoma"/>
          <w:b/>
          <w:color w:val="C00000"/>
          <w:szCs w:val="20"/>
        </w:rPr>
      </w:pPr>
      <w:r>
        <w:rPr>
          <w:rFonts w:cs="Tahoma"/>
          <w:b/>
          <w:color w:val="C00000"/>
          <w:szCs w:val="20"/>
        </w:rPr>
        <w:t>ODGOVOR</w:t>
      </w:r>
      <w:r w:rsidR="002E0450" w:rsidRPr="002E0450">
        <w:rPr>
          <w:rFonts w:cs="Tahoma"/>
          <w:b/>
          <w:color w:val="C00000"/>
          <w:szCs w:val="20"/>
        </w:rPr>
        <w:t>:</w:t>
      </w:r>
    </w:p>
    <w:p w:rsidR="00764B47" w:rsidRDefault="00706D81" w:rsidP="00602319">
      <w:pPr>
        <w:spacing w:after="0" w:line="240" w:lineRule="auto"/>
        <w:rPr>
          <w:szCs w:val="20"/>
        </w:rPr>
      </w:pPr>
      <w:r>
        <w:rPr>
          <w:szCs w:val="20"/>
        </w:rPr>
        <w:t xml:space="preserve">Naročnik je preveril ESPD obrazec in </w:t>
      </w:r>
      <w:r w:rsidR="00642D6C">
        <w:rPr>
          <w:szCs w:val="20"/>
        </w:rPr>
        <w:t xml:space="preserve">le-ta </w:t>
      </w:r>
      <w:r>
        <w:rPr>
          <w:szCs w:val="20"/>
        </w:rPr>
        <w:t>deluje pravilno.</w:t>
      </w:r>
    </w:p>
    <w:p w:rsidR="00706D81" w:rsidRDefault="00706D81" w:rsidP="00602319">
      <w:pPr>
        <w:spacing w:after="0" w:line="240" w:lineRule="auto"/>
        <w:rPr>
          <w:szCs w:val="20"/>
        </w:rPr>
      </w:pPr>
    </w:p>
    <w:p w:rsidR="00706D81" w:rsidRPr="00706D81" w:rsidRDefault="00706D81" w:rsidP="00602319">
      <w:pPr>
        <w:spacing w:after="0" w:line="240" w:lineRule="auto"/>
        <w:rPr>
          <w:szCs w:val="20"/>
        </w:rPr>
      </w:pPr>
      <w:r>
        <w:rPr>
          <w:bCs/>
          <w:szCs w:val="20"/>
        </w:rPr>
        <w:t xml:space="preserve">Gospodarski </w:t>
      </w:r>
      <w:r w:rsidRPr="00706D81">
        <w:rPr>
          <w:bCs/>
          <w:szCs w:val="20"/>
        </w:rPr>
        <w:t xml:space="preserve">subjekt uvodoma na svoj računalnik shrani naročnikov ESPD obrazec, ki je na voljo na naročnikovi spletni strani (v elektronski obliki v formatu </w:t>
      </w:r>
      <w:proofErr w:type="spellStart"/>
      <w:r w:rsidRPr="00706D81">
        <w:rPr>
          <w:bCs/>
          <w:szCs w:val="20"/>
        </w:rPr>
        <w:t>xml</w:t>
      </w:r>
      <w:proofErr w:type="spellEnd"/>
      <w:r w:rsidRPr="00706D81">
        <w:rPr>
          <w:bCs/>
          <w:szCs w:val="20"/>
        </w:rPr>
        <w:t xml:space="preserve">), na mestu, kjer je objavljena razpisna dokumentacija. </w:t>
      </w:r>
      <w:r w:rsidRPr="00706D81">
        <w:rPr>
          <w:szCs w:val="20"/>
        </w:rPr>
        <w:t xml:space="preserve">Gospodarski subjekt </w:t>
      </w:r>
      <w:r w:rsidRPr="00642D6C">
        <w:rPr>
          <w:bCs/>
          <w:szCs w:val="20"/>
        </w:rPr>
        <w:t>na spletni povezavi, ki jo je za pripravo obrazca ESPD uporabil naročnik</w:t>
      </w:r>
      <w:r w:rsidRPr="00706D81">
        <w:rPr>
          <w:b/>
          <w:bCs/>
          <w:szCs w:val="20"/>
        </w:rPr>
        <w:t xml:space="preserve"> </w:t>
      </w:r>
      <w:r w:rsidRPr="00706D81">
        <w:rPr>
          <w:szCs w:val="20"/>
        </w:rPr>
        <w:t xml:space="preserve">in jo navedel v razpisni dokumentaciji </w:t>
      </w:r>
      <w:r>
        <w:rPr>
          <w:szCs w:val="20"/>
        </w:rPr>
        <w:t>(</w:t>
      </w:r>
      <w:r w:rsidRPr="00706D81">
        <w:rPr>
          <w:szCs w:val="20"/>
        </w:rPr>
        <w:t>t</w:t>
      </w:r>
      <w:r>
        <w:rPr>
          <w:szCs w:val="20"/>
        </w:rPr>
        <w:t>j.</w:t>
      </w:r>
      <w:r w:rsidRPr="00706D81">
        <w:rPr>
          <w:szCs w:val="20"/>
        </w:rPr>
        <w:t xml:space="preserve"> spletna stran </w:t>
      </w:r>
      <w:hyperlink r:id="rId9" w:history="1">
        <w:r w:rsidR="00642D6C" w:rsidRPr="00000E18">
          <w:rPr>
            <w:rStyle w:val="Hiperpovezava"/>
            <w:szCs w:val="20"/>
          </w:rPr>
          <w:t>http://www.enarocanje.si/_ESPD/</w:t>
        </w:r>
      </w:hyperlink>
      <w:r w:rsidRPr="00706D81">
        <w:rPr>
          <w:szCs w:val="20"/>
        </w:rPr>
        <w:t>, kjer je dostopna brezplačna elektronska storitev ESPD</w:t>
      </w:r>
      <w:r>
        <w:rPr>
          <w:szCs w:val="20"/>
        </w:rPr>
        <w:t xml:space="preserve">) </w:t>
      </w:r>
      <w:r w:rsidRPr="00706D81">
        <w:rPr>
          <w:szCs w:val="20"/>
        </w:rPr>
        <w:t xml:space="preserve">prične z izpolnjevanjem obrazca ESPD tako, da </w:t>
      </w:r>
      <w:r w:rsidRPr="00706D81">
        <w:rPr>
          <w:b/>
          <w:bCs/>
          <w:szCs w:val="20"/>
        </w:rPr>
        <w:t xml:space="preserve">označi, da je gospodarski subjekt </w:t>
      </w:r>
      <w:r w:rsidRPr="00706D81">
        <w:rPr>
          <w:szCs w:val="20"/>
        </w:rPr>
        <w:t xml:space="preserve">in izbere </w:t>
      </w:r>
      <w:r w:rsidR="00642D6C">
        <w:rPr>
          <w:szCs w:val="20"/>
        </w:rPr>
        <w:t>možnost</w:t>
      </w:r>
      <w:r w:rsidRPr="00706D81">
        <w:rPr>
          <w:szCs w:val="20"/>
        </w:rPr>
        <w:t xml:space="preserve">: </w:t>
      </w:r>
      <w:r w:rsidRPr="00706D81">
        <w:rPr>
          <w:b/>
          <w:bCs/>
          <w:szCs w:val="20"/>
        </w:rPr>
        <w:t>»Uvoziti naročnikov ESPD«</w:t>
      </w:r>
      <w:r w:rsidRPr="00706D81">
        <w:rPr>
          <w:bCs/>
          <w:szCs w:val="20"/>
        </w:rPr>
        <w:t>.</w:t>
      </w:r>
      <w:r>
        <w:rPr>
          <w:b/>
          <w:bCs/>
          <w:szCs w:val="20"/>
        </w:rPr>
        <w:t xml:space="preserve"> </w:t>
      </w:r>
      <w:r w:rsidRPr="00706D81">
        <w:rPr>
          <w:szCs w:val="20"/>
        </w:rPr>
        <w:t xml:space="preserve">Gospodarski subjekt </w:t>
      </w:r>
      <w:r w:rsidRPr="00706D81">
        <w:rPr>
          <w:bCs/>
          <w:szCs w:val="20"/>
        </w:rPr>
        <w:t>izbere ukaz »Prebrskaj…« in na računalniku oziroma drugem elektronskem mediju poišče ESPD (.</w:t>
      </w:r>
      <w:proofErr w:type="spellStart"/>
      <w:r w:rsidRPr="00706D81">
        <w:rPr>
          <w:bCs/>
          <w:szCs w:val="20"/>
        </w:rPr>
        <w:t>xml</w:t>
      </w:r>
      <w:proofErr w:type="spellEnd"/>
      <w:r w:rsidRPr="00706D81">
        <w:rPr>
          <w:bCs/>
          <w:szCs w:val="20"/>
        </w:rPr>
        <w:t xml:space="preserve"> datoteko), ki ga je za potrebe predmetnega javnega naročila pripravil naročnik ter ga objavil hkrati z razpisno dokumentacijo, gospodarski subjekt pa ga je predhodno shranil na računalnik ali drug elektronski medij.</w:t>
      </w:r>
      <w:r>
        <w:rPr>
          <w:bCs/>
          <w:szCs w:val="20"/>
        </w:rPr>
        <w:t xml:space="preserve"> N</w:t>
      </w:r>
      <w:r w:rsidRPr="00706D81">
        <w:rPr>
          <w:bCs/>
          <w:szCs w:val="20"/>
        </w:rPr>
        <w:t>ato izbere ukaz »</w:t>
      </w:r>
      <w:r w:rsidRPr="00706D81">
        <w:rPr>
          <w:b/>
          <w:bCs/>
          <w:szCs w:val="20"/>
        </w:rPr>
        <w:t>Uvozi ESPD«</w:t>
      </w:r>
      <w:r w:rsidR="009B7873">
        <w:rPr>
          <w:b/>
          <w:bCs/>
          <w:szCs w:val="20"/>
        </w:rPr>
        <w:t xml:space="preserve"> </w:t>
      </w:r>
      <w:r w:rsidR="009B7873" w:rsidRPr="009B7873">
        <w:rPr>
          <w:bCs/>
          <w:szCs w:val="20"/>
        </w:rPr>
        <w:t>in začne z izpolnjevanjem ESPD</w:t>
      </w:r>
      <w:r w:rsidRPr="009B7873">
        <w:rPr>
          <w:bCs/>
          <w:szCs w:val="20"/>
        </w:rPr>
        <w:t>.</w:t>
      </w:r>
    </w:p>
    <w:p w:rsidR="009C1565" w:rsidRDefault="009C1565" w:rsidP="00602319">
      <w:pPr>
        <w:spacing w:after="0" w:line="240" w:lineRule="auto"/>
        <w:rPr>
          <w:szCs w:val="20"/>
        </w:rPr>
      </w:pPr>
    </w:p>
    <w:p w:rsidR="003303CD" w:rsidRPr="000D0ADF" w:rsidRDefault="003303CD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</w:p>
    <w:sectPr w:rsidR="000D0ADF" w:rsidRPr="00142A17" w:rsidSect="00C77130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2977" w:right="1134" w:bottom="1560" w:left="1134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 wp14:anchorId="68FD9422" wp14:editId="6328CA58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C77130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130" w:rsidRPr="00CF4AE1" w:rsidRDefault="00C77130" w:rsidP="00C77130">
    <w:pPr>
      <w:tabs>
        <w:tab w:val="center" w:pos="4536"/>
        <w:tab w:val="right" w:pos="9072"/>
      </w:tabs>
      <w:ind w:right="-1134"/>
      <w:jc w:val="right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rPr>
        <w:noProof/>
        <w:lang w:eastAsia="sl-SI"/>
      </w:rPr>
      <w:drawing>
        <wp:inline distT="0" distB="0" distL="0" distR="0" wp14:anchorId="01E2591B" wp14:editId="638111F6">
          <wp:extent cx="3434715" cy="624205"/>
          <wp:effectExtent l="0" t="0" r="0" b="4445"/>
          <wp:docPr id="4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Pr="00C77130" w:rsidRDefault="00A6490C" w:rsidP="00C7713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 wp14:anchorId="50AB9206" wp14:editId="610DC9A4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 wp14:anchorId="2EE784AF" wp14:editId="02DA0AF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0"/>
  </w:num>
  <w:num w:numId="4">
    <w:abstractNumId w:val="11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17"/>
  </w:num>
  <w:num w:numId="14">
    <w:abstractNumId w:val="9"/>
  </w:num>
  <w:num w:numId="15">
    <w:abstractNumId w:val="20"/>
  </w:num>
  <w:num w:numId="16">
    <w:abstractNumId w:val="21"/>
  </w:num>
  <w:num w:numId="17">
    <w:abstractNumId w:val="19"/>
  </w:num>
  <w:num w:numId="18">
    <w:abstractNumId w:val="16"/>
  </w:num>
  <w:num w:numId="19">
    <w:abstractNumId w:val="7"/>
  </w:num>
  <w:num w:numId="20">
    <w:abstractNumId w:val="12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22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1971"/>
    <w:rsid w:val="001F65DA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2D6C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21F5"/>
    <w:rsid w:val="006F4F97"/>
    <w:rsid w:val="006F5DF5"/>
    <w:rsid w:val="00706D81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1913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B7873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1559"/>
    <w:rsid w:val="00BF1879"/>
    <w:rsid w:val="00BF18AB"/>
    <w:rsid w:val="00BF194D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77130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1973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narocanje.si/_ESPD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B953E-9F61-4AB0-8E17-5051C0B7D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Tina Bregar</cp:lastModifiedBy>
  <cp:revision>6</cp:revision>
  <cp:lastPrinted>2017-05-31T10:47:00Z</cp:lastPrinted>
  <dcterms:created xsi:type="dcterms:W3CDTF">2017-10-26T04:41:00Z</dcterms:created>
  <dcterms:modified xsi:type="dcterms:W3CDTF">2017-10-26T11:35:00Z</dcterms:modified>
</cp:coreProperties>
</file>